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Familiarization, Internalization, Articulation (Fia) Terms</w:t>
      </w:r>
      <w:r>
        <w:rPr>
          <w:rtl/>
          <w:cs/>
          <w:lang w:val="ar_AE" w:bidi="ar_AE"/>
        </w:rPr>
      </w:r>
    </w:p>
    <w:p>
      <w:pPr>
        <w:bidi/>
      </w:pPr>
      <w:r>
        <w:rPr>
          <w:rtl/>
          <w:cs/>
          <w:lang w:val="ar_AE" w:bidi="ar_AE"/>
        </w:rPr>
      </w:r>
      <w:r>
        <w:rPr>
          <w:b/>
          <w:rtl/>
          <w:cs/>
          <w:lang w:val="ar_AE" w:bidi="ar_AE"/>
        </w:rPr>
        <w:t>Familiarization, Internalization, Articulation (FIA) Key Terms</w:t>
      </w:r>
      <w:r>
        <w:rPr>
          <w:rtl/>
          <w:cs/>
          <w:lang w:val="ar_AE" w:bidi="ar_AE"/>
        </w:rPr>
        <w:t xml:space="preserve"> © 2025 Word Collective Released under CC BY-SA 4.0 license. </w:t>
      </w:r>
      <w:r>
        <w:rPr>
          <w:rtl/>
          <w:cs/>
          <w:lang w:val="ar_AE" w:bidi="ar_AE"/>
        </w:rPr>
        <w:t>Familiarization, Internalization, Articulation (FIA) Key Terms</w:t>
      </w:r>
      <w:r>
        <w:rPr>
          <w:rtl/>
          <w:cs/>
          <w:lang w:val="ar_AE" w:bidi="ar_AE"/>
        </w:rPr>
        <w:t xml:space="preserve"> has been adapted in the following languages Tok Pisin, عربي, Français, हिंदी, Bahasa Indonesia, Português, Русский, Español, Kiswahili, 简体中文 from </w:t>
      </w:r>
      <w:r>
        <w:rPr>
          <w:rtl/>
          <w:cs/>
          <w:lang w:val="ar_AE" w:bidi="ar_AE"/>
        </w:rPr>
        <w:t>Familiarization, Internalization, Articulation (FIA)</w:t>
      </w:r>
      <w:r>
        <w:rPr>
          <w:rtl/>
          <w:cs/>
          <w:lang w:val="ar_AE" w:bidi="ar_AE"/>
        </w:rPr>
        <w:t xml:space="preserve"> © 2025 Word Collective. Released under CC BY-SA 4.0 license by Mission Mutual</w:t>
      </w:r>
      <w:r>
        <w:rPr>
          <w:rtl/>
          <w:cs/>
          <w:lang w:val="ar_AE" w:bidi="ar_AE"/>
        </w:rPr>
      </w:r>
      <w:r>
        <w:rPr>
          <w:rtl/>
          <w:cs/>
          <w:lang w:val="ar_AE" w:bidi="ar_AE"/>
        </w:rPr>
      </w:r>
    </w:p>
    <w:p>
      <w:pPr>
        <w:pStyle w:val="Heading1"/>
        <w:bidi/>
      </w:pPr>
      <w:r>
        <w:rPr>
          <w:rtl/>
          <w:cs/>
          <w:lang w:val="ar_AE" w:bidi="ar_AE"/>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ن</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الناصرة</w:t>
      </w:r>
      <w:r>
        <w:rPr>
          <w:rtl/>
          <w:cs/>
          <w:lang w:val="ar_AE" w:bidi="ar_AE"/>
        </w:rPr>
      </w:r>
    </w:p>
    <w:p>
      <w:pPr>
        <w:bidi/>
      </w:pPr>
      <w:r>
        <w:rPr>
          <w:rtl/>
          <w:cs/>
          <w:lang w:val="ar_AE" w:bidi="ar_AE"/>
        </w:rPr>
      </w:r>
      <w:r>
        <w:rPr>
          <w:b/>
          <w:rtl/>
          <w:cs/>
          <w:lang w:val="ar_AE" w:bidi="ar_AE"/>
        </w:rPr>
        <w:t>والناصرة</w:t>
      </w:r>
      <w:r>
        <w:rPr>
          <w:rtl/>
          <w:cs/>
          <w:lang w:val="ar_AE" w:bidi="ar_AE"/>
        </w:rPr>
        <w:t xml:space="preserve"> هي مدينة صغيرة في منطقة </w:t>
      </w:r>
      <w:r>
        <w:rPr>
          <w:rtl/>
          <w:cs/>
          <w:lang w:val="ar_AE" w:bidi="ar_AE"/>
        </w:rPr>
        <w:t>الجليل</w:t>
      </w:r>
      <w:r>
        <w:rPr>
          <w:rtl/>
          <w:cs/>
          <w:lang w:val="ar_AE" w:bidi="ar_AE"/>
        </w:rPr>
        <w:t xml:space="preserve">، في شمال </w:t>
      </w:r>
      <w:r>
        <w:rPr>
          <w:rtl/>
          <w:cs/>
          <w:lang w:val="ar_AE" w:bidi="ar_AE"/>
        </w:rPr>
        <w:t>إسرائيل</w:t>
      </w:r>
      <w:r>
        <w:rPr>
          <w:rtl/>
          <w:cs/>
          <w:lang w:val="ar_AE" w:bidi="ar_AE"/>
        </w:rPr>
        <w:t xml:space="preserve">. ولا تظهر الناصرة في العهد القديم، فالمرة الأولى التي نسمع فيها عن هذه المدينة هي عندما نسمع أن </w:t>
      </w:r>
      <w:r>
        <w:rPr>
          <w:rtl/>
          <w:cs/>
          <w:lang w:val="ar_AE" w:bidi="ar_AE"/>
        </w:rPr>
        <w:t>مريم</w:t>
      </w:r>
      <w:r>
        <w:rPr>
          <w:rtl/>
          <w:cs/>
          <w:lang w:val="ar_AE" w:bidi="ar_AE"/>
        </w:rPr>
        <w:t xml:space="preserve"> ويوسف، أبويّ يسوع، جاءا من الناصرة. وقد وُلد يسوع في قرية تُدعى </w:t>
      </w:r>
      <w:r>
        <w:rPr>
          <w:rtl/>
          <w:cs/>
          <w:lang w:val="ar_AE" w:bidi="ar_AE"/>
        </w:rPr>
        <w:t>بيت لحم</w:t>
      </w:r>
      <w:r>
        <w:rPr>
          <w:rtl/>
          <w:cs/>
          <w:lang w:val="ar_AE" w:bidi="ar_AE"/>
        </w:rPr>
        <w:t xml:space="preserve">، في </w:t>
      </w:r>
      <w:r>
        <w:rPr>
          <w:rtl/>
          <w:cs/>
          <w:lang w:val="ar_AE" w:bidi="ar_AE"/>
        </w:rPr>
        <w:t>اليهودية</w:t>
      </w:r>
      <w:r>
        <w:rPr>
          <w:rtl/>
          <w:cs/>
          <w:lang w:val="ar_AE" w:bidi="ar_AE"/>
        </w:rPr>
        <w:t xml:space="preserve">، لكن عندما كان لا يزال صغيرًا، ذهبت مريم ويوسف ليعيشا في الناصرة. لذلك كان يسوع يُدعى لاحقًا ناصريًا، أي شخص من الناصرة. ولم تكن هذه مجاملة. فقد كان </w:t>
      </w:r>
      <w:r>
        <w:rPr>
          <w:rtl/>
          <w:cs/>
          <w:lang w:val="ar_AE" w:bidi="ar_AE"/>
        </w:rPr>
        <w:t>اليهود</w:t>
      </w:r>
      <w:r>
        <w:rPr>
          <w:rtl/>
          <w:cs/>
          <w:lang w:val="ar_AE" w:bidi="ar_AE"/>
        </w:rPr>
        <w:t xml:space="preserve"> من اليهودية يحتقرون الناس في الجليل، وحتى الناس في الجليل يحتقرون الناس من الناصرة، لأنها كانت مدينة صغيرة وغير مهمة.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الناموس</w:t>
      </w:r>
      <w:r>
        <w:rPr>
          <w:rtl/>
          <w:cs/>
          <w:lang w:val="ar_AE" w:bidi="ar_AE"/>
        </w:rPr>
      </w:r>
    </w:p>
    <w:p>
      <w:pPr>
        <w:bidi/>
      </w:pPr>
      <w:r>
        <w:rPr>
          <w:rtl/>
          <w:cs/>
          <w:lang w:val="ar_AE" w:bidi="ar_AE"/>
        </w:rPr>
      </w:r>
      <w:r>
        <w:rPr>
          <w:rtl/>
          <w:cs/>
          <w:lang w:val="ar_AE" w:bidi="ar_AE"/>
        </w:rPr>
        <w:t xml:space="preserve">عندما يتحدث الناس في الكتاب المُقدَّس عن </w:t>
      </w:r>
      <w:r>
        <w:rPr>
          <w:b/>
          <w:rtl/>
          <w:cs/>
          <w:lang w:val="ar_AE" w:bidi="ar_AE"/>
        </w:rPr>
        <w:t>الناموس</w:t>
      </w:r>
      <w:r>
        <w:rPr>
          <w:rtl/>
          <w:cs/>
          <w:lang w:val="ar_AE" w:bidi="ar_AE"/>
        </w:rPr>
        <w:t xml:space="preserve">، فإنهم يقصدون مجموعة الوصايا والتعليمات التي أعطاها الله لشعب </w:t>
      </w:r>
      <w:r>
        <w:rPr>
          <w:rtl/>
          <w:cs/>
          <w:lang w:val="ar_AE" w:bidi="ar_AE"/>
        </w:rPr>
        <w:t>إسرائيل</w:t>
      </w:r>
      <w:r>
        <w:rPr>
          <w:rtl/>
          <w:cs/>
          <w:lang w:val="ar_AE" w:bidi="ar_AE"/>
        </w:rPr>
        <w:t xml:space="preserve">. ففي زمن العهد القديم، أعطى الله ناموسه ووصاياه للشعب من خلال رجل يُدعى موسى. فقد تكلَّم الله مع موسى، وأخبر موسى الشعب بما قاله الله. لذلك غالبًا ما يقول الناس </w:t>
      </w:r>
      <w:r>
        <w:rPr>
          <w:b/>
          <w:rtl/>
          <w:cs/>
          <w:lang w:val="ar_AE" w:bidi="ar_AE"/>
        </w:rPr>
        <w:t>ناموس موسى</w:t>
      </w:r>
      <w:r>
        <w:rPr>
          <w:rtl/>
          <w:cs/>
          <w:lang w:val="ar_AE" w:bidi="ar_AE"/>
        </w:rPr>
        <w:t xml:space="preserve"> عندما يقصدون الناموس الذي أعطاه الله للشعب من خلال موسى.</w:t>
      </w:r>
    </w:p>
    <w:p>
      <w:pPr>
        <w:bidi/>
      </w:pPr>
      <w:r>
        <w:rPr>
          <w:rtl/>
          <w:cs/>
          <w:lang w:val="ar_AE" w:bidi="ar_AE"/>
        </w:rPr>
      </w:r>
      <w:r>
        <w:rPr>
          <w:rtl/>
          <w:cs/>
          <w:lang w:val="ar_AE" w:bidi="ar_AE"/>
        </w:rPr>
        <w:t xml:space="preserve">والناموس هو وصية أو مجموعة من الوصايا (الأحكام والقواعد) التي يجب على الناس أن يحفظوها. والمصطلح الأصلي الذي تُرجِم إلى كلمة "ناموس" في الكتاب المُقدَّس هو مصطلح يمكن للناس استخدامه في الأوضاع القانونية عندما يخالف شخص ما قانونًا في بلد. فإذا لم يحفظ الشخص قاعدة من القانون، فنقول إنه ينتهك أو يكسر الناموس (القانون). ولقد أخبر الله الشعب من خلال موسى أنه إذا حفظ الناس ناموس الله، فإن الله كان </w:t>
      </w:r>
      <w:r>
        <w:rPr>
          <w:rtl/>
          <w:cs/>
          <w:lang w:val="ar_AE" w:bidi="ar_AE"/>
        </w:rPr>
        <w:t>سيباركهم</w:t>
      </w:r>
      <w:r>
        <w:rPr>
          <w:rtl/>
          <w:cs/>
          <w:lang w:val="ar_AE" w:bidi="ar_AE"/>
        </w:rPr>
        <w:t xml:space="preserve">. ولكن إذا كسر الناس ناموس الله، فإن الله كان سيعاقبهم. فقد أعطى الله هذا الناموس لأنه فقط من خلال طاعة هذه الشرائع يمكن للناس أن يعيشوا في </w:t>
      </w:r>
      <w:r>
        <w:rPr>
          <w:b/>
          <w:rtl/>
          <w:cs/>
          <w:lang w:val="ar_AE" w:bidi="ar_AE"/>
        </w:rPr>
        <w:t>علاقة</w:t>
      </w:r>
      <w:r>
        <w:rPr>
          <w:rtl/>
          <w:cs/>
          <w:lang w:val="ar_AE" w:bidi="ar_AE"/>
        </w:rPr>
        <w:t xml:space="preserve"> صحيحة مع الله، ومع بعضهم البعض.</w:t>
      </w:r>
    </w:p>
    <w:p>
      <w:pPr>
        <w:bidi/>
      </w:pPr>
      <w:r>
        <w:rPr>
          <w:rtl/>
          <w:cs/>
          <w:lang w:val="ar_AE" w:bidi="ar_AE"/>
        </w:rPr>
      </w:r>
      <w:r>
        <w:rPr>
          <w:rtl/>
          <w:cs/>
          <w:lang w:val="ar_AE" w:bidi="ar_AE"/>
        </w:rPr>
        <w:t>و</w:t>
      </w:r>
      <w:r>
        <w:rPr>
          <w:rtl/>
          <w:cs/>
          <w:lang w:val="ar_AE" w:bidi="ar_AE"/>
        </w:rPr>
        <w:t>الوصايا</w:t>
      </w:r>
      <w:r>
        <w:rPr>
          <w:rtl/>
          <w:cs/>
          <w:lang w:val="ar_AE" w:bidi="ar_AE"/>
        </w:rPr>
        <w:t xml:space="preserve"> العشر هي الملخص لناموس الله. فعن طريق هذه الوصايا العشر نتعلم كيف نتصرف تجاه الله، وكيف نتصرف تجاه بعضنا البعض. ولقد لخص يسوع الناموس أكثر من ذلك: حيث قال: "تُحبُّ الرب إلهك من كل قلبك، وتُحب قريبك كنفسك". وأن هذه هي الوصية الأولى والعظمى. </w:t>
      </w:r>
    </w:p>
    <w:p>
      <w:pPr>
        <w:bidi/>
      </w:pPr>
      <w:r>
        <w:rPr>
          <w:rtl/>
          <w:cs/>
          <w:lang w:val="ar_AE" w:bidi="ar_AE"/>
        </w:rPr>
      </w:r>
      <w:r>
        <w:rPr>
          <w:rtl/>
          <w:cs/>
          <w:lang w:val="ar_AE" w:bidi="ar_AE"/>
        </w:rPr>
        <w:t xml:space="preserve">وفي العهد القديم، نجد ناموس الله واضحًا بشكل خاص في الأسفار الخمسة الأولى من الكتاب المُقدَّس. لذلك فإن </w:t>
      </w:r>
      <w:r>
        <w:rPr>
          <w:rtl/>
          <w:cs/>
          <w:lang w:val="ar_AE" w:bidi="ar_AE"/>
        </w:rPr>
        <w:t>اليهود</w:t>
      </w:r>
      <w:r>
        <w:rPr>
          <w:rtl/>
          <w:cs/>
          <w:lang w:val="ar_AE" w:bidi="ar_AE"/>
        </w:rPr>
        <w:t xml:space="preserve"> يدعون هذه الأسفار معًا "الناموس" مع أنه ليس كل ما في هذه الأسفار له علاقة بالناموس. كذلك في بعض الأحيان، عندما كان اليهود يتحدثون عن "الناموس"، فإنهم كانوا يشيرون إلى </w:t>
      </w:r>
      <w:r>
        <w:rPr>
          <w:b/>
          <w:rtl/>
          <w:cs/>
          <w:lang w:val="ar_AE" w:bidi="ar_AE"/>
        </w:rPr>
        <w:t>كل</w:t>
      </w:r>
      <w:r>
        <w:rPr>
          <w:rtl/>
          <w:cs/>
          <w:lang w:val="ar_AE" w:bidi="ar_AE"/>
        </w:rPr>
        <w:t xml:space="preserve"> الأسفار </w:t>
      </w:r>
      <w:r>
        <w:rPr>
          <w:rtl/>
          <w:cs/>
          <w:lang w:val="ar_AE" w:bidi="ar_AE"/>
        </w:rPr>
        <w:t>المُقَدَّسة</w:t>
      </w:r>
      <w:r>
        <w:rPr>
          <w:rtl/>
          <w:cs/>
          <w:lang w:val="ar_AE" w:bidi="ar_AE"/>
        </w:rPr>
        <w:t>، وهي الجزء من الكتاب المُقدَّس الذي نسميه الآن العهد القديم.</w:t>
      </w:r>
    </w:p>
    <w:p>
      <w:pPr>
        <w:bidi/>
      </w:pPr>
      <w:r>
        <w:rPr>
          <w:rtl/>
          <w:cs/>
          <w:lang w:val="ar_AE" w:bidi="ar_AE"/>
        </w:rPr>
      </w:r>
      <w:r>
        <w:rPr>
          <w:rtl/>
          <w:cs/>
          <w:lang w:val="ar_AE" w:bidi="ar_AE"/>
        </w:rPr>
        <w:t>لذلك عندما يتحدث شخص يهودي عن "الناموس"، فقد يكون يتحدث عن الناموس الذي أعطاه الله للشعب من خلال موسى، أو قد يكون يتحدث عن الأسفار الخمسة الأولى من الكتاب المُقدَّس، أو قد يكون يتحدث عن العهد القديم بأكمله.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النبوَّة</w:t>
      </w:r>
      <w:r>
        <w:rPr>
          <w:rtl/>
          <w:cs/>
          <w:lang w:val="ar_AE" w:bidi="ar_AE"/>
        </w:rPr>
      </w:r>
    </w:p>
    <w:p>
      <w:pPr>
        <w:bidi/>
      </w:pPr>
      <w:r>
        <w:rPr>
          <w:rtl/>
          <w:cs/>
          <w:lang w:val="ar_AE" w:bidi="ar_AE"/>
        </w:rPr>
      </w:r>
      <w:r>
        <w:rPr>
          <w:rtl/>
          <w:cs/>
          <w:lang w:val="ar_AE" w:bidi="ar_AE"/>
        </w:rPr>
        <w:t>فالنبي</w:t>
      </w:r>
      <w:r>
        <w:rPr>
          <w:rtl/>
          <w:cs/>
          <w:lang w:val="ar_AE" w:bidi="ar_AE"/>
        </w:rPr>
        <w:t xml:space="preserve"> هو الشخص الذي يحمل رسالة من الله إلى الشعب. والرسالة التي ينادي بها النبي تُدعى </w:t>
      </w:r>
      <w:r>
        <w:rPr>
          <w:b/>
          <w:rtl/>
          <w:cs/>
          <w:lang w:val="ar_AE" w:bidi="ar_AE"/>
        </w:rPr>
        <w:t>نبوَّة</w:t>
      </w:r>
      <w:r>
        <w:rPr>
          <w:rtl/>
          <w:cs/>
          <w:lang w:val="ar_AE" w:bidi="ar_AE"/>
        </w:rPr>
        <w:t>.</w:t>
      </w:r>
    </w:p>
    <w:p>
      <w:pPr>
        <w:bidi/>
      </w:pPr>
      <w:r>
        <w:rPr>
          <w:rtl/>
          <w:cs/>
          <w:lang w:val="ar_AE" w:bidi="ar_AE"/>
        </w:rPr>
      </w:r>
      <w:r>
        <w:rPr>
          <w:rtl/>
          <w:cs/>
          <w:lang w:val="ar_AE" w:bidi="ar_AE"/>
        </w:rPr>
        <w:t>يمكن أن تكون النبوة تعليمات أو أوامر من الله عن أمر ينبغي أن يُعمَل. ويمكن أن تكون رسالة تتحدث عن شيء سيحدث في المستقبل. لكن في معظم الأوقات، هذه الرسائل كانت تحذيرات للناس كي يكفوا عن عصيان الله.</w:t>
      </w:r>
    </w:p>
    <w:p>
      <w:pPr>
        <w:bidi/>
      </w:pPr>
      <w:r>
        <w:rPr>
          <w:rtl/>
          <w:cs/>
          <w:lang w:val="ar_AE" w:bidi="ar_AE"/>
        </w:rPr>
      </w:r>
      <w:r>
        <w:rPr>
          <w:rtl/>
          <w:cs/>
          <w:lang w:val="ar_AE" w:bidi="ar_AE"/>
        </w:rPr>
        <w:t xml:space="preserve">كما أن النبوات كانت تُعطي الناس رجاءً وتشجيعًا. وأحد أهم الرسائل التي أعطاها الأنبياء للشعب هي أن الله سيرسل </w:t>
      </w:r>
      <w:r>
        <w:rPr>
          <w:rtl/>
          <w:cs/>
          <w:lang w:val="ar_AE" w:bidi="ar_AE"/>
        </w:rPr>
        <w:t>ملكًا</w:t>
      </w:r>
      <w:r>
        <w:rPr>
          <w:rtl/>
          <w:cs/>
          <w:lang w:val="ar_AE" w:bidi="ar_AE"/>
        </w:rPr>
        <w:t xml:space="preserve"> و</w:t>
      </w:r>
      <w:r>
        <w:rPr>
          <w:rtl/>
          <w:cs/>
          <w:lang w:val="ar_AE" w:bidi="ar_AE"/>
        </w:rPr>
        <w:t>مُخَلِّصًا</w:t>
      </w:r>
      <w:r>
        <w:rPr>
          <w:rtl/>
          <w:cs/>
          <w:lang w:val="ar_AE" w:bidi="ar_AE"/>
        </w:rPr>
        <w:t xml:space="preserve"> خاصًا ليساعدهم. وهذا الملك والمُخَلِّص الخاص يُدعى </w:t>
      </w:r>
      <w:r>
        <w:rPr>
          <w:rtl/>
          <w:cs/>
          <w:lang w:val="ar_AE" w:bidi="ar_AE"/>
        </w:rPr>
        <w:t>المسيَّا</w:t>
      </w:r>
      <w:r>
        <w:rPr>
          <w:rtl/>
          <w:cs/>
          <w:lang w:val="ar_AE" w:bidi="ar_AE"/>
        </w:rPr>
        <w:t xml:space="preserve">. وكل الأشياء التي قالها الأنبياء عن المسيَّا، قبل مئات السنين من وقت ولادة يسوع، تحقّقت في يسوع. على سبيل المثال، كانت هناك نبوَّة بأن المسيا سيُولد في </w:t>
      </w:r>
      <w:r>
        <w:rPr>
          <w:rtl/>
          <w:cs/>
          <w:lang w:val="ar_AE" w:bidi="ar_AE"/>
        </w:rPr>
        <w:t>بيت لحم</w:t>
      </w:r>
      <w:r>
        <w:rPr>
          <w:rtl/>
          <w:cs/>
          <w:lang w:val="ar_AE" w:bidi="ar_AE"/>
        </w:rPr>
        <w:t>، وقد وُلد يسوع فيها. وكانت هناك أيضًا نبوَّة بأن "عبد الرب" سيعاني ويتألم كثيرًا، وسيُرفَض من الشعب. وقد عانى يسوع وتألم كثيرًا ورُفض من قِبَل الشعب. وهناك العديد من الأمثلة الأخرى. ولذلك، فنحن نقول إن يسوع قد حقق نبوات العهد القديم.</w:t>
      </w:r>
    </w:p>
    <w:p>
      <w:pPr>
        <w:bidi/>
      </w:pPr>
      <w:r>
        <w:rPr>
          <w:rtl/>
          <w:cs/>
          <w:lang w:val="ar_AE" w:bidi="ar_AE"/>
        </w:rPr>
      </w:r>
      <w:r>
        <w:rPr>
          <w:rtl/>
          <w:cs/>
          <w:lang w:val="ar_AE" w:bidi="ar_AE"/>
        </w:rPr>
        <w:t xml:space="preserve">وفي العهد الجديد، يُعَلِّمنا بولس أن </w:t>
      </w:r>
      <w:r>
        <w:rPr>
          <w:rtl/>
          <w:cs/>
          <w:lang w:val="ar_AE" w:bidi="ar_AE"/>
        </w:rPr>
        <w:t>الروح القُدس</w:t>
      </w:r>
      <w:r>
        <w:rPr>
          <w:rtl/>
          <w:cs/>
          <w:lang w:val="ar_AE" w:bidi="ar_AE"/>
        </w:rPr>
        <w:t xml:space="preserve"> يُعطي بعض الناس القدرة على أن يقولوا نبوات. ومن خلال الروح القدس، يمكن لله أن يُعطي هؤلاء </w:t>
      </w:r>
      <w:r>
        <w:rPr>
          <w:rtl/>
          <w:cs/>
          <w:lang w:val="ar_AE" w:bidi="ar_AE"/>
        </w:rPr>
        <w:t>المؤمنين</w:t>
      </w:r>
      <w:r>
        <w:rPr>
          <w:rtl/>
          <w:cs/>
          <w:lang w:val="ar_AE" w:bidi="ar_AE"/>
        </w:rPr>
        <w:t xml:space="preserve"> بعض المعرفة أو البصيرة الخاصة لخير </w:t>
      </w:r>
      <w:r>
        <w:rPr>
          <w:rtl/>
          <w:cs/>
          <w:lang w:val="ar_AE" w:bidi="ar_AE"/>
        </w:rPr>
        <w:t>الكنيسة</w:t>
      </w:r>
      <w:r>
        <w:rPr>
          <w:rtl/>
          <w:cs/>
          <w:lang w:val="ar_AE" w:bidi="ar_AE"/>
        </w:rPr>
        <w:t>. ويدعو بولس هذا "موهبة النبوة". وهذه الموهبة ليست لجميع المؤمنين، لأن الروح القُدس يُعطي عطايا مختلفة للأشخاص المختلفين.</w:t>
      </w:r>
    </w:p>
    <w:p>
      <w:pPr>
        <w:bidi/>
      </w:pPr>
      <w:r>
        <w:rPr>
          <w:rtl/>
          <w:cs/>
          <w:lang w:val="ar_AE" w:bidi="ar_AE"/>
        </w:rPr>
      </w:r>
      <w:r>
        <w:rPr>
          <w:rtl/>
          <w:cs/>
          <w:lang w:val="ar_AE" w:bidi="ar_AE"/>
        </w:rPr>
        <w:t xml:space="preserve">وتمامًا كما كان في زمن العهد القديم، يمكن للناس أن يخدعوا الآخرين ويعطوا نبوة كاذبة. ولذلك، يجب على المؤمنين الآخرين أن يستمعوا بعناية إلى النبوة ويبحثوا عما إذا كانت هذه بالحق رسالة من الله أم لا.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النزيل</w:t>
      </w:r>
      <w:r>
        <w:rPr>
          <w:rtl/>
          <w:cs/>
          <w:lang w:val="ar_AE" w:bidi="ar_AE"/>
        </w:rPr>
      </w:r>
    </w:p>
    <w:p>
      <w:pPr>
        <w:bidi/>
      </w:pPr>
      <w:r>
        <w:rPr>
          <w:rtl/>
          <w:cs/>
          <w:lang w:val="ar_AE" w:bidi="ar_AE"/>
        </w:rPr>
      </w:r>
      <w:r>
        <w:rPr>
          <w:rtl/>
          <w:cs/>
          <w:lang w:val="ar_AE" w:bidi="ar_AE"/>
        </w:rPr>
        <w:t xml:space="preserve">يكون الشخص </w:t>
      </w:r>
      <w:r>
        <w:rPr>
          <w:b/>
          <w:rtl/>
          <w:cs/>
          <w:lang w:val="ar_AE" w:bidi="ar_AE"/>
        </w:rPr>
        <w:t>أجنبيًا</w:t>
      </w:r>
      <w:r>
        <w:rPr>
          <w:rtl/>
          <w:cs/>
          <w:lang w:val="ar_AE" w:bidi="ar_AE"/>
        </w:rPr>
        <w:t xml:space="preserve"> في بلد ما عندما يكون في بلد ليس هو البلد التي وُلد فيها. الغرباء أو </w:t>
      </w:r>
      <w:r>
        <w:rPr>
          <w:b/>
          <w:rtl/>
          <w:cs/>
          <w:lang w:val="ar_AE" w:bidi="ar_AE"/>
        </w:rPr>
        <w:t>النزلاء</w:t>
      </w:r>
      <w:r>
        <w:rPr>
          <w:rtl/>
          <w:cs/>
          <w:lang w:val="ar_AE" w:bidi="ar_AE"/>
        </w:rPr>
        <w:t xml:space="preserve"> هم أشخاص أجانب في بلدٍ ما ويعيشون هناك بشكل مؤقت، بالرغم من أن ذلك ليس هو المكان الذي ولدوا فيه. كان </w:t>
      </w:r>
      <w:r>
        <w:rPr>
          <w:b/>
          <w:rtl/>
          <w:cs/>
          <w:lang w:val="ar_AE" w:bidi="ar_AE"/>
        </w:rPr>
        <w:t>إبراهيم</w:t>
      </w:r>
      <w:r>
        <w:rPr>
          <w:rtl/>
          <w:cs/>
          <w:lang w:val="ar_AE" w:bidi="ar_AE"/>
        </w:rPr>
        <w:t xml:space="preserve"> أجنبيًا أو متغربًا في كنعان. ولاحقًا، عندما جعل </w:t>
      </w:r>
      <w:r>
        <w:rPr>
          <w:b/>
          <w:rtl/>
          <w:cs/>
          <w:lang w:val="ar_AE" w:bidi="ar_AE"/>
        </w:rPr>
        <w:t>بنو إسرائيل</w:t>
      </w:r>
      <w:r>
        <w:rPr>
          <w:rtl/>
          <w:cs/>
          <w:lang w:val="ar_AE" w:bidi="ar_AE"/>
        </w:rPr>
        <w:t xml:space="preserve"> من أرض كنعان موطنهم، أعطاهم الله إرشادات عن كيفية معاملة الأجانب، والغرباء أو النزلاء، الذين يسافرون عبر بلادهم ويقيمون هناك بين بني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نبي</w:t>
      </w:r>
      <w:r>
        <w:rPr>
          <w:rtl/>
          <w:cs/>
          <w:lang w:val="ar_AE" w:bidi="ar_AE"/>
        </w:rPr>
      </w:r>
    </w:p>
    <w:p>
      <w:pPr>
        <w:bidi/>
      </w:pPr>
      <w:r>
        <w:rPr>
          <w:rtl/>
          <w:cs/>
          <w:lang w:val="ar_AE" w:bidi="ar_AE"/>
        </w:rPr>
      </w:r>
      <w:r>
        <w:rPr>
          <w:b/>
          <w:rtl/>
          <w:cs/>
          <w:lang w:val="ar_AE" w:bidi="ar_AE"/>
        </w:rPr>
        <w:t>النبي</w:t>
      </w:r>
      <w:r>
        <w:rPr>
          <w:rtl/>
          <w:cs/>
          <w:lang w:val="ar_AE" w:bidi="ar_AE"/>
        </w:rPr>
        <w:t xml:space="preserve"> هو الشخص الذي يحمل رسالة من الله إلى الشعب. يمكن أن تكون هذه الرسالة تعليمات أو أوامر من الله عن أمر ينبغي أن يُعمَل. ويمكن أن تكون رسالة تتحدث عن شيء سيحدث في المستقبل. لكن في معظم الأوقات، كانت هذه الرسائل تحذيرات للناس كي يكفوا عن عصيان الله. ولأن الناس في كثير من الأحيان كانوا لا يحبون سماع هذه الرسائل، فإن كوْن الشخص نبيًا يمكن أن يكون أمرًا ينطوي على الوحدة والتحديات. كما كان الناس أحيانًا يسيئون إلى الأنبياء أو حتى يقتلونهم.</w:t>
      </w:r>
    </w:p>
    <w:p>
      <w:pPr>
        <w:bidi/>
      </w:pPr>
      <w:r>
        <w:rPr>
          <w:rtl/>
          <w:cs/>
          <w:lang w:val="ar_AE" w:bidi="ar_AE"/>
        </w:rPr>
      </w:r>
      <w:r>
        <w:rPr>
          <w:rtl/>
          <w:cs/>
          <w:lang w:val="ar_AE" w:bidi="ar_AE"/>
        </w:rPr>
        <w:t xml:space="preserve">وفي أحيان أخرى، كانت الرسائل تُعطي الناس الرجاء والتشجيع. وحتى عندما كان الأنبياء يخبرون الناس بأنهم قد </w:t>
      </w:r>
      <w:r>
        <w:rPr>
          <w:rtl/>
          <w:cs/>
          <w:lang w:val="ar_AE" w:bidi="ar_AE"/>
        </w:rPr>
        <w:t>أخطأوا</w:t>
      </w:r>
      <w:r>
        <w:rPr>
          <w:rtl/>
          <w:cs/>
          <w:lang w:val="ar_AE" w:bidi="ar_AE"/>
        </w:rPr>
        <w:t xml:space="preserve"> وأنهم يستحقون العقاب، فإنهم كانوا يخبرون الناس أيضًا أن الله </w:t>
      </w:r>
      <w:r>
        <w:rPr>
          <w:rtl/>
          <w:cs/>
          <w:lang w:val="ar_AE" w:bidi="ar_AE"/>
        </w:rPr>
        <w:t>سيرحمهم</w:t>
      </w:r>
      <w:r>
        <w:rPr>
          <w:rtl/>
          <w:cs/>
          <w:lang w:val="ar_AE" w:bidi="ar_AE"/>
        </w:rPr>
        <w:t xml:space="preserve"> ويُخَلِّصهم مرة أخرى. وأحد أهم الرسائل التي أعطاها الأنبياء للشعب هي أن الله كان سيرسل </w:t>
      </w:r>
      <w:r>
        <w:rPr>
          <w:rtl/>
          <w:cs/>
          <w:lang w:val="ar_AE" w:bidi="ar_AE"/>
        </w:rPr>
        <w:t>ملكًا</w:t>
      </w:r>
      <w:r>
        <w:rPr>
          <w:rtl/>
          <w:cs/>
          <w:lang w:val="ar_AE" w:bidi="ar_AE"/>
        </w:rPr>
        <w:t xml:space="preserve"> </w:t>
      </w:r>
      <w:r>
        <w:rPr>
          <w:rtl/>
          <w:cs/>
          <w:lang w:val="ar_AE" w:bidi="ar_AE"/>
        </w:rPr>
        <w:t>ومُخَلِّصًا</w:t>
      </w:r>
      <w:r>
        <w:rPr>
          <w:rtl/>
          <w:cs/>
          <w:lang w:val="ar_AE" w:bidi="ar_AE"/>
        </w:rPr>
        <w:t xml:space="preserve"> خاصًا ليساعدهم. وهذا الملك والمُخَلِّص الخاص يُدعى </w:t>
      </w:r>
      <w:r>
        <w:rPr>
          <w:rtl/>
          <w:cs/>
          <w:lang w:val="ar_AE" w:bidi="ar_AE"/>
        </w:rPr>
        <w:t>المسيَّا</w:t>
      </w:r>
      <w:r>
        <w:rPr>
          <w:rtl/>
          <w:cs/>
          <w:lang w:val="ar_AE" w:bidi="ar_AE"/>
        </w:rPr>
        <w:t xml:space="preserve">. والمسيَّا هو شخص مُعيَّن لمهمة خاصة. </w:t>
      </w:r>
    </w:p>
    <w:p>
      <w:pPr>
        <w:bidi/>
      </w:pPr>
      <w:r>
        <w:rPr>
          <w:rtl/>
          <w:cs/>
          <w:lang w:val="ar_AE" w:bidi="ar_AE"/>
        </w:rPr>
      </w:r>
      <w:r>
        <w:rPr>
          <w:rtl/>
          <w:cs/>
          <w:lang w:val="ar_AE" w:bidi="ar_AE"/>
        </w:rPr>
        <w:t xml:space="preserve">والرسالة التي ينادي بها النبي تُدعى </w:t>
      </w:r>
      <w:r>
        <w:rPr>
          <w:b/>
          <w:rtl/>
          <w:cs/>
          <w:lang w:val="ar_AE" w:bidi="ar_AE"/>
        </w:rPr>
        <w:t>نبوَّة</w:t>
      </w:r>
      <w:r>
        <w:rPr>
          <w:rtl/>
          <w:cs/>
          <w:lang w:val="ar_AE" w:bidi="ar_AE"/>
        </w:rPr>
        <w:t xml:space="preserve">. وكل الأشياء التي قالها الأنبياء عن المسيَّا، قبل مئات السنين من وقت ولادة يسوع، تحقّقت في يسوع. على سبيل المثال، كانت هناك نبوَّة بأن المسيا سيُولد في </w:t>
      </w:r>
      <w:r>
        <w:rPr>
          <w:rtl/>
          <w:cs/>
          <w:lang w:val="ar_AE" w:bidi="ar_AE"/>
        </w:rPr>
        <w:t>بيت لحم</w:t>
      </w:r>
      <w:r>
        <w:rPr>
          <w:rtl/>
          <w:cs/>
          <w:lang w:val="ar_AE" w:bidi="ar_AE"/>
        </w:rPr>
        <w:t>، وقد وُلد يسوع فيها. وكانت هناك أيضًا نبوَّة بأن "عبد الرب" سيعاني ويتألم كثيرًا، وسيُرفَض من الشعب. وقد عانى يسوع وتألم كثيرًا ورُفض من قِبَل الشعب. وهناك العديد من الأمثلة الأخرى. ولذلك، فنحن نقول إن يسوع قد حقق نبوات العهد القديم.</w:t>
      </w:r>
    </w:p>
    <w:p>
      <w:pPr>
        <w:bidi/>
      </w:pPr>
      <w:r>
        <w:rPr>
          <w:rtl/>
          <w:cs/>
          <w:lang w:val="ar_AE" w:bidi="ar_AE"/>
        </w:rPr>
      </w:r>
      <w:r>
        <w:rPr>
          <w:rtl/>
          <w:cs/>
          <w:lang w:val="ar_AE" w:bidi="ar_AE"/>
        </w:rPr>
        <w:t xml:space="preserve">وقد كان الأنبياء ينقلون رسائل الله إلى الناس بطرق مختلفة. فأحيانًا كان النبي يروي </w:t>
      </w:r>
      <w:r>
        <w:rPr>
          <w:rtl/>
          <w:cs/>
          <w:lang w:val="ar_AE" w:bidi="ar_AE"/>
        </w:rPr>
        <w:t>مثلًا</w:t>
      </w:r>
      <w:r>
        <w:rPr>
          <w:rtl/>
          <w:cs/>
          <w:lang w:val="ar_AE" w:bidi="ar_AE"/>
        </w:rPr>
        <w:t>، أو قصة لها معنى خاص، على الشعب. وأحيانًا كان النبي يمثِّل بعض الأحداث أو الدراما ليساعد الناس على فهم الرسالة. على سبيل المثال، أخبر الله إرميا النبي أن يسير لبعض الوقت و</w:t>
      </w:r>
      <w:r>
        <w:rPr>
          <w:rtl/>
          <w:cs/>
          <w:lang w:val="ar_AE" w:bidi="ar_AE"/>
        </w:rPr>
        <w:t>نير</w:t>
      </w:r>
      <w:r>
        <w:rPr>
          <w:rtl/>
          <w:cs/>
          <w:lang w:val="ar_AE" w:bidi="ar_AE"/>
        </w:rPr>
        <w:t xml:space="preserve"> خشبي ثقيل على عنقه - وهو شيء كان يُستخدم عادةً للتحكم في الحيوانات التي تعمل مع الناس في الحقول. وقد استخدم إرميا هذا النير كرمز كي يُخبر الشعب أن الشعب البابلي سيتحكم في القريب العاجل في </w:t>
      </w:r>
      <w:r>
        <w:rPr>
          <w:rtl/>
          <w:cs/>
          <w:lang w:val="ar_AE" w:bidi="ar_AE"/>
        </w:rPr>
        <w:t>بني إسرائيل</w:t>
      </w:r>
      <w:r>
        <w:rPr>
          <w:rtl/>
          <w:cs/>
          <w:lang w:val="ar_AE" w:bidi="ar_AE"/>
        </w:rPr>
        <w:t>. كما طلب الله من هوشع النبي أن يتزوج من امرأة زانية، وطلب من حزقيال النبي أن يستلقي على جانبه لأسابيع دون أن يتحرك حتى نهاية الوقت. وقد ساعدت هذه الأعمال التمثيلية الناس على أن يدركوا مدى جدية الله عندما أعطاهم هذه الرسائل.</w:t>
      </w:r>
    </w:p>
    <w:p>
      <w:pPr>
        <w:bidi/>
      </w:pPr>
      <w:r>
        <w:rPr>
          <w:rtl/>
          <w:cs/>
          <w:lang w:val="ar_AE" w:bidi="ar_AE"/>
        </w:rPr>
      </w:r>
      <w:r>
        <w:rPr>
          <w:rtl/>
          <w:cs/>
          <w:lang w:val="ar_AE" w:bidi="ar_AE"/>
        </w:rPr>
        <w:t xml:space="preserve">وقد أعطى الله رسائله إلى الأنبياء من خلال قوة </w:t>
      </w:r>
      <w:r>
        <w:rPr>
          <w:rtl/>
          <w:cs/>
          <w:lang w:val="ar_AE" w:bidi="ar_AE"/>
        </w:rPr>
        <w:t>الروح القدس</w:t>
      </w:r>
      <w:r>
        <w:rPr>
          <w:rtl/>
          <w:cs/>
          <w:lang w:val="ar_AE" w:bidi="ar_AE"/>
        </w:rPr>
        <w:t xml:space="preserve">. ونحن لا نعرف بالضبط كيف كان هذا. فأحيانًا كان النبي يحلم حلمًا أو يرى </w:t>
      </w:r>
      <w:r>
        <w:rPr>
          <w:rtl/>
          <w:cs/>
          <w:lang w:val="ar_AE" w:bidi="ar_AE"/>
        </w:rPr>
        <w:t>رؤيا</w:t>
      </w:r>
      <w:r>
        <w:rPr>
          <w:rtl/>
          <w:cs/>
          <w:lang w:val="ar_AE" w:bidi="ar_AE"/>
        </w:rPr>
        <w:t>. وربما في بعض الأحيان كان الله يعطي النبي إعلانًا خاصًا – وكان النبي يعرف في ذلك الوقت أن شيئًا ما كان صحيحًا. وربما كان الله ينطق بكلمات مسموعة في بعض الأحيان إلى النبي. أيًا كانت الطريقة، كان النبي يُعطي هذه الرسالة أو الإعلان الذي من الله إلى الشعب، وذلك على الأرجح من خلال استخدام كلماته وإبداعه.</w:t>
      </w:r>
    </w:p>
    <w:p>
      <w:pPr>
        <w:bidi/>
      </w:pPr>
      <w:r>
        <w:rPr>
          <w:rtl/>
          <w:cs/>
          <w:lang w:val="ar_AE" w:bidi="ar_AE"/>
        </w:rPr>
      </w:r>
      <w:r>
        <w:rPr>
          <w:rtl/>
          <w:cs/>
          <w:lang w:val="ar_AE" w:bidi="ar_AE"/>
        </w:rPr>
        <w:t xml:space="preserve">وفي كثير من الأحيان، كان الأنبياء يكتبون هذه الرسائل، أو كان آخرون يكتبون الكلام من أجلهم. والعديد من الأسفار في العهد القديم هي رسائل قد أعطاها الله للشعب من خلال الأنبياء. وهذا هو السبب في أن </w:t>
      </w:r>
      <w:r>
        <w:rPr>
          <w:rtl/>
          <w:cs/>
          <w:lang w:val="ar_AE" w:bidi="ar_AE"/>
        </w:rPr>
        <w:t>اليهود</w:t>
      </w:r>
      <w:r>
        <w:rPr>
          <w:rtl/>
          <w:cs/>
          <w:lang w:val="ar_AE" w:bidi="ar_AE"/>
        </w:rPr>
        <w:t xml:space="preserve"> غالبًا ما يستخدمون كلمة "الأنبياء" أو "الناموس والأنبياء" للإشارة إلى ذلك الجزء من الكتاب المُقدَّس الذي نسميه الآن العهد القديم. و"</w:t>
      </w:r>
      <w:r>
        <w:rPr>
          <w:rtl/>
          <w:cs/>
          <w:lang w:val="ar_AE" w:bidi="ar_AE"/>
        </w:rPr>
        <w:t>الناموس</w:t>
      </w:r>
      <w:r>
        <w:rPr>
          <w:rtl/>
          <w:cs/>
          <w:lang w:val="ar_AE" w:bidi="ar_AE"/>
        </w:rPr>
        <w:t>" يشير إلى الجزء من العهد القديم الذي له علاقة بوصايا الله: وهذه هي الأسفار الخمسة الأولى من العهد القديم.</w:t>
      </w:r>
    </w:p>
    <w:p>
      <w:pPr>
        <w:bidi/>
      </w:pPr>
      <w:r>
        <w:rPr>
          <w:rtl/>
          <w:cs/>
          <w:lang w:val="ar_AE" w:bidi="ar_AE"/>
        </w:rPr>
      </w:r>
      <w:r>
        <w:rPr>
          <w:rtl/>
          <w:cs/>
          <w:lang w:val="ar_AE" w:bidi="ar_AE"/>
        </w:rPr>
        <w:t xml:space="preserve">وأحيانًا في العهد القديم نجد مصطلحات أخرى للإشارة إلى النبي أيضًا، مثل </w:t>
      </w:r>
      <w:r>
        <w:rPr>
          <w:b/>
          <w:rtl/>
          <w:cs/>
          <w:lang w:val="ar_AE" w:bidi="ar_AE"/>
        </w:rPr>
        <w:t>رجل الله</w:t>
      </w:r>
      <w:r>
        <w:rPr>
          <w:rtl/>
          <w:cs/>
          <w:lang w:val="ar_AE" w:bidi="ar_AE"/>
        </w:rPr>
        <w:t xml:space="preserve"> أو </w:t>
      </w:r>
      <w:r>
        <w:rPr>
          <w:b/>
          <w:rtl/>
          <w:cs/>
          <w:lang w:val="ar_AE" w:bidi="ar_AE"/>
        </w:rPr>
        <w:t>خادم الله</w:t>
      </w:r>
      <w:r>
        <w:rPr>
          <w:rtl/>
          <w:cs/>
          <w:lang w:val="ar_AE" w:bidi="ar_AE"/>
        </w:rPr>
        <w:t xml:space="preserve"> أو </w:t>
      </w:r>
      <w:r>
        <w:rPr>
          <w:b/>
          <w:rtl/>
          <w:cs/>
          <w:lang w:val="ar_AE" w:bidi="ar_AE"/>
        </w:rPr>
        <w:t>الرائي</w:t>
      </w:r>
      <w:r>
        <w:rPr>
          <w:rtl/>
          <w:cs/>
          <w:lang w:val="ar_AE" w:bidi="ar_AE"/>
        </w:rPr>
        <w:t>. وكلمة "الرائي" تعني الشخص الذي يستطيع أن يرى. والنبي هو الرائي لأنه يستطيع أن يرى، أو يفهم، الله بوضوح أكثر من الآخرين ويَعلم أمورًا لا يمكن للآخرين أن يعرفوها. وهذا يحدث لأن الله يعطي النبي هذا الفهم.</w:t>
      </w:r>
    </w:p>
    <w:p>
      <w:pPr>
        <w:bidi/>
      </w:pPr>
      <w:r>
        <w:rPr>
          <w:rtl/>
          <w:cs/>
          <w:lang w:val="ar_AE" w:bidi="ar_AE"/>
        </w:rPr>
      </w:r>
      <w:r>
        <w:rPr>
          <w:rtl/>
          <w:cs/>
          <w:lang w:val="ar_AE" w:bidi="ar_AE"/>
        </w:rPr>
        <w:t xml:space="preserve">كما كان هناك </w:t>
      </w:r>
      <w:r>
        <w:rPr>
          <w:b/>
          <w:rtl/>
          <w:cs/>
          <w:lang w:val="ar_AE" w:bidi="ar_AE"/>
        </w:rPr>
        <w:t>أنبياء كذبة</w:t>
      </w:r>
      <w:r>
        <w:rPr>
          <w:rtl/>
          <w:cs/>
          <w:lang w:val="ar_AE" w:bidi="ar_AE"/>
        </w:rPr>
        <w:t>. والنبي الكاذب لا يعطي رسالة من الله. لكنه يضع رسالته الخاصة، ويقول فقط ما يرغب الناس في سماعه. وبهذه الطريقة، سيحب الناس هذا النبي ويكرمونه. ونحن نستطيع أن نعرف النبي الكاذب لأن ما يقوله لن يتحقق.</w:t>
      </w:r>
    </w:p>
    <w:p>
      <w:pPr>
        <w:bidi/>
      </w:pPr>
      <w:r>
        <w:rPr>
          <w:rtl/>
          <w:cs/>
          <w:lang w:val="ar_AE" w:bidi="ar_AE"/>
        </w:rPr>
      </w:r>
      <w:r>
        <w:rPr>
          <w:rtl/>
          <w:cs/>
          <w:lang w:val="ar_AE" w:bidi="ar_AE"/>
        </w:rPr>
        <w:t xml:space="preserve">وفي العهد القديم، نسمع أحيانًا عن مجموعات من الأنبياء. وهؤلاء الأنبياء كانوا مختلفين قليلًا عن الأنبياء الذين ذكرناهم حتى الآن. فهذه الأنواع الأخرى من الأنبياء كانوا يتبعون طقوسًا معينة، لأنهم كانوا على سبيل المثال يستمعون إلى شخص يعزف على آلة موسيقية، ثم يدخلون في غيبة. وهذا يعني أنهم لم يكونوا مستيقظين تمامًا، وأيضًا لم يكونوا نائمين تمامًا. وفي هذه الحالة، كان الله يعطيهم أحيانًا بعض الإعلان الخاص. وعندما يرغب الناس في معرفة ما الذي عليهم فعله، كانوا يذهبون أحيانًا إلى هذا النبي، ثم كان النبي يحاول أن يدخل في هذه الغيبة على أمل أن يحصل على رسالة من الله تخص ما يجب أن يفعله هذا الشخص. والناس الذين يدخلون في هذا النوع من الغيبة، كان من المحتمل أن يبدأوا أيضًا في تسبيح الله </w:t>
      </w:r>
      <w:r>
        <w:rPr>
          <w:rtl/>
          <w:cs/>
          <w:lang w:val="ar_AE" w:bidi="ar_AE"/>
        </w:rPr>
        <w:t>وعبادته</w:t>
      </w:r>
      <w:r>
        <w:rPr>
          <w:rtl/>
          <w:cs/>
          <w:lang w:val="ar_AE" w:bidi="ar_AE"/>
        </w:rPr>
        <w:t>.</w:t>
      </w:r>
    </w:p>
    <w:p>
      <w:pPr>
        <w:bidi/>
      </w:pPr>
      <w:r>
        <w:rPr>
          <w:rtl/>
          <w:cs/>
          <w:lang w:val="ar_AE" w:bidi="ar_AE"/>
        </w:rPr>
      </w:r>
      <w:r>
        <w:rPr>
          <w:rtl/>
          <w:cs/>
          <w:lang w:val="ar_AE" w:bidi="ar_AE"/>
        </w:rPr>
        <w:t xml:space="preserve">وفي العهد الجديد، يُعَلِّمنا بولس أن </w:t>
      </w:r>
      <w:r>
        <w:rPr>
          <w:rtl/>
          <w:cs/>
          <w:lang w:val="ar_AE" w:bidi="ar_AE"/>
        </w:rPr>
        <w:t>الروح القُدس</w:t>
      </w:r>
      <w:r>
        <w:rPr>
          <w:rtl/>
          <w:cs/>
          <w:lang w:val="ar_AE" w:bidi="ar_AE"/>
        </w:rPr>
        <w:t xml:space="preserve"> يُعطي بعض الناس القدرة على أن يقولوا نبوات. ومن خلال الروح القدس، يمكن لله أن يُعطي هؤلاء </w:t>
      </w:r>
      <w:r>
        <w:rPr>
          <w:rtl/>
          <w:cs/>
          <w:lang w:val="ar_AE" w:bidi="ar_AE"/>
        </w:rPr>
        <w:t>المؤمنين</w:t>
      </w:r>
      <w:r>
        <w:rPr>
          <w:rtl/>
          <w:cs/>
          <w:lang w:val="ar_AE" w:bidi="ar_AE"/>
        </w:rPr>
        <w:t xml:space="preserve"> بعض المعرفة أو البصيرة الخاصة لخير الكنيسة. ويدعو بولس هذا "موهبة النبوة". وهذه الموهبة ليست لجميع المؤمنين، لأن الروح القُدس يُعطي عطايا مختلفة للأشخاص المختلفين.</w:t>
      </w:r>
    </w:p>
    <w:p>
      <w:pPr>
        <w:bidi/>
      </w:pPr>
      <w:r>
        <w:rPr>
          <w:rtl/>
          <w:cs/>
          <w:lang w:val="ar_AE" w:bidi="ar_AE"/>
        </w:rPr>
      </w:r>
      <w:r>
        <w:rPr>
          <w:rtl/>
          <w:cs/>
          <w:lang w:val="ar_AE" w:bidi="ar_AE"/>
        </w:rPr>
        <w:t xml:space="preserve">وتمامًا كما كان في زمن العهد القديم، يمكن للناس أن يخدعوا الآخرين ويعطوا نبوة كاذبة. ولذلك، يجب على المؤمنين الآخرين أن يستمعوا بعناية إلى النبوة ويبحثوا عما إذا كانت هذه بالحق رسالة من الله أم لا. </w:t>
      </w:r>
    </w:p>
    <w:p>
      <w:pPr>
        <w:bidi/>
      </w:pPr>
      <w:r>
        <w:rPr>
          <w:rtl/>
          <w:cs/>
          <w:lang w:val="ar_AE" w:bidi="ar_AE"/>
        </w:rPr>
      </w:r>
      <w:r>
        <w:rPr>
          <w:b/>
          <w:rtl/>
          <w:cs/>
          <w:lang w:val="ar_AE" w:bidi="ar_AE"/>
        </w:rPr>
        <w:t>وعندما تقوم بترجمة كلمة نبي، كن حذرًا بشأن الأمور التالية:</w:t>
      </w:r>
    </w:p>
    <w:p>
      <w:pPr>
        <w:bidi/>
      </w:pPr>
      <w:r>
        <w:rPr>
          <w:rtl/>
          <w:cs/>
          <w:lang w:val="ar_AE" w:bidi="ar_AE"/>
        </w:rPr>
      </w:r>
      <w:r>
        <w:rPr>
          <w:rtl/>
          <w:cs/>
          <w:lang w:val="ar_AE" w:bidi="ar_AE"/>
        </w:rPr>
        <w:t xml:space="preserve">احرص على ألا يرتبك الناس بين النبي والكلمة التي اخترتها لتشير إلى </w:t>
      </w:r>
      <w:r>
        <w:rPr>
          <w:rtl/>
          <w:cs/>
          <w:lang w:val="ar_AE" w:bidi="ar_AE"/>
        </w:rPr>
        <w:t>ملاك</w:t>
      </w:r>
      <w:r>
        <w:rPr>
          <w:rtl/>
          <w:cs/>
          <w:lang w:val="ar_AE" w:bidi="ar_AE"/>
        </w:rPr>
        <w:t>. فالملاك أيضًا ينقل رسائل من الله إلى الناس، لكن الملاك هو كائن فائق للطبيعة في حين أن النبي هو شخص بشري.</w:t>
      </w:r>
    </w:p>
    <w:p>
      <w:pPr>
        <w:bidi/>
      </w:pPr>
      <w:r>
        <w:rPr>
          <w:rtl/>
          <w:cs/>
          <w:lang w:val="ar_AE" w:bidi="ar_AE"/>
        </w:rPr>
      </w:r>
      <w:r>
        <w:rPr>
          <w:rtl/>
          <w:cs/>
          <w:lang w:val="ar_AE" w:bidi="ar_AE"/>
        </w:rPr>
        <w:t>وتأكد من أنك لا تستخدم كلمة تعني فقط في لغتكم أن شخصًا ما يخبر عما سيحدث في المستقبل. لأن الحديث عن المستقبل ليس سوى جزء صغير مما يعنيه أن تكون نبيًا في الكتاب المُقدَّس.</w:t>
      </w:r>
    </w:p>
    <w:p>
      <w:pPr>
        <w:bidi/>
      </w:pPr>
      <w:r>
        <w:rPr>
          <w:rtl/>
          <w:cs/>
          <w:lang w:val="ar_AE" w:bidi="ar_AE"/>
        </w:rPr>
      </w:r>
      <w:r>
        <w:rPr>
          <w:rtl/>
          <w:cs/>
          <w:lang w:val="ar_AE" w:bidi="ar_AE"/>
        </w:rPr>
        <w:t>واحرص أيضًا على ألا تستخدم الكلمة ذاتها التي استخدمتها لترجمة كلمة "واعظ". فإن الواعظ يُعَلِّم الناس شيئًا عن الله، لكن الواعظ لا ينطق دائمًا بكلام الله مباشرة بالطريقة التي يفعل بها النبي ذلك.</w:t>
      </w:r>
    </w:p>
    <w:p>
      <w:pPr>
        <w:bidi/>
      </w:pPr>
      <w:r>
        <w:rPr>
          <w:rtl/>
          <w:cs/>
          <w:lang w:val="ar_AE" w:bidi="ar_AE"/>
        </w:rPr>
      </w:r>
      <w:r>
        <w:rPr>
          <w:rtl/>
          <w:cs/>
          <w:lang w:val="ar_AE" w:bidi="ar_AE"/>
        </w:rPr>
        <w:t>وفي بعض اللغات، يمكن أن تكون ترجمة جيدة لكلمة "نبي" مثل: "مُتحدث باسم الله"، أو "شخص ينقل رسائل من الله إلى الشعب"، أو "شخص يتكلم نيابة عن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نذر</w:t>
      </w:r>
      <w:r>
        <w:rPr>
          <w:rtl/>
          <w:cs/>
          <w:lang w:val="ar_AE" w:bidi="ar_AE"/>
        </w:rPr>
      </w:r>
    </w:p>
    <w:p>
      <w:pPr>
        <w:bidi/>
      </w:pPr>
      <w:r>
        <w:rPr>
          <w:rtl/>
          <w:cs/>
          <w:lang w:val="ar_AE" w:bidi="ar_AE"/>
        </w:rPr>
      </w:r>
      <w:r>
        <w:rPr>
          <w:rtl/>
          <w:cs/>
          <w:lang w:val="ar_AE" w:bidi="ar_AE"/>
        </w:rPr>
        <w:t xml:space="preserve">والشخص الذي يصنع </w:t>
      </w:r>
      <w:r>
        <w:rPr>
          <w:b/>
          <w:rtl/>
          <w:cs/>
          <w:lang w:val="ar_AE" w:bidi="ar_AE"/>
        </w:rPr>
        <w:t>نذرًا</w:t>
      </w:r>
      <w:r>
        <w:rPr>
          <w:rtl/>
          <w:cs/>
          <w:lang w:val="ar_AE" w:bidi="ar_AE"/>
        </w:rPr>
        <w:t xml:space="preserve">، كان يطلب من الله أن يفعل له شيئًا، وهو يعرض أن يفعل شيئًا في المقابل أو أن يمتنع عن فعل شيء ما. ويمكن للناس أن يصنعوا نذورًا ليُظهروا أنهم مكرسون </w:t>
      </w:r>
      <w:r>
        <w:rPr>
          <w:rtl/>
          <w:cs/>
          <w:lang w:val="ar_AE" w:bidi="ar_AE"/>
        </w:rPr>
        <w:t>لله</w:t>
      </w:r>
      <w:r>
        <w:rPr>
          <w:rtl/>
          <w:cs/>
          <w:lang w:val="ar_AE" w:bidi="ar_AE"/>
        </w:rPr>
        <w:t xml:space="preserve">. ولا يطلب الله من الناس أن ينذروا. لكن إذا نذر شخص ما، فإن النذر يصبح مُلزمًا بشدة، مثل </w:t>
      </w:r>
      <w:r>
        <w:rPr>
          <w:rtl/>
          <w:cs/>
          <w:lang w:val="ar_AE" w:bidi="ar_AE"/>
        </w:rPr>
        <w:t>القَسَم</w:t>
      </w:r>
      <w:r>
        <w:rPr>
          <w:rtl/>
          <w:cs/>
          <w:lang w:val="ar_AE" w:bidi="ar_AE"/>
        </w:rPr>
        <w:t xml:space="preserve">. ويحُل الله الشخص من نذره بمجرد أن يكون قد فعل ما نذره. </w:t>
      </w:r>
    </w:p>
    <w:p>
      <w:pPr>
        <w:bidi/>
      </w:pPr>
      <w:r>
        <w:rPr>
          <w:rtl/>
          <w:cs/>
          <w:lang w:val="ar_AE" w:bidi="ar_AE"/>
        </w:rPr>
      </w:r>
      <w:r>
        <w:rPr>
          <w:rtl/>
          <w:cs/>
          <w:lang w:val="ar_AE" w:bidi="ar_AE"/>
        </w:rPr>
        <w:t>لقد طلب يعقوب من الله أن يعيده إلى أرض أبيه، وأنه إذا كان الله سيفعل ذلك، فإن يعقوب سيعبد الله. هنا، كان يعقوب يقطع نذرًا.</w:t>
      </w:r>
    </w:p>
    <w:p>
      <w:pPr>
        <w:bidi/>
      </w:pPr>
      <w:r>
        <w:rPr>
          <w:rtl/>
          <w:cs/>
          <w:lang w:val="ar_AE" w:bidi="ar_AE"/>
        </w:rPr>
      </w:r>
      <w:r>
        <w:rPr>
          <w:rtl/>
          <w:cs/>
          <w:lang w:val="ar_AE" w:bidi="ar_AE"/>
        </w:rPr>
        <w:t>كما طلبت حَنَّة من الله أن يعطيها ابنًا، ووعدته أنه إذا فعل الله كذلك، فإنها ستعطي هذا الابن ثانية إلى الله ليخدمه. هنا، كانت حنة تقطع نذرًا.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نسل</w:t>
      </w:r>
      <w:r>
        <w:rPr>
          <w:rtl/>
          <w:cs/>
          <w:lang w:val="ar_AE" w:bidi="ar_AE"/>
        </w:rPr>
      </w:r>
    </w:p>
    <w:p>
      <w:pPr>
        <w:bidi/>
      </w:pPr>
      <w:r>
        <w:rPr>
          <w:rtl/>
          <w:cs/>
          <w:lang w:val="ar_AE" w:bidi="ar_AE"/>
        </w:rPr>
      </w:r>
      <w:r>
        <w:rPr>
          <w:b/>
          <w:rtl/>
          <w:cs/>
          <w:lang w:val="ar_AE" w:bidi="ar_AE"/>
        </w:rPr>
        <w:t>نسل</w:t>
      </w:r>
      <w:r>
        <w:rPr>
          <w:rtl/>
          <w:cs/>
          <w:lang w:val="ar_AE" w:bidi="ar_AE"/>
        </w:rPr>
        <w:t xml:space="preserve"> الشخص هو أبنائه وأحفاده، وجميع الأجيال المستقبلية من نفس العائلة. </w:t>
      </w:r>
      <w:r>
        <w:rPr>
          <w:b/>
          <w:rtl/>
          <w:cs/>
          <w:lang w:val="ar_AE" w:bidi="ar_AE"/>
        </w:rPr>
        <w:t>فبنو إسرائيل</w:t>
      </w:r>
      <w:r>
        <w:rPr>
          <w:rtl/>
          <w:cs/>
          <w:lang w:val="ar_AE" w:bidi="ar_AE"/>
        </w:rPr>
        <w:t xml:space="preserve"> هم نسل يعقوب، حفيد </w:t>
      </w:r>
      <w:r>
        <w:rPr>
          <w:b/>
          <w:rtl/>
          <w:cs/>
          <w:lang w:val="ar_AE" w:bidi="ar_AE"/>
        </w:rPr>
        <w:t>إبراهيم</w:t>
      </w:r>
      <w:r>
        <w:rPr>
          <w:rtl/>
          <w:cs/>
          <w:lang w:val="ar_AE" w:bidi="ar_AE"/>
        </w:rPr>
        <w:t>. ويعقوب هو جد (سَلَف) بني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نعمة</w:t>
      </w:r>
      <w:r>
        <w:rPr>
          <w:rtl/>
          <w:cs/>
          <w:lang w:val="ar_AE" w:bidi="ar_AE"/>
        </w:rPr>
      </w:r>
    </w:p>
    <w:p>
      <w:pPr>
        <w:bidi/>
      </w:pPr>
      <w:r>
        <w:rPr>
          <w:rtl/>
          <w:cs/>
          <w:lang w:val="ar_AE" w:bidi="ar_AE"/>
        </w:rPr>
      </w:r>
      <w:r>
        <w:rPr>
          <w:rtl/>
          <w:cs/>
          <w:lang w:val="ar_AE" w:bidi="ar_AE"/>
        </w:rPr>
        <w:t>عندما يُظهِر لنا شخص ما نعمة، فإنه يفعل لنا شيئًا صالحًا، أو يعطينا شيئًا صالحًا لا نستحقه.</w:t>
      </w:r>
    </w:p>
    <w:p>
      <w:pPr>
        <w:bidi/>
      </w:pPr>
      <w:r>
        <w:rPr>
          <w:rtl/>
          <w:cs/>
          <w:lang w:val="ar_AE" w:bidi="ar_AE"/>
        </w:rPr>
      </w:r>
      <w:r>
        <w:rPr>
          <w:rtl/>
          <w:cs/>
          <w:lang w:val="ar_AE" w:bidi="ar_AE"/>
        </w:rPr>
        <w:t xml:space="preserve">ويُظهِر الله النعمة للبشر عندما </w:t>
      </w:r>
      <w:r>
        <w:rPr>
          <w:rtl/>
          <w:cs/>
          <w:lang w:val="ar_AE" w:bidi="ar_AE"/>
        </w:rPr>
        <w:t>يغفر</w:t>
      </w:r>
      <w:r>
        <w:rPr>
          <w:rtl/>
          <w:cs/>
          <w:lang w:val="ar_AE" w:bidi="ar_AE"/>
        </w:rPr>
        <w:t xml:space="preserve"> لهم </w:t>
      </w:r>
      <w:r>
        <w:rPr>
          <w:rtl/>
          <w:cs/>
          <w:lang w:val="ar_AE" w:bidi="ar_AE"/>
        </w:rPr>
        <w:t>خطاياهم</w:t>
      </w:r>
      <w:r>
        <w:rPr>
          <w:rtl/>
          <w:cs/>
          <w:lang w:val="ar_AE" w:bidi="ar_AE"/>
        </w:rPr>
        <w:t xml:space="preserve">، ويجعلهم أولاده. فالبشر يستحقون أن ينفصلوا ويُبعَدوا عن الله بسبب عصيانهم، لكن الله يحب البشر كثيرًا لدرجة أنه يريد أن يغفر لهم. لذلك فإن الله يفعل شيئًا صالحًا للبشر وهو الأمر الذي لا يستحقونه: فهو يغفر لهم. وهذه هي النعمة. </w:t>
      </w:r>
    </w:p>
    <w:p>
      <w:pPr>
        <w:bidi/>
      </w:pPr>
      <w:r>
        <w:rPr>
          <w:rtl/>
          <w:cs/>
          <w:lang w:val="ar_AE" w:bidi="ar_AE"/>
        </w:rPr>
      </w:r>
      <w:r>
        <w:rPr>
          <w:rtl/>
          <w:cs/>
          <w:lang w:val="ar_AE" w:bidi="ar_AE"/>
        </w:rPr>
        <w:t xml:space="preserve">وأحيانًا تعني النعمة شيئًا صالحًا قد فعله الله لشخص معين أو شيئًا صالحًا قد أعطاه له. على سبيل المثال، يقول بولس إن الله قد أعطاه </w:t>
      </w:r>
      <w:r>
        <w:rPr>
          <w:b/>
          <w:rtl/>
          <w:cs/>
          <w:lang w:val="ar_AE" w:bidi="ar_AE"/>
        </w:rPr>
        <w:t>نعمة</w:t>
      </w:r>
      <w:r>
        <w:rPr>
          <w:rtl/>
          <w:cs/>
          <w:lang w:val="ar_AE" w:bidi="ar_AE"/>
        </w:rPr>
        <w:t xml:space="preserve"> ليصير </w:t>
      </w:r>
      <w:r>
        <w:rPr>
          <w:rtl/>
          <w:cs/>
          <w:lang w:val="ar_AE" w:bidi="ar_AE"/>
        </w:rPr>
        <w:t>رسولًا</w:t>
      </w:r>
      <w:r>
        <w:rPr>
          <w:rtl/>
          <w:cs/>
          <w:lang w:val="ar_AE" w:bidi="ar_AE"/>
        </w:rPr>
        <w:t>. ولم يكن بولس يستحق أن يصبح رسولًا، لكن الله قد جعله رسولًا. فقد أظهر الله له نعمة.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نَفْس</w:t>
      </w:r>
      <w:r>
        <w:rPr>
          <w:rtl/>
          <w:cs/>
          <w:lang w:val="ar_AE" w:bidi="ar_AE"/>
        </w:rPr>
      </w:r>
    </w:p>
    <w:p>
      <w:pPr>
        <w:bidi/>
      </w:pPr>
      <w:r>
        <w:rPr>
          <w:rtl/>
          <w:cs/>
          <w:lang w:val="ar_AE" w:bidi="ar_AE"/>
        </w:rPr>
      </w:r>
      <w:r>
        <w:rPr>
          <w:rtl/>
          <w:cs/>
          <w:lang w:val="ar_AE" w:bidi="ar_AE"/>
        </w:rPr>
        <w:t xml:space="preserve">لقد خلق الله الناس ولها جسد، ويمكننا أن نلمس ونرى أجساد بعضنا البعض. لكن الله قد خلق الناس أيضًا ولها أفكار ومشاعر ورغبات. ونحن لا نستطيع أن نرى هذا الجزء من الشخص، لكننا نعرف أنه موجود. وهذا الجزء غير المرئي من الشخص عادةً ما يُدعى في الكتاب المُقدَّس </w:t>
      </w:r>
      <w:r>
        <w:rPr>
          <w:b/>
          <w:rtl/>
          <w:cs/>
          <w:lang w:val="ar_AE" w:bidi="ar_AE"/>
        </w:rPr>
        <w:t>النَفْس</w:t>
      </w:r>
      <w:r>
        <w:rPr>
          <w:rtl/>
          <w:cs/>
          <w:lang w:val="ar_AE" w:bidi="ar_AE"/>
        </w:rPr>
        <w:t>. وحتى عندما يموت الجسد، فإن نفوسنا تستمر في الحياة.</w:t>
      </w:r>
    </w:p>
    <w:p>
      <w:pPr>
        <w:bidi/>
      </w:pPr>
      <w:r>
        <w:rPr>
          <w:rtl/>
          <w:cs/>
          <w:lang w:val="ar_AE" w:bidi="ar_AE"/>
        </w:rPr>
      </w:r>
      <w:r>
        <w:rPr>
          <w:rtl/>
          <w:cs/>
          <w:lang w:val="ar_AE" w:bidi="ar_AE"/>
        </w:rPr>
        <w:t>وبدون نَفْس، يكون الشخص غير كامل. لذلك، فإن الكتاب المُقدَّس يستخدم غالبًا كلمة نَفْس كطريقة أخرى لقول "شخص". على سبيل المثال، يتحدث الكتاب المُقدَّس في إحدى المقاطع عن "أربعة عشر نَفْسًا في عائلة واحدة". وهذا يعني ببساطة أربعة عشر شخصًا في عائلة واحدة.</w:t>
      </w:r>
    </w:p>
    <w:p>
      <w:pPr>
        <w:bidi/>
      </w:pPr>
      <w:r>
        <w:rPr>
          <w:rtl/>
          <w:cs/>
          <w:lang w:val="ar_AE" w:bidi="ar_AE"/>
        </w:rPr>
      </w:r>
      <w:r>
        <w:rPr>
          <w:rtl/>
          <w:cs/>
          <w:lang w:val="ar_AE" w:bidi="ar_AE"/>
        </w:rPr>
        <w:t xml:space="preserve">وفي أماكن أخرى، تُشير كلمة نَفْس إلى </w:t>
      </w:r>
      <w:r>
        <w:rPr>
          <w:b/>
          <w:rtl/>
          <w:cs/>
          <w:lang w:val="ar_AE" w:bidi="ar_AE"/>
        </w:rPr>
        <w:t>حياة</w:t>
      </w:r>
      <w:r>
        <w:rPr>
          <w:rtl/>
          <w:cs/>
          <w:lang w:val="ar_AE" w:bidi="ar_AE"/>
        </w:rPr>
        <w:t xml:space="preserve"> الشخص. وقد قال يسوع إنه جاء ليضع </w:t>
      </w:r>
      <w:r>
        <w:rPr>
          <w:b/>
          <w:rtl/>
          <w:cs/>
          <w:lang w:val="ar_AE" w:bidi="ar_AE"/>
        </w:rPr>
        <w:t>نَفْسه</w:t>
      </w:r>
      <w:r>
        <w:rPr>
          <w:rtl/>
          <w:cs/>
          <w:lang w:val="ar_AE" w:bidi="ar_AE"/>
        </w:rPr>
        <w:t xml:space="preserve"> من أجل الناس. وهذا يعني أنه جاء ليضع </w:t>
      </w:r>
      <w:r>
        <w:rPr>
          <w:b/>
          <w:rtl/>
          <w:cs/>
          <w:lang w:val="ar_AE" w:bidi="ar_AE"/>
        </w:rPr>
        <w:t>حياته</w:t>
      </w:r>
      <w:r>
        <w:rPr>
          <w:rtl/>
          <w:cs/>
          <w:lang w:val="ar_AE" w:bidi="ar_AE"/>
        </w:rPr>
        <w:t xml:space="preserve"> من أجل الناس.</w:t>
      </w:r>
    </w:p>
    <w:p>
      <w:pPr>
        <w:bidi/>
      </w:pPr>
      <w:r>
        <w:rPr>
          <w:rtl/>
          <w:cs/>
          <w:lang w:val="ar_AE" w:bidi="ar_AE"/>
        </w:rPr>
      </w:r>
      <w:r>
        <w:rPr>
          <w:rtl/>
          <w:cs/>
          <w:lang w:val="ar_AE" w:bidi="ar_AE"/>
        </w:rPr>
        <w:t>كما يستخدم الكتاب المُقدَّس كلمة "</w:t>
      </w:r>
      <w:r>
        <w:rPr>
          <w:rtl/>
          <w:cs/>
          <w:lang w:val="ar_AE" w:bidi="ar_AE"/>
        </w:rPr>
        <w:t>روح</w:t>
      </w:r>
      <w:r>
        <w:rPr>
          <w:rtl/>
          <w:cs/>
          <w:lang w:val="ar_AE" w:bidi="ar_AE"/>
        </w:rPr>
        <w:t xml:space="preserve">" للإشارة إلى الجزء الداخلي وغير المرئي من الشخص. وعندما يستخدم الكتاب المُقدَّس كلمة "روح"، فإن التركيز يكون على </w:t>
      </w:r>
      <w:r>
        <w:rPr>
          <w:b/>
          <w:rtl/>
          <w:cs/>
          <w:lang w:val="ar_AE" w:bidi="ar_AE"/>
        </w:rPr>
        <w:t>العلاقة</w:t>
      </w:r>
      <w:r>
        <w:rPr>
          <w:rtl/>
          <w:cs/>
          <w:lang w:val="ar_AE" w:bidi="ar_AE"/>
        </w:rPr>
        <w:t xml:space="preserve"> التي تربط الشخص بالله. وعندما </w:t>
      </w:r>
      <w:r>
        <w:rPr>
          <w:rtl/>
          <w:cs/>
          <w:lang w:val="ar_AE" w:bidi="ar_AE"/>
        </w:rPr>
        <w:t>نصلي</w:t>
      </w:r>
      <w:r>
        <w:rPr>
          <w:rtl/>
          <w:cs/>
          <w:lang w:val="ar_AE" w:bidi="ar_AE"/>
        </w:rPr>
        <w:t xml:space="preserve">، فإن أرواحنا تتحدث مع الله. وعندما يموت شخص </w:t>
      </w:r>
      <w:r>
        <w:rPr>
          <w:rtl/>
          <w:cs/>
          <w:lang w:val="ar_AE" w:bidi="ar_AE"/>
        </w:rPr>
        <w:t>يؤمن</w:t>
      </w:r>
      <w:r>
        <w:rPr>
          <w:rtl/>
          <w:cs/>
          <w:lang w:val="ar_AE" w:bidi="ar_AE"/>
        </w:rPr>
        <w:t xml:space="preserve"> بيسوع، فإن روحه ستستمر في العيش مع الله.</w:t>
      </w:r>
    </w:p>
    <w:p>
      <w:pPr>
        <w:bidi/>
      </w:pPr>
      <w:r>
        <w:rPr>
          <w:rtl/>
          <w:cs/>
          <w:lang w:val="ar_AE" w:bidi="ar_AE"/>
        </w:rPr>
      </w:r>
      <w:r>
        <w:rPr>
          <w:rtl/>
          <w:cs/>
          <w:lang w:val="ar_AE" w:bidi="ar_AE"/>
        </w:rPr>
        <w:t>ويظن بعض الناس أن الروح والنَفْس قد يكونان نفس الشيء، وأن هاتين الكلمتين المختلفتين تعطيان فقط تركيزًا مختلفًا قليلًا. بينما يعتقد آخرون أنهما مختلفان، وأن كل شخص له جسد ونَفْس وروح.</w:t>
      </w:r>
    </w:p>
    <w:p>
      <w:pPr>
        <w:bidi/>
      </w:pPr>
      <w:r>
        <w:rPr>
          <w:rtl/>
          <w:cs/>
          <w:lang w:val="ar_AE" w:bidi="ar_AE"/>
        </w:rPr>
      </w:r>
      <w:r>
        <w:rPr>
          <w:b/>
          <w:rtl/>
          <w:cs/>
          <w:lang w:val="ar_AE" w:bidi="ar_AE"/>
        </w:rPr>
        <w:t>عندما تقوموا بترجمة كلمة "نَفْس"، كونوا حذرين بشأن الأمور التالية:</w:t>
      </w:r>
    </w:p>
    <w:p>
      <w:pPr>
        <w:bidi/>
      </w:pPr>
      <w:r>
        <w:rPr>
          <w:rtl/>
          <w:cs/>
          <w:lang w:val="ar_AE" w:bidi="ar_AE"/>
        </w:rPr>
      </w:r>
      <w:r>
        <w:rPr>
          <w:rtl/>
          <w:cs/>
          <w:lang w:val="ar_AE" w:bidi="ar_AE"/>
        </w:rPr>
        <w:t>لاحظوا أنه يجب أن تكون لديكم كلمات أخرى للإشارة إلى "الروح"، و"القلب"، و"العقل". كلمات القلب، والعقل، والنَفْس، والروح كلها لها علاقة بالجزء الداخلي غير المرئي من الشخص، لكن لكل منها استخدام مختلف قليلًا. لذا قد ترغبوا في الاستماع إلى التفسيرات الخاصة بكل من هذه المصطلحات، ثم ناقشوا كل هذه المصطلحات الأربعة معًا. ثم يمكنكم عندها أن تتخذوا قرارًا بشأن الكيفية التي ستترجمون بها كل واحد من هذه المصطلحات. لكن تذكّروا أنه في كل سياق معين، عليكم أن تقرروا مرة أخرى ما إذا كنتم قد اخترتم الكلمة الصحيحة أم لا. وفي بعض الأحيان، قد تتناسب إحدى هذه الكلمات بشكل أفضل من الأخرى.</w:t>
      </w:r>
    </w:p>
    <w:p>
      <w:pPr>
        <w:bidi/>
      </w:pPr>
      <w:r>
        <w:rPr>
          <w:rtl/>
          <w:cs/>
          <w:lang w:val="ar_AE" w:bidi="ar_AE"/>
        </w:rPr>
      </w:r>
      <w:r>
        <w:rPr>
          <w:rtl/>
          <w:cs/>
          <w:lang w:val="ar_AE" w:bidi="ar_AE"/>
        </w:rPr>
        <w:t>وإليكم ملخص موجز لهذه المصطلحات الأربعة المختلفة: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نهر الأردن</w:t>
      </w:r>
      <w:r>
        <w:rPr>
          <w:rtl/>
          <w:cs/>
          <w:lang w:val="ar_AE" w:bidi="ar_AE"/>
        </w:rPr>
      </w:r>
    </w:p>
    <w:p>
      <w:pPr>
        <w:bidi/>
      </w:pPr>
      <w:r>
        <w:rPr>
          <w:rtl/>
          <w:cs/>
          <w:lang w:val="ar_AE" w:bidi="ar_AE"/>
        </w:rPr>
      </w:r>
      <w:r>
        <w:rPr>
          <w:b/>
          <w:rtl/>
          <w:cs/>
          <w:lang w:val="ar_AE" w:bidi="ar_AE"/>
        </w:rPr>
        <w:t>نهر الأردن</w:t>
      </w:r>
      <w:r>
        <w:rPr>
          <w:rtl/>
          <w:cs/>
          <w:lang w:val="ar_AE" w:bidi="ar_AE"/>
        </w:rPr>
        <w:t xml:space="preserve"> هو نهر طويل يمر في </w:t>
      </w:r>
      <w:r>
        <w:rPr>
          <w:rtl/>
          <w:cs/>
          <w:lang w:val="ar_AE" w:bidi="ar_AE"/>
        </w:rPr>
        <w:t>إسرائيل</w:t>
      </w:r>
      <w:r>
        <w:rPr>
          <w:rtl/>
          <w:cs/>
          <w:lang w:val="ar_AE" w:bidi="ar_AE"/>
        </w:rPr>
        <w:t xml:space="preserve"> من الشمال إلى الجنوب. وخلال موسم الأمطار، يكون النهر عريضًا وعميقًا للغاية. لكن في أوقات أخرى من السنة، يكون النهر أصغر، ويمكن للشخص أن يعبر النهر بأن يخوض في المياه أو السباحة. وعند موضعين، يمر النهر خلال بحيرة كبيرة: أولًا بحيرة أو بحر الجليل، ثم تاليًا البحر الميت. وتحتوي </w:t>
      </w:r>
      <w:r>
        <w:rPr>
          <w:rtl/>
          <w:cs/>
          <w:lang w:val="ar_AE" w:bidi="ar_AE"/>
        </w:rPr>
        <w:t>بحيرة الجليل</w:t>
      </w:r>
      <w:r>
        <w:rPr>
          <w:rtl/>
          <w:cs/>
          <w:lang w:val="ar_AE" w:bidi="ar_AE"/>
        </w:rPr>
        <w:t xml:space="preserve"> على مياه عذبة وهناك الكثير من السمك في البحيرة، لكن البحر الميت به ماء مالح، والماء مالح لدرجة أنه لا يمكن لأي أسماك أن تعيش فيه. ويتوقف نهر الأردن عند البحر الميت. </w:t>
      </w:r>
    </w:p>
    <w:p>
      <w:pPr>
        <w:bidi/>
      </w:pPr>
      <w:r>
        <w:rPr>
          <w:rtl/>
          <w:cs/>
          <w:lang w:val="ar_AE" w:bidi="ar_AE"/>
        </w:rPr>
      </w:r>
      <w:r>
        <w:rPr>
          <w:rtl/>
          <w:cs/>
          <w:lang w:val="ar_AE" w:bidi="ar_AE"/>
        </w:rPr>
        <w:t xml:space="preserve">ولقد كان نهر الأردن مهمًا جدًا عند </w:t>
      </w:r>
      <w:r>
        <w:rPr>
          <w:rtl/>
          <w:cs/>
          <w:lang w:val="ar_AE" w:bidi="ar_AE"/>
        </w:rPr>
        <w:t>اليهود</w:t>
      </w:r>
      <w:r>
        <w:rPr>
          <w:rtl/>
          <w:cs/>
          <w:lang w:val="ar_AE" w:bidi="ar_AE"/>
        </w:rPr>
        <w:t xml:space="preserve">. وقد كان مهمًا لأن الشعب كانوا بحاجة إلى ماء النهر، لكن أيضًا لأنه عندما دخل </w:t>
      </w:r>
      <w:r>
        <w:rPr>
          <w:rtl/>
          <w:cs/>
          <w:lang w:val="ar_AE" w:bidi="ar_AE"/>
        </w:rPr>
        <w:t>بنو إسرائيل</w:t>
      </w:r>
      <w:r>
        <w:rPr>
          <w:rtl/>
          <w:cs/>
          <w:lang w:val="ar_AE" w:bidi="ar_AE"/>
        </w:rPr>
        <w:t xml:space="preserve"> الأرض لأول مرة، كان عليهم أن يعبروا نهر الأردن. وكان هذا وقت هطول الأمطار، وكان النهر عميقًا وواسعًا جدًا في ذلك الوقت. لكن الله صنع </w:t>
      </w:r>
      <w:r>
        <w:rPr>
          <w:rtl/>
          <w:cs/>
          <w:lang w:val="ar_AE" w:bidi="ar_AE"/>
        </w:rPr>
        <w:t>معجزة</w:t>
      </w:r>
      <w:r>
        <w:rPr>
          <w:rtl/>
          <w:cs/>
          <w:lang w:val="ar_AE" w:bidi="ar_AE"/>
        </w:rPr>
        <w:t xml:space="preserve"> وأوقف المياه في النهر، فاستطاع شعب إسرائيل أن يسيروا بأمان على قاع النهر إلى الجانب الآخر.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نير</w:t>
      </w:r>
      <w:r>
        <w:rPr>
          <w:rtl/>
          <w:cs/>
          <w:lang w:val="ar_AE" w:bidi="ar_AE"/>
        </w:rPr>
      </w:r>
    </w:p>
    <w:p>
      <w:pPr>
        <w:bidi/>
      </w:pPr>
      <w:r>
        <w:rPr>
          <w:rtl/>
          <w:cs/>
          <w:lang w:val="ar_AE" w:bidi="ar_AE"/>
        </w:rPr>
      </w:r>
      <w:r>
        <w:rPr>
          <w:b/>
          <w:rtl/>
          <w:cs/>
          <w:lang w:val="ar_AE" w:bidi="ar_AE"/>
        </w:rPr>
        <w:t>النير</w:t>
      </w:r>
      <w:r>
        <w:rPr>
          <w:rtl/>
          <w:cs/>
          <w:lang w:val="ar_AE" w:bidi="ar_AE"/>
        </w:rPr>
        <w:t xml:space="preserve"> هو طوق خشبي له فتحتين يستخدمه الناس لربط ثورين أو حيوانين آخرين معًا. وذلك حتى تستطيع الحيوانات أن تمشي معًا لتسحب محراثًا أو تجر عربة. ويساعد النير الحيوانات على السير في اتساق وتناغم مع بعضها البعض حتى تتمكَّن من جر حمولتها بسلاسة. ولكي ينجح هذا، يجب أن تكون الحيوانات من نفس الحجم تقريبًا.</w:t>
      </w:r>
    </w:p>
    <w:p>
      <w:pPr>
        <w:bidi/>
      </w:pPr>
      <w:r>
        <w:rPr>
          <w:rtl/>
          <w:cs/>
          <w:lang w:val="ar_AE" w:bidi="ar_AE"/>
        </w:rPr>
      </w:r>
      <w:r>
        <w:rPr>
          <w:rtl/>
          <w:cs/>
          <w:lang w:val="ar_AE" w:bidi="ar_AE"/>
        </w:rPr>
        <w:t>كما أن الكتاب المُقدَّس يستخدم النير أحيانًا كلغة خاصة للإشارة إلى الزواج. فعندما يتزوج شخصان من بعضهما البعض، لكنهما لا يناسبان بعضهما البعض، يمكنك القول إنهما غير متكافئين لحمل النير معًا. فهو كما لو أن حيوانين مختلفين يحاولان سحب حمولة معينة، لكنهما يذهبان بسرعات مختلفة. والنتيجة هي رحلة صعبة للغاية!</w:t>
      </w:r>
    </w:p>
    <w:p>
      <w:pPr>
        <w:bidi/>
      </w:pPr>
      <w:r>
        <w:rPr>
          <w:rtl/>
          <w:cs/>
          <w:lang w:val="ar_AE" w:bidi="ar_AE"/>
        </w:rPr>
      </w:r>
      <w:r>
        <w:rPr>
          <w:rtl/>
          <w:cs/>
          <w:lang w:val="ar_AE" w:bidi="ar_AE"/>
        </w:rPr>
        <w:t xml:space="preserve">كما يمكن للناس أن يجبروا الشخص على حمل نير إذا كان ذلك الشخص </w:t>
      </w:r>
      <w:r>
        <w:rPr>
          <w:rtl/>
          <w:cs/>
          <w:lang w:val="ar_AE" w:bidi="ar_AE"/>
        </w:rPr>
        <w:t>عبدًا</w:t>
      </w:r>
      <w:r>
        <w:rPr>
          <w:rtl/>
          <w:cs/>
          <w:lang w:val="ar_AE" w:bidi="ar_AE"/>
        </w:rPr>
        <w:t xml:space="preserve"> أو سجينًا. ويستخدم الكتاب المُقدَّس أحيانًا كلمة نير كلغة خاصة للحديث عن العبودية أو المشقة. وعندما يتعين على شخص ما أن يعمل بجدية شديدة، يمكنكم القول إنه يحمل نير ثقيل.</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