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Terms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Key Terms</w:t>
      </w:r>
      <w:r>
        <w:rPr>
          <w:lang w:val="en_US" w:bidi="en_US"/>
        </w:rPr>
        <w:t xml:space="preserve"> © 2025 Word Collective Released under CC BY-SA 4.0 license. </w:t>
      </w:r>
      <w:r>
        <w:rPr>
          <w:lang w:val="en_US" w:bidi="en_US"/>
        </w:rPr>
        <w:t>Familiarization, Internalization, Articulation (FIA) Key Terms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2025 Word Collective.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queen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 </w:t>
      </w:r>
      <w:r>
        <w:rPr>
          <w:b/>
          <w:lang w:val="en_US" w:bidi="en_US"/>
        </w:rPr>
        <w:t>queen</w:t>
      </w:r>
      <w:r>
        <w:rPr>
          <w:lang w:val="en_US" w:bidi="en_US"/>
        </w:rPr>
        <w:t xml:space="preserve"> is usually the wife of a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king</w:t>
        </w:r>
      </w:hyperlink>
      <w:r>
        <w:rPr>
          <w:lang w:val="en_US" w:bidi="en_US"/>
        </w:rPr>
        <w:t>. A queen is usually of lower status than the king, but higher status than everyone else. Sometimes, a queen might be the daughter of a king, and that daughter might rule her country after her father dies if her father had no son to become king after him. In biblical times, some queens had a lot of power, while other queens did not have much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queen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Audio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mp3 file</w:t>
        </w:r>
      </w:hyperlink>
      <w:r>
        <w:rPr>
          <w:lang w:val="en_US" w:bidi="en_US"/>
        </w:rPr>
        <w:t xml:space="preserve"> (330 KB)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26" TargetMode="External"/><Relationship Id="rId14" Type="http://schemas.openxmlformats.org/officeDocument/2006/relationships/hyperlink" Target="https://s3.amazonaws.com/cbbt-er.public/terms/audio/eng/t311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