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uang tebusan</w:t>
      </w:r>
      <w:r>
        <w:rPr>
          <w:lang w:val="id_ID" w:bidi="id_ID"/>
        </w:rPr>
      </w:r>
    </w:p>
    <w:p>
      <w:pPr/>
      <w:r>
        <w:rPr>
          <w:lang w:val="id_ID" w:bidi="id_ID"/>
        </w:rPr>
      </w:r>
      <w:r>
        <w:rPr>
          <w:lang w:val="id_ID" w:bidi="id_ID"/>
        </w:rPr>
        <w:t xml:space="preserve">Ketika seseorang adalah seorang tahanan, atau seorang </w:t>
      </w:r>
      <w:r>
        <w:rPr>
          <w:lang w:val="id_ID" w:bidi="id_ID"/>
        </w:rPr>
        <w:t>budak</w:t>
      </w:r>
      <w:r>
        <w:rPr>
          <w:lang w:val="id_ID" w:bidi="id_ID"/>
        </w:rPr>
        <w:t xml:space="preserve">, orang lain dapat membeli orang itu secara bebas. Uang yang dibayarkan orang itu untuk membebaskan budak atau tahanan disebut uang </w:t>
      </w:r>
      <w:r>
        <w:rPr>
          <w:b/>
          <w:lang w:val="id_ID" w:bidi="id_ID"/>
        </w:rPr>
        <w:t>tebusan</w:t>
      </w:r>
      <w:r>
        <w:rPr>
          <w:lang w:val="id_ID" w:bidi="id_ID"/>
        </w:rPr>
        <w:t>.</w:t>
      </w:r>
    </w:p>
    <w:p>
      <w:pPr/>
      <w:r>
        <w:rPr>
          <w:lang w:val="id_ID" w:bidi="id_ID"/>
        </w:rPr>
      </w:r>
      <w:r>
        <w:rPr>
          <w:lang w:val="id_ID" w:bidi="id_ID"/>
        </w:rPr>
        <w:t xml:space="preserve">Alkitab mengatakan bahwa Yesus menyerahkan hidup-Nya sebagai tebusan bagi orang banyak. Ini berarti bahwa orang-orang adalah seperti tahanan atau budak, dan bahwa Yesus membayar sesuatu untuk membebaskan orang-orang Yesus tidak membeli orang-orang secara percuma dengan uang, tetapi dengan hidup-Nya sendiri, yang jauh lebih berharga. Kematian Yesus adalah harga yang dibayarkan Yesus untuk </w:t>
      </w:r>
      <w:r>
        <w:rPr>
          <w:lang w:val="id_ID" w:bidi="id_ID"/>
        </w:rPr>
        <w:t>membebaskan</w:t>
      </w:r>
      <w:r>
        <w:rPr>
          <w:lang w:val="id_ID" w:bidi="id_ID"/>
        </w:rPr>
        <w:t xml:space="preserve"> umat manusia dari dosa dan kehinaan serta kematian.</w:t>
      </w:r>
      <w:r>
        <w:rPr>
          <w:lang w:val="id_ID" w:bidi="id_ID"/>
        </w:rPr>
      </w:r>
      <w:r>
        <w:rPr>
          <w:lang w:val="id_ID" w:bidi="id_ID"/>
        </w:rPr>
      </w:r>
    </w:p>
    <w:p>
      <w:pPr/>
      <w:r>
        <w:rPr>
          <w:lang w:val="id_ID" w:bidi="id_ID"/>
        </w:rPr>
      </w:r>
    </w:p>
    <w:p>
      <w:pPr>
        <w:pStyle w:val="Heading2"/>
      </w:pPr>
      <w:r>
        <w:rPr>
          <w:lang w:val="id_ID" w:bidi="id_ID"/>
        </w:rPr>
        <w:t>unta</w:t>
      </w:r>
      <w:r>
        <w:rPr>
          <w:lang w:val="id_ID" w:bidi="id_ID"/>
        </w:rPr>
      </w:r>
    </w:p>
    <w:p>
      <w:pPr/>
      <w:r>
        <w:rPr>
          <w:lang w:val="id_ID" w:bidi="id_ID"/>
        </w:rPr>
      </w:r>
      <w:r>
        <w:rPr>
          <w:b/>
          <w:lang w:val="id_ID" w:bidi="id_ID"/>
        </w:rPr>
        <w:t>Unta</w:t>
      </w:r>
      <w:r>
        <w:rPr>
          <w:lang w:val="id_ID" w:bidi="id_ID"/>
        </w:rPr>
        <w:t xml:space="preserve"> adalah binatang yang besar dan kuat yang dapat berjalan untuk jarak yang sangat jauh tanpa membutuhkan makanan atau air. orang-orang duduk di atas unta ketika melakukan perjalanan, dan menggunakan unta untuk membawa barang bawaan. Seekor unta memiliki satu atau dua punuk di punggungnya. Di dalam punuk ini, unta menyimpan lemak yang memungkinkan unta itu pergi untuk waktu yang lama tanpa makanan atau air. Setelah seekor unta memiliki kesempatan untuk minum, ia akan minum air dalam jumlah yang sangat banyak pada satu waktu.</w:t>
      </w:r>
    </w:p>
    <w:p>
      <w:pPr/>
      <w:r>
        <w:rPr>
          <w:lang w:val="id_ID" w:bidi="id_ID"/>
        </w:rPr>
      </w:r>
      <w:r>
        <w:rPr>
          <w:lang w:val="id_ID" w:bidi="id_ID"/>
        </w:rPr>
        <w:t xml:space="preserve">Unta adalah binatang terbesar yang ada di </w:t>
      </w:r>
      <w:r>
        <w:rPr>
          <w:lang w:val="id_ID" w:bidi="id_ID"/>
        </w:rPr>
        <w:t>Israel</w:t>
      </w:r>
      <w:r>
        <w:rPr>
          <w:lang w:val="id_ID" w:bidi="id_ID"/>
        </w:rPr>
        <w:t>.</w:t>
      </w:r>
    </w:p>
    <w:p>
      <w:pPr/>
      <w:r>
        <w:rPr>
          <w:lang w:val="id_ID" w:bidi="id_ID"/>
        </w:rPr>
      </w:r>
      <w:r>
        <w:rPr>
          <w:lang w:val="id_ID" w:bidi="id_ID"/>
        </w:rPr>
        <w:t xml:space="preserve">orang-orang dapat membuat bulu unta yang pendek dan kaku menjadi kain. Ini membuat pakaian yang sederhana dan kasar. </w:t>
      </w:r>
      <w:r>
        <w:rPr>
          <w:lang w:val="id_ID" w:bidi="id_ID"/>
        </w:rPr>
        <w:t>Yohanes pembaptis</w:t>
      </w:r>
      <w:r>
        <w:rPr>
          <w:lang w:val="id_ID" w:bidi="id_ID"/>
        </w:rPr>
        <w:t xml:space="preserve"> mengenakan pakaian yang terbuat dari bulu unta.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