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Z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zion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taim, ol manmeri i save yusim nem </w:t>
      </w:r>
      <w:r>
        <w:rPr>
          <w:b/>
          <w:lang w:val="png_PG" w:bidi="png_PG"/>
        </w:rPr>
        <w:t>Saion</w:t>
      </w:r>
      <w:r>
        <w:rPr>
          <w:lang w:val="png_PG" w:bidi="png_PG"/>
        </w:rPr>
        <w:t xml:space="preserve"> olsem narapela nem bilong siti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. Saion em i bin nem bilong wanpela bilong ol maunten insait long siti Jerusalem, ples we ol lain Jebus o Jebusait i bin save stap long en bipo long </w:t>
      </w:r>
      <w:r>
        <w:rPr>
          <w:lang w:val="png_PG" w:bidi="png_PG"/>
        </w:rPr>
        <w:t>King Devit</w:t>
      </w:r>
      <w:r>
        <w:rPr>
          <w:lang w:val="png_PG" w:bidi="png_PG"/>
        </w:rPr>
        <w:t xml:space="preserve"> i holimpasim na kisim dispela siti. Taim King Devit i holimpasim na kisim dispela siti, ol manmeri i bin kolim dispela siti long tupela nem. Ol i save kolim em "Siti bilong Devit," o "Saion." Bihain, ol manmeri i yusim dispela nem Saion olsem wanpela nem bilong olgeta hap bilong siti Jerusalem. Planti ol man husat i raitim ol stori i stap insait long Baibel i yusim nem Saion taim ol i toktok long Jerusalem. Ol i yusim dispela nem taim ol i minim olsem dispela em i wanpela </w:t>
      </w:r>
      <w:r>
        <w:rPr>
          <w:lang w:val="png_PG" w:bidi="png_PG"/>
        </w:rPr>
        <w:t>holi</w:t>
      </w:r>
      <w:r>
        <w:rPr>
          <w:lang w:val="png_PG" w:bidi="png_PG"/>
        </w:rPr>
        <w:t xml:space="preserve"> ples we </w:t>
      </w:r>
      <w:r>
        <w:rPr>
          <w:lang w:val="png_PG" w:bidi="png_PG"/>
        </w:rPr>
        <w:t>God</w:t>
      </w:r>
      <w:r>
        <w:rPr>
          <w:lang w:val="png_PG" w:bidi="png_PG"/>
        </w:rPr>
        <w:t xml:space="preserve"> i save stap wantaim ol manmeri bilong em.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