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shen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神的儿子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神的儿子</w:t>
      </w:r>
      <w:r>
        <w:rPr>
          <w:lang w:val="zh_CN" w:bidi="zh_CN"/>
        </w:rPr>
        <w:t>是耶稣的称号。 耶稣被称为神的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儿子</w:t>
        </w:r>
      </w:hyperlink>
      <w:r>
        <w:rPr>
          <w:lang w:val="zh_CN" w:bidi="zh_CN"/>
        </w:rPr>
        <w:t>，因为祂与父神有一种特殊的关系。 神和耶稣彼此相爱，就像父亲和儿子彼此相爱一样。 有时耶稣被称为"神的</w:t>
      </w:r>
      <w:r>
        <w:rPr>
          <w:i/>
          <w:lang w:val="zh_CN" w:bidi="zh_CN"/>
        </w:rPr>
        <w:t>独</w:t>
      </w:r>
      <w:r>
        <w:rPr>
          <w:lang w:val="zh_CN" w:bidi="zh_CN"/>
        </w:rPr>
        <w:t>生子"。 这表示耶稣与神的关系是独一无二的。 没有人像耶稣一样与神有著相同的关系。</w:t>
      </w:r>
    </w:p>
    <w:p>
      <w:pPr/>
      <w:r>
        <w:rPr>
          <w:lang w:val="zh_CN" w:bidi="zh_CN"/>
        </w:rPr>
      </w:r>
      <w:r>
        <w:rPr>
          <w:lang w:val="zh_CN" w:bidi="zh_CN"/>
        </w:rPr>
        <w:t>耶稣是神的儿子，意味着祂自己也是神。 耶稣是三位一体中的一位，教会形容神是</w:t>
      </w:r>
      <w:r>
        <w:rPr>
          <w:i/>
          <w:lang w:val="zh_CN" w:bidi="zh_CN"/>
        </w:rPr>
        <w:t>一位</w:t>
      </w:r>
      <w:r>
        <w:rPr>
          <w:lang w:val="zh_CN" w:bidi="zh_CN"/>
        </w:rPr>
        <w:t>，但同时有</w:t>
      </w:r>
      <w:r>
        <w:rPr>
          <w:i/>
          <w:lang w:val="zh_CN" w:bidi="zh_CN"/>
        </w:rPr>
        <w:t>三</w:t>
      </w:r>
      <w:r>
        <w:rPr>
          <w:lang w:val="zh_CN" w:bidi="zh_CN"/>
        </w:rPr>
        <w:t>个位格：父神、子神和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。 耶稣一直是神的儿子，即使在我们这个时代的开始之前，在世界创造之前。 当耶稣来到地上的时候，祂出生，也成为人。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在新约中，当人们称耶稣为神的儿子时，这有时是另一种说耶稣是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弥赛亚</w:t>
        </w:r>
      </w:hyperlink>
      <w:r>
        <w:rPr>
          <w:lang w:val="zh_CN" w:bidi="zh_CN"/>
        </w:rPr>
        <w:t>、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基督</w:t>
        </w:r>
      </w:hyperlink>
      <w:r>
        <w:rPr>
          <w:lang w:val="zh_CN" w:bidi="zh_CN"/>
        </w:rPr>
        <w:t>，应许的王和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的方式。</w:t>
      </w:r>
    </w:p>
    <w:p>
      <w:pPr/>
      <w:r>
        <w:rPr>
          <w:lang w:val="zh_CN" w:bidi="zh_CN"/>
        </w:rPr>
      </w:r>
      <w:r>
        <w:rPr>
          <w:lang w:val="zh_CN" w:bidi="zh_CN"/>
        </w:rPr>
        <w:t>当人们开始相信基督时，神接受他们为子女。因此，圣经有时使用"神的</w:t>
      </w:r>
      <w:r>
        <w:rPr>
          <w:i/>
          <w:lang w:val="zh_CN" w:bidi="zh_CN"/>
        </w:rPr>
        <w:t>儿子</w:t>
      </w:r>
      <w:r>
        <w:rPr>
          <w:lang w:val="zh_CN" w:bidi="zh_CN"/>
        </w:rPr>
        <w:t>"这个词来描述信靠并跟随耶稣的人。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神的国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神的国</w:t>
      </w:r>
      <w:r>
        <w:rPr>
          <w:lang w:val="zh_CN" w:bidi="zh_CN"/>
        </w:rPr>
        <w:t>和</w:t>
      </w:r>
      <w:r>
        <w:rPr>
          <w:b/>
          <w:lang w:val="zh_CN" w:bidi="zh_CN"/>
        </w:rPr>
        <w:t>天国</w:t>
      </w:r>
      <w:r>
        <w:rPr>
          <w:lang w:val="zh_CN" w:bidi="zh_CN"/>
        </w:rPr>
        <w:t>是同一件事。 因为在后来的时代，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认为说出神的名字是不敬的，所以他们想要说神的时候，有时他们会说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天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一个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是一群人的统治者。 在一个王</w:t>
      </w:r>
      <w:hyperlink r:id="rId21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之下的土地被称为他的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。 但国这个词也可以指在王权柄之下的人民。 当你说一个国非常大时，这可以意味着这个国中有很多人，或者它可以意味着这个王的领土非常大。 但国这个词也指王的统治。 当你说一个王的国永远不会终结时，你的意思是说这个王永远不会停止统治。 当圣经谈到神的国时，这特别指神的统治。</w:t>
      </w:r>
    </w:p>
    <w:p>
      <w:pPr/>
      <w:r>
        <w:rPr>
          <w:lang w:val="zh_CN" w:bidi="zh_CN"/>
        </w:rPr>
      </w:r>
      <w:r>
        <w:rPr>
          <w:lang w:val="zh_CN" w:bidi="zh_CN"/>
        </w:rPr>
        <w:t>神是全世界的王。 整个受造界都是祂的国。 在旧约中，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民特别被称为神的国。 有一些人类的王曾统治以色列，但他们要向神负责。 神是至高的王，万王之王！</w:t>
      </w:r>
    </w:p>
    <w:p>
      <w:pPr/>
      <w:r>
        <w:rPr>
          <w:lang w:val="zh_CN" w:bidi="zh_CN"/>
        </w:rPr>
      </w:r>
      <w:r>
        <w:rPr>
          <w:lang w:val="zh_CN" w:bidi="zh_CN"/>
        </w:rPr>
        <w:t>但神的国里的人并不顺服神，甚至连</w:t>
      </w:r>
      <w:hyperlink r:id="rId2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 xml:space="preserve">也不顺服。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先知们</w:t>
        </w:r>
      </w:hyperlink>
      <w:r>
        <w:rPr>
          <w:lang w:val="zh_CN" w:bidi="zh_CN"/>
        </w:rPr>
        <w:t>将神的信息传达给百姓，他们告诉以色列人，有一天神会来，建立祂的国，直到永远。 当那发生时，所有人都会顺服神并顺服祂。 世界各地的所有人以及所有受造物都将活在一个与神的正确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之中。 不会再有痛苦或</w:t>
      </w:r>
      <w:hyperlink r:id="rId27">
        <w:r>
          <w:rPr>
            <w:lang w:val="zh_CN" w:bidi="zh_CN"/>
          </w:rPr>
          <w:rPr>
            <w:color w:val="0000EE"/>
            <w:u w:val="single"/>
          </w:rPr>
          <w:t>邪恶</w:t>
        </w:r>
      </w:hyperlink>
      <w:r>
        <w:rPr>
          <w:lang w:val="zh_CN" w:bidi="zh_CN"/>
        </w:rPr>
        <w:t>。 以色列民希望并</w:t>
      </w:r>
      <w:hyperlink r:id="rId28">
        <w:r>
          <w:rPr>
            <w:lang w:val="zh_CN" w:bidi="zh_CN"/>
          </w:rPr>
          <w:rPr>
            <w:color w:val="0000EE"/>
            <w:u w:val="single"/>
          </w:rPr>
          <w:t>祈祷</w:t>
        </w:r>
      </w:hyperlink>
      <w:r>
        <w:rPr>
          <w:lang w:val="zh_CN" w:bidi="zh_CN"/>
        </w:rPr>
        <w:t>这个完美的国的来临。</w:t>
      </w:r>
    </w:p>
    <w:p>
      <w:pPr/>
      <w:r>
        <w:rPr>
          <w:lang w:val="zh_CN" w:bidi="zh_CN"/>
        </w:rPr>
      </w:r>
      <w:r>
        <w:rPr>
          <w:lang w:val="zh_CN" w:bidi="zh_CN"/>
        </w:rPr>
        <w:t>耶稣告诉人们，神的国近了；这意味着神完美的统治很快就会开始。 耶稣甚至几次说神的国</w:t>
      </w:r>
      <w:r>
        <w:rPr>
          <w:i/>
          <w:lang w:val="zh_CN" w:bidi="zh_CN"/>
        </w:rPr>
        <w:t>已经到了</w:t>
      </w:r>
      <w:r>
        <w:rPr>
          <w:lang w:val="zh_CN" w:bidi="zh_CN"/>
        </w:rPr>
        <w:t>！ 耶稣所行的</w:t>
      </w:r>
      <w:hyperlink r:id="rId29">
        <w:r>
          <w:rPr>
            <w:lang w:val="zh_CN" w:bidi="zh_CN"/>
          </w:rPr>
          <w:rPr>
            <w:color w:val="0000EE"/>
            <w:u w:val="single"/>
          </w:rPr>
          <w:t>神迹、奇事、异能</w:t>
        </w:r>
      </w:hyperlink>
      <w:r>
        <w:rPr>
          <w:lang w:val="zh_CN" w:bidi="zh_CN"/>
        </w:rPr>
        <w:t>证明神已经作为王在统治。 一旦有人开始信靠耶稣，他们就"进入了神的国"！ 他们成为神的子民，接受神为他们的王。</w:t>
      </w:r>
    </w:p>
    <w:p>
      <w:pPr/>
      <w:r>
        <w:rPr>
          <w:lang w:val="zh_CN" w:bidi="zh_CN"/>
        </w:rPr>
      </w:r>
      <w:r>
        <w:rPr>
          <w:lang w:val="zh_CN" w:bidi="zh_CN"/>
        </w:rPr>
        <w:t>但我们尚不能完全看到神在统治。 人们仍然会生病，犯</w:t>
      </w:r>
      <w:hyperlink r:id="rId30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 xml:space="preserve">，并发动战争。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撒但</w:t>
        </w:r>
      </w:hyperlink>
      <w:r>
        <w:rPr>
          <w:lang w:val="zh_CN" w:bidi="zh_CN"/>
        </w:rPr>
        <w:t>，神的仇敌仍然试图摧毁神的作为。 仍然会发生导致人们死亡的自然灾害。</w:t>
      </w:r>
    </w:p>
    <w:p>
      <w:pPr/>
      <w:r>
        <w:rPr>
          <w:lang w:val="zh_CN" w:bidi="zh_CN"/>
        </w:rPr>
      </w:r>
      <w:r>
        <w:rPr>
          <w:lang w:val="zh_CN" w:bidi="zh_CN"/>
        </w:rPr>
        <w:t>因此，耶稣也应许还有更多的事情会发生。 有一天，撒但会被永远打败，耶稣会回到世上，每个人都会顺服祂的统治。 神会恢复一切。 神完美的国会真正开始。</w:t>
      </w:r>
    </w:p>
    <w:p>
      <w:pPr/>
      <w:r>
        <w:rPr>
          <w:lang w:val="zh_CN" w:bidi="zh_CN"/>
        </w:rPr>
      </w:r>
      <w:r>
        <w:rPr>
          <w:lang w:val="zh_CN" w:bidi="zh_CN"/>
        </w:rPr>
        <w:t>耶稣时代的人认为，当神的国来临时，以色列会被恢复为一个政治上的</w:t>
      </w:r>
      <w:hyperlink r:id="rId32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。 耶稣解释了神的国如何与他们的预期所不同。 耶稣解释说，神的国与人们跟随神作他们的王并顺服神有关。 耶稣知道这很难理解，祂甚至告诉祂的</w:t>
      </w:r>
      <w:hyperlink r:id="rId33">
        <w:r>
          <w:rPr>
            <w:lang w:val="zh_CN" w:bidi="zh_CN"/>
          </w:rPr>
          <w:rPr>
            <w:color w:val="0000EE"/>
            <w:u w:val="single"/>
          </w:rPr>
          <w:t>门徒们</w:t>
        </w:r>
      </w:hyperlink>
      <w:r>
        <w:rPr>
          <w:lang w:val="zh_CN" w:bidi="zh_CN"/>
        </w:rPr>
        <w:t>，神的国度就像一个奥秘。</w:t>
      </w:r>
    </w:p>
    <w:p>
      <w:pPr/>
      <w:r>
        <w:rPr>
          <w:lang w:val="zh_CN" w:bidi="zh_CN"/>
        </w:rPr>
      </w:r>
      <w:r>
        <w:rPr>
          <w:lang w:val="zh_CN" w:bidi="zh_CN"/>
        </w:rPr>
        <w:t>耶稣通过讲故事或</w:t>
      </w:r>
      <w:hyperlink r:id="rId34">
        <w:r>
          <w:rPr>
            <w:lang w:val="zh_CN" w:bidi="zh_CN"/>
          </w:rPr>
          <w:rPr>
            <w:color w:val="0000EE"/>
            <w:u w:val="single"/>
          </w:rPr>
          <w:t>比喻</w:t>
        </w:r>
      </w:hyperlink>
      <w:r>
        <w:rPr>
          <w:lang w:val="zh_CN" w:bidi="zh_CN"/>
        </w:rPr>
        <w:t>来教导人们关于神的国。 祂经常讲故事，以"神的国就像……"作为开头。 每个故事都告诉人们更多关于神的国里的事情是如何运作的。 这通常向人们表明，在神的国里，事情可能与他们的预期完全相反！ 对地上的人来说很重要的事情，比如变得富有，在社会上拥有高的地位，或者是有权力，在神的国里一点都不重要。 相反，那些世界上最贫穷或最没有权力的人，将会是神的国中最重要的人。</w:t>
      </w:r>
    </w:p>
    <w:p>
      <w:pPr/>
      <w:r>
        <w:rPr>
          <w:lang w:val="zh_CN" w:bidi="zh_CN"/>
        </w:rPr>
      </w:r>
      <w:r>
        <w:rPr>
          <w:lang w:val="zh_CN" w:bidi="zh_CN"/>
        </w:rPr>
        <w:t>耶稣的许多比喻都将神的国描述为一场盛宴或一顿饭。 当人们一起吃饭时，他们彼此之间就会有一个良好的关系，耶稣想表明神的国就是要与神有一个良好的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。 如果我们现在让耶稣在我们生命中作王，与神建立一个良好的关系，我们也将永远与神一起生活在有一天会到来的完美的国里。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新约中的一些经文说神是王，一些经文说耶稣是王。 因为耶稣也是神，所以两者都是真的。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使徒</w:t>
        </w:r>
      </w:hyperlink>
      <w:r>
        <w:rPr>
          <w:lang w:val="zh_CN" w:bidi="zh_CN"/>
        </w:rPr>
        <w:t>保罗在他给哥林多人的信中说，耶稣是王，当耶稣完全击败所有仇敌时，耶稣会把国交给神。</w:t>
      </w:r>
    </w:p>
    <w:p>
      <w:pPr/>
      <w:r>
        <w:rPr>
          <w:lang w:val="zh_CN" w:bidi="zh_CN"/>
        </w:rPr>
      </w:r>
      <w:r>
        <w:rPr>
          <w:lang w:val="zh_CN" w:bidi="zh_CN"/>
        </w:rPr>
        <w:t>因此，总而言之，神的国并不是指一个实体的地方，像是地上某个地方的一个国家。 神的国特别指神的统治。 神的国是神掌权的任何地方，在那里人们顺服祂并与祂活在正确的关系中。 与此同时，神的国尚未完全降临。 并不是每个人都顺服神的旨意。 有一天，耶稣会回来，并在神完美的国中统治整个世界和受造界。 在神完美的国里不会再有痛苦或邪恶，所有人和所有受造物都会顺服祂。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神的家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神的家</w:t>
      </w:r>
      <w:r>
        <w:rPr>
          <w:lang w:val="zh_CN" w:bidi="zh_CN"/>
        </w:rPr>
        <w:t>是一种说法，指神在地上与祂的子民同在的地方。 虽然神不需要住在房子里，但神告诉</w:t>
      </w:r>
      <w:hyperlink r:id="rId2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，祂会住在他们中间，在他们为祂预备的特别携带式帐篷中与他们相遇。 以色列人称这个帐篷为</w:t>
      </w:r>
      <w:hyperlink r:id="rId36">
        <w:r>
          <w:rPr>
            <w:lang w:val="zh_CN" w:bidi="zh_CN"/>
          </w:rPr>
          <w:rPr>
            <w:color w:val="0000EE"/>
            <w:u w:val="single"/>
          </w:rPr>
          <w:t>会幕</w:t>
        </w:r>
      </w:hyperlink>
      <w:r>
        <w:rPr>
          <w:lang w:val="zh_CN" w:bidi="zh_CN"/>
        </w:rPr>
        <w:t>。 后来，当以色列人在</w:t>
      </w:r>
      <w:hyperlink r:id="rId37">
        <w:r>
          <w:rPr>
            <w:lang w:val="zh_CN" w:bidi="zh_CN"/>
          </w:rPr>
          <w:rPr>
            <w:color w:val="0000EE"/>
            <w:u w:val="single"/>
          </w:rPr>
          <w:t>应许之地</w:t>
        </w:r>
      </w:hyperlink>
      <w:r>
        <w:rPr>
          <w:lang w:val="zh_CN" w:bidi="zh_CN"/>
        </w:rPr>
        <w:t>定居时，神指示他们为祂建造一座更永久的殿宇，即</w:t>
      </w:r>
      <w:hyperlink r:id="rId38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。 人们有时称会幕和圣殿为"神的家"。 今天，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神的圣灵</w:t>
        </w:r>
      </w:hyperlink>
      <w:r>
        <w:rPr>
          <w:lang w:val="zh_CN" w:bidi="zh_CN"/>
        </w:rPr>
        <w:t>住在跟随耶稣的人的心中，无论他们在哪里神都与祂的子民相会。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神迹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神迹</w:t>
      </w:r>
      <w:r>
        <w:rPr>
          <w:lang w:val="zh_CN" w:bidi="zh_CN"/>
        </w:rPr>
        <w:t>，有时被称为</w:t>
      </w:r>
      <w:r>
        <w:rPr>
          <w:b/>
          <w:lang w:val="zh_CN" w:bidi="zh_CN"/>
        </w:rPr>
        <w:t>奇迹</w:t>
      </w:r>
      <w:r>
        <w:rPr>
          <w:lang w:val="zh_CN" w:bidi="zh_CN"/>
        </w:rPr>
        <w:t>，是非比寻常，令人惊讶并似乎是不可能发生却发生了的事情。 行神迹的人会使一件不寻常、不可能的事发生。 在旧约中，当百姓</w:t>
      </w:r>
      <w:hyperlink r:id="rId28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求神帮助时，神经常会行神迹。 有时神会行神迹来惩罚人。 有时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，即将神的信息传递给百姓的人，借着神的大能行神迹。 在新约中，耶稣和后来祂的门徒们行了一些神迹。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在圣经中，神迹的发生绝不会只是为了制造一些兴奋，而是总是为了教导人们一些事情。 神行神迹，向人们表明祂是大有能力的，他们可以信靠祂。 当一个人行神迹时，这向人们表明神已经赐给这个人</w:t>
      </w:r>
      <w:hyperlink r:id="rId21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，人们应该注意听这个人所说的关于神的话。 神迹也表明神在作工。 出于这个原因，神迹也被称为</w:t>
      </w:r>
      <w:r>
        <w:rPr>
          <w:b/>
          <w:lang w:val="zh_CN" w:bidi="zh_CN"/>
        </w:rPr>
        <w:t>记号</w:t>
      </w:r>
      <w:r>
        <w:rPr>
          <w:lang w:val="zh_CN" w:bidi="zh_CN"/>
        </w:rPr>
        <w:t>，我们经常同时听到</w:t>
      </w:r>
      <w:r>
        <w:rPr>
          <w:b/>
          <w:lang w:val="zh_CN" w:bidi="zh_CN"/>
        </w:rPr>
        <w:t>神迹和奇事</w:t>
      </w:r>
      <w:r>
        <w:rPr>
          <w:lang w:val="zh_CN" w:bidi="zh_CN"/>
        </w:rPr>
        <w:t>这两个词。 这些词的意思相似。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然而，耶稣也警告人们，他们必须小心，不应该为他们看到的每件神迹或发生的每件不可能的事兴奋，因为有时人们行神迹，不是借着神的大能，而是借着</w:t>
      </w:r>
      <w:hyperlink r:id="rId31">
        <w:r>
          <w:rPr>
            <w:lang w:val="zh_CN" w:bidi="zh_CN"/>
          </w:rPr>
          <w:rPr>
            <w:color w:val="0000EE"/>
            <w:u w:val="single"/>
          </w:rPr>
          <w:t>撒但</w:t>
        </w:r>
      </w:hyperlink>
      <w:r>
        <w:rPr>
          <w:lang w:val="zh_CN" w:bidi="zh_CN"/>
        </w:rPr>
        <w:t>的能力。 撒但也可以通过行神迹来欺骗人们。 人们必须小心区分来自神的神迹，和使人们远离神，或使人们</w:t>
      </w:r>
      <w:hyperlink r:id="rId39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假教训的神迹。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神、上帝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</w:t>
      </w:r>
      <w:r>
        <w:rPr>
          <w:b/>
          <w:lang w:val="zh_CN" w:bidi="zh_CN"/>
        </w:rPr>
        <w:t>神</w:t>
      </w:r>
      <w:r>
        <w:rPr>
          <w:lang w:val="zh_CN" w:bidi="zh_CN"/>
        </w:rPr>
        <w:t>是指创造了一切的神。神是最有能力的灵性存在。这位神曾与</w:t>
      </w:r>
      <w:hyperlink r:id="rId40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和他的后裔</w:t>
      </w:r>
      <w:hyperlink r:id="rId2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hyperlink r:id="rId41">
        <w:r>
          <w:rPr>
            <w:lang w:val="zh_CN" w:bidi="zh_CN"/>
          </w:rPr>
          <w:rPr>
            <w:color w:val="0000EE"/>
            <w:u w:val="single"/>
          </w:rPr>
          <w:t>立约</w:t>
        </w:r>
      </w:hyperlink>
      <w:r>
        <w:rPr>
          <w:lang w:val="zh_CN" w:bidi="zh_CN"/>
        </w:rPr>
        <w:t>，即一个特别的应许。这位神曾差遣祂的儿子耶稣到世上来，为的是要藉著祂的死和</w:t>
      </w:r>
      <w:hyperlink r:id="rId42">
        <w:r>
          <w:rPr>
            <w:lang w:val="zh_CN" w:bidi="zh_CN"/>
          </w:rPr>
          <w:rPr>
            <w:color w:val="0000EE"/>
            <w:u w:val="single"/>
          </w:rPr>
          <w:t>复活</w:t>
        </w:r>
      </w:hyperlink>
      <w:r>
        <w:rPr>
          <w:lang w:val="zh_CN" w:bidi="zh_CN"/>
        </w:rPr>
        <w:t>来拯救世人。</w:t>
      </w:r>
    </w:p>
    <w:p>
      <w:pPr/>
      <w:r>
        <w:rPr>
          <w:lang w:val="zh_CN" w:bidi="zh_CN"/>
        </w:rPr>
      </w:r>
      <w:r>
        <w:rPr>
          <w:lang w:val="zh_CN" w:bidi="zh_CN"/>
        </w:rPr>
        <w:t>神一直存在，也将永远存在。因为神创造了万物，所以祂有权掌管万物。神是良善的、慈爱的、大有能力的、公义的。</w:t>
      </w:r>
    </w:p>
    <w:p>
      <w:pPr/>
      <w:r>
        <w:rPr>
          <w:lang w:val="zh_CN" w:bidi="zh_CN"/>
        </w:rPr>
      </w:r>
      <w:r>
        <w:rPr>
          <w:lang w:val="zh_CN" w:bidi="zh_CN"/>
        </w:rPr>
        <w:t>当你翻译神时，请注意以下事情：有些团体</w:t>
      </w:r>
      <w:hyperlink r:id="rId43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许多不同的灵体。在某些情况下，人们用来称呼最有能力的灵性存在的名字，也可以用来称呼神。然而，你需要检查这个灵体是否有任何与圣经中的神相违背的特征。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7" TargetMode="External"/><Relationship Id="rId14" Type="http://schemas.openxmlformats.org/officeDocument/2006/relationships/hyperlink" Target="#t68" TargetMode="External"/><Relationship Id="rId15" Type="http://schemas.openxmlformats.org/officeDocument/2006/relationships/hyperlink" Target="#t92" TargetMode="External"/><Relationship Id="rId16" Type="http://schemas.openxmlformats.org/officeDocument/2006/relationships/hyperlink" Target="#t23" TargetMode="External"/><Relationship Id="rId17" Type="http://schemas.openxmlformats.org/officeDocument/2006/relationships/hyperlink" Target="#t119" TargetMode="External"/><Relationship Id="rId18" Type="http://schemas.openxmlformats.org/officeDocument/2006/relationships/hyperlink" Target="#t77" TargetMode="External"/><Relationship Id="rId19" Type="http://schemas.openxmlformats.org/officeDocument/2006/relationships/hyperlink" Target="#t63" TargetMode="External"/><Relationship Id="rId20" Type="http://schemas.openxmlformats.org/officeDocument/2006/relationships/hyperlink" Target="#t226" TargetMode="External"/><Relationship Id="rId21" Type="http://schemas.openxmlformats.org/officeDocument/2006/relationships/hyperlink" Target="#t8" TargetMode="External"/><Relationship Id="rId22" Type="http://schemas.openxmlformats.org/officeDocument/2006/relationships/hyperlink" Target="#t157" TargetMode="External"/><Relationship Id="rId23" Type="http://schemas.openxmlformats.org/officeDocument/2006/relationships/hyperlink" Target="#t74" TargetMode="External"/><Relationship Id="rId24" Type="http://schemas.openxmlformats.org/officeDocument/2006/relationships/hyperlink" Target="#t259" TargetMode="External"/><Relationship Id="rId25" Type="http://schemas.openxmlformats.org/officeDocument/2006/relationships/hyperlink" Target="#t104" TargetMode="External"/><Relationship Id="rId26" Type="http://schemas.openxmlformats.org/officeDocument/2006/relationships/hyperlink" Target="#t108" TargetMode="External"/><Relationship Id="rId27" Type="http://schemas.openxmlformats.org/officeDocument/2006/relationships/hyperlink" Target="#t187" TargetMode="External"/><Relationship Id="rId28" Type="http://schemas.openxmlformats.org/officeDocument/2006/relationships/hyperlink" Target="#t102" TargetMode="External"/><Relationship Id="rId29" Type="http://schemas.openxmlformats.org/officeDocument/2006/relationships/hyperlink" Target="#t93" TargetMode="External"/><Relationship Id="rId30" Type="http://schemas.openxmlformats.org/officeDocument/2006/relationships/hyperlink" Target="#125" TargetMode="External"/><Relationship Id="rId31" Type="http://schemas.openxmlformats.org/officeDocument/2006/relationships/hyperlink" Target="#t118" TargetMode="External"/><Relationship Id="rId32" Type="http://schemas.openxmlformats.org/officeDocument/2006/relationships/hyperlink" Target="#t94" TargetMode="External"/><Relationship Id="rId33" Type="http://schemas.openxmlformats.org/officeDocument/2006/relationships/hyperlink" Target="#t39" TargetMode="External"/><Relationship Id="rId34" Type="http://schemas.openxmlformats.org/officeDocument/2006/relationships/hyperlink" Target="#t98" TargetMode="External"/><Relationship Id="rId35" Type="http://schemas.openxmlformats.org/officeDocument/2006/relationships/hyperlink" Target="#t6" TargetMode="External"/><Relationship Id="rId36" Type="http://schemas.openxmlformats.org/officeDocument/2006/relationships/hyperlink" Target="#t184" TargetMode="External"/><Relationship Id="rId37" Type="http://schemas.openxmlformats.org/officeDocument/2006/relationships/hyperlink" Target="#t240" TargetMode="External"/><Relationship Id="rId38" Type="http://schemas.openxmlformats.org/officeDocument/2006/relationships/hyperlink" Target="#t138" TargetMode="External"/><Relationship Id="rId39" Type="http://schemas.openxmlformats.org/officeDocument/2006/relationships/hyperlink" Target="#t11" TargetMode="External"/><Relationship Id="rId40" Type="http://schemas.openxmlformats.org/officeDocument/2006/relationships/hyperlink" Target="#t1" TargetMode="External"/><Relationship Id="rId41" Type="http://schemas.openxmlformats.org/officeDocument/2006/relationships/hyperlink" Target="#t29" TargetMode="External"/><Relationship Id="rId42" Type="http://schemas.openxmlformats.org/officeDocument/2006/relationships/hyperlink" Target="#t110" TargetMode="External"/><Relationship Id="rId43" Type="http://schemas.openxmlformats.org/officeDocument/2006/relationships/hyperlink" Target="#t14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