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hyperlink r:id="rId13">
        <w:r>
          <w:rPr>
            <w:lang w:val="en_US" w:bidi="en_US"/>
          </w:rPr>
          <w:rPr>
            <w:color w:val="0000EE"/>
            <w:u w:val="single"/>
          </w:rPr>
          <w:t>To believe</w:t>
        </w:r>
      </w:hyperlink>
      <w:r>
        <w:rPr>
          <w:lang w:val="en_US" w:bidi="en_US"/>
        </w:rPr>
        <w:t xml:space="preserve"> and to have </w:t>
      </w:r>
      <w:r>
        <w:rPr>
          <w:b/>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hyperlink r:id="rId14">
        <w:r>
          <w:rPr>
            <w:lang w:val="en_US" w:bidi="en_US"/>
          </w:rPr>
          <w:rPr>
            <w:color w:val="0000EE"/>
            <w:u w:val="single"/>
          </w:rPr>
          <w:t>Abraham</w:t>
        </w:r>
      </w:hyperlink>
      <w:r>
        <w:rPr>
          <w:lang w:val="en_US" w:bidi="en_US"/>
        </w:rPr>
        <w:t xml:space="preserve"> believed that God spoke the truth when he promised that Abraham would have many </w:t>
      </w:r>
      <w:hyperlink r:id="rId15">
        <w:r>
          <w:rPr>
            <w:lang w:val="en_US" w:bidi="en_US"/>
          </w:rPr>
          <w:rPr>
            <w:color w:val="0000EE"/>
            <w:u w:val="single"/>
          </w:rPr>
          <w:t>descendants</w:t>
        </w:r>
      </w:hyperlink>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hyperlink r:id="rId16">
        <w:r>
          <w:rPr>
            <w:lang w:val="en_US" w:bidi="en_US"/>
          </w:rPr>
          <w:rPr>
            <w:color w:val="0000EE"/>
            <w:u w:val="single"/>
          </w:rPr>
          <w:t>son of God</w:t>
        </w:r>
      </w:hyperlink>
      <w:r>
        <w:rPr>
          <w:lang w:val="en_US" w:bidi="en_US"/>
        </w:rPr>
        <w:t xml:space="preserve">. You trust that Jesus has indeed died for your </w:t>
      </w:r>
      <w:hyperlink r:id="rId17">
        <w:r>
          <w:rPr>
            <w:lang w:val="en_US" w:bidi="en_US"/>
          </w:rPr>
          <w:rPr>
            <w:color w:val="0000EE"/>
            <w:u w:val="single"/>
          </w:rPr>
          <w:t>sins</w:t>
        </w:r>
      </w:hyperlink>
      <w:r>
        <w:rPr>
          <w:lang w:val="en_US" w:bidi="en_US"/>
        </w:rPr>
        <w:t xml:space="preserve">, and that God has </w:t>
      </w:r>
      <w:hyperlink r:id="rId18">
        <w:r>
          <w:rPr>
            <w:lang w:val="en_US" w:bidi="en_US"/>
          </w:rPr>
          <w:rPr>
            <w:color w:val="0000EE"/>
            <w:u w:val="single"/>
          </w:rPr>
          <w:t>forgiven</w:t>
        </w:r>
      </w:hyperlink>
      <w:r>
        <w:rPr>
          <w:lang w:val="en_US" w:bidi="en_US"/>
        </w:rPr>
        <w:t xml:space="preserve"> and accepted you. As a result, you are committed to do everything that Jesus has commanded.</w:t>
      </w:r>
    </w:p>
    <w:p>
      <w:pPr/>
      <w:r>
        <w:rPr>
          <w:lang w:val="en_US" w:bidi="en_US"/>
        </w:rPr>
      </w:r>
      <w:r>
        <w:rPr>
          <w:lang w:val="en_US" w:bidi="en_US"/>
        </w:rPr>
        <w:t xml:space="preserve">The Bible sometimes says that people should believe in Jesus's </w:t>
      </w:r>
      <w:r>
        <w:rPr>
          <w:i/>
          <w:lang w:val="en_US" w:bidi="en_US"/>
        </w:rPr>
        <w:t>name</w:t>
      </w:r>
      <w:r>
        <w:rPr>
          <w:lang w:val="en_US" w:bidi="en_US"/>
        </w:rPr>
        <w:t>.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"believe," be careful about the following things:</w:t>
      </w:r>
    </w:p>
    <w:p>
      <w:pPr/>
      <w:r>
        <w:rPr>
          <w:lang w:val="en_US" w:bidi="en_US"/>
        </w:rPr>
      </w:r>
      <w:r>
        <w:rPr>
          <w:lang w:val="en_US" w:bidi="en_US"/>
        </w:rPr>
        <w:t xml:space="preserve">In some languages, the word "believe" can sound as if someone only </w:t>
      </w:r>
      <w:r>
        <w:rPr>
          <w:i/>
          <w:lang w:val="en_US" w:bidi="en_US"/>
        </w:rPr>
        <w:t>hopes</w:t>
      </w:r>
      <w:r>
        <w:rPr>
          <w:lang w:val="en_US" w:bidi="en_US"/>
        </w:rPr>
        <w:t xml:space="preserve">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pPr/>
      <w:r>
        <w:rPr>
          <w:lang w:val="en_US" w:bidi="en_US"/>
        </w:rPr>
      </w:r>
      <w:r>
        <w:rPr>
          <w:lang w:val="en_US" w:bidi="en_US"/>
        </w:rPr>
        <w:t>Maybe the volunteer chooses to not actually fall back, even though you know that your friends will catch you.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(1659836 KB)</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 xml:space="preserve">When someone is </w:t>
      </w:r>
      <w:r>
        <w:rPr>
          <w:b/>
          <w:lang w:val="en_US" w:bidi="en_US"/>
        </w:rPr>
        <w:t>fasting</w:t>
      </w:r>
      <w:r>
        <w:rPr>
          <w:lang w:val="en_US" w:bidi="en_US"/>
        </w:rPr>
        <w:t>, they are not eating or drinking anything for a certain amount of time.</w:t>
      </w:r>
    </w:p>
    <w:p>
      <w:pPr/>
      <w:r>
        <w:rPr>
          <w:lang w:val="en_US" w:bidi="en_US"/>
        </w:rPr>
      </w:r>
      <w:r>
        <w:rPr>
          <w:lang w:val="en_US" w:bidi="en_US"/>
        </w:rPr>
        <w:t xml:space="preserve">There were certain times in the year when the </w:t>
      </w:r>
      <w:hyperlink r:id="rId20">
        <w:r>
          <w:rPr>
            <w:lang w:val="en_US" w:bidi="en_US"/>
          </w:rPr>
          <w:rPr>
            <w:color w:val="0000EE"/>
            <w:u w:val="single"/>
          </w:rPr>
          <w:t>Israelites</w:t>
        </w:r>
      </w:hyperlink>
      <w:r>
        <w:rPr>
          <w:lang w:val="en_US" w:bidi="en_US"/>
        </w:rPr>
        <w:t xml:space="preserve"> were supposed to fast, but people could also fast at other times if they wanted. And sometimes people had no choice, and had to fast because there was no food.</w:t>
      </w:r>
    </w:p>
    <w:p>
      <w:pPr/>
      <w:r>
        <w:rPr>
          <w:lang w:val="en_US" w:bidi="en_US"/>
        </w:rPr>
      </w:r>
      <w:r>
        <w:rPr>
          <w:lang w:val="en_US" w:bidi="en_US"/>
        </w:rPr>
        <w:t>Sometimes people were fasting because they were sad about something that had happened.</w:t>
      </w:r>
    </w:p>
    <w:p>
      <w:pPr/>
      <w:r>
        <w:rPr>
          <w:lang w:val="en_US" w:bidi="en_US"/>
        </w:rPr>
      </w:r>
      <w:r>
        <w:rPr>
          <w:lang w:val="en_US" w:bidi="en_US"/>
        </w:rPr>
        <w:t xml:space="preserve">Sometimes people were fasting because they wanted to </w:t>
      </w:r>
      <w:hyperlink r:id="rId21">
        <w:r>
          <w:rPr>
            <w:lang w:val="en_US" w:bidi="en_US"/>
          </w:rPr>
          <w:rPr>
            <w:color w:val="0000EE"/>
            <w:u w:val="single"/>
          </w:rPr>
          <w:t>repent</w:t>
        </w:r>
      </w:hyperlink>
      <w:r>
        <w:rPr>
          <w:lang w:val="en_US" w:bidi="en_US"/>
        </w:rPr>
        <w:t xml:space="preserve">-or ask </w:t>
      </w:r>
      <w:hyperlink r:id="rId18">
        <w:r>
          <w:rPr>
            <w:lang w:val="en_US" w:bidi="en_US"/>
          </w:rPr>
          <w:rPr>
            <w:color w:val="0000EE"/>
            <w:u w:val="single"/>
          </w:rPr>
          <w:t>forgiveness</w:t>
        </w:r>
      </w:hyperlink>
      <w:r>
        <w:rPr>
          <w:lang w:val="en_US" w:bidi="en_US"/>
        </w:rPr>
        <w:t xml:space="preserve">-for their </w:t>
      </w:r>
      <w:hyperlink r:id="rId17">
        <w:r>
          <w:rPr>
            <w:lang w:val="en_US" w:bidi="en_US"/>
          </w:rPr>
          <w:rPr>
            <w:color w:val="0000EE"/>
            <w:u w:val="single"/>
          </w:rPr>
          <w:t>sins</w:t>
        </w:r>
      </w:hyperlink>
      <w:r>
        <w:rPr>
          <w:lang w:val="en_US" w:bidi="en_US"/>
        </w:rPr>
        <w:t>. Fasting was then a sign of humility.</w:t>
      </w:r>
    </w:p>
    <w:p>
      <w:pPr/>
      <w:r>
        <w:rPr>
          <w:lang w:val="en_US" w:bidi="en_US"/>
        </w:rPr>
      </w:r>
      <w:r>
        <w:rPr>
          <w:lang w:val="en_US" w:bidi="en_US"/>
        </w:rPr>
        <w:t>Sometimes people were fasting because they needed God to help them, or they wanted God to tell them what to do. Fasting was then a way to show God how serious the problem was.</w:t>
      </w:r>
    </w:p>
    <w:p>
      <w:pPr/>
      <w:r>
        <w:rPr>
          <w:lang w:val="en_US" w:bidi="en_US"/>
        </w:rPr>
      </w:r>
      <w:r>
        <w:rPr>
          <w:lang w:val="en_US" w:bidi="en_US"/>
        </w:rPr>
        <w:t xml:space="preserve">Sometimes people thought that if they fasted, God would be very pleased with them and give them what they wanted-but they kept doing sinful things! But God told the people through his </w:t>
      </w:r>
      <w:hyperlink r:id="rId22">
        <w:r>
          <w:rPr>
            <w:lang w:val="en_US" w:bidi="en_US"/>
          </w:rPr>
          <w:rPr>
            <w:color w:val="0000EE"/>
            <w:u w:val="single"/>
          </w:rPr>
          <w:t>prophets</w:t>
        </w:r>
      </w:hyperlink>
      <w:r>
        <w:rPr>
          <w:lang w:val="en_US" w:bidi="en_US"/>
        </w:rPr>
        <w:t xml:space="preserve"> that this was wrong. There is no point in fasting if you do not obey God as well.</w:t>
      </w:r>
    </w:p>
    <w:p>
      <w:pPr/>
      <w:r>
        <w:rPr>
          <w:lang w:val="en_US" w:bidi="en_US"/>
        </w:rPr>
      </w:r>
      <w:r>
        <w:rPr>
          <w:lang w:val="en_US" w:bidi="en_US"/>
        </w:rP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pPr/>
      <w:r>
        <w:rPr>
          <w:lang w:val="en_US" w:bidi="en_US"/>
        </w:rPr>
      </w:r>
      <w:r>
        <w:rPr>
          <w:b/>
          <w:lang w:val="en_US" w:bidi="en_US"/>
        </w:rPr>
        <w:t>When you are translating fasting, be careful about the following things:</w:t>
      </w:r>
    </w:p>
    <w:p>
      <w:pPr/>
      <w:r>
        <w:rPr>
          <w:lang w:val="en_US" w:bidi="en_US"/>
        </w:rPr>
      </w:r>
      <w:r>
        <w:rPr>
          <w:lang w:val="en_US" w:bidi="en_US"/>
        </w:rP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(1503308 KB)</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r>
        <w:rPr>
          <w:lang w:val="en_US" w:bidi="en_US"/>
        </w:rPr>
      </w:r>
      <w:r>
        <w:rPr>
          <w:lang w:val="en_US" w:bidi="en_US"/>
        </w:rPr>
        <w:t xml:space="preserve">When someone </w:t>
      </w:r>
      <w:r>
        <w:rPr>
          <w:b/>
          <w:lang w:val="en_US" w:bidi="en_US"/>
        </w:rPr>
        <w:t>fears God</w:t>
      </w:r>
      <w:r>
        <w:rPr>
          <w:lang w:val="en_US" w:bidi="en_US"/>
        </w:rPr>
        <w:t xml:space="preserve">, they have a great reverence, honor, and respect for God. They </w:t>
      </w:r>
      <w:hyperlink r:id="rId13">
        <w:r>
          <w:rPr>
            <w:lang w:val="en_US" w:bidi="en_US"/>
          </w:rPr>
          <w:rPr>
            <w:color w:val="0000EE"/>
            <w:u w:val="single"/>
          </w:rPr>
          <w:t>believe</w:t>
        </w:r>
      </w:hyperlink>
      <w:r>
        <w:rPr>
          <w:lang w:val="en_US" w:bidi="en_US"/>
        </w:rPr>
        <w:t xml:space="preser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hyperlink r:id="rId24">
        <w:r>
          <w:rPr>
            <w:lang w:val="en_US" w:bidi="en_US"/>
          </w:rPr>
          <w:rPr>
            <w:color w:val="0000EE"/>
            <w:u w:val="single"/>
          </w:rPr>
          <w:t>holy</w:t>
        </w:r>
      </w:hyperlink>
      <w:r>
        <w:rPr>
          <w:lang w:val="en_US" w:bidi="en_US"/>
        </w:rPr>
        <w:t xml:space="preserve"> than we are!</w:t>
      </w:r>
    </w:p>
    <w:p>
      <w:pPr/>
      <w:r>
        <w:rPr>
          <w:lang w:val="en_US" w:bidi="en_US"/>
        </w:rPr>
      </w:r>
      <w:r>
        <w:rPr>
          <w:lang w:val="en_US" w:bidi="en_US"/>
        </w:rPr>
        <w:t>Only when people fear God can they become wise and understanding.</w:t>
      </w:r>
    </w:p>
    <w:p>
      <w:pPr/>
      <w:r>
        <w:rPr>
          <w:lang w:val="en_US" w:bidi="en_US"/>
        </w:rPr>
      </w:r>
      <w:r>
        <w:rPr>
          <w:lang w:val="en_US" w:bidi="en_US"/>
        </w:rPr>
        <w:t xml:space="preserve">Because Jesus has died for people's </w:t>
      </w:r>
      <w:hyperlink r:id="rId17">
        <w:r>
          <w:rPr>
            <w:lang w:val="en_US" w:bidi="en_US"/>
          </w:rPr>
          <w:rPr>
            <w:color w:val="0000EE"/>
            <w:u w:val="single"/>
          </w:rPr>
          <w:t>sin</w:t>
        </w:r>
      </w:hyperlink>
      <w:r>
        <w:rPr>
          <w:lang w:val="en_US" w:bidi="en_US"/>
        </w:rP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(697196 KB)</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b/>
          <w:lang w:val="en_US" w:bidi="en_US"/>
        </w:rPr>
        <w:t>Fellowship</w:t>
      </w:r>
      <w:r>
        <w:rPr>
          <w:lang w:val="en_US" w:bidi="en_US"/>
        </w:rPr>
        <w:t xml:space="preserve"> describes the relationships we have with other followers of Jesus. Fellowship is more than friendship or knowing someone. Fellowship is sharing our lives together, and encouraging and supporting each other in practical ways. Fellowship also describes the close relationship we have with </w:t>
      </w:r>
      <w:hyperlink r:id="rId26">
        <w:r>
          <w:rPr>
            <w:lang w:val="en_US" w:bidi="en_US"/>
          </w:rPr>
          <w:rPr>
            <w:color w:val="0000EE"/>
            <w:u w:val="single"/>
          </w:rPr>
          <w:t>God</w:t>
        </w:r>
      </w:hyperlink>
      <w:r>
        <w:rPr>
          <w:lang w:val="en_US" w:bidi="en_US"/>
        </w:rPr>
        <w:t xml:space="preserve">. God is present with us through the </w:t>
      </w:r>
      <w:hyperlink r:id="rId27">
        <w:r>
          <w:rPr>
            <w:lang w:val="en_US" w:bidi="en_US"/>
          </w:rPr>
          <w:rPr>
            <w:color w:val="0000EE"/>
            <w:u w:val="single"/>
          </w:rPr>
          <w:t>Holy Spirit</w:t>
        </w:r>
      </w:hyperlink>
      <w:r>
        <w:rPr>
          <w:lang w:val="en_US" w:bidi="en_US"/>
        </w:rPr>
        <w:t xml:space="preserve"> in our lives every day. We can fellowship with God, the Creator of all things, just like we can fellowship with each other. We can talk with God, worship God, and know God close to us as we work or spend time with our families.</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(440661 KB)</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r>
        <w:rPr>
          <w:lang w:val="en_US" w:bidi="en_US"/>
        </w:rPr>
      </w:r>
      <w:r>
        <w:rPr>
          <w:lang w:val="en_US" w:bidi="en_US"/>
        </w:rPr>
        <w:t xml:space="preserve">The </w:t>
      </w:r>
      <w:r>
        <w:rPr>
          <w:b/>
          <w:lang w:val="en_US" w:bidi="en_US"/>
        </w:rPr>
        <w:t>Festival of Dedication</w:t>
      </w:r>
      <w:r>
        <w:rPr>
          <w:lang w:val="en_US" w:bidi="en_US"/>
        </w:rPr>
        <w:t xml:space="preserve"> is a festival that the Jewish people celebrate once a year. It is only mentioned in the Bible one time, in the book of John. There we only hear that Jesus visits </w:t>
      </w:r>
      <w:hyperlink r:id="rId29">
        <w:r>
          <w:rPr>
            <w:lang w:val="en_US" w:bidi="en_US"/>
          </w:rPr>
          <w:rPr>
            <w:color w:val="0000EE"/>
            <w:u w:val="single"/>
          </w:rPr>
          <w:t>Jerusalem</w:t>
        </w:r>
      </w:hyperlink>
      <w:r>
        <w:rPr>
          <w:lang w:val="en_US" w:bidi="en_US"/>
        </w:rPr>
        <w:t xml:space="preserve"> during the time of this festival.</w:t>
      </w:r>
    </w:p>
    <w:p>
      <w:pPr/>
      <w:r>
        <w:rPr>
          <w:lang w:val="en_US" w:bidi="en_US"/>
        </w:rPr>
      </w:r>
      <w:r>
        <w:rPr>
          <w:lang w:val="en_US" w:bidi="en_US"/>
        </w:rPr>
        <w:t xml:space="preserve">Like most of the Jewish festivals, this festival helped people to remember something that had happened in their past. About 200 years before the birth of Jesus, a Greek king became the ruler over Israel. This king told the Jews that they had to stop </w:t>
      </w:r>
      <w:hyperlink r:id="rId30">
        <w:r>
          <w:rPr>
            <w:lang w:val="en_US" w:bidi="en_US"/>
          </w:rPr>
          <w:rPr>
            <w:color w:val="0000EE"/>
            <w:u w:val="single"/>
          </w:rPr>
          <w:t>worshiping</w:t>
        </w:r>
      </w:hyperlink>
      <w:r>
        <w:rPr>
          <w:lang w:val="en_US" w:bidi="en_US"/>
        </w:rPr>
        <w:t xml:space="preserve"> their own </w:t>
      </w:r>
      <w:hyperlink r:id="rId26">
        <w:r>
          <w:rPr>
            <w:lang w:val="en_US" w:bidi="en_US"/>
          </w:rPr>
          <w:rPr>
            <w:color w:val="0000EE"/>
            <w:u w:val="single"/>
          </w:rPr>
          <w:t>God</w:t>
        </w:r>
      </w:hyperlink>
      <w:r>
        <w:rPr>
          <w:lang w:val="en_US" w:bidi="en_US"/>
        </w:rPr>
        <w:t xml:space="preserve">, and they had to worship Greek </w:t>
      </w:r>
      <w:hyperlink r:id="rId31">
        <w:r>
          <w:rPr>
            <w:lang w:val="en_US" w:bidi="en_US"/>
          </w:rPr>
          <w:rPr>
            <w:color w:val="0000EE"/>
            <w:u w:val="single"/>
          </w:rPr>
          <w:t>gods</w:t>
        </w:r>
      </w:hyperlink>
      <w:r>
        <w:rPr>
          <w:lang w:val="en_US" w:bidi="en_US"/>
        </w:rPr>
        <w:t xml:space="preserve">. Many Jews rebelled against this, and there was a lot of fighting. The Greek king's soldiers killed many Jews, and then he did something else that was terrible-he put an idol of one of the Greek gods inside the </w:t>
      </w:r>
      <w:hyperlink r:id="rId32">
        <w:r>
          <w:rPr>
            <w:lang w:val="en_US" w:bidi="en_US"/>
          </w:rPr>
          <w:rPr>
            <w:color w:val="0000EE"/>
            <w:u w:val="single"/>
          </w:rPr>
          <w:t>temple</w:t>
        </w:r>
      </w:hyperlink>
      <w:r>
        <w:rPr>
          <w:lang w:val="en_US" w:bidi="en_US"/>
        </w:rPr>
        <w:t xml:space="preserve"> of God in Jerusalem! Because of this, the temple of God became defiled, which means that it was completely unsuitable for people to worship God there. The Jews could no longer meet God in the temple. But some Jewish people fought with the Greek soldiers, and they drove them out of Jerusalem. The Jews then removed the idol from the temple and performed the ceremonies that were necessary to make the temple clean again-meaning, the temple was fit again for the people to worship God in it. Since that time, every year the Jews celebrate to remember this event. People call this feast the Festival of Dedication and it lasts eight days.</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(1212260 KB)</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r>
        <w:rPr>
          <w:lang w:val="en_US" w:bidi="en_US"/>
        </w:rPr>
      </w:r>
      <w:r>
        <w:rPr>
          <w:lang w:val="en_US" w:bidi="en_US"/>
        </w:rPr>
        <w:t xml:space="preserve">The </w:t>
      </w:r>
      <w:r>
        <w:rPr>
          <w:b/>
          <w:lang w:val="en_US" w:bidi="en_US"/>
        </w:rPr>
        <w:t>Festival of Tabernacles</w:t>
      </w:r>
      <w:r>
        <w:rPr>
          <w:lang w:val="en_US" w:bidi="en_US"/>
        </w:rPr>
        <w:t xml:space="preserve"> is a Jewish festival. The word tabernacle means a tent, booth, or hut. Tents, booths, or huts are shelters that people live in, but they are not permanent.</w:t>
      </w:r>
    </w:p>
    <w:p>
      <w:pPr/>
      <w:r>
        <w:rPr>
          <w:lang w:val="en_US" w:bidi="en_US"/>
        </w:rPr>
      </w:r>
      <w:r>
        <w:rPr>
          <w:lang w:val="en_US" w:bidi="en_US"/>
        </w:rPr>
        <w:t xml:space="preserve">When God freed the </w:t>
      </w:r>
      <w:hyperlink r:id="rId20">
        <w:r>
          <w:rPr>
            <w:lang w:val="en_US" w:bidi="en_US"/>
          </w:rPr>
          <w:rPr>
            <w:color w:val="0000EE"/>
            <w:u w:val="single"/>
          </w:rPr>
          <w:t>Israelites</w:t>
        </w:r>
      </w:hyperlink>
      <w:r>
        <w:rPr>
          <w:lang w:val="en_US" w:bidi="en_US"/>
        </w:rPr>
        <w:t xml:space="preserve"> from their slavery in Egypt, the Israelites wandered through the </w:t>
      </w:r>
      <w:hyperlink r:id="rId34">
        <w:r>
          <w:rPr>
            <w:lang w:val="en_US" w:bidi="en_US"/>
          </w:rPr>
          <w:rPr>
            <w:color w:val="0000EE"/>
            <w:u w:val="single"/>
          </w:rPr>
          <w:t>wilderness</w:t>
        </w:r>
      </w:hyperlink>
      <w:r>
        <w:rPr>
          <w:lang w:val="en_US" w:bidi="en_US"/>
        </w:rPr>
        <w:t xml:space="preserve"> for many years before they came into the promised land of </w:t>
      </w:r>
      <w:hyperlink r:id="rId35">
        <w:r>
          <w:rPr>
            <w:lang w:val="en_US" w:bidi="en_US"/>
          </w:rPr>
          <w:rPr>
            <w:color w:val="0000EE"/>
            <w:u w:val="single"/>
          </w:rPr>
          <w:t>Canaan</w:t>
        </w:r>
      </w:hyperlink>
      <w:r>
        <w:rPr>
          <w:lang w:val="en_US" w:bidi="en_US"/>
        </w:rPr>
        <w:t>. During their time in the wilderness, they lived in tents and moved the tents from place to place as they moved. Later, God told the Israelites that once every year they had to remember that time in a special way. Every year, the people needed to build a booth, or a temporary shelter, with green tree branches. For 8 days, the Israelites needed to live in these booths. This helped them to remember how God took care of them while they were traveling in the wilderness and living in tents instead of living in permanent houses.</w:t>
      </w:r>
    </w:p>
    <w:p>
      <w:pPr/>
      <w:r>
        <w:rPr>
          <w:lang w:val="en_US" w:bidi="en_US"/>
        </w:rPr>
      </w:r>
      <w:r>
        <w:rPr>
          <w:lang w:val="en_US" w:bidi="en_US"/>
        </w:rPr>
        <w:t xml:space="preserve">This festival took place at the end of the harvest season, so people also thanked God for the harvest during this festival. The Israelites gave God gifts of </w:t>
      </w:r>
      <w:hyperlink r:id="rId36">
        <w:r>
          <w:rPr>
            <w:lang w:val="en_US" w:bidi="en_US"/>
          </w:rPr>
          <w:rPr>
            <w:color w:val="0000EE"/>
            <w:u w:val="single"/>
          </w:rPr>
          <w:t>sacrifices</w:t>
        </w:r>
      </w:hyperlink>
      <w:r>
        <w:rPr>
          <w:lang w:val="en_US" w:bidi="en_US"/>
        </w:rPr>
        <w:t xml:space="preserve"> and other </w:t>
      </w:r>
      <w:hyperlink r:id="rId37">
        <w:r>
          <w:rPr>
            <w:lang w:val="en_US" w:bidi="en_US"/>
          </w:rPr>
          <w:rPr>
            <w:color w:val="0000EE"/>
            <w:u w:val="single"/>
          </w:rPr>
          <w:t>offerings</w:t>
        </w:r>
      </w:hyperlink>
      <w:r>
        <w:rPr>
          <w:lang w:val="en_US" w:bidi="en_US"/>
        </w:rPr>
        <w:t xml:space="preserve"> during the eight days of the festival.</w:t>
      </w:r>
    </w:p>
    <w:p>
      <w:pPr/>
      <w:r>
        <w:rPr>
          <w:lang w:val="en_US" w:bidi="en_US"/>
        </w:rPr>
      </w:r>
      <w:r>
        <w:rPr>
          <w:lang w:val="en_US" w:bidi="en_US"/>
        </w:rPr>
        <w:t xml:space="preserve">All the people, at least the men, had to come to </w:t>
      </w:r>
      <w:hyperlink r:id="rId29">
        <w:r>
          <w:rPr>
            <w:lang w:val="en_US" w:bidi="en_US"/>
          </w:rPr>
          <w:rPr>
            <w:color w:val="0000EE"/>
            <w:u w:val="single"/>
          </w:rPr>
          <w:t>Jerusalem</w:t>
        </w:r>
      </w:hyperlink>
      <w:r>
        <w:rPr>
          <w:lang w:val="en_US" w:bidi="en_US"/>
        </w:rPr>
        <w:t xml:space="preserve"> for this festival. You can imagine how beautiful the city looked with booths that people made of green branches on every roof, street, and open space!</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(1129100 KB)</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r>
        <w:rPr>
          <w:lang w:val="en_US" w:bidi="en_US"/>
        </w:rPr>
      </w:r>
      <w:hyperlink r:id="rId39">
        <w:r>
          <w:rPr>
            <w:lang w:val="en_US" w:bidi="en_US"/>
          </w:rPr>
          <w:rPr>
            <w:color w:val="0000EE"/>
            <w:u w:val="single"/>
          </w:rPr>
          <w:t>Passover</w:t>
        </w:r>
      </w:hyperlink>
      <w:r>
        <w:rPr>
          <w:lang w:val="en_US" w:bidi="en_US"/>
        </w:rPr>
        <w:t xml:space="preserve"> is an important </w:t>
      </w:r>
      <w:hyperlink r:id="rId40">
        <w:r>
          <w:rPr>
            <w:lang w:val="en_US" w:bidi="en_US"/>
          </w:rPr>
          <w:rPr>
            <w:color w:val="0000EE"/>
            <w:u w:val="single"/>
          </w:rPr>
          <w:t>Jewish</w:t>
        </w:r>
      </w:hyperlink>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hyperlink r:id="rId41">
        <w:r>
          <w:rPr>
            <w:lang w:val="en_US" w:bidi="en_US"/>
          </w:rPr>
          <w:rPr>
            <w:color w:val="0000EE"/>
            <w:u w:val="single"/>
          </w:rPr>
          <w:t>Israel</w:t>
        </w:r>
      </w:hyperlink>
      <w:r>
        <w:rPr>
          <w:lang w:val="en_US" w:bidi="en_US"/>
        </w:rPr>
        <w:t>.</w:t>
      </w:r>
    </w:p>
    <w:p>
      <w:pPr/>
      <w:r>
        <w:rPr>
          <w:lang w:val="en_US" w:bidi="en_US"/>
        </w:rPr>
      </w:r>
      <w:r>
        <w:rPr>
          <w:lang w:val="en_US" w:bidi="en_US"/>
        </w:rPr>
        <w:t xml:space="preserve">A very long time ago, </w:t>
      </w:r>
      <w:hyperlink r:id="rId14">
        <w:r>
          <w:rPr>
            <w:lang w:val="en_US" w:bidi="en_US"/>
          </w:rPr>
          <w:rPr>
            <w:color w:val="0000EE"/>
            <w:u w:val="single"/>
          </w:rPr>
          <w:t>Abraham</w:t>
        </w:r>
      </w:hyperlink>
      <w:r>
        <w:rPr>
          <w:lang w:val="en_US" w:bidi="en_US"/>
        </w:rPr>
        <w:t xml:space="preserve">'s </w:t>
      </w:r>
      <w:hyperlink r:id="rId15">
        <w:r>
          <w:rPr>
            <w:lang w:val="en_US" w:bidi="en_US"/>
          </w:rPr>
          <w:rPr>
            <w:color w:val="0000EE"/>
            <w:u w:val="single"/>
          </w:rPr>
          <w:t>descendants</w:t>
        </w:r>
      </w:hyperlink>
      <w:r>
        <w:rPr>
          <w:lang w:val="en_US" w:bidi="en_US"/>
        </w:rPr>
        <w:t xml:space="preserve">, the </w:t>
      </w:r>
      <w:hyperlink r:id="rId20">
        <w:r>
          <w:rPr>
            <w:lang w:val="en_US" w:bidi="en_US"/>
          </w:rPr>
          <w:rPr>
            <w:color w:val="0000EE"/>
            <w:u w:val="single"/>
          </w:rPr>
          <w:t>Israelites</w:t>
        </w:r>
      </w:hyperlink>
      <w:r>
        <w:rPr>
          <w:lang w:val="en_US" w:bidi="en_US"/>
        </w:rPr>
        <w:t xml:space="preserve">, had become </w:t>
      </w:r>
      <w:hyperlink r:id="rId42">
        <w:r>
          <w:rPr>
            <w:lang w:val="en_US" w:bidi="en_US"/>
          </w:rPr>
          <w:rPr>
            <w:color w:val="0000EE"/>
            <w:u w:val="single"/>
          </w:rPr>
          <w:t>slaves</w:t>
        </w:r>
      </w:hyperlink>
      <w:r>
        <w:rPr>
          <w:lang w:val="en_US" w:bidi="en_US"/>
        </w:rPr>
        <w:t xml:space="preserve"> in Egypt. The Israelites had lived in Egypt for four hundred years! God then called one of the Israelites, Moses, to lead the Israelites out of Egypt and back to </w:t>
      </w:r>
      <w:hyperlink r:id="rId35">
        <w:r>
          <w:rPr>
            <w:lang w:val="en_US" w:bidi="en_US"/>
          </w:rPr>
          <w:rPr>
            <w:color w:val="0000EE"/>
            <w:u w:val="single"/>
          </w:rPr>
          <w:t>Canaan</w:t>
        </w:r>
      </w:hyperlink>
      <w:r>
        <w:rPr>
          <w:lang w:val="en_US" w:bidi="en_US"/>
        </w:rPr>
        <w:t xml:space="preserve">, the land that God had promised to give to Abraham's descendants. The </w:t>
      </w:r>
      <w:hyperlink r:id="rId43">
        <w:r>
          <w:rPr>
            <w:lang w:val="en_US" w:bidi="en_US"/>
          </w:rPr>
          <w:rPr>
            <w:color w:val="0000EE"/>
            <w:u w:val="single"/>
          </w:rPr>
          <w:t>king</w:t>
        </w:r>
      </w:hyperlink>
      <w:r>
        <w:rPr>
          <w:lang w:val="en_US" w:bidi="en_US"/>
        </w:rP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hyperlink r:id="rId44">
        <w:r>
          <w:rPr>
            <w:lang w:val="en_US" w:bidi="en_US"/>
          </w:rPr>
          <w:rPr>
            <w:color w:val="0000EE"/>
            <w:u w:val="single"/>
          </w:rPr>
          <w:t>angel</w:t>
        </w:r>
      </w:hyperlink>
      <w:r>
        <w:rPr>
          <w:lang w:val="en_US" w:bidi="en_US"/>
        </w:rPr>
        <w:t xml:space="preserve"> to kill the eldest son in each house in Egypt. But God had told the Israelites to kill a lamb, which is an animal, a young sheep, and to smear the </w:t>
      </w:r>
      <w:hyperlink r:id="rId45">
        <w:r>
          <w:rPr>
            <w:lang w:val="en_US" w:bidi="en_US"/>
          </w:rPr>
          <w:rPr>
            <w:color w:val="0000EE"/>
            <w:u w:val="single"/>
          </w:rPr>
          <w:t>blood</w:t>
        </w:r>
      </w:hyperlink>
      <w:r>
        <w:rPr>
          <w:lang w:val="en_US" w:bidi="en_US"/>
        </w:rPr>
        <w:t xml:space="preserve">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hyperlink r:id="rId17">
        <w:r>
          <w:rPr>
            <w:lang w:val="en_US" w:bidi="en_US"/>
          </w:rPr>
          <w:rPr>
            <w:color w:val="0000EE"/>
            <w:u w:val="single"/>
          </w:rPr>
          <w:t>sin</w:t>
        </w:r>
      </w:hyperlink>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r>
        <w:rPr>
          <w:lang w:val="en_US" w:bidi="en_US"/>
        </w:rPr>
      </w:r>
      <w:r>
        <w:rPr>
          <w:lang w:val="en_US" w:bidi="en_US"/>
        </w:rPr>
        <w:t xml:space="preserve">A </w:t>
      </w:r>
      <w:r>
        <w:rPr>
          <w:b/>
          <w:lang w:val="en_US" w:bidi="en_US"/>
        </w:rPr>
        <w:t>fig tree</w:t>
      </w:r>
      <w:r>
        <w:rPr>
          <w:lang w:val="en_US" w:bidi="en_US"/>
        </w:rPr>
        <w:t xml:space="preserve"> is a type of fruit tree that grows in </w:t>
      </w:r>
      <w:hyperlink r:id="rId41">
        <w:r>
          <w:rPr>
            <w:lang w:val="en_US" w:bidi="en_US"/>
          </w:rPr>
          <w:rPr>
            <w:color w:val="0000EE"/>
            <w:u w:val="single"/>
          </w:rPr>
          <w:t>Israel</w:t>
        </w:r>
      </w:hyperlink>
      <w:r>
        <w:rPr>
          <w:lang w:val="en_US" w:bidi="en_US"/>
        </w:rPr>
        <w:t>. It can grow to about 10 meters in height. When a fig tree is about 3 to 5 years old, it starts to give fruit. The fruit of the fig tree is yellow or purple, and tastes sweet. A fig tree can give fruit twice a year, and sometimes even three times a year.</w:t>
      </w:r>
    </w:p>
    <w:p>
      <w:pPr/>
      <w:r>
        <w:rPr>
          <w:lang w:val="en_US" w:bidi="en_US"/>
        </w:rPr>
      </w:r>
      <w:r>
        <w:rPr>
          <w:lang w:val="en_US" w:bidi="en_US"/>
        </w:rPr>
        <w:t>You can look up a picture of a fig tree in the visual Bible dictionary.</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(381956 KB)</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r>
        <w:rPr>
          <w:lang w:val="en_US" w:bidi="en_US"/>
        </w:rPr>
      </w:r>
      <w:r>
        <w:rPr>
          <w:lang w:val="en_US" w:bidi="en_US"/>
        </w:rPr>
        <w:t xml:space="preserve">A </w:t>
      </w:r>
      <w:r>
        <w:rPr>
          <w:b/>
          <w:lang w:val="en_US" w:bidi="en_US"/>
        </w:rPr>
        <w:t>fishing net</w:t>
      </w:r>
      <w:r>
        <w:rPr>
          <w:lang w:val="en_US" w:bidi="en_US"/>
        </w:rP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pPr/>
      <w:r>
        <w:rPr>
          <w:lang w:val="en_US" w:bidi="en_US"/>
        </w:rPr>
      </w:r>
      <w:r>
        <w:rPr>
          <w:lang w:val="en_US" w:bidi="en_US"/>
        </w:rPr>
        <w:t>You can look at a picture of a fishing net in the visual Bible dictionary.</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(390500 KB)</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or a stranger in a country when they are in a country that is not where that person was born. The original language of the Old Testament has several words for a person who lives in a country as a foreigner. These words relate to the reason the foreigner is in the country. Some foreigners are people who temporarily or permanently live in a country, even though it is not where they were born. Sometimes these kinds of foreigners move to a new land because there is a war or because there is not enough food in their own land. These people move to the new land, work there, and become part of the community, like a guest who enjoys the hospitality of their hosts. These people may even have some of the same rights as the people who were born in the country. These people often have to follow the same laws, and often the same laws protect them as the laws protect other people in the country. </w:t>
      </w:r>
      <w:hyperlink r:id="rId14">
        <w:r>
          <w:rPr>
            <w:lang w:val="en_US" w:bidi="en_US"/>
          </w:rPr>
          <w:rPr>
            <w:color w:val="0000EE"/>
            <w:u w:val="single"/>
          </w:rPr>
          <w:t>Abraham</w:t>
        </w:r>
      </w:hyperlink>
      <w:r>
        <w:rPr>
          <w:lang w:val="en_US" w:bidi="en_US"/>
        </w:rPr>
        <w:t xml:space="preserve"> was this kind of foreigner, or </w:t>
      </w:r>
      <w:r>
        <w:rPr>
          <w:b/>
          <w:lang w:val="en_US" w:bidi="en_US"/>
        </w:rPr>
        <w:t>sojourner</w:t>
      </w:r>
      <w:r>
        <w:rPr>
          <w:lang w:val="en_US" w:bidi="en_US"/>
        </w:rPr>
        <w:t xml:space="preserve">, in </w:t>
      </w:r>
      <w:hyperlink r:id="rId35">
        <w:r>
          <w:rPr>
            <w:lang w:val="en_US" w:bidi="en_US"/>
          </w:rPr>
          <w:rPr>
            <w:color w:val="0000EE"/>
            <w:u w:val="single"/>
          </w:rPr>
          <w:t>Canaan</w:t>
        </w:r>
      </w:hyperlink>
      <w:r>
        <w:rPr>
          <w:lang w:val="en_US" w:bidi="en_US"/>
        </w:rPr>
        <w:t xml:space="preserve">. Later, when Abraham's </w:t>
      </w:r>
      <w:hyperlink r:id="rId15">
        <w:r>
          <w:rPr>
            <w:lang w:val="en_US" w:bidi="en_US"/>
          </w:rPr>
          <w:rPr>
            <w:color w:val="0000EE"/>
            <w:u w:val="single"/>
          </w:rPr>
          <w:t>descendants</w:t>
        </w:r>
      </w:hyperlink>
      <w:r>
        <w:rPr>
          <w:lang w:val="en_US" w:bidi="en_US"/>
        </w:rPr>
        <w:t xml:space="preserve">, the </w:t>
      </w:r>
      <w:hyperlink r:id="rId20">
        <w:r>
          <w:rPr>
            <w:lang w:val="en_US" w:bidi="en_US"/>
          </w:rPr>
          <w:rPr>
            <w:color w:val="0000EE"/>
            <w:u w:val="single"/>
          </w:rPr>
          <w:t>Israelites</w:t>
        </w:r>
      </w:hyperlink>
      <w:r>
        <w:rPr>
          <w:lang w:val="en_US" w:bidi="en_US"/>
        </w:rPr>
        <w:t>, made Canaan their own country, God gave the Israelites guidelines about how they should treat foreigners who traveled through their country and who lived there among the Israelites.</w:t>
      </w:r>
    </w:p>
    <w:p>
      <w:pPr/>
      <w:r>
        <w:rPr>
          <w:lang w:val="en_US" w:bidi="en_US"/>
        </w:rPr>
      </w:r>
      <w:r>
        <w:rPr>
          <w:lang w:val="en_US" w:bidi="en_US"/>
        </w:rPr>
        <w:t xml:space="preserve">Some kinds of foreigners are people who are not from the Israelite people, but they live in the Israelite land and are not really a part of the community like a guest is. Although Yahweh instructed the Israelites not to oppress these foreigners, these foreigners do not enjoy the same rights as the other kinds of foreigners who live in the land. This is often because these foreigners do not worship or honor </w:t>
      </w:r>
      <w:hyperlink r:id="rId49">
        <w:r>
          <w:rPr>
            <w:lang w:val="en_US" w:bidi="en_US"/>
          </w:rPr>
          <w:rPr>
            <w:color w:val="0000EE"/>
            <w:u w:val="single"/>
          </w:rPr>
          <w:t>Yahweh</w:t>
        </w:r>
      </w:hyperlink>
      <w:r>
        <w:rPr>
          <w:lang w:val="en_US" w:bidi="en_US"/>
        </w:rPr>
        <w:t>.</w:t>
      </w:r>
    </w:p>
    <w:p>
      <w:pPr/>
      <w:r>
        <w:rPr>
          <w:lang w:val="en_US" w:bidi="en_US"/>
        </w:rPr>
      </w:r>
      <w:r>
        <w:rPr>
          <w:lang w:val="en_US" w:bidi="en_US"/>
        </w:rPr>
        <w:t>Think about the different kinds of foreigners in your country. If you have different words or descriptions for the different kinds of foreigners in your country, be sure to use the correct word for the kind of foreigner you hear about in the Bible passage.</w:t>
      </w:r>
    </w:p>
    <w:p>
      <w:pPr/>
      <w:r>
        <w:rPr>
          <w:lang w:val="en_US" w:bidi="en_US"/>
        </w:rPr>
      </w:r>
      <w:r>
        <w:rPr>
          <w:lang w:val="en_US" w:bidi="en_US"/>
        </w:rPr>
        <w:t xml:space="preserve">In the New Testament, foreigners often refer to anyone who is not a "Jew," or Israelite. However, God brings these foreigners into his kingdom and family when they accept Jesus. And because those of us who have accepted Jesus are now really a part of </w:t>
      </w:r>
      <w:hyperlink r:id="rId50">
        <w:r>
          <w:rPr>
            <w:lang w:val="en_US" w:bidi="en_US"/>
          </w:rPr>
          <w:rPr>
            <w:color w:val="0000EE"/>
            <w:u w:val="single"/>
          </w:rPr>
          <w:t>God's kingdom</w:t>
        </w:r>
      </w:hyperlink>
      <w:r>
        <w:rPr>
          <w:lang w:val="en_US" w:bidi="en_US"/>
        </w:rPr>
        <w:t>, we are foreigners here on earth!</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(1387581 KB)</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 xml:space="preserve">When you </w:t>
      </w:r>
      <w:r>
        <w:rPr>
          <w:b/>
          <w:lang w:val="en_US" w:bidi="en_US"/>
        </w:rPr>
        <w:t>forgive</w:t>
      </w:r>
      <w:r>
        <w:rPr>
          <w:lang w:val="en_US" w:bidi="en_US"/>
        </w:rPr>
        <w:t xml:space="preserve"> someone who has done something bad to you, you stop being angry with that person. You no longer want to take revenge or to give punishment. The person who had done the wrong thing is then </w:t>
      </w:r>
      <w:r>
        <w:rPr>
          <w:b/>
          <w:lang w:val="en_US" w:bidi="en_US"/>
        </w:rPr>
        <w:t>forgiven</w:t>
      </w:r>
      <w:r>
        <w:rPr>
          <w:lang w:val="en_US" w:bidi="en_US"/>
        </w:rPr>
        <w:t xml:space="preserve">, or has received </w:t>
      </w:r>
      <w:r>
        <w:rPr>
          <w:b/>
          <w:lang w:val="en_US" w:bidi="en_US"/>
        </w:rPr>
        <w:t>forgiveness</w:t>
      </w:r>
      <w:r>
        <w:rPr>
          <w:lang w:val="en_US" w:bidi="en_US"/>
        </w:rPr>
        <w:t>.</w:t>
      </w:r>
    </w:p>
    <w:p>
      <w:pPr/>
      <w:r>
        <w:rPr>
          <w:lang w:val="en_US" w:bidi="en_US"/>
        </w:rPr>
      </w:r>
      <w:r>
        <w:rPr>
          <w:lang w:val="en_US" w:bidi="en_US"/>
        </w:rP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pPr/>
      <w:r>
        <w:rPr>
          <w:lang w:val="en_US" w:bidi="en_US"/>
        </w:rPr>
      </w:r>
      <w:r>
        <w:rPr>
          <w:lang w:val="en_US" w:bidi="en_US"/>
        </w:rPr>
        <w:t xml:space="preserve">This is also how forgiveness works with God. People have </w:t>
      </w:r>
      <w:hyperlink r:id="rId17">
        <w:r>
          <w:rPr>
            <w:lang w:val="en_US" w:bidi="en_US"/>
          </w:rPr>
          <w:rPr>
            <w:color w:val="0000EE"/>
            <w:u w:val="single"/>
          </w:rPr>
          <w:t>sinned</w:t>
        </w:r>
      </w:hyperlink>
      <w:r>
        <w:rPr>
          <w:lang w:val="en_US" w:bidi="en_US"/>
        </w:rPr>
        <w:t xml:space="preserve"> against God and deserve to be punished. People have to pay God back for the damage they have done. However, God wants to forgive people by saying that they do not have to pay him back-because he knows that they cannot! God forgives people because he has </w:t>
      </w:r>
      <w:hyperlink r:id="rId52">
        <w:r>
          <w:rPr>
            <w:lang w:val="en_US" w:bidi="en_US"/>
          </w:rPr>
          <w:rPr>
            <w:color w:val="0000EE"/>
            <w:u w:val="single"/>
          </w:rPr>
          <w:t>mercy</w:t>
        </w:r>
      </w:hyperlink>
      <w:r>
        <w:rPr>
          <w:lang w:val="en_US" w:bidi="en_US"/>
        </w:rPr>
        <w:t xml:space="preserve"> on them. This is good news for people. For God himself, this meant that God paid the price of the damage himself. God did this through the death of his son Jesus. When people trust in Jesus and </w:t>
      </w:r>
      <w:hyperlink r:id="rId13">
        <w:r>
          <w:rPr>
            <w:lang w:val="en_US" w:bidi="en_US"/>
          </w:rPr>
          <w:rPr>
            <w:color w:val="0000EE"/>
            <w:u w:val="single"/>
          </w:rPr>
          <w:t>believe</w:t>
        </w:r>
      </w:hyperlink>
      <w:r>
        <w:rPr>
          <w:lang w:val="en_US" w:bidi="en_US"/>
        </w:rPr>
        <w:t xml:space="preserve"> that Jesus's death has paid God back for their own sins, then God forgives them. God is no longer angry with them.</w:t>
      </w:r>
    </w:p>
    <w:p>
      <w:pPr/>
      <w:r>
        <w:rPr>
          <w:lang w:val="en_US" w:bidi="en_US"/>
        </w:rPr>
      </w:r>
      <w:r>
        <w:rPr>
          <w:lang w:val="en_US" w:bidi="en_US"/>
        </w:rPr>
        <w:t>The Bible often uses picture language to describe forgiveness. For instance, if you forgive someone you:</w:t>
      </w:r>
    </w:p>
    <w:p>
      <w:pPr>
        <w:pStyle w:val="ListBullet"/>
        <w:spacing w:line="240" w:lineRule="auto"/>
        <w:ind w:left="720"/>
      </w:pPr>
      <w:r>
        <w:rPr>
          <w:lang w:val="en_US" w:bidi="en_US"/>
        </w:rPr>
      </w:r>
      <w:r>
        <w:rPr>
          <w:lang w:val="en_US" w:bidi="en_US"/>
        </w:rPr>
        <w:t>wipe away their sins</w:t>
      </w:r>
    </w:p>
    <w:p>
      <w:pPr>
        <w:pStyle w:val="ListBullet"/>
        <w:spacing w:line="240" w:lineRule="auto"/>
        <w:ind w:left="720"/>
      </w:pPr>
      <w:r>
        <w:rPr>
          <w:lang w:val="en_US" w:bidi="en_US"/>
        </w:rPr>
      </w:r>
      <w:r>
        <w:rPr>
          <w:lang w:val="en_US" w:bidi="en_US"/>
        </w:rPr>
        <w:t>cut away their sins</w:t>
      </w:r>
    </w:p>
    <w:p>
      <w:pPr>
        <w:pStyle w:val="ListBullet"/>
        <w:spacing w:line="240" w:lineRule="auto"/>
        <w:ind w:left="720"/>
      </w:pPr>
      <w:r>
        <w:rPr>
          <w:lang w:val="en_US" w:bidi="en_US"/>
        </w:rPr>
      </w:r>
      <w:r>
        <w:rPr>
          <w:lang w:val="en_US" w:bidi="en_US"/>
        </w:rPr>
        <w:t>lift up their sins</w:t>
      </w:r>
    </w:p>
    <w:p>
      <w:pPr>
        <w:pStyle w:val="ListBullet"/>
        <w:spacing w:line="240" w:lineRule="auto"/>
        <w:ind w:left="720"/>
      </w:pPr>
      <w:r>
        <w:rPr>
          <w:lang w:val="en_US" w:bidi="en_US"/>
        </w:rPr>
      </w:r>
      <w:r>
        <w:rPr>
          <w:lang w:val="en_US" w:bidi="en_US"/>
        </w:rPr>
        <w:t>loose them, release them</w:t>
      </w:r>
    </w:p>
    <w:p>
      <w:pPr>
        <w:pStyle w:val="ListBullet"/>
        <w:spacing w:line="240" w:lineRule="auto"/>
        <w:ind w:left="720"/>
      </w:pPr>
      <w:r>
        <w:rPr>
          <w:lang w:val="en_US" w:bidi="en_US"/>
        </w:rPr>
      </w:r>
      <w:r>
        <w:rPr>
          <w:lang w:val="en_US" w:bidi="en_US"/>
        </w:rPr>
        <w:t>throw away their sins</w:t>
      </w:r>
    </w:p>
    <w:p>
      <w:pPr>
        <w:pStyle w:val="ListBullet"/>
        <w:spacing w:line="240" w:lineRule="auto"/>
        <w:ind w:left="720"/>
      </w:pPr>
      <w:r>
        <w:rPr>
          <w:lang w:val="en_US" w:bidi="en_US"/>
        </w:rPr>
      </w:r>
      <w:r>
        <w:rPr>
          <w:lang w:val="en_US" w:bidi="en_US"/>
        </w:rPr>
        <w:t>cover their sins</w:t>
      </w:r>
    </w:p>
    <w:p>
      <w:pPr>
        <w:pStyle w:val="ListBullet"/>
        <w:spacing w:line="240" w:lineRule="auto"/>
        <w:ind w:left="720"/>
      </w:pPr>
      <w:r>
        <w:rPr>
          <w:lang w:val="en_US" w:bidi="en_US"/>
        </w:rPr>
      </w:r>
      <w:r>
        <w:rPr>
          <w:lang w:val="en_US" w:bidi="en_US"/>
        </w:rPr>
        <w:t>pass by their sins</w:t>
      </w:r>
    </w:p>
    <w:p>
      <w:pPr>
        <w:pStyle w:val="ListBullet"/>
        <w:spacing w:line="240" w:lineRule="auto"/>
        <w:ind w:left="720"/>
      </w:pPr>
      <w:r>
        <w:rPr>
          <w:lang w:val="en_US" w:bidi="en_US"/>
        </w:rPr>
      </w:r>
      <w:r>
        <w:rPr>
          <w:lang w:val="en_US" w:bidi="en_US"/>
        </w:rPr>
        <w:t>take away their sins</w:t>
      </w:r>
    </w:p>
    <w:p>
      <w:pPr>
        <w:pStyle w:val="ListBullet"/>
        <w:spacing w:line="240" w:lineRule="auto"/>
        <w:ind w:left="720"/>
      </w:pPr>
      <w:r>
        <w:rPr>
          <w:lang w:val="en_US" w:bidi="en_US"/>
        </w:rPr>
      </w:r>
      <w:r>
        <w:rPr>
          <w:lang w:val="en_US" w:bidi="en_US"/>
        </w:rPr>
        <w:t>turn your back on their sins</w:t>
      </w:r>
    </w:p>
    <w:p>
      <w:pPr/>
      <w:r>
        <w:rPr>
          <w:lang w:val="en_US" w:bidi="en_US"/>
        </w:rPr>
      </w:r>
      <w:r>
        <w:rPr>
          <w:b/>
          <w:lang w:val="en_US" w:bidi="en_US"/>
        </w:rPr>
        <w:t>When you are translating "forgiveness," or "to forgive," be careful about the following things:</w:t>
      </w:r>
    </w:p>
    <w:p>
      <w:pPr/>
      <w:r>
        <w:rPr>
          <w:lang w:val="en_US" w:bidi="en_US"/>
        </w:rPr>
      </w:r>
      <w:r>
        <w:rPr>
          <w:lang w:val="en_US" w:bidi="en_US"/>
        </w:rPr>
        <w:t>You may have picture language in your own language for forgiving. Carefully think whether the meaning of the phrase in your language means the same as the meaning of "to forgive" in the Bible.</w:t>
      </w:r>
    </w:p>
    <w:p>
      <w:pPr/>
      <w:r>
        <w:rPr>
          <w:lang w:val="en_US" w:bidi="en_US"/>
        </w:rPr>
      </w:r>
      <w:r>
        <w:rPr>
          <w:lang w:val="en_US" w:bidi="en_US"/>
        </w:rPr>
        <w:t>Try having the translation team mime or act out a scene where someone forgives someone else. Watch what actions they do to show that they forgive. Ask them to explain the emotions of each of the characters in the scene.</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(1865660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1" TargetMode="External"/><Relationship Id="rId15" Type="http://schemas.openxmlformats.org/officeDocument/2006/relationships/hyperlink" Target="#t234" TargetMode="External"/><Relationship Id="rId16" Type="http://schemas.openxmlformats.org/officeDocument/2006/relationships/hyperlink" Target="#t129" TargetMode="External"/><Relationship Id="rId17" Type="http://schemas.openxmlformats.org/officeDocument/2006/relationships/hyperlink" Target="#t125" TargetMode="External"/><Relationship Id="rId18" Type="http://schemas.openxmlformats.org/officeDocument/2006/relationships/hyperlink" Target="#t53" TargetMode="External"/><Relationship Id="rId19" Type="http://schemas.openxmlformats.org/officeDocument/2006/relationships/hyperlink" Target="https://s3.amazonaws.com/cbbt-er.public/terms/audio/eng/t48/v1/vbr4.mp3" TargetMode="External"/><Relationship Id="rId20" Type="http://schemas.openxmlformats.org/officeDocument/2006/relationships/hyperlink" Target="#t259" TargetMode="External"/><Relationship Id="rId21" Type="http://schemas.openxmlformats.org/officeDocument/2006/relationships/hyperlink" Target="#t109" TargetMode="External"/><Relationship Id="rId22" Type="http://schemas.openxmlformats.org/officeDocument/2006/relationships/hyperlink" Target="#t104" TargetMode="External"/><Relationship Id="rId23" Type="http://schemas.openxmlformats.org/officeDocument/2006/relationships/hyperlink" Target="https://s3.amazonaws.com/cbbt-er.public/terms/audio/eng/t49/v1/vbr4.mp3" TargetMode="External"/><Relationship Id="rId24" Type="http://schemas.openxmlformats.org/officeDocument/2006/relationships/hyperlink" Target="#t67" TargetMode="External"/><Relationship Id="rId25" Type="http://schemas.openxmlformats.org/officeDocument/2006/relationships/hyperlink" Target="https://s3.amazonaws.com/cbbt-er.public/terms/audio/eng/t185/v1/vbr4.mp3" TargetMode="External"/><Relationship Id="rId26" Type="http://schemas.openxmlformats.org/officeDocument/2006/relationships/hyperlink" Target="#t189" TargetMode="External"/><Relationship Id="rId27" Type="http://schemas.openxmlformats.org/officeDocument/2006/relationships/hyperlink" Target="#t68" TargetMode="External"/><Relationship Id="rId28" Type="http://schemas.openxmlformats.org/officeDocument/2006/relationships/hyperlink" Target="https://s3.amazonaws.com/cbbt-er.public/terms/audio/eng/t50/v1/vbr4.mp3" TargetMode="External"/><Relationship Id="rId29" Type="http://schemas.openxmlformats.org/officeDocument/2006/relationships/hyperlink" Target="#t76" TargetMode="External"/><Relationship Id="rId30" Type="http://schemas.openxmlformats.org/officeDocument/2006/relationships/hyperlink" Target="#t149" TargetMode="External"/><Relationship Id="rId31" Type="http://schemas.openxmlformats.org/officeDocument/2006/relationships/hyperlink" Target="#t235" TargetMode="External"/><Relationship Id="rId32" Type="http://schemas.openxmlformats.org/officeDocument/2006/relationships/hyperlink" Target="#t138" TargetMode="External"/><Relationship Id="rId33" Type="http://schemas.openxmlformats.org/officeDocument/2006/relationships/hyperlink" Target="https://s3.amazonaws.com/cbbt-er.public/terms/audio/eng/t239/v1/vbr4.mp3" TargetMode="External"/><Relationship Id="rId34" Type="http://schemas.openxmlformats.org/officeDocument/2006/relationships/hyperlink" Target="#t145" TargetMode="External"/><Relationship Id="rId35" Type="http://schemas.openxmlformats.org/officeDocument/2006/relationships/hyperlink" Target="#t178" TargetMode="External"/><Relationship Id="rId36" Type="http://schemas.openxmlformats.org/officeDocument/2006/relationships/hyperlink" Target="#t114" TargetMode="External"/><Relationship Id="rId37" Type="http://schemas.openxmlformats.org/officeDocument/2006/relationships/hyperlink" Target="#t194" TargetMode="External"/><Relationship Id="rId38" Type="http://schemas.openxmlformats.org/officeDocument/2006/relationships/hyperlink" Target="https://s3.amazonaws.com/cbbt-er.public/terms/audio/eng/t233/v1/vbr4.mp3" TargetMode="External"/><Relationship Id="rId39" Type="http://schemas.openxmlformats.org/officeDocument/2006/relationships/hyperlink" Target="#t162" TargetMode="External"/><Relationship Id="rId40" Type="http://schemas.openxmlformats.org/officeDocument/2006/relationships/hyperlink" Target="#t77" TargetMode="External"/><Relationship Id="rId41" Type="http://schemas.openxmlformats.org/officeDocument/2006/relationships/hyperlink" Target="#t74" TargetMode="External"/><Relationship Id="rId42" Type="http://schemas.openxmlformats.org/officeDocument/2006/relationships/hyperlink" Target="#t126" TargetMode="External"/><Relationship Id="rId43" Type="http://schemas.openxmlformats.org/officeDocument/2006/relationships/hyperlink" Target="#t226" TargetMode="External"/><Relationship Id="rId44" Type="http://schemas.openxmlformats.org/officeDocument/2006/relationships/hyperlink" Target="#t4" TargetMode="External"/><Relationship Id="rId45" Type="http://schemas.openxmlformats.org/officeDocument/2006/relationships/hyperlink" Target="#t218" TargetMode="External"/><Relationship Id="rId46" Type="http://schemas.openxmlformats.org/officeDocument/2006/relationships/hyperlink" Target="https://s3.amazonaws.com/cbbt-er.public/terms/audio/eng/t164/v1/vbr4.mp3" TargetMode="External"/><Relationship Id="rId47" Type="http://schemas.openxmlformats.org/officeDocument/2006/relationships/hyperlink" Target="https://s3.amazonaws.com/cbbt-er.public/terms/audio/eng/t51/v1/vbr4.mp3" TargetMode="External"/><Relationship Id="rId48" Type="http://schemas.openxmlformats.org/officeDocument/2006/relationships/hyperlink" Target="https://s3.amazonaws.com/cbbt-er.public/terms/audio/eng/t52/v1/vbr4.mp3" TargetMode="External"/><Relationship Id="rId49" Type="http://schemas.openxmlformats.org/officeDocument/2006/relationships/hyperlink" Target="#t174" TargetMode="External"/><Relationship Id="rId50" Type="http://schemas.openxmlformats.org/officeDocument/2006/relationships/hyperlink" Target="#t82" TargetMode="External"/><Relationship Id="rId51" Type="http://schemas.openxmlformats.org/officeDocument/2006/relationships/hyperlink" Target="https://s3.amazonaws.com/cbbt-er.public/terms/audio/eng/t192/v2/vbr4.mp3" TargetMode="External"/><Relationship Id="rId52" Type="http://schemas.openxmlformats.org/officeDocument/2006/relationships/hyperlink" Target="#t91" TargetMode="External"/><Relationship Id="rId53" Type="http://schemas.openxmlformats.org/officeDocument/2006/relationships/hyperlink" Target="https://s3.amazonaws.com/cbbt-er.public/terms/audio/eng/t5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