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Familiarization, Internalization, Articulation (Fia) Terms</w:t>
      </w:r>
      <w:r>
        <w:rPr>
          <w:lang w:val="en_US" w:bidi="en_US"/>
        </w:rPr>
      </w:r>
    </w:p>
    <w:p>
      <w:pPr/>
      <w:r>
        <w:rPr>
          <w:lang w:val="en_US" w:bidi="en_US"/>
        </w:rPr>
      </w:r>
      <w:r>
        <w:rPr>
          <w:b/>
          <w:lang w:val="en_US" w:bidi="en_US"/>
        </w:rPr>
        <w:t>Familiarization, Internalization, Articulation (FIA) Key Terms</w:t>
      </w:r>
      <w:r>
        <w:rPr>
          <w:lang w:val="en_US" w:bidi="en_US"/>
        </w:rPr>
        <w:t xml:space="preserve"> © 2025 Word Collective Released under CC BY-SA 4.0 license. </w:t>
      </w:r>
      <w:r>
        <w:rPr>
          <w:lang w:val="en_US" w:bidi="en_US"/>
        </w:rPr>
        <w:t>Familiarization, Internalization, Articulation (FIA) Key Terms</w:t>
      </w:r>
      <w:r>
        <w:rPr>
          <w:lang w:val="en_US" w:bidi="en_US"/>
        </w:rPr>
        <w:t xml:space="preserve"> has been adapted in the following languages Tok Pisin, عربي, Français, हिंदी, Bahasa Indonesia, Português, Русский, Español, Kiswahili, 简体中文 from </w:t>
      </w:r>
      <w:r>
        <w:rPr>
          <w:lang w:val="en_US" w:bidi="en_US"/>
        </w:rPr>
        <w:t>Familiarization, Internalization, Articulation (FIA)</w:t>
      </w:r>
      <w:r>
        <w:rPr>
          <w:lang w:val="en_US" w:bidi="en_US"/>
        </w:rPr>
        <w:t xml:space="preserve"> © 2025 Word Collective. Released under CC BY-SA 4.0 license by Mission Mutual</w:t>
      </w:r>
      <w:r>
        <w:rPr>
          <w:lang w:val="en_US" w:bidi="en_US"/>
        </w:rPr>
      </w:r>
      <w:r>
        <w:rPr>
          <w:lang w:val="en_US" w:bidi="en_US"/>
        </w:rPr>
      </w:r>
    </w:p>
    <w:p>
      <w:pPr>
        <w:pStyle w:val="Heading1"/>
      </w:pPr>
      <w:r>
        <w:rPr>
          <w:lang w:val="en_US" w:bidi="en_US"/>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R</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rabbi</w:t>
      </w:r>
      <w:r>
        <w:rPr>
          <w:lang w:val="en_US" w:bidi="en_US"/>
        </w:rPr>
      </w:r>
    </w:p>
    <w:p>
      <w:pPr/>
      <w:r>
        <w:rPr>
          <w:lang w:val="en_US" w:bidi="en_US"/>
        </w:rPr>
      </w:r>
      <w:r>
        <w:rPr>
          <w:b/>
          <w:lang w:val="en_US" w:bidi="en_US"/>
        </w:rPr>
        <w:t>Rabbi</w:t>
      </w:r>
      <w:r>
        <w:rPr>
          <w:lang w:val="en_US" w:bidi="en_US"/>
        </w:rPr>
        <w:t xml:space="preserve"> is a name that people in </w:t>
      </w:r>
      <w:hyperlink r:id="rId13">
        <w:r>
          <w:rPr>
            <w:lang w:val="en_US" w:bidi="en_US"/>
          </w:rPr>
          <w:rPr>
            <w:color w:val="0000EE"/>
            <w:u w:val="single"/>
          </w:rPr>
          <w:t>Israel</w:t>
        </w:r>
      </w:hyperlink>
      <w:r>
        <w:rPr>
          <w:lang w:val="en_US" w:bidi="en_US"/>
        </w:rPr>
        <w:t xml:space="preserve"> gave a religious </w:t>
      </w:r>
      <w:hyperlink r:id="rId14">
        <w:r>
          <w:rPr>
            <w:lang w:val="en_US" w:bidi="en_US"/>
          </w:rPr>
          <w:rPr>
            <w:color w:val="0000EE"/>
            <w:u w:val="single"/>
          </w:rPr>
          <w:t>teacher</w:t>
        </w:r>
      </w:hyperlink>
      <w:r>
        <w:rPr>
          <w:lang w:val="en_US" w:bidi="en_US"/>
        </w:rPr>
        <w:t>. In their language the word means "my great one," or "my great teacher." When someone calls another person "Rabbi," they are giving that person respect. Some translations keep the word "Rabbi," and other translations just say "teacher."</w:t>
      </w:r>
    </w:p>
    <w:p>
      <w:pPr/>
      <w:r>
        <w:rPr>
          <w:lang w:val="en_US" w:bidi="en_US"/>
        </w:rPr>
      </w:r>
      <w:r>
        <w:rPr>
          <w:b/>
          <w:lang w:val="en_US" w:bidi="en_US"/>
        </w:rPr>
        <w:t>When you are translating Rabbi, be careful about the following things:</w:t>
      </w:r>
    </w:p>
    <w:p>
      <w:pPr/>
      <w:r>
        <w:rPr>
          <w:lang w:val="en_US" w:bidi="en_US"/>
        </w:rPr>
      </w:r>
      <w:r>
        <w:rPr>
          <w:lang w:val="en_US" w:bidi="en_US"/>
        </w:rPr>
        <w:t>You can use a word or phrase in your language that means "teacher." But the word should not be a word that is only used for a teacher of children in a school.</w:t>
      </w:r>
      <w:r>
        <w:rPr>
          <w:lang w:val="en_US" w:bidi="en_US"/>
        </w:rPr>
      </w:r>
      <w:r>
        <w:rPr>
          <w:lang w:val="en_US" w:bidi="en_US"/>
        </w:rPr>
      </w:r>
    </w:p>
    <w:p>
      <w:pPr/>
      <w:r>
        <w:rPr>
          <w:lang w:val="en_US" w:bidi="en_US"/>
        </w:rPr>
      </w:r>
    </w:p>
    <w:p>
      <w:pPr>
        <w:pStyle w:val="Heading2"/>
      </w:pPr>
      <w:r>
        <w:rPr>
          <w:lang w:val="en_US" w:bidi="en_US"/>
        </w:rPr>
        <w:t>rabbi</w:t>
      </w:r>
      <w:r>
        <w:rPr>
          <w:lang w:val="en_US" w:bidi="en_US"/>
        </w:rPr>
      </w:r>
    </w:p>
    <w:p>
      <w:pPr>
        <w:pStyle w:val="Heading4"/>
      </w:pPr>
      <w:r>
        <w:rPr>
          <w:lang w:val="en_US" w:bidi="en_US"/>
        </w:rPr>
        <w:t>Audio Content</w:t>
      </w:r>
      <w:r>
        <w:rPr>
          <w:lang w:val="en_US" w:bidi="en_US"/>
        </w:rPr>
      </w:r>
    </w:p>
    <w:p>
      <w:pPr/>
      <w:r>
        <w:rPr>
          <w:lang w:val="en_US" w:bidi="en_US"/>
        </w:rPr>
      </w:r>
      <w:hyperlink r:id="rId15">
        <w:r>
          <w:rPr>
            <w:lang w:val="en_US" w:bidi="en_US"/>
          </w:rPr>
          <w:rPr>
            <w:color w:val="0000EE"/>
            <w:u w:val="single"/>
          </w:rPr>
          <w:t>mp3 file</w:t>
        </w:r>
      </w:hyperlink>
      <w:r>
        <w:rPr>
          <w:lang w:val="en_US" w:bidi="en_US"/>
        </w:rPr>
        <w:t xml:space="preserve"> (429 KB)</w:t>
      </w:r>
      <w:r>
        <w:rPr>
          <w:lang w:val="en_US" w:bidi="en_US"/>
        </w:rPr>
      </w:r>
      <w:r>
        <w:rPr>
          <w:lang w:val="en_US" w:bidi="en_US"/>
        </w:rPr>
      </w:r>
    </w:p>
    <w:p>
      <w:pPr/>
      <w:r>
        <w:rPr>
          <w:lang w:val="en_US" w:bidi="en_US"/>
        </w:rPr>
      </w:r>
    </w:p>
    <w:p>
      <w:pPr>
        <w:pStyle w:val="Heading2"/>
      </w:pPr>
      <w:r>
        <w:rPr>
          <w:lang w:val="en_US" w:bidi="en_US"/>
        </w:rPr>
        <w:t>ransom</w:t>
      </w:r>
      <w:r>
        <w:rPr>
          <w:lang w:val="en_US" w:bidi="en_US"/>
        </w:rPr>
      </w:r>
    </w:p>
    <w:p>
      <w:pPr/>
      <w:r>
        <w:rPr>
          <w:lang w:val="en_US" w:bidi="en_US"/>
        </w:rPr>
      </w:r>
      <w:r>
        <w:rPr>
          <w:lang w:val="en_US" w:bidi="en_US"/>
        </w:rPr>
        <w:t xml:space="preserve">When someone is a prisoner, or a </w:t>
      </w:r>
      <w:hyperlink r:id="rId16">
        <w:r>
          <w:rPr>
            <w:lang w:val="en_US" w:bidi="en_US"/>
          </w:rPr>
          <w:rPr>
            <w:color w:val="0000EE"/>
            <w:u w:val="single"/>
          </w:rPr>
          <w:t>slave</w:t>
        </w:r>
      </w:hyperlink>
      <w:r>
        <w:rPr>
          <w:lang w:val="en_US" w:bidi="en_US"/>
        </w:rPr>
        <w:t xml:space="preserve">, another person can buy that person free. The money that the person pays to free the prisoner or the slave is called a </w:t>
      </w:r>
      <w:r>
        <w:rPr>
          <w:b/>
          <w:lang w:val="en_US" w:bidi="en_US"/>
        </w:rPr>
        <w:t>ransom</w:t>
      </w:r>
      <w:r>
        <w:rPr>
          <w:lang w:val="en_US" w:bidi="en_US"/>
        </w:rPr>
        <w:t>.</w:t>
      </w:r>
    </w:p>
    <w:p>
      <w:pPr/>
      <w:r>
        <w:rPr>
          <w:lang w:val="en_US" w:bidi="en_US"/>
        </w:rPr>
      </w:r>
      <w:r>
        <w:rPr>
          <w:lang w:val="en_US" w:bidi="en_US"/>
        </w:rPr>
        <w:t xml:space="preserve">The Bible says that Jesus gave his life as a ransom for people. This means that people are like prisoners or slaves, and that Jesus paid something to free the people. Jesus did not buy the people free with money, but with his own life, which is much more precious. Jesus's death was the price that Jesus paid to free the people from </w:t>
      </w:r>
      <w:hyperlink r:id="rId17">
        <w:r>
          <w:rPr>
            <w:lang w:val="en_US" w:bidi="en_US"/>
          </w:rPr>
          <w:rPr>
            <w:color w:val="0000EE"/>
            <w:u w:val="single"/>
          </w:rPr>
          <w:t>sin</w:t>
        </w:r>
      </w:hyperlink>
      <w:r>
        <w:rPr>
          <w:lang w:val="en_US" w:bidi="en_US"/>
        </w:rPr>
        <w:t xml:space="preserve"> and shame and death.</w:t>
      </w:r>
      <w:r>
        <w:rPr>
          <w:lang w:val="en_US" w:bidi="en_US"/>
        </w:rPr>
      </w:r>
      <w:r>
        <w:rPr>
          <w:lang w:val="en_US" w:bidi="en_US"/>
        </w:rPr>
      </w:r>
    </w:p>
    <w:p>
      <w:pPr/>
      <w:r>
        <w:rPr>
          <w:lang w:val="en_US" w:bidi="en_US"/>
        </w:rPr>
      </w:r>
    </w:p>
    <w:p>
      <w:pPr>
        <w:pStyle w:val="Heading2"/>
      </w:pPr>
      <w:r>
        <w:rPr>
          <w:lang w:val="en_US" w:bidi="en_US"/>
        </w:rPr>
        <w:t>ransom</w:t>
      </w:r>
      <w:r>
        <w:rPr>
          <w:lang w:val="en_US" w:bidi="en_US"/>
        </w:rPr>
      </w:r>
    </w:p>
    <w:p>
      <w:pPr>
        <w:pStyle w:val="Heading4"/>
      </w:pPr>
      <w:r>
        <w:rPr>
          <w:lang w:val="en_US" w:bidi="en_US"/>
        </w:rPr>
        <w:t>Audio Content</w:t>
      </w:r>
      <w:r>
        <w:rPr>
          <w:lang w:val="en_US" w:bidi="en_US"/>
        </w:rPr>
      </w:r>
    </w:p>
    <w:p>
      <w:pPr/>
      <w:r>
        <w:rPr>
          <w:lang w:val="en_US" w:bidi="en_US"/>
        </w:rPr>
      </w:r>
      <w:hyperlink r:id="rId18">
        <w:r>
          <w:rPr>
            <w:lang w:val="en_US" w:bidi="en_US"/>
          </w:rPr>
          <w:rPr>
            <w:color w:val="0000EE"/>
            <w:u w:val="single"/>
          </w:rPr>
          <w:t>mp3 file</w:t>
        </w:r>
      </w:hyperlink>
      <w:r>
        <w:rPr>
          <w:lang w:val="en_US" w:bidi="en_US"/>
        </w:rPr>
        <w:t xml:space="preserve"> (430 KB)</w:t>
      </w:r>
      <w:r>
        <w:rPr>
          <w:lang w:val="en_US" w:bidi="en_US"/>
        </w:rPr>
      </w:r>
      <w:r>
        <w:rPr>
          <w:lang w:val="en_US" w:bidi="en_US"/>
        </w:rPr>
      </w:r>
    </w:p>
    <w:p>
      <w:pPr/>
      <w:r>
        <w:rPr>
          <w:lang w:val="en_US" w:bidi="en_US"/>
        </w:rPr>
      </w:r>
    </w:p>
    <w:p>
      <w:pPr>
        <w:pStyle w:val="Heading2"/>
      </w:pPr>
      <w:r>
        <w:rPr>
          <w:lang w:val="en_US" w:bidi="en_US"/>
        </w:rPr>
        <w:t>reconcile</w:t>
      </w:r>
      <w:r>
        <w:rPr>
          <w:lang w:val="en_US" w:bidi="en_US"/>
        </w:rPr>
      </w:r>
    </w:p>
    <w:p>
      <w:pPr/>
      <w:r>
        <w:rPr>
          <w:lang w:val="en_US" w:bidi="en_US"/>
        </w:rPr>
      </w:r>
      <w:r>
        <w:rPr>
          <w:lang w:val="en_US" w:bidi="en_US"/>
        </w:rPr>
        <w:t xml:space="preserve">To </w:t>
      </w:r>
      <w:r>
        <w:rPr>
          <w:b/>
          <w:lang w:val="en_US" w:bidi="en_US"/>
        </w:rPr>
        <w:t>reconcile</w:t>
      </w:r>
      <w:r>
        <w:rPr>
          <w:lang w:val="en_US" w:bidi="en_US"/>
        </w:rPr>
        <w:t xml:space="preserve"> people means to cause two people or two groups of people who have been enemies to be at peace with one another. When two people or groups have a problem or a disagreement, those people do not have a good relationship with one another. One group may have been hostile to the other, or both groups could have been hostile towards each other. When the two people or groups reconcile, they make things right so that the people are no longer enemies but friends.</w:t>
      </w:r>
    </w:p>
    <w:p>
      <w:pPr/>
      <w:r>
        <w:rPr>
          <w:lang w:val="en_US" w:bidi="en_US"/>
        </w:rPr>
      </w:r>
      <w:r>
        <w:rPr>
          <w:lang w:val="en_US" w:bidi="en_US"/>
        </w:rPr>
        <w:t>Sometimes the person who caused the problem is the one who makes things right. The person may offer a gift to the other person in order to show respect and ask the other person to forgive the person who caused the problem.</w:t>
      </w:r>
    </w:p>
    <w:p>
      <w:pPr/>
      <w:r>
        <w:rPr>
          <w:lang w:val="en_US" w:bidi="en_US"/>
        </w:rPr>
      </w:r>
      <w:r>
        <w:rPr>
          <w:lang w:val="en_US" w:bidi="en_US"/>
        </w:rPr>
        <w:t>Sometimes, the other person, who did not cause the problem, will make things right! This is the situation with God and people. People disobeyed and disrespected God, so God and the people did not have a good relationship with one another. It was the people's fault, not God's! But God reconciled people to himself through what Jesus did. God made things right so that people can have a good relationship with God again!</w:t>
      </w:r>
      <w:r>
        <w:rPr>
          <w:lang w:val="en_US" w:bidi="en_US"/>
        </w:rPr>
      </w:r>
      <w:r>
        <w:rPr>
          <w:lang w:val="en_US" w:bidi="en_US"/>
        </w:rPr>
      </w:r>
    </w:p>
    <w:p>
      <w:pPr/>
      <w:r>
        <w:rPr>
          <w:lang w:val="en_US" w:bidi="en_US"/>
        </w:rPr>
      </w:r>
    </w:p>
    <w:p>
      <w:pPr>
        <w:pStyle w:val="Heading2"/>
      </w:pPr>
      <w:r>
        <w:rPr>
          <w:lang w:val="en_US" w:bidi="en_US"/>
        </w:rPr>
        <w:t>reconcile</w:t>
      </w:r>
      <w:r>
        <w:rPr>
          <w:lang w:val="en_US" w:bidi="en_US"/>
        </w:rPr>
      </w:r>
    </w:p>
    <w:p>
      <w:pPr>
        <w:pStyle w:val="Heading4"/>
      </w:pPr>
      <w:r>
        <w:rPr>
          <w:lang w:val="en_US" w:bidi="en_US"/>
        </w:rPr>
        <w:t>Audio Content</w:t>
      </w:r>
      <w:r>
        <w:rPr>
          <w:lang w:val="en_US" w:bidi="en_US"/>
        </w:rPr>
      </w:r>
    </w:p>
    <w:p>
      <w:pPr/>
      <w:r>
        <w:rPr>
          <w:lang w:val="en_US" w:bidi="en_US"/>
        </w:rPr>
      </w:r>
      <w:hyperlink r:id="rId19">
        <w:r>
          <w:rPr>
            <w:lang w:val="en_US" w:bidi="en_US"/>
          </w:rPr>
          <w:rPr>
            <w:color w:val="0000EE"/>
            <w:u w:val="single"/>
          </w:rPr>
          <w:t>mp3 file</w:t>
        </w:r>
      </w:hyperlink>
      <w:r>
        <w:rPr>
          <w:lang w:val="en_US" w:bidi="en_US"/>
        </w:rPr>
        <w:t xml:space="preserve"> (700 KB)</w:t>
      </w:r>
      <w:r>
        <w:rPr>
          <w:lang w:val="en_US" w:bidi="en_US"/>
        </w:rPr>
      </w:r>
      <w:r>
        <w:rPr>
          <w:lang w:val="en_US" w:bidi="en_US"/>
        </w:rPr>
      </w:r>
    </w:p>
    <w:p>
      <w:pPr/>
      <w:r>
        <w:rPr>
          <w:lang w:val="en_US" w:bidi="en_US"/>
        </w:rPr>
      </w:r>
    </w:p>
    <w:p>
      <w:pPr>
        <w:pStyle w:val="Heading2"/>
      </w:pPr>
      <w:r>
        <w:rPr>
          <w:lang w:val="en_US" w:bidi="en_US"/>
        </w:rPr>
        <w:t>redeem</w:t>
      </w:r>
      <w:r>
        <w:rPr>
          <w:lang w:val="en_US" w:bidi="en_US"/>
        </w:rPr>
      </w:r>
    </w:p>
    <w:p>
      <w:pPr/>
      <w:r>
        <w:rPr>
          <w:lang w:val="en_US" w:bidi="en_US"/>
        </w:rPr>
      </w:r>
      <w:r>
        <w:rPr>
          <w:lang w:val="en_US" w:bidi="en_US"/>
        </w:rPr>
        <w:t xml:space="preserve">The Bible uses earthly words to talk about heavenly things. Earthly words and heavenly things do not fit together perfectly, but they give us a helpful picture of </w:t>
      </w:r>
      <w:hyperlink r:id="rId20">
        <w:r>
          <w:rPr>
            <w:lang w:val="en_US" w:bidi="en_US"/>
          </w:rPr>
          <w:rPr>
            <w:color w:val="0000EE"/>
            <w:u w:val="single"/>
          </w:rPr>
          <w:t>God</w:t>
        </w:r>
      </w:hyperlink>
      <w:r>
        <w:rPr>
          <w:lang w:val="en_US" w:bidi="en_US"/>
        </w:rPr>
        <w:t xml:space="preserve"> and what God does.</w:t>
      </w:r>
    </w:p>
    <w:p>
      <w:pPr/>
      <w:r>
        <w:rPr>
          <w:lang w:val="en_US" w:bidi="en_US"/>
        </w:rPr>
      </w:r>
      <w:r>
        <w:rPr>
          <w:lang w:val="en_US" w:bidi="en_US"/>
        </w:rPr>
        <w:t>The Bible has several helpful ways to talk about how God "redeems," or frees, God's people.</w:t>
      </w:r>
    </w:p>
    <w:p>
      <w:pPr/>
      <w:r>
        <w:rPr>
          <w:lang w:val="en_US" w:bidi="en_US"/>
        </w:rPr>
      </w:r>
      <w:hyperlink r:id="rId16">
        <w:r>
          <w:rPr>
            <w:lang w:val="en_US" w:bidi="en_US"/>
          </w:rPr>
          <w:rPr>
            <w:color w:val="0000EE"/>
            <w:u w:val="single"/>
          </w:rPr>
          <w:t>Slaves</w:t>
        </w:r>
      </w:hyperlink>
      <w:r>
        <w:rPr>
          <w:lang w:val="en_US" w:bidi="en_US"/>
        </w:rPr>
        <w:t xml:space="preserve"> must serve their masters. People who have debts must pay their debts. When you are redeeming a person, you are freeing that person from debt or slavery. This could involve paying a person's debt. The person who is freed is redeemed. Usually, people redeem relatives or others they know. Sometimes, a kind person who has enough money might redeem a stranger they feel sorry for.</w:t>
      </w:r>
    </w:p>
    <w:p>
      <w:pPr/>
      <w:r>
        <w:rPr>
          <w:lang w:val="en_US" w:bidi="en_US"/>
        </w:rPr>
      </w:r>
      <w:r>
        <w:rPr>
          <w:lang w:val="en_US" w:bidi="en_US"/>
        </w:rPr>
        <w:t xml:space="preserve">Another example of redemption is that of a poor family who must sell their land for some reason. God had made a rule that land in Israel should always stay within the family. If a family was so poor that they had to sell a part of their land, then a relative should buy the land from them if possible. That way, the land stayed in the family. We say that the relative "redeemed" the land. People call this relative a "kinsman redeemer," or a relative who redeems. Sometimes a relative did not or could not buy or redeem the land. However, God had made a rule that in every 50th year—called the </w:t>
      </w:r>
      <w:hyperlink r:id="rId21">
        <w:r>
          <w:rPr>
            <w:lang w:val="en_US" w:bidi="en_US"/>
          </w:rPr>
          <w:rPr>
            <w:color w:val="0000EE"/>
            <w:u w:val="single"/>
          </w:rPr>
          <w:t>Year of Jubilee</w:t>
        </w:r>
      </w:hyperlink>
      <w:r>
        <w:rPr>
          <w:lang w:val="en_US" w:bidi="en_US"/>
        </w:rPr>
        <w:t>—people had to give all the land back to its original owners! That way, God made sure that no one would ever become too poor.</w:t>
      </w:r>
    </w:p>
    <w:p>
      <w:pPr/>
      <w:r>
        <w:rPr>
          <w:lang w:val="en_US" w:bidi="en_US"/>
        </w:rPr>
      </w:r>
      <w:r>
        <w:rPr>
          <w:lang w:val="en_US" w:bidi="en_US"/>
        </w:rPr>
        <w:t xml:space="preserve">The Bible uses the picture of buying someone free to describe what God has done for people. In the Old Testament, God freed the people of </w:t>
      </w:r>
      <w:hyperlink r:id="rId13">
        <w:r>
          <w:rPr>
            <w:lang w:val="en_US" w:bidi="en_US"/>
          </w:rPr>
          <w:rPr>
            <w:color w:val="0000EE"/>
            <w:u w:val="single"/>
          </w:rPr>
          <w:t>Israel</w:t>
        </w:r>
      </w:hyperlink>
      <w:r>
        <w:rPr>
          <w:lang w:val="en_US" w:bidi="en_US"/>
        </w:rPr>
        <w:t xml:space="preserve"> from slavery in Egypt. God did not pay the Egyptians anything in order to free the </w:t>
      </w:r>
      <w:hyperlink r:id="rId22">
        <w:r>
          <w:rPr>
            <w:lang w:val="en_US" w:bidi="en_US"/>
          </w:rPr>
          <w:rPr>
            <w:color w:val="0000EE"/>
            <w:u w:val="single"/>
          </w:rPr>
          <w:t>Israelites</w:t>
        </w:r>
      </w:hyperlink>
      <w:r>
        <w:rPr>
          <w:lang w:val="en_US" w:bidi="en_US"/>
        </w:rPr>
        <w:t>; God freed the Israelites because God is powerful and mighty. God described what he did for Israel when God said that he "redeemed" the people of Israel.</w:t>
      </w:r>
    </w:p>
    <w:p>
      <w:pPr/>
      <w:r>
        <w:rPr>
          <w:lang w:val="en_US" w:bidi="en_US"/>
        </w:rPr>
      </w:r>
      <w:r>
        <w:rPr>
          <w:lang w:val="en_US" w:bidi="en_US"/>
        </w:rPr>
        <w:t xml:space="preserve">In the New Testament, we learn that God has redeemed us, or freed us, from slavery to </w:t>
      </w:r>
      <w:hyperlink r:id="rId17">
        <w:r>
          <w:rPr>
            <w:lang w:val="en_US" w:bidi="en_US"/>
          </w:rPr>
          <w:rPr>
            <w:color w:val="0000EE"/>
            <w:u w:val="single"/>
          </w:rPr>
          <w:t>sin</w:t>
        </w:r>
      </w:hyperlink>
      <w:r>
        <w:rPr>
          <w:lang w:val="en_US" w:bidi="en_US"/>
        </w:rPr>
        <w:t xml:space="preserve">. The idea of redemption, or God redeeming us, shows us what God has done. However, we should remember that God did not pay anyone anything for us. God does not need to pay someone something; God is powerful and mighty enough to save us. But God offered his Son in our place, like one offers payment, to make us free from slavery to sin and </w:t>
      </w:r>
      <w:hyperlink r:id="rId23">
        <w:r>
          <w:rPr>
            <w:lang w:val="en_US" w:bidi="en_US"/>
          </w:rPr>
          <w:rPr>
            <w:color w:val="0000EE"/>
            <w:u w:val="single"/>
          </w:rPr>
          <w:t>evil</w:t>
        </w:r>
      </w:hyperlink>
      <w:r>
        <w:rPr>
          <w:lang w:val="en_US" w:bidi="en_US"/>
        </w:rPr>
        <w:t>. It is like God paid a very costly price for this: his own life, the life of Jesus. Because of this costly price, people can be free. God has redeemed us. We have received redemption. This is the wonderful way God has made us free.</w:t>
      </w:r>
      <w:r>
        <w:rPr>
          <w:lang w:val="en_US" w:bidi="en_US"/>
        </w:rPr>
      </w:r>
      <w:r>
        <w:rPr>
          <w:lang w:val="en_US" w:bidi="en_US"/>
        </w:rPr>
      </w:r>
    </w:p>
    <w:p>
      <w:pPr/>
      <w:r>
        <w:rPr>
          <w:lang w:val="en_US" w:bidi="en_US"/>
        </w:rPr>
      </w:r>
    </w:p>
    <w:p>
      <w:pPr>
        <w:pStyle w:val="Heading2"/>
      </w:pPr>
      <w:r>
        <w:rPr>
          <w:lang w:val="en_US" w:bidi="en_US"/>
        </w:rPr>
        <w:t>redeem</w:t>
      </w:r>
      <w:r>
        <w:rPr>
          <w:lang w:val="en_US" w:bidi="en_US"/>
        </w:rPr>
      </w:r>
    </w:p>
    <w:p>
      <w:pPr>
        <w:pStyle w:val="Heading4"/>
      </w:pPr>
      <w:r>
        <w:rPr>
          <w:lang w:val="en_US" w:bidi="en_US"/>
        </w:rPr>
        <w:t>Audio Content</w:t>
      </w:r>
      <w:r>
        <w:rPr>
          <w:lang w:val="en_US" w:bidi="en_US"/>
        </w:rPr>
      </w:r>
    </w:p>
    <w:p>
      <w:pPr/>
      <w:r>
        <w:rPr>
          <w:lang w:val="en_US" w:bidi="en_US"/>
        </w:rPr>
      </w:r>
      <w:hyperlink r:id="rId24">
        <w:r>
          <w:rPr>
            <w:lang w:val="en_US" w:bidi="en_US"/>
          </w:rPr>
          <w:rPr>
            <w:color w:val="0000EE"/>
            <w:u w:val="single"/>
          </w:rPr>
          <w:t>mp3 file</w:t>
        </w:r>
      </w:hyperlink>
      <w:r>
        <w:rPr>
          <w:lang w:val="en_US" w:bidi="en_US"/>
        </w:rPr>
        <w:t xml:space="preserve"> (1.9 MB)</w:t>
      </w:r>
      <w:r>
        <w:rPr>
          <w:lang w:val="en_US" w:bidi="en_US"/>
        </w:rPr>
      </w:r>
      <w:r>
        <w:rPr>
          <w:lang w:val="en_US" w:bidi="en_US"/>
        </w:rPr>
      </w:r>
    </w:p>
    <w:p>
      <w:pPr/>
      <w:r>
        <w:rPr>
          <w:lang w:val="en_US" w:bidi="en_US"/>
        </w:rPr>
      </w:r>
    </w:p>
    <w:p>
      <w:pPr>
        <w:pStyle w:val="Heading2"/>
      </w:pPr>
      <w:r>
        <w:rPr>
          <w:lang w:val="en_US" w:bidi="en_US"/>
        </w:rPr>
        <w:t>repentance</w:t>
      </w:r>
      <w:r>
        <w:rPr>
          <w:lang w:val="en_US" w:bidi="en_US"/>
        </w:rPr>
      </w:r>
    </w:p>
    <w:p>
      <w:pPr/>
      <w:r>
        <w:rPr>
          <w:lang w:val="en_US" w:bidi="en_US"/>
        </w:rPr>
      </w:r>
      <w:r>
        <w:rPr>
          <w:lang w:val="en_US" w:bidi="en_US"/>
        </w:rPr>
        <w:t xml:space="preserve">When you </w:t>
      </w:r>
      <w:r>
        <w:rPr>
          <w:b/>
          <w:lang w:val="en_US" w:bidi="en_US"/>
        </w:rPr>
        <w:t>repent</w:t>
      </w:r>
      <w:r>
        <w:rPr>
          <w:lang w:val="en_US" w:bidi="en_US"/>
        </w:rPr>
        <w:t>, you feel sorry about the bad things that you have done and you want to change. It is as if you are turning around: You turn away from the bad things, and you start walking towards good things. You are now determined to obey God instead of disobeying God.</w:t>
      </w:r>
    </w:p>
    <w:p>
      <w:pPr/>
      <w:r>
        <w:rPr>
          <w:lang w:val="en_US" w:bidi="en_US"/>
        </w:rPr>
      </w:r>
      <w:r>
        <w:rPr>
          <w:lang w:val="en_US" w:bidi="en_US"/>
        </w:rPr>
        <w:t xml:space="preserve">God tells the people that they have to repent of their </w:t>
      </w:r>
      <w:hyperlink r:id="rId17">
        <w:r>
          <w:rPr>
            <w:lang w:val="en_US" w:bidi="en_US"/>
          </w:rPr>
          <w:rPr>
            <w:color w:val="0000EE"/>
            <w:u w:val="single"/>
          </w:rPr>
          <w:t>sins</w:t>
        </w:r>
      </w:hyperlink>
      <w:r>
        <w:rPr>
          <w:lang w:val="en_US" w:bidi="en_US"/>
        </w:rPr>
        <w:t xml:space="preserve">. When people repent, God </w:t>
      </w:r>
      <w:hyperlink r:id="rId25">
        <w:r>
          <w:rPr>
            <w:lang w:val="en_US" w:bidi="en_US"/>
          </w:rPr>
          <w:rPr>
            <w:color w:val="0000EE"/>
            <w:u w:val="single"/>
          </w:rPr>
          <w:t>forgives</w:t>
        </w:r>
      </w:hyperlink>
      <w:r>
        <w:rPr>
          <w:lang w:val="en_US" w:bidi="en_US"/>
        </w:rPr>
        <w:t xml:space="preserve"> them and does not punish them for the bad things they have done. But if people do not repent, God will punish them.</w:t>
      </w:r>
    </w:p>
    <w:p>
      <w:pPr/>
      <w:r>
        <w:rPr>
          <w:lang w:val="en_US" w:bidi="en_US"/>
        </w:rPr>
      </w:r>
      <w:r>
        <w:rPr>
          <w:lang w:val="en_US" w:bidi="en_US"/>
        </w:rPr>
        <w:t>Sometimes the Bible even tells us that God repents. Of course, God cannot sin and does not need to repent of something bad he has done. When the Bible says that God repents, it means that God changes his mind about something.</w:t>
      </w:r>
    </w:p>
    <w:p>
      <w:pPr/>
      <w:r>
        <w:rPr>
          <w:lang w:val="en_US" w:bidi="en_US"/>
        </w:rPr>
      </w:r>
      <w:r>
        <w:rPr>
          <w:b/>
          <w:lang w:val="en_US" w:bidi="en_US"/>
        </w:rPr>
        <w:t>When you are translating to repent, or repentance, be careful about the following things:</w:t>
      </w:r>
    </w:p>
    <w:p>
      <w:pPr/>
      <w:r>
        <w:rPr>
          <w:lang w:val="en_US" w:bidi="en_US"/>
        </w:rPr>
      </w:r>
      <w:r>
        <w:rPr>
          <w:lang w:val="en_US" w:bidi="en_US"/>
        </w:rPr>
        <w:t>The word that you are choosing should not just mean that someone feels sorry for what they have done. It should be clear that the person who repents also wants to stop doing bad things and wants to start obeying God. Maybe you need a phrase instead of just one word.</w:t>
      </w:r>
    </w:p>
    <w:p>
      <w:pPr/>
      <w:r>
        <w:rPr>
          <w:lang w:val="en_US" w:bidi="en_US"/>
        </w:rPr>
      </w:r>
      <w:r>
        <w:rPr>
          <w:lang w:val="en_US" w:bidi="en_US"/>
        </w:rPr>
        <w:t>Here is one way you could help explain repentance:</w:t>
      </w:r>
    </w:p>
    <w:p>
      <w:pPr/>
      <w:r>
        <w:rPr>
          <w:lang w:val="en_US" w:bidi="en_US"/>
        </w:rPr>
      </w:r>
      <w:r>
        <w:rPr>
          <w:lang w:val="en_US" w:bidi="en_US"/>
        </w:rPr>
        <w:t>Draw or line out a path. One end of the path ends in a very dangerous place-a fireplace, or a cliff, or anything that is dangerous. The other end of the path ends in a good place-maybe a table with food, or a nice garden, or any object that helps people to see that this is a good place.</w:t>
      </w:r>
    </w:p>
    <w:p>
      <w:pPr/>
      <w:r>
        <w:rPr>
          <w:lang w:val="en_US" w:bidi="en_US"/>
        </w:rPr>
      </w:r>
      <w:r>
        <w:rPr>
          <w:lang w:val="en_US" w:bidi="en_US"/>
        </w:rPr>
        <w:t>Then have some people walk on this path towards the dangerous place. Act out these people doing bad things on the way-maybe like hitting each other, or stealing. Then have someone else come to them, and tell them that they should repent.</w:t>
      </w:r>
    </w:p>
    <w:p>
      <w:pPr/>
      <w:r>
        <w:rPr>
          <w:lang w:val="en_US" w:bidi="en_US"/>
        </w:rPr>
      </w:r>
      <w:r>
        <w:rPr>
          <w:lang w:val="en_US" w:bidi="en_US"/>
        </w:rPr>
        <w:t>Act out that some of the people walking on the road realize the bad things that they have done, and they notice the dangerous place that they are walking towards. Act out that they are feeling really bad! Then act out that these people turn around, and begin to walk towards the good end of the road. They can act out doing good things now.</w:t>
      </w:r>
    </w:p>
    <w:p>
      <w:pPr/>
      <w:r>
        <w:rPr>
          <w:lang w:val="en_US" w:bidi="en_US"/>
        </w:rPr>
      </w:r>
      <w:r>
        <w:rPr>
          <w:lang w:val="en_US" w:bidi="en_US"/>
        </w:rPr>
        <w:t xml:space="preserve">Maybe one of the people in your drama can </w:t>
      </w:r>
      <w:r>
        <w:rPr>
          <w:i/>
          <w:lang w:val="en_US" w:bidi="en_US"/>
        </w:rPr>
        <w:t>not</w:t>
      </w:r>
      <w:r>
        <w:rPr>
          <w:lang w:val="en_US" w:bidi="en_US"/>
        </w:rPr>
        <w:t xml:space="preserve"> repent and end up in the fire or over the edge of the cliff.</w:t>
      </w:r>
      <w:r>
        <w:rPr>
          <w:lang w:val="en_US" w:bidi="en_US"/>
        </w:rPr>
      </w:r>
      <w:r>
        <w:rPr>
          <w:lang w:val="en_US" w:bidi="en_US"/>
        </w:rPr>
      </w:r>
    </w:p>
    <w:p>
      <w:pPr/>
      <w:r>
        <w:rPr>
          <w:lang w:val="en_US" w:bidi="en_US"/>
        </w:rPr>
      </w:r>
    </w:p>
    <w:p>
      <w:pPr>
        <w:pStyle w:val="Heading2"/>
      </w:pPr>
      <w:r>
        <w:rPr>
          <w:lang w:val="en_US" w:bidi="en_US"/>
        </w:rPr>
        <w:t>repentance</w:t>
      </w:r>
      <w:r>
        <w:rPr>
          <w:lang w:val="en_US" w:bidi="en_US"/>
        </w:rPr>
      </w:r>
    </w:p>
    <w:p>
      <w:pPr>
        <w:pStyle w:val="Heading4"/>
      </w:pPr>
      <w:r>
        <w:rPr>
          <w:lang w:val="en_US" w:bidi="en_US"/>
        </w:rPr>
        <w:t>Audio Content</w:t>
      </w:r>
      <w:r>
        <w:rPr>
          <w:lang w:val="en_US" w:bidi="en_US"/>
        </w:rPr>
      </w:r>
    </w:p>
    <w:p>
      <w:pPr/>
      <w:r>
        <w:rPr>
          <w:lang w:val="en_US" w:bidi="en_US"/>
        </w:rPr>
      </w:r>
      <w:hyperlink r:id="rId26">
        <w:r>
          <w:rPr>
            <w:lang w:val="en_US" w:bidi="en_US"/>
          </w:rPr>
          <w:rPr>
            <w:color w:val="0000EE"/>
            <w:u w:val="single"/>
          </w:rPr>
          <w:t>mp3 file</w:t>
        </w:r>
      </w:hyperlink>
      <w:r>
        <w:rPr>
          <w:lang w:val="en_US" w:bidi="en_US"/>
        </w:rPr>
        <w:t xml:space="preserve"> (1.6 MB)</w:t>
      </w:r>
      <w:r>
        <w:rPr>
          <w:lang w:val="en_US" w:bidi="en_US"/>
        </w:rPr>
      </w:r>
      <w:r>
        <w:rPr>
          <w:lang w:val="en_US" w:bidi="en_US"/>
        </w:rPr>
      </w:r>
    </w:p>
    <w:p>
      <w:pPr/>
      <w:r>
        <w:rPr>
          <w:lang w:val="en_US" w:bidi="en_US"/>
        </w:rPr>
      </w:r>
    </w:p>
    <w:p>
      <w:pPr>
        <w:pStyle w:val="Heading2"/>
      </w:pPr>
      <w:r>
        <w:rPr>
          <w:lang w:val="en_US" w:bidi="en_US"/>
        </w:rPr>
        <w:t>resurrection</w:t>
      </w:r>
      <w:r>
        <w:rPr>
          <w:lang w:val="en_US" w:bidi="en_US"/>
        </w:rPr>
      </w:r>
    </w:p>
    <w:p>
      <w:pPr/>
      <w:r>
        <w:rPr>
          <w:lang w:val="en_US" w:bidi="en_US"/>
        </w:rPr>
      </w:r>
      <w:r>
        <w:rPr>
          <w:lang w:val="en_US" w:bidi="en_US"/>
        </w:rPr>
        <w:t xml:space="preserve">After Jesus died, he became alive again after three days. We say that he was </w:t>
      </w:r>
      <w:r>
        <w:rPr>
          <w:b/>
          <w:lang w:val="en_US" w:bidi="en_US"/>
        </w:rPr>
        <w:t>resurrected</w:t>
      </w:r>
      <w:r>
        <w:rPr>
          <w:lang w:val="en_US" w:bidi="en_US"/>
        </w:rPr>
        <w:t xml:space="preserve">. The event in which Jesus became alive again is called the </w:t>
      </w:r>
      <w:r>
        <w:rPr>
          <w:b/>
          <w:lang w:val="en_US" w:bidi="en_US"/>
        </w:rPr>
        <w:t>resurrection</w:t>
      </w:r>
      <w:r>
        <w:rPr>
          <w:lang w:val="en_US" w:bidi="en_US"/>
        </w:rPr>
        <w:t xml:space="preserve">. Jesus became alive again as a whole person-with a body! He was not just a </w:t>
      </w:r>
      <w:hyperlink r:id="rId27">
        <w:r>
          <w:rPr>
            <w:lang w:val="en_US" w:bidi="en_US"/>
          </w:rPr>
          <w:rPr>
            <w:color w:val="0000EE"/>
            <w:u w:val="single"/>
          </w:rPr>
          <w:t>spirit</w:t>
        </w:r>
      </w:hyperlink>
      <w:r>
        <w:rPr>
          <w:lang w:val="en_US" w:bidi="en_US"/>
        </w:rPr>
        <w:t xml:space="preserve">, because people could touch Jesus. Jesus also ate with his </w:t>
      </w:r>
      <w:hyperlink r:id="rId28">
        <w:r>
          <w:rPr>
            <w:lang w:val="en_US" w:bidi="en_US"/>
          </w:rPr>
          <w:rPr>
            <w:color w:val="0000EE"/>
            <w:u w:val="single"/>
          </w:rPr>
          <w:t>disciples</w:t>
        </w:r>
      </w:hyperlink>
      <w:r>
        <w:rPr>
          <w:lang w:val="en_US" w:bidi="en_US"/>
        </w:rPr>
        <w:t>.</w:t>
      </w:r>
    </w:p>
    <w:p>
      <w:pPr/>
      <w:r>
        <w:rPr>
          <w:lang w:val="en_US" w:bidi="en_US"/>
        </w:rPr>
      </w:r>
      <w:r>
        <w:rPr>
          <w:lang w:val="en_US" w:bidi="en_US"/>
        </w:rPr>
        <w:t xml:space="preserve">When Jesus will return to rule as </w:t>
      </w:r>
      <w:hyperlink r:id="rId29">
        <w:r>
          <w:rPr>
            <w:lang w:val="en_US" w:bidi="en_US"/>
          </w:rPr>
          <w:rPr>
            <w:color w:val="0000EE"/>
            <w:u w:val="single"/>
          </w:rPr>
          <w:t>king</w:t>
        </w:r>
      </w:hyperlink>
      <w:r>
        <w:rPr>
          <w:lang w:val="en_US" w:bidi="en_US"/>
        </w:rPr>
        <w:t xml:space="preserve"> forever, the people whom God has accepted will become alive again and receive a new body-a body that will never die again! This event is called the resurrection of the </w:t>
      </w:r>
      <w:hyperlink r:id="rId30">
        <w:r>
          <w:rPr>
            <w:lang w:val="en_US" w:bidi="en_US"/>
          </w:rPr>
          <w:rPr>
            <w:color w:val="0000EE"/>
            <w:u w:val="single"/>
          </w:rPr>
          <w:t>believers</w:t>
        </w:r>
      </w:hyperlink>
      <w:r>
        <w:rPr>
          <w:lang w:val="en_US" w:bidi="en_US"/>
        </w:rPr>
        <w:t>. Because Jesus became alive again, we can be sure that God will also make us alive again.</w:t>
      </w:r>
      <w:r>
        <w:rPr>
          <w:lang w:val="en_US" w:bidi="en_US"/>
        </w:rPr>
      </w:r>
      <w:r>
        <w:rPr>
          <w:lang w:val="en_US" w:bidi="en_US"/>
        </w:rPr>
      </w:r>
    </w:p>
    <w:p>
      <w:pPr/>
      <w:r>
        <w:rPr>
          <w:lang w:val="en_US" w:bidi="en_US"/>
        </w:rPr>
      </w:r>
    </w:p>
    <w:p>
      <w:pPr>
        <w:pStyle w:val="Heading2"/>
      </w:pPr>
      <w:r>
        <w:rPr>
          <w:lang w:val="en_US" w:bidi="en_US"/>
        </w:rPr>
        <w:t>resurrection</w:t>
      </w:r>
      <w:r>
        <w:rPr>
          <w:lang w:val="en_US" w:bidi="en_US"/>
        </w:rPr>
      </w:r>
    </w:p>
    <w:p>
      <w:pPr>
        <w:pStyle w:val="Heading4"/>
      </w:pPr>
      <w:r>
        <w:rPr>
          <w:lang w:val="en_US" w:bidi="en_US"/>
        </w:rPr>
        <w:t>Audio Content</w:t>
      </w:r>
      <w:r>
        <w:rPr>
          <w:lang w:val="en_US" w:bidi="en_US"/>
        </w:rPr>
      </w:r>
    </w:p>
    <w:p>
      <w:pPr/>
      <w:r>
        <w:rPr>
          <w:lang w:val="en_US" w:bidi="en_US"/>
        </w:rPr>
      </w:r>
      <w:hyperlink r:id="rId31">
        <w:r>
          <w:rPr>
            <w:lang w:val="en_US" w:bidi="en_US"/>
          </w:rPr>
          <w:rPr>
            <w:color w:val="0000EE"/>
            <w:u w:val="single"/>
          </w:rPr>
          <w:t>mp3 file</w:t>
        </w:r>
      </w:hyperlink>
      <w:r>
        <w:rPr>
          <w:lang w:val="en_US" w:bidi="en_US"/>
        </w:rPr>
        <w:t xml:space="preserve"> (604 KB)</w:t>
      </w:r>
      <w:r>
        <w:rPr>
          <w:lang w:val="en_US" w:bidi="en_US"/>
        </w:rPr>
      </w:r>
      <w:r>
        <w:rPr>
          <w:lang w:val="en_US" w:bidi="en_US"/>
        </w:rPr>
      </w:r>
    </w:p>
    <w:p>
      <w:pPr/>
      <w:r>
        <w:rPr>
          <w:lang w:val="en_US" w:bidi="en_US"/>
        </w:rPr>
      </w:r>
    </w:p>
    <w:p>
      <w:pPr>
        <w:pStyle w:val="Heading2"/>
      </w:pPr>
      <w:r>
        <w:rPr>
          <w:lang w:val="en_US" w:bidi="en_US"/>
        </w:rPr>
        <w:t>revelation</w:t>
      </w:r>
      <w:r>
        <w:rPr>
          <w:lang w:val="en_US" w:bidi="en_US"/>
        </w:rPr>
      </w:r>
    </w:p>
    <w:p>
      <w:pPr/>
      <w:r>
        <w:rPr>
          <w:lang w:val="en_US" w:bidi="en_US"/>
        </w:rPr>
      </w:r>
      <w:r>
        <w:rPr>
          <w:b/>
          <w:lang w:val="en_US" w:bidi="en_US"/>
        </w:rPr>
        <w:t>t291: revelation</w:t>
      </w:r>
    </w:p>
    <w:p>
      <w:pPr/>
      <w:r>
        <w:rPr>
          <w:lang w:val="en_US" w:bidi="en_US"/>
        </w:rPr>
      </w:r>
      <w:r>
        <w:rPr>
          <w:lang w:val="en_US" w:bidi="en_US"/>
        </w:rPr>
        <w:t>Revelation is when God supernaturally reveals or makes people know something they did not previously see or know. God may reveal something about God's nature, God's will, or specific truths that God wants people to understand.</w:t>
      </w:r>
    </w:p>
    <w:p>
      <w:pPr/>
      <w:r>
        <w:rPr>
          <w:lang w:val="en_US" w:bidi="en_US"/>
        </w:rPr>
      </w:r>
      <w:r>
        <w:rPr>
          <w:lang w:val="en_US" w:bidi="en_US"/>
        </w:rPr>
        <w:t>In the New Testament, Paul talks about the revelation he received that the good news of Jesus was for all people in the world, not only for the nation of Israel. Paul describes this as a mystery that God has revealed, or uncovered. It is like when the sun rises in the morning, and you are able to see the things around you that the darkness of the night covered. The light of the sun reveals the things that the darkness had covered.</w:t>
      </w:r>
    </w:p>
    <w:p>
      <w:pPr/>
      <w:r>
        <w:rPr>
          <w:lang w:val="en_US" w:bidi="en_US"/>
        </w:rPr>
      </w:r>
      <w:r>
        <w:rPr>
          <w:lang w:val="en_US" w:bidi="en_US"/>
        </w:rPr>
        <w:t>Paul also uses the word revelation when Paul talks about the time Jesus will return to the earth.</w:t>
      </w:r>
    </w:p>
    <w:p>
      <w:pPr/>
      <w:r>
        <w:rPr>
          <w:lang w:val="en_US" w:bidi="en_US"/>
        </w:rPr>
      </w:r>
      <w:r>
        <w:rPr>
          <w:lang w:val="en_US" w:bidi="en_US"/>
        </w:rPr>
        <w:t>Paul also says people in the church can receive a revelation for the church. This probably means God makes the people know something about God's will or plans that will encourage the church.</w:t>
      </w:r>
      <w:r>
        <w:rPr>
          <w:lang w:val="en_US" w:bidi="en_US"/>
        </w:rPr>
      </w:r>
      <w:r>
        <w:rPr>
          <w:lang w:val="en_US" w:bidi="en_US"/>
        </w:rPr>
      </w:r>
    </w:p>
    <w:p>
      <w:pPr/>
      <w:r>
        <w:rPr>
          <w:lang w:val="en_US" w:bidi="en_US"/>
        </w:rPr>
      </w:r>
    </w:p>
    <w:p>
      <w:pPr>
        <w:pStyle w:val="Heading2"/>
      </w:pPr>
      <w:r>
        <w:rPr>
          <w:lang w:val="en_US" w:bidi="en_US"/>
        </w:rPr>
        <w:t>revelation</w:t>
      </w:r>
      <w:r>
        <w:rPr>
          <w:lang w:val="en_US" w:bidi="en_US"/>
        </w:rPr>
      </w:r>
    </w:p>
    <w:p>
      <w:pPr>
        <w:pStyle w:val="Heading4"/>
      </w:pPr>
      <w:r>
        <w:rPr>
          <w:lang w:val="en_US" w:bidi="en_US"/>
        </w:rPr>
        <w:t>Audio Content</w:t>
      </w:r>
      <w:r>
        <w:rPr>
          <w:lang w:val="en_US" w:bidi="en_US"/>
        </w:rPr>
      </w:r>
    </w:p>
    <w:p>
      <w:pPr/>
      <w:r>
        <w:rPr>
          <w:lang w:val="en_US" w:bidi="en_US"/>
        </w:rPr>
      </w:r>
      <w:hyperlink r:id="rId32">
        <w:r>
          <w:rPr>
            <w:lang w:val="en_US" w:bidi="en_US"/>
          </w:rPr>
          <w:rPr>
            <w:color w:val="0000EE"/>
            <w:u w:val="single"/>
          </w:rPr>
          <w:t>mp3 file</w:t>
        </w:r>
      </w:hyperlink>
      <w:r>
        <w:rPr>
          <w:lang w:val="en_US" w:bidi="en_US"/>
        </w:rPr>
        <w:t xml:space="preserve"> (913 KB)</w:t>
      </w:r>
      <w:r>
        <w:rPr>
          <w:lang w:val="en_US" w:bidi="en_US"/>
        </w:rPr>
      </w:r>
      <w:r>
        <w:rPr>
          <w:lang w:val="en_US" w:bidi="en_US"/>
        </w:rPr>
      </w:r>
    </w:p>
    <w:p>
      <w:pPr/>
      <w:r>
        <w:rPr>
          <w:lang w:val="en_US" w:bidi="en_US"/>
        </w:rPr>
      </w:r>
    </w:p>
    <w:p>
      <w:pPr>
        <w:pStyle w:val="Heading2"/>
      </w:pPr>
      <w:r>
        <w:rPr>
          <w:lang w:val="en_US" w:bidi="en_US"/>
        </w:rPr>
        <w:t>righteousness</w:t>
      </w:r>
      <w:r>
        <w:rPr>
          <w:lang w:val="en_US" w:bidi="en_US"/>
        </w:rPr>
      </w:r>
    </w:p>
    <w:p>
      <w:pPr/>
      <w:r>
        <w:rPr>
          <w:lang w:val="en_US" w:bidi="en_US"/>
        </w:rPr>
      </w:r>
      <w:r>
        <w:rPr>
          <w:lang w:val="en_US" w:bidi="en_US"/>
        </w:rPr>
        <w:t xml:space="preserve">Someone who is </w:t>
      </w:r>
      <w:r>
        <w:rPr>
          <w:b/>
          <w:lang w:val="en_US" w:bidi="en_US"/>
        </w:rPr>
        <w:t>righteous</w:t>
      </w:r>
      <w:r>
        <w:rPr>
          <w:lang w:val="en_US" w:bidi="en_US"/>
        </w:rPr>
        <w:t xml:space="preserve"> is behaving in the right way. </w:t>
      </w:r>
      <w:hyperlink r:id="rId20">
        <w:r>
          <w:rPr>
            <w:lang w:val="en_US" w:bidi="en_US"/>
          </w:rPr>
          <w:rPr>
            <w:color w:val="0000EE"/>
            <w:u w:val="single"/>
          </w:rPr>
          <w:t>God</w:t>
        </w:r>
      </w:hyperlink>
      <w:r>
        <w:rPr>
          <w:lang w:val="en_US" w:bidi="en_US"/>
        </w:rPr>
        <w:t xml:space="preserve"> is righteous because everything that God does is right and good.</w:t>
      </w:r>
    </w:p>
    <w:p>
      <w:pPr/>
      <w:r>
        <w:rPr>
          <w:lang w:val="en_US" w:bidi="en_US"/>
        </w:rPr>
      </w:r>
      <w:r>
        <w:rPr>
          <w:lang w:val="en_US" w:bidi="en_US"/>
        </w:rPr>
        <w:t xml:space="preserve">God wants all people to be righteous. Only a righteous person can have a good </w:t>
      </w:r>
      <w:hyperlink r:id="rId33">
        <w:r>
          <w:rPr>
            <w:lang w:val="en_US" w:bidi="en_US"/>
          </w:rPr>
          <w:rPr>
            <w:color w:val="0000EE"/>
            <w:u w:val="single"/>
          </w:rPr>
          <w:t>relationship</w:t>
        </w:r>
      </w:hyperlink>
      <w:r>
        <w:rPr>
          <w:lang w:val="en_US" w:bidi="en_US"/>
        </w:rPr>
        <w:t xml:space="preserve"> with God. People cannot become righteous on their own. The only way a person could become righteous on their own is if a person acted in a completely right and good way as God does, and we know people cannot do that! Instead, God causes people to be righteous when people trust in God.</w:t>
      </w:r>
    </w:p>
    <w:p>
      <w:pPr/>
      <w:r>
        <w:rPr>
          <w:lang w:val="en_US" w:bidi="en_US"/>
        </w:rPr>
      </w:r>
      <w:r>
        <w:rPr>
          <w:lang w:val="en_US" w:bidi="en_US"/>
        </w:rPr>
        <w:t xml:space="preserve">The person who wants to obey God and wants to do things that please God is righteous, even though they may still make mistakes and unintentionally disobey God. A righteous person is sad when they discover that they have disobeyed God, and so that person </w:t>
      </w:r>
      <w:hyperlink r:id="rId34">
        <w:r>
          <w:rPr>
            <w:lang w:val="en_US" w:bidi="en_US"/>
          </w:rPr>
          <w:rPr>
            <w:color w:val="0000EE"/>
            <w:u w:val="single"/>
          </w:rPr>
          <w:t>repents</w:t>
        </w:r>
      </w:hyperlink>
      <w:r>
        <w:rPr>
          <w:lang w:val="en_US" w:bidi="en_US"/>
        </w:rPr>
        <w:t xml:space="preserve">. God </w:t>
      </w:r>
      <w:hyperlink r:id="rId25">
        <w:r>
          <w:rPr>
            <w:lang w:val="en_US" w:bidi="en_US"/>
          </w:rPr>
          <w:rPr>
            <w:color w:val="0000EE"/>
            <w:u w:val="single"/>
          </w:rPr>
          <w:t>forgives</w:t>
        </w:r>
      </w:hyperlink>
      <w:r>
        <w:rPr>
          <w:lang w:val="en_US" w:bidi="en_US"/>
        </w:rPr>
        <w:t xml:space="preserve"> that person and causes the person to have a good relationship with God. God says that this kind of person is righteous.</w:t>
      </w:r>
    </w:p>
    <w:p>
      <w:pPr/>
      <w:r>
        <w:rPr>
          <w:lang w:val="en_US" w:bidi="en_US"/>
        </w:rPr>
      </w:r>
      <w:r>
        <w:rPr>
          <w:lang w:val="en_US" w:bidi="en_US"/>
        </w:rPr>
        <w:t>An unrighteous person, on the other hand, keeps doing bad things and does not believe or care that God might get angry or punish that person.</w:t>
      </w:r>
    </w:p>
    <w:p>
      <w:pPr/>
      <w:r>
        <w:rPr>
          <w:lang w:val="en_US" w:bidi="en_US"/>
        </w:rPr>
      </w:r>
      <w:r>
        <w:rPr>
          <w:lang w:val="en_US" w:bidi="en_US"/>
        </w:rPr>
        <w:t xml:space="preserve">When </w:t>
      </w:r>
      <w:hyperlink r:id="rId35">
        <w:r>
          <w:rPr>
            <w:lang w:val="en_US" w:bidi="en_US"/>
          </w:rPr>
          <w:rPr>
            <w:color w:val="0000EE"/>
            <w:u w:val="single"/>
          </w:rPr>
          <w:t>Abraham</w:t>
        </w:r>
      </w:hyperlink>
      <w:r>
        <w:rPr>
          <w:lang w:val="en_US" w:bidi="en_US"/>
        </w:rPr>
        <w:t xml:space="preserve"> believed God's promise that Abraham would have many </w:t>
      </w:r>
      <w:hyperlink r:id="rId36">
        <w:r>
          <w:rPr>
            <w:lang w:val="en_US" w:bidi="en_US"/>
          </w:rPr>
          <w:rPr>
            <w:color w:val="0000EE"/>
            <w:u w:val="single"/>
          </w:rPr>
          <w:t>descendants</w:t>
        </w:r>
      </w:hyperlink>
      <w:r>
        <w:rPr>
          <w:lang w:val="en_US" w:bidi="en_US"/>
        </w:rPr>
        <w:t>, God considered Abraham righteous. Abraham was not righteous because Abraham had done a good thing, but simply because Abraham trusted God.</w:t>
      </w:r>
    </w:p>
    <w:p>
      <w:pPr/>
      <w:r>
        <w:rPr>
          <w:lang w:val="en_US" w:bidi="en_US"/>
        </w:rPr>
      </w:r>
      <w:r>
        <w:rPr>
          <w:lang w:val="en_US" w:bidi="en_US"/>
        </w:rPr>
        <w:t xml:space="preserve">This same kind of righteousness is available for people who </w:t>
      </w:r>
      <w:hyperlink r:id="rId37">
        <w:r>
          <w:rPr>
            <w:lang w:val="en_US" w:bidi="en_US"/>
          </w:rPr>
          <w:rPr>
            <w:color w:val="0000EE"/>
            <w:u w:val="single"/>
          </w:rPr>
          <w:t>believe</w:t>
        </w:r>
      </w:hyperlink>
      <w:r>
        <w:rPr>
          <w:lang w:val="en_US" w:bidi="en_US"/>
        </w:rPr>
        <w:t xml:space="preserve"> in Jesus. When people trust in Jesus, God gives those people the gift of righteousness. When you believe that you can have a right relationship with God because of what Jesus has done for you, God declares that you are righteous.</w:t>
      </w:r>
    </w:p>
    <w:p>
      <w:pPr/>
      <w:r>
        <w:rPr>
          <w:lang w:val="en_US" w:bidi="en_US"/>
        </w:rPr>
      </w:r>
      <w:r>
        <w:rPr>
          <w:lang w:val="en_US" w:bidi="en_US"/>
        </w:rPr>
        <w:t>Sometimes people talk about righteous actions or righteous ways of life. This means that people are behaving in a way that God has said is right and is similar to the way that God acts.</w:t>
      </w:r>
    </w:p>
    <w:p>
      <w:pPr/>
      <w:r>
        <w:rPr>
          <w:lang w:val="en_US" w:bidi="en_US"/>
        </w:rPr>
      </w:r>
      <w:r>
        <w:rPr>
          <w:lang w:val="en_US" w:bidi="en_US"/>
        </w:rPr>
        <w:t>When you are translating righteousness, be careful about the following things:</w:t>
      </w:r>
    </w:p>
    <w:p>
      <w:pPr/>
      <w:r>
        <w:rPr>
          <w:lang w:val="en_US" w:bidi="en_US"/>
        </w:rPr>
      </w:r>
      <w:r>
        <w:rPr>
          <w:lang w:val="en_US" w:bidi="en_US"/>
        </w:rPr>
        <w:t>You may describe righteousness as being in a right relationship with God, being right in God's sight, or being accepted by God. Or you may describe righteousness as being blameless or innocent, or being blameless or innocent in God's sight.</w:t>
      </w:r>
    </w:p>
    <w:p>
      <w:pPr/>
      <w:r>
        <w:rPr>
          <w:lang w:val="en_US" w:bidi="en_US"/>
        </w:rPr>
      </w:r>
      <w:r>
        <w:rPr>
          <w:lang w:val="en_US" w:bidi="en_US"/>
        </w:rPr>
        <w:t>Your language may have special words that describe the idea of righteousness, such as "having a straight heart," "being upright," "walking in God's path," or other things like that.</w:t>
      </w:r>
    </w:p>
    <w:p>
      <w:pPr/>
      <w:r>
        <w:rPr>
          <w:lang w:val="en_US" w:bidi="en_US"/>
        </w:rPr>
      </w:r>
      <w:r>
        <w:rPr>
          <w:lang w:val="en_US" w:bidi="en_US"/>
        </w:rPr>
        <w:t>You may ask the people in the group to act out, in pairs, without using the word "righteous," what righteousness means. Afterward, discuss what you acted out and talk about if you acted it out in a way that accurately explains what righteousness means in the Bible. This activity can help you to find a way to explain righteousness in your translation.</w:t>
      </w:r>
      <w:r>
        <w:rPr>
          <w:lang w:val="en_US" w:bidi="en_US"/>
        </w:rPr>
      </w:r>
      <w:r>
        <w:rPr>
          <w:lang w:val="en_US" w:bidi="en_US"/>
        </w:rPr>
      </w:r>
    </w:p>
    <w:p>
      <w:pPr/>
      <w:r>
        <w:rPr>
          <w:lang w:val="en_US" w:bidi="en_US"/>
        </w:rPr>
      </w:r>
    </w:p>
    <w:p>
      <w:pPr>
        <w:pStyle w:val="Heading2"/>
      </w:pPr>
      <w:r>
        <w:rPr>
          <w:lang w:val="en_US" w:bidi="en_US"/>
        </w:rPr>
        <w:t>righteousness</w:t>
      </w:r>
      <w:r>
        <w:rPr>
          <w:lang w:val="en_US" w:bidi="en_US"/>
        </w:rPr>
      </w:r>
    </w:p>
    <w:p>
      <w:pPr>
        <w:pStyle w:val="Heading4"/>
      </w:pPr>
      <w:r>
        <w:rPr>
          <w:lang w:val="en_US" w:bidi="en_US"/>
        </w:rPr>
        <w:t>Audio Content</w:t>
      </w:r>
      <w:r>
        <w:rPr>
          <w:lang w:val="en_US" w:bidi="en_US"/>
        </w:rPr>
      </w:r>
    </w:p>
    <w:p>
      <w:pPr/>
      <w:r>
        <w:rPr>
          <w:lang w:val="en_US" w:bidi="en_US"/>
        </w:rPr>
      </w:r>
      <w:hyperlink r:id="rId38">
        <w:r>
          <w:rPr>
            <w:lang w:val="en_US" w:bidi="en_US"/>
          </w:rPr>
          <w:rPr>
            <w:color w:val="0000EE"/>
            <w:u w:val="single"/>
          </w:rPr>
          <w:t>mp3 file</w:t>
        </w:r>
      </w:hyperlink>
      <w:r>
        <w:rPr>
          <w:lang w:val="en_US" w:bidi="en_US"/>
        </w:rPr>
        <w:t xml:space="preserve"> (1.7 MB)</w:t>
      </w:r>
      <w:r>
        <w:rPr>
          <w:lang w:val="en_US" w:bidi="en_US"/>
        </w:rPr>
      </w:r>
      <w:r>
        <w:rPr>
          <w:lang w:val="en_US" w:bidi="en_US"/>
        </w:rPr>
      </w:r>
    </w:p>
    <w:p>
      <w:pPr/>
      <w:r>
        <w:rPr>
          <w:lang w:val="en_US" w:bidi="en_US"/>
        </w:rPr>
      </w:r>
    </w:p>
    <w:p>
      <w:pPr>
        <w:pStyle w:val="Heading2"/>
      </w:pPr>
      <w:r>
        <w:rPr>
          <w:lang w:val="en_US" w:bidi="en_US"/>
        </w:rPr>
        <w:t>robe</w:t>
      </w:r>
      <w:r>
        <w:rPr>
          <w:lang w:val="en_US" w:bidi="en_US"/>
        </w:rPr>
      </w:r>
    </w:p>
    <w:p>
      <w:pPr/>
      <w:r>
        <w:rPr>
          <w:lang w:val="en_US" w:bidi="en_US"/>
        </w:rPr>
      </w:r>
      <w:r>
        <w:rPr>
          <w:lang w:val="en_US" w:bidi="en_US"/>
        </w:rPr>
        <w:t xml:space="preserve">A </w:t>
      </w:r>
      <w:hyperlink r:id="rId39">
        <w:r>
          <w:rPr>
            <w:lang w:val="en_US" w:bidi="en_US"/>
          </w:rPr>
          <w:rPr>
            <w:color w:val="0000EE"/>
            <w:u w:val="single"/>
          </w:rPr>
          <w:t>cloak</w:t>
        </w:r>
      </w:hyperlink>
      <w:r>
        <w:rPr>
          <w:lang w:val="en_US" w:bidi="en_US"/>
        </w:rPr>
        <w:t xml:space="preserve">, also called a </w:t>
      </w:r>
      <w:r>
        <w:rPr>
          <w:b/>
          <w:lang w:val="en_US" w:bidi="en_US"/>
        </w:rPr>
        <w:t>robe</w:t>
      </w:r>
      <w:r>
        <w:rPr>
          <w:lang w:val="en_US" w:bidi="en_US"/>
        </w:rPr>
        <w:t>, is a piece of clothing. People wear a cloak on top of other clothes. A cloak helps to keep people warm and dry and can be used as a blanket at night. People made cloaks from animal skin or wool, which is the hair of an animal named a sheep. A cloak was often a simple square piece of material with holes for the arms.</w:t>
      </w:r>
    </w:p>
    <w:p>
      <w:pPr/>
      <w:r>
        <w:rPr>
          <w:lang w:val="en_US" w:bidi="en_US"/>
        </w:rPr>
      </w:r>
      <w:r>
        <w:rPr>
          <w:lang w:val="en_US" w:bidi="en_US"/>
        </w:rPr>
        <w:t>You can look in the visual Bible dictionary for a picture of a cloak.</w:t>
      </w:r>
      <w:r>
        <w:rPr>
          <w:lang w:val="en_US" w:bidi="en_US"/>
        </w:rPr>
      </w:r>
      <w:r>
        <w:rPr>
          <w:lang w:val="en_US" w:bidi="en_US"/>
        </w:rPr>
      </w:r>
    </w:p>
    <w:p>
      <w:pPr/>
      <w:r>
        <w:rPr>
          <w:lang w:val="en_US" w:bidi="en_US"/>
        </w:rPr>
      </w:r>
    </w:p>
    <w:p>
      <w:pPr>
        <w:pStyle w:val="Heading2"/>
      </w:pPr>
      <w:r>
        <w:rPr>
          <w:lang w:val="en_US" w:bidi="en_US"/>
        </w:rPr>
        <w:t>robe</w:t>
      </w:r>
      <w:r>
        <w:rPr>
          <w:lang w:val="en_US" w:bidi="en_US"/>
        </w:rPr>
      </w:r>
    </w:p>
    <w:p>
      <w:pPr>
        <w:pStyle w:val="Heading4"/>
      </w:pPr>
      <w:r>
        <w:rPr>
          <w:lang w:val="en_US" w:bidi="en_US"/>
        </w:rPr>
        <w:t>Audio Content</w:t>
      </w:r>
      <w:r>
        <w:rPr>
          <w:lang w:val="en_US" w:bidi="en_US"/>
        </w:rPr>
      </w:r>
    </w:p>
    <w:p>
      <w:pPr/>
      <w:r>
        <w:rPr>
          <w:lang w:val="en_US" w:bidi="en_US"/>
        </w:rPr>
      </w:r>
      <w:hyperlink r:id="rId40">
        <w:r>
          <w:rPr>
            <w:lang w:val="en_US" w:bidi="en_US"/>
          </w:rPr>
          <w:rPr>
            <w:color w:val="0000EE"/>
            <w:u w:val="single"/>
          </w:rPr>
          <w:t>mp3 file</w:t>
        </w:r>
      </w:hyperlink>
      <w:r>
        <w:rPr>
          <w:lang w:val="en_US" w:bidi="en_US"/>
        </w:rPr>
        <w:t xml:space="preserve"> (390 KB)</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t74" TargetMode="External"/><Relationship Id="rId14" Type="http://schemas.openxmlformats.org/officeDocument/2006/relationships/hyperlink" Target="#t136" TargetMode="External"/><Relationship Id="rId15" Type="http://schemas.openxmlformats.org/officeDocument/2006/relationships/hyperlink" Target="https://s3.amazonaws.com/cbbt-er.public/terms/audio/eng/t106/v1/vbr4.mp3" TargetMode="External"/><Relationship Id="rId16" Type="http://schemas.openxmlformats.org/officeDocument/2006/relationships/hyperlink" Target="#t126" TargetMode="External"/><Relationship Id="rId17" Type="http://schemas.openxmlformats.org/officeDocument/2006/relationships/hyperlink" Target="#t125" TargetMode="External"/><Relationship Id="rId18" Type="http://schemas.openxmlformats.org/officeDocument/2006/relationships/hyperlink" Target="https://s3.amazonaws.com/cbbt-er.public/terms/audio/eng/t105/v1/vbr4.mp3" TargetMode="External"/><Relationship Id="rId19" Type="http://schemas.openxmlformats.org/officeDocument/2006/relationships/hyperlink" Target="https://s3.amazonaws.com/cbbt-er.public/terms/audio/eng/t294/v1/vbr4.mp3" TargetMode="External"/><Relationship Id="rId20" Type="http://schemas.openxmlformats.org/officeDocument/2006/relationships/hyperlink" Target="#t189" TargetMode="External"/><Relationship Id="rId21" Type="http://schemas.openxmlformats.org/officeDocument/2006/relationships/hyperlink" Target="#t276" TargetMode="External"/><Relationship Id="rId22" Type="http://schemas.openxmlformats.org/officeDocument/2006/relationships/hyperlink" Target="#t259" TargetMode="External"/><Relationship Id="rId23" Type="http://schemas.openxmlformats.org/officeDocument/2006/relationships/hyperlink" Target="#t187" TargetMode="External"/><Relationship Id="rId24" Type="http://schemas.openxmlformats.org/officeDocument/2006/relationships/hyperlink" Target="https://s3.amazonaws.com/cbbt-er.public/terms/audio/eng/t107/v2/vbr4.mp3" TargetMode="External"/><Relationship Id="rId25" Type="http://schemas.openxmlformats.org/officeDocument/2006/relationships/hyperlink" Target="#t53" TargetMode="External"/><Relationship Id="rId26" Type="http://schemas.openxmlformats.org/officeDocument/2006/relationships/hyperlink" Target="https://s3.amazonaws.com/cbbt-er.public/terms/audio/eng/t109/v1/vbr4.mp3" TargetMode="External"/><Relationship Id="rId27" Type="http://schemas.openxmlformats.org/officeDocument/2006/relationships/hyperlink" Target="#t132" TargetMode="External"/><Relationship Id="rId28" Type="http://schemas.openxmlformats.org/officeDocument/2006/relationships/hyperlink" Target="#t39" TargetMode="External"/><Relationship Id="rId29" Type="http://schemas.openxmlformats.org/officeDocument/2006/relationships/hyperlink" Target="#t226" TargetMode="External"/><Relationship Id="rId30" Type="http://schemas.openxmlformats.org/officeDocument/2006/relationships/hyperlink" Target="#t12" TargetMode="External"/><Relationship Id="rId31" Type="http://schemas.openxmlformats.org/officeDocument/2006/relationships/hyperlink" Target="https://s3.amazonaws.com/cbbt-er.public/terms/audio/eng/t110/v1/vbr4.mp3" TargetMode="External"/><Relationship Id="rId32" Type="http://schemas.openxmlformats.org/officeDocument/2006/relationships/hyperlink" Target="https://s3.amazonaws.com/cbbt-er.public/terms/audio/eng/t291/v1/vbr4.mp3" TargetMode="External"/><Relationship Id="rId33" Type="http://schemas.openxmlformats.org/officeDocument/2006/relationships/hyperlink" Target="#t108" TargetMode="External"/><Relationship Id="rId34" Type="http://schemas.openxmlformats.org/officeDocument/2006/relationships/hyperlink" Target="#t109" TargetMode="External"/><Relationship Id="rId35" Type="http://schemas.openxmlformats.org/officeDocument/2006/relationships/hyperlink" Target="#t1" TargetMode="External"/><Relationship Id="rId36" Type="http://schemas.openxmlformats.org/officeDocument/2006/relationships/hyperlink" Target="#t234" TargetMode="External"/><Relationship Id="rId37" Type="http://schemas.openxmlformats.org/officeDocument/2006/relationships/hyperlink" Target="#t11" TargetMode="External"/><Relationship Id="rId38" Type="http://schemas.openxmlformats.org/officeDocument/2006/relationships/hyperlink" Target="https://s3.amazonaws.com/cbbt-er.public/terms/audio/eng/t111/v2/vbr4.mp3" TargetMode="External"/><Relationship Id="rId39" Type="http://schemas.openxmlformats.org/officeDocument/2006/relationships/hyperlink" Target="#t27" TargetMode="External"/><Relationship Id="rId40" Type="http://schemas.openxmlformats.org/officeDocument/2006/relationships/hyperlink" Target="https://s3.amazonaws.com/cbbt-er.public/terms/audio/eng/t112/v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