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abba</w:t>
      </w:r>
      <w:r>
        <w:rPr>
          <w:lang w:val="fr_FR" w:bidi="fr_FR"/>
        </w:rPr>
      </w:r>
    </w:p>
    <w:p>
      <w:pPr/>
      <w:r>
        <w:rPr>
          <w:lang w:val="fr_FR" w:bidi="fr_FR"/>
        </w:rPr>
      </w:r>
      <w:r>
        <w:rPr>
          <w:b/>
          <w:lang w:val="fr_FR" w:bidi="fr_FR"/>
        </w:rPr>
        <w:t>Abba</w:t>
      </w:r>
      <w:r>
        <w:rPr>
          <w:lang w:val="fr_FR" w:bidi="fr_FR"/>
        </w:rPr>
        <w:t xml:space="preserve"> est un mot araméen qui signifie « père ». L'araméen était la langue parlée par les habitants d'</w:t>
      </w:r>
      <w:hyperlink r:id="rId13">
        <w:r>
          <w:rPr>
            <w:lang w:val="fr_FR" w:bidi="fr_FR"/>
          </w:rPr>
          <w:rPr>
            <w:color w:val="0000EE"/>
            <w:u w:val="single"/>
          </w:rPr>
          <w:t>Israël</w:t>
        </w:r>
      </w:hyperlink>
      <w:r>
        <w:rPr>
          <w:lang w:val="fr_FR" w:bidi="fr_FR"/>
        </w:rPr>
        <w:t xml:space="preserve"> à l'époque de Jésus. Jésus appelle Dieu « Abba » lorsqu’il </w:t>
      </w:r>
      <w:hyperlink r:id="rId14">
        <w:r>
          <w:rPr>
            <w:lang w:val="fr_FR" w:bidi="fr_FR"/>
          </w:rPr>
          <w:rPr>
            <w:color w:val="0000EE"/>
            <w:u w:val="single"/>
          </w:rPr>
          <w:t>prie</w:t>
        </w:r>
      </w:hyperlink>
      <w:r>
        <w:rPr>
          <w:lang w:val="fr_FR" w:bidi="fr_FR"/>
        </w:rPr>
        <w:t xml:space="preserve"> juste avant d’être arrêté et </w:t>
      </w:r>
      <w:hyperlink r:id="rId15">
        <w:r>
          <w:rPr>
            <w:lang w:val="fr_FR" w:bidi="fr_FR"/>
          </w:rPr>
          <w:rPr>
            <w:color w:val="0000EE"/>
            <w:u w:val="single"/>
          </w:rPr>
          <w:t>crucifié</w:t>
        </w:r>
      </w:hyperlink>
      <w:r>
        <w:rPr>
          <w:lang w:val="fr_FR" w:bidi="fr_FR"/>
        </w:rPr>
        <w:t xml:space="preserve">. Paul écrit plus tard dans ses lettres que le </w:t>
      </w:r>
      <w:hyperlink r:id="rId16">
        <w:r>
          <w:rPr>
            <w:lang w:val="fr_FR" w:bidi="fr_FR"/>
          </w:rPr>
          <w:rPr>
            <w:color w:val="0000EE"/>
            <w:u w:val="single"/>
          </w:rPr>
          <w:t>Saint-Esprit</w:t>
        </w:r>
      </w:hyperlink>
      <w:r>
        <w:rPr>
          <w:lang w:val="fr_FR" w:bidi="fr_FR"/>
        </w:rPr>
        <w:t xml:space="preserve"> nous pousse à dire : « Abba ! Père ! » à Dieu. Cela veut dire que grâce au Saint-Esprit, nous pouvons être proches de Dieu comme un enfant avec son père (comme c'était le cas pour Jésus).</w:t>
      </w:r>
      <w:r>
        <w:rPr>
          <w:lang w:val="fr_FR" w:bidi="fr_FR"/>
        </w:rPr>
      </w:r>
      <w:r>
        <w:rPr>
          <w:lang w:val="fr_FR" w:bidi="fr_FR"/>
        </w:rPr>
      </w:r>
    </w:p>
    <w:p>
      <w:pPr/>
      <w:r>
        <w:rPr>
          <w:lang w:val="fr_FR" w:bidi="fr_FR"/>
        </w:rPr>
      </w:r>
    </w:p>
    <w:p>
      <w:pPr>
        <w:pStyle w:val="Heading2"/>
      </w:pPr>
      <w:r>
        <w:rPr>
          <w:lang w:val="fr_FR" w:bidi="fr_FR"/>
        </w:rPr>
        <w:t>abba</w:t>
      </w:r>
      <w:r>
        <w:rPr>
          <w:lang w:val="fr_FR" w:bidi="fr_FR"/>
        </w:rPr>
      </w:r>
    </w:p>
    <w:p>
      <w:pPr>
        <w:pStyle w:val="Heading4"/>
      </w:pPr>
      <w:r>
        <w:rPr>
          <w:lang w:val="fr_FR" w:bidi="fr_FR"/>
        </w:rPr>
        <w:t>Audio Content</w:t>
      </w:r>
      <w:r>
        <w:rPr>
          <w:lang w:val="fr_FR" w:bidi="fr_FR"/>
        </w:rPr>
      </w:r>
    </w:p>
    <w:p>
      <w:pPr/>
      <w:r>
        <w:rPr>
          <w:lang w:val="fr_FR" w:bidi="fr_FR"/>
        </w:rPr>
      </w:r>
      <w:hyperlink r:id="rId17">
        <w:r>
          <w:rPr>
            <w:lang w:val="fr_FR" w:bidi="fr_FR"/>
          </w:rPr>
          <w:rPr>
            <w:color w:val="0000EE"/>
            <w:u w:val="single"/>
          </w:rPr>
          <w:t>mp3 file</w:t>
        </w:r>
      </w:hyperlink>
      <w:r>
        <w:rPr>
          <w:lang w:val="fr_FR" w:bidi="fr_FR"/>
        </w:rPr>
        <w:t xml:space="preserve"> (277 KB)</w:t>
      </w:r>
      <w:r>
        <w:rPr>
          <w:lang w:val="fr_FR" w:bidi="fr_FR"/>
        </w:rPr>
      </w:r>
      <w:r>
        <w:rPr>
          <w:lang w:val="fr_FR" w:bidi="fr_FR"/>
        </w:rPr>
      </w:r>
    </w:p>
    <w:p>
      <w:pPr/>
      <w:r>
        <w:rPr>
          <w:lang w:val="fr_FR" w:bidi="fr_FR"/>
        </w:rPr>
      </w:r>
    </w:p>
    <w:p>
      <w:pPr>
        <w:pStyle w:val="Heading2"/>
      </w:pPr>
      <w:r>
        <w:rPr>
          <w:lang w:val="fr_FR" w:bidi="fr_FR"/>
        </w:rPr>
        <w:t>Abraham</w:t>
      </w:r>
      <w:r>
        <w:rPr>
          <w:lang w:val="fr_FR" w:bidi="fr_FR"/>
        </w:rPr>
      </w:r>
    </w:p>
    <w:p>
      <w:pPr/>
      <w:r>
        <w:rPr>
          <w:lang w:val="fr_FR" w:bidi="fr_FR"/>
        </w:rPr>
      </w:r>
      <w:r>
        <w:rPr>
          <w:b/>
          <w:lang w:val="fr_FR" w:bidi="fr_FR"/>
        </w:rPr>
        <w:t>Abraham</w:t>
      </w:r>
      <w:r>
        <w:rPr>
          <w:lang w:val="fr_FR" w:bidi="fr_FR"/>
        </w:rPr>
        <w:t xml:space="preserve"> était le premier ancêtre des </w:t>
      </w:r>
      <w:r>
        <w:rPr>
          <w:lang w:val="fr_FR" w:bidi="fr_FR"/>
        </w:rPr>
        <w:t>Israëlites</w:t>
      </w:r>
      <w:r>
        <w:rPr>
          <w:lang w:val="fr_FR" w:bidi="fr_FR"/>
        </w:rPr>
        <w:t xml:space="preserve">, des </w:t>
      </w:r>
      <w:r>
        <w:rPr>
          <w:lang w:val="fr_FR" w:bidi="fr_FR"/>
        </w:rPr>
        <w:t>Juifs</w:t>
      </w:r>
      <w:r>
        <w:rPr>
          <w:lang w:val="fr_FR" w:bidi="fr_FR"/>
        </w:rPr>
        <w:t>. Le nom d'Abraham avait été Abram, mais Dieu a changé plus tard son nom en Abraham Abraham signifie « le père de beaucoup de nations ».</w:t>
      </w:r>
    </w:p>
    <w:p>
      <w:pPr/>
      <w:r>
        <w:rPr>
          <w:lang w:val="fr_FR" w:bidi="fr_FR"/>
        </w:rPr>
      </w:r>
      <w:r>
        <w:rPr>
          <w:lang w:val="fr_FR" w:bidi="fr_FR"/>
        </w:rPr>
        <w:t>Abraham a vécu environ deux mille ans avant la naissance de Jésus. Il a d'abord vécu dans une région nommée Ur, qui était quelque part à l'est d'</w:t>
      </w:r>
      <w:r>
        <w:rPr>
          <w:lang w:val="fr_FR" w:bidi="fr_FR"/>
        </w:rPr>
        <w:t>Israël</w:t>
      </w:r>
      <w:r>
        <w:rPr>
          <w:lang w:val="fr_FR" w:bidi="fr_FR"/>
        </w:rPr>
        <w:t xml:space="preserve">. Le père d'Abraham Térah a pris ses fils et leurs femmes avec lui et a quitté Ur parce qu'il voulait aller dans le pays nommé </w:t>
      </w:r>
      <w:r>
        <w:rPr>
          <w:lang w:val="fr_FR" w:bidi="fr_FR"/>
        </w:rPr>
        <w:t>Canaan</w:t>
      </w:r>
      <w:r>
        <w:rPr>
          <w:lang w:val="fr_FR" w:bidi="fr_FR"/>
        </w:rPr>
        <w:t xml:space="preserve">mais il s'est arrêté dans un endroit appelé Haran. C'était toujours assez loin de Canaan La famille a commencé à vivre là et après un certain temps, le père d'Abraham est mort. Abraham et sa famille ne connaissaient pas Dieu ; ils </w:t>
      </w:r>
      <w:r>
        <w:rPr>
          <w:lang w:val="fr_FR" w:bidi="fr_FR"/>
        </w:rPr>
        <w:t>adoraient</w:t>
      </w:r>
      <w:r>
        <w:rPr>
          <w:lang w:val="fr_FR" w:bidi="fr_FR"/>
        </w:rPr>
        <w:t xml:space="preserve"> des </w:t>
      </w:r>
      <w:r>
        <w:rPr>
          <w:lang w:val="fr_FR" w:bidi="fr_FR"/>
        </w:rPr>
        <w:t>idoles</w:t>
      </w:r>
      <w:r>
        <w:rPr>
          <w:lang w:val="fr_FR" w:bidi="fr_FR"/>
        </w:rPr>
        <w:t>.</w:t>
      </w:r>
    </w:p>
    <w:p>
      <w:pPr/>
      <w:r>
        <w:rPr>
          <w:lang w:val="fr_FR" w:bidi="fr_FR"/>
        </w:rPr>
      </w:r>
      <w:r>
        <w:rPr>
          <w:lang w:val="fr_FR" w:bidi="fr_FR"/>
        </w:rPr>
        <w:t xml:space="preserve">Quand Abraham avait 75 ans, Dieu lui a parlé. Il lui a dit de quitter sa patrie et d'aller dans un endroit qu'il lui montrerait. Dieu lui a dit qu'il le </w:t>
      </w:r>
      <w:r>
        <w:rPr>
          <w:lang w:val="fr_FR" w:bidi="fr_FR"/>
        </w:rPr>
        <w:t>bénirait</w:t>
      </w:r>
      <w:r>
        <w:rPr>
          <w:lang w:val="fr_FR" w:bidi="fr_FR"/>
        </w:rPr>
        <w:t xml:space="preserve">, qu'il ferait de lui une grande </w:t>
      </w:r>
      <w:r>
        <w:rPr>
          <w:lang w:val="fr_FR" w:bidi="fr_FR"/>
        </w:rPr>
        <w:t>nation</w:t>
      </w:r>
      <w:r>
        <w:rPr>
          <w:lang w:val="fr_FR" w:bidi="fr_FR"/>
        </w:rPr>
        <w:t xml:space="preserve">, et qu'il bénirait toutes les nations du monde par lui. Abraham a obéi à Dieu ! Avec sa femme Sarah et son neveu Lot, il est parti pour un long voyage. Quand il est venu à Canaan, Dieu lui a dit que c'était le pays qu'il donnerait à Abraham et à ses </w:t>
      </w:r>
      <w:r>
        <w:rPr>
          <w:lang w:val="fr_FR" w:bidi="fr_FR"/>
        </w:rPr>
        <w:t>descendants</w:t>
      </w:r>
      <w:r>
        <w:rPr>
          <w:lang w:val="fr_FR" w:bidi="fr_FR"/>
        </w:rPr>
        <w:t>.</w:t>
      </w:r>
    </w:p>
    <w:p>
      <w:pPr/>
      <w:r>
        <w:rPr>
          <w:lang w:val="fr_FR" w:bidi="fr_FR"/>
        </w:rPr>
      </w:r>
      <w:r>
        <w:rPr>
          <w:lang w:val="fr_FR" w:bidi="fr_FR"/>
        </w:rPr>
        <w:t xml:space="preserve">Cependant, Abraham n'avait pas encore de descendants. Il n'avait pas d'enfants et il était déjà un vieil homme ! Mais il a </w:t>
      </w:r>
      <w:r>
        <w:rPr>
          <w:lang w:val="fr_FR" w:bidi="fr_FR"/>
        </w:rPr>
        <w:t>cru</w:t>
      </w:r>
      <w:r>
        <w:rPr>
          <w:lang w:val="fr_FR" w:bidi="fr_FR"/>
        </w:rPr>
        <w:t xml:space="preserve"> en la promesse de Dieu. Et Dieu était très content de la confiance d'Abraham et par conséquent il a accepté Abraham comme quelqu'un avec qui Dieu pouvait avoir une bonne relation.</w:t>
      </w:r>
    </w:p>
    <w:p>
      <w:pPr/>
      <w:r>
        <w:rPr>
          <w:lang w:val="fr_FR" w:bidi="fr_FR"/>
        </w:rPr>
      </w:r>
      <w:r>
        <w:rPr>
          <w:lang w:val="fr_FR" w:bidi="fr_FR"/>
        </w:rPr>
        <w:t>Mais Abraham devait toujours attendre pendant un long moment avant que Dieu ne lui donne des descendants. Il a dû attendre 25 année de plus et pendant cette période, il a fait plusieurs erreurs et a parfois oublié de faire confiance à Dieu. Mais finalement, quand Abraham avait 100 ans et sa femme Sarah avait 90 ans, Sarah a donné naissance à un fils. Comme Abraham et Sarah étaient heureux alors ! Ils ont appelé leur fils Isaac, ce qui signifie rire.</w:t>
      </w:r>
    </w:p>
    <w:p>
      <w:pPr/>
      <w:r>
        <w:rPr>
          <w:lang w:val="fr_FR" w:bidi="fr_FR"/>
        </w:rPr>
      </w:r>
      <w:r>
        <w:rPr>
          <w:lang w:val="fr_FR" w:bidi="fr_FR"/>
        </w:rPr>
        <w:t>Quelques années plus tard, Dieu l'a fait passer une épreuve très difficile. Dieu a dit à Abraham qu'il devait sacrifier son fils Isaac. Il devait tuer Isaac et le brûler comme une offrande à Dieu ! Mais maintenant, Abraham avait appris à faire confiance à Dieu et il lui avait obéi. Quand Abraham a levé son couteau pour tuer son fils, Dieu l'a arrêté et a loué Abraham ! Dieu a dit que parce qu'Abraham avait montré qu'il avait vraiment cru en Dieu et lui avait obéi, la bénédiction qu'il avait promise à Abraham se poursuivrait maintenant pour Isaac et les générations suivantes. Tous les gens du monde seraient bénis à travers les descendants d'Abraham !</w:t>
      </w:r>
    </w:p>
    <w:p>
      <w:pPr/>
      <w:r>
        <w:rPr>
          <w:lang w:val="fr_FR" w:bidi="fr_FR"/>
        </w:rPr>
      </w:r>
      <w:r>
        <w:rPr>
          <w:lang w:val="fr_FR" w:bidi="fr_FR"/>
        </w:rPr>
        <w:t xml:space="preserve">Isaac a grandi et a eu deux fils. Le plus jeune fils était Jacob. Le nom de Jacob a été changé plus tard en Israël. Jacob ou Israël a eu douze fils. Les descendants de ces douze fils sont devenus les 12 tribus d'Israël. Ils sont devenus une grande nation. Et l'un de leurs descendants était Jésus ! Et à travers Jésus, tous les peuples du monde sont bénis Dieu a accompli sa promesse à Abraham </w:t>
      </w:r>
      <w:r>
        <w:rPr>
          <w:lang w:val="fr_FR" w:bidi="fr_FR"/>
        </w:rPr>
      </w:r>
      <w:r>
        <w:rPr>
          <w:lang w:val="fr_FR" w:bidi="fr_FR"/>
        </w:rPr>
      </w:r>
    </w:p>
    <w:p>
      <w:pPr/>
      <w:r>
        <w:rPr>
          <w:lang w:val="fr_FR" w:bidi="fr_FR"/>
        </w:rPr>
      </w:r>
    </w:p>
    <w:p>
      <w:pPr>
        <w:pStyle w:val="Heading2"/>
      </w:pPr>
      <w:r>
        <w:rPr>
          <w:lang w:val="fr_FR" w:bidi="fr_FR"/>
        </w:rPr>
        <w:t>Adonaï</w:t>
      </w:r>
      <w:r>
        <w:rPr>
          <w:lang w:val="fr_FR" w:bidi="fr_FR"/>
        </w:rPr>
      </w:r>
    </w:p>
    <w:p>
      <w:pPr/>
      <w:r>
        <w:rPr>
          <w:lang w:val="fr_FR" w:bidi="fr_FR"/>
        </w:rPr>
      </w:r>
      <w:r>
        <w:rPr>
          <w:lang w:val="fr_FR" w:bidi="fr_FR"/>
        </w:rPr>
        <w:t xml:space="preserve">Le mot </w:t>
      </w:r>
      <w:r>
        <w:rPr>
          <w:b/>
          <w:lang w:val="fr_FR" w:bidi="fr_FR"/>
        </w:rPr>
        <w:t>Adonaï</w:t>
      </w:r>
      <w:r>
        <w:rPr>
          <w:lang w:val="fr_FR" w:bidi="fr_FR"/>
        </w:rPr>
        <w:t xml:space="preserve"> est un mot dans la langue hébraïque, qui est la langue de l'Ancien Testament. Adonaï signifie seigneur ou maître. Les </w:t>
      </w:r>
      <w:r>
        <w:rPr>
          <w:lang w:val="fr_FR" w:bidi="fr_FR"/>
        </w:rPr>
        <w:t>Juifs</w:t>
      </w:r>
      <w:r>
        <w:rPr>
          <w:lang w:val="fr_FR" w:bidi="fr_FR"/>
        </w:rPr>
        <w:t xml:space="preserve"> utilisent souvent ce mot comme titre respectueux pour parler de Dieu.</w:t>
      </w:r>
      <w:r>
        <w:rPr>
          <w:lang w:val="fr_FR" w:bidi="fr_FR"/>
        </w:rPr>
      </w:r>
      <w:r>
        <w:rPr>
          <w:lang w:val="fr_FR" w:bidi="fr_FR"/>
        </w:rPr>
      </w:r>
    </w:p>
    <w:p>
      <w:pPr/>
      <w:r>
        <w:rPr>
          <w:lang w:val="fr_FR" w:bidi="fr_FR"/>
        </w:rPr>
      </w:r>
    </w:p>
    <w:p>
      <w:pPr>
        <w:pStyle w:val="Heading2"/>
      </w:pPr>
      <w:r>
        <w:rPr>
          <w:lang w:val="fr_FR" w:bidi="fr_FR"/>
        </w:rPr>
        <w:t>adoration</w:t>
      </w:r>
      <w:r>
        <w:rPr>
          <w:lang w:val="fr_FR" w:bidi="fr_FR"/>
        </w:rPr>
      </w:r>
    </w:p>
    <w:p>
      <w:pPr/>
      <w:r>
        <w:rPr>
          <w:lang w:val="fr_FR" w:bidi="fr_FR"/>
        </w:rPr>
      </w:r>
      <w:r>
        <w:rPr>
          <w:lang w:val="fr_FR" w:bidi="fr_FR"/>
        </w:rPr>
        <w:t xml:space="preserve">Quand nous </w:t>
      </w:r>
      <w:r>
        <w:rPr>
          <w:b/>
          <w:lang w:val="fr_FR" w:bidi="fr_FR"/>
        </w:rPr>
        <w:t>adorons</w:t>
      </w:r>
      <w:r>
        <w:rPr>
          <w:lang w:val="fr_FR" w:bidi="fr_FR"/>
        </w:rPr>
        <w:t xml:space="preserve"> Dieu, nous donnons honneur à Dieu. Nous disons que Dieu mérite tous nos remerciements, nos louanges et notre respect. Quand nous adorons Dieu, nous sommes dans l'émerveillement et l'émerveillement sur la façon dont Dieu est bon et puissant et aimant et à quel point il est différent de nous, les humains !</w:t>
      </w:r>
    </w:p>
    <w:p>
      <w:pPr/>
      <w:r>
        <w:rPr>
          <w:lang w:val="fr_FR" w:bidi="fr_FR"/>
        </w:rPr>
      </w:r>
      <w:r>
        <w:rPr>
          <w:lang w:val="fr_FR" w:bidi="fr_FR"/>
        </w:rPr>
        <w:t>Seul Dieu mérite notre adoration. Nous ne devons pas adorer quelque chose ou quelqu'un d'autre.</w:t>
      </w:r>
    </w:p>
    <w:p>
      <w:pPr/>
      <w:r>
        <w:rPr>
          <w:lang w:val="fr_FR" w:bidi="fr_FR"/>
        </w:rPr>
      </w:r>
      <w:r>
        <w:rPr>
          <w:lang w:val="fr_FR" w:bidi="fr_FR"/>
        </w:rPr>
        <w:t xml:space="preserve">Les gens dans la Bible ont souvent montré leur adoration à Dieu en </w:t>
      </w:r>
      <w:r>
        <w:rPr>
          <w:lang w:val="fr_FR" w:bidi="fr_FR"/>
        </w:rPr>
        <w:t>s'inclinant</w:t>
      </w:r>
      <w:r>
        <w:rPr>
          <w:lang w:val="fr_FR" w:bidi="fr_FR"/>
        </w:rPr>
        <w:t xml:space="preserve"> devant lui. Les gens adoraient Dieu ensemble ou juste par eux-mêmes. dans l'histoire d'</w:t>
      </w:r>
      <w:r>
        <w:rPr>
          <w:lang w:val="fr_FR" w:bidi="fr_FR"/>
        </w:rPr>
        <w:t>Israël</w:t>
      </w:r>
      <w:r>
        <w:rPr>
          <w:lang w:val="fr_FR" w:bidi="fr_FR"/>
        </w:rPr>
        <w:t xml:space="preserve"> où ils avaient le </w:t>
      </w:r>
      <w:r>
        <w:rPr>
          <w:lang w:val="fr_FR" w:bidi="fr_FR"/>
        </w:rPr>
        <w:t>temple</w:t>
      </w:r>
      <w:r>
        <w:rPr>
          <w:lang w:val="fr_FR" w:bidi="fr_FR"/>
        </w:rPr>
        <w:t xml:space="preserve"> de Dieu, les gens adoraient Dieu ensemble au temple. Ils adoraient Dieu à travers leurs chansons, leurs </w:t>
      </w:r>
      <w:r>
        <w:rPr>
          <w:lang w:val="fr_FR" w:bidi="fr_FR"/>
        </w:rPr>
        <w:t>prières</w:t>
      </w:r>
      <w:r>
        <w:rPr>
          <w:lang w:val="fr_FR" w:bidi="fr_FR"/>
        </w:rPr>
        <w:t xml:space="preserve"> et leurs </w:t>
      </w:r>
      <w:r>
        <w:rPr>
          <w:lang w:val="fr_FR" w:bidi="fr_FR"/>
        </w:rPr>
        <w:t>sacrifices</w:t>
      </w:r>
      <w:r>
        <w:rPr>
          <w:lang w:val="fr_FR" w:bidi="fr_FR"/>
        </w:rPr>
        <w:t>. Mais ces activités d'adoration étaient inutiles si leurs cœurs n'étaient pas obéissants à Dieu. Dieu leur a dit qu'il rejette l'adoration que les gens lui font s'ils traitent d'autres personnes avec cruauté et injustice.</w:t>
      </w:r>
    </w:p>
    <w:p>
      <w:pPr/>
      <w:r>
        <w:rPr>
          <w:lang w:val="fr_FR" w:bidi="fr_FR"/>
        </w:rPr>
      </w:r>
      <w:r>
        <w:rPr>
          <w:lang w:val="fr_FR" w:bidi="fr_FR"/>
        </w:rPr>
        <w:t xml:space="preserve">À l'époque du Nouveau Testament, les </w:t>
      </w:r>
      <w:r>
        <w:rPr>
          <w:lang w:val="fr_FR" w:bidi="fr_FR"/>
        </w:rPr>
        <w:t>Juifs</w:t>
      </w:r>
      <w:r>
        <w:rPr>
          <w:lang w:val="fr_FR" w:bidi="fr_FR"/>
        </w:rPr>
        <w:t xml:space="preserve"> se réunissaient aussi pour l'adoration dans les </w:t>
      </w:r>
      <w:r>
        <w:rPr>
          <w:lang w:val="fr_FR" w:bidi="fr_FR"/>
        </w:rPr>
        <w:t>synagogues</w:t>
      </w:r>
      <w:r>
        <w:rPr>
          <w:lang w:val="fr_FR" w:bidi="fr_FR"/>
        </w:rPr>
        <w:t>. Une synagogue est un endroit où les Juifs se réunissent pour enseigner et apprendre sur Dieu. Les Juifs priaient aussi et adoraient dans synagogues. Mais Jésus a aussi fait clair que Dieu se soucie plus de notre amour pour lui que de l'endroit où nous adorons.</w:t>
      </w:r>
    </w:p>
    <w:p>
      <w:pPr/>
      <w:r>
        <w:rPr>
          <w:lang w:val="fr_FR" w:bidi="fr_FR"/>
        </w:rPr>
      </w:r>
      <w:r>
        <w:rPr>
          <w:lang w:val="fr_FR" w:bidi="fr_FR"/>
        </w:rPr>
        <w:t xml:space="preserve">Après que Jésus est retourné au </w:t>
      </w:r>
      <w:r>
        <w:rPr>
          <w:lang w:val="fr_FR" w:bidi="fr_FR"/>
        </w:rPr>
        <w:t>ciel</w:t>
      </w:r>
      <w:r>
        <w:rPr>
          <w:lang w:val="fr_FR" w:bidi="fr_FR"/>
        </w:rPr>
        <w:t>, ses disciples ont d'abord adoré Dieu dans le temple et dans les synagogues. Plus tard, quand plus de personnes qui n'étaient pas Juifs sont devenues des disciples de Jésus, les gens ont commencé à se rencontrer ensemble spécialement dans les maisons des gens. Ils adoraient Dieu ensemble à travers la prédication, la prière, les chants et par d'autres activités.</w:t>
      </w:r>
    </w:p>
    <w:p>
      <w:pPr/>
      <w:r>
        <w:rPr>
          <w:lang w:val="fr_FR" w:bidi="fr_FR"/>
        </w:rPr>
      </w:r>
      <w:r>
        <w:rPr>
          <w:lang w:val="fr_FR" w:bidi="fr_FR"/>
        </w:rPr>
        <w:t>Mais l'adoration n'est pas quelque chose que nous faisons seulement à des moments particuliers et dans des groupes. Tout ce que nous faisons, même les tâches quotidiennes ordinaires, peut être une adoration si nous les faisons pour Dieu. Toute notre vie et toutes nos actions doivent être une adoration à Dieu. Dieu a été si bon pour nous et parce que nous lui sommes si reconnaissants, nous l'adorons dans tout ce que nous faisons.</w:t>
      </w:r>
      <w:r>
        <w:rPr>
          <w:lang w:val="fr_FR" w:bidi="fr_FR"/>
        </w:rPr>
      </w:r>
      <w:r>
        <w:rPr>
          <w:lang w:val="fr_FR" w:bidi="fr_FR"/>
        </w:rPr>
      </w:r>
    </w:p>
    <w:p>
      <w:pPr/>
      <w:r>
        <w:rPr>
          <w:lang w:val="fr_FR" w:bidi="fr_FR"/>
        </w:rPr>
      </w:r>
    </w:p>
    <w:p>
      <w:pPr>
        <w:pStyle w:val="Heading2"/>
      </w:pPr>
      <w:r>
        <w:rPr>
          <w:lang w:val="fr_FR" w:bidi="fr_FR"/>
        </w:rPr>
        <w:t>adultère</w:t>
      </w:r>
      <w:r>
        <w:rPr>
          <w:lang w:val="fr_FR" w:bidi="fr_FR"/>
        </w:rPr>
      </w:r>
    </w:p>
    <w:p>
      <w:pPr/>
      <w:r>
        <w:rPr>
          <w:lang w:val="fr_FR" w:bidi="fr_FR"/>
        </w:rPr>
      </w:r>
      <w:r>
        <w:rPr>
          <w:lang w:val="fr_FR" w:bidi="fr_FR"/>
        </w:rPr>
        <w:t>L'</w:t>
      </w:r>
      <w:r>
        <w:rPr>
          <w:b/>
          <w:lang w:val="fr_FR" w:bidi="fr_FR"/>
        </w:rPr>
        <w:t>adultère</w:t>
      </w:r>
      <w:r>
        <w:rPr>
          <w:lang w:val="fr_FR" w:bidi="fr_FR"/>
        </w:rPr>
        <w:t xml:space="preserve"> est une forme de </w:t>
      </w:r>
      <w:hyperlink r:id="rId18">
        <w:r>
          <w:rPr>
            <w:lang w:val="fr_FR" w:bidi="fr_FR"/>
          </w:rPr>
          <w:rPr>
            <w:color w:val="0000EE"/>
            <w:u w:val="single"/>
          </w:rPr>
          <w:t>péché</w:t>
        </w:r>
      </w:hyperlink>
      <w:r>
        <w:rPr>
          <w:lang w:val="fr_FR" w:bidi="fr_FR"/>
        </w:rPr>
        <w:t xml:space="preserve"> sexuel. Dieu considère comme un péché toute relation sexuelle avec quelqu’un en dehors du mariage. Cependant, dans l’Ancien Testament, le mot « adultère » décrit un cas spécifique de péché sexuel. Si un homme a des relations sexuelles avec une femme mariée à un autre, l'homme et la femme sont tous les deux coupables d'adultère. Le châtiment pour l'adultère est la mort. Cependant, si la femme a été violée, seul l'homme doit mourir.</w:t>
      </w:r>
    </w:p>
    <w:p>
      <w:pPr/>
      <w:r>
        <w:rPr>
          <w:lang w:val="fr_FR" w:bidi="fr_FR"/>
        </w:rPr>
      </w:r>
      <w:r>
        <w:rPr>
          <w:lang w:val="fr_FR" w:bidi="fr_FR"/>
        </w:rPr>
        <w:t xml:space="preserve">Lorsqu’un homme avait des relations sexuelles avec une femme non mariée ou une </w:t>
      </w:r>
      <w:hyperlink r:id="rId19">
        <w:r>
          <w:rPr>
            <w:lang w:val="fr_FR" w:bidi="fr_FR"/>
          </w:rPr>
          <w:rPr>
            <w:color w:val="0000EE"/>
            <w:u w:val="single"/>
          </w:rPr>
          <w:t>esclave</w:t>
        </w:r>
      </w:hyperlink>
      <w:r>
        <w:rPr>
          <w:lang w:val="fr_FR" w:bidi="fr_FR"/>
        </w:rPr>
        <w:t>, il avait quand même désobéi à Dieu, ou péché contre lui. Pourtant, selon la loi de l’Ancien Testament, ce péché n’était pas dans la catégorie de l’adultère.</w:t>
      </w:r>
    </w:p>
    <w:p>
      <w:pPr/>
      <w:r>
        <w:rPr>
          <w:lang w:val="fr_FR" w:bidi="fr_FR"/>
        </w:rPr>
      </w:r>
      <w:r>
        <w:rPr>
          <w:lang w:val="fr_FR" w:bidi="fr_FR"/>
        </w:rPr>
        <w:t xml:space="preserve">Dieu déteste l'adultère et toute forme de péché sexuel. Dieu compare souvent la désobéissance des gens envers lui à un adultère : quand les gens sont infidèles à Dieu et commencent à </w:t>
      </w:r>
      <w:hyperlink r:id="rId20">
        <w:r>
          <w:rPr>
            <w:lang w:val="fr_FR" w:bidi="fr_FR"/>
          </w:rPr>
          <w:rPr>
            <w:color w:val="0000EE"/>
            <w:u w:val="single"/>
          </w:rPr>
          <w:t>adorer</w:t>
        </w:r>
      </w:hyperlink>
      <w:r>
        <w:rPr>
          <w:lang w:val="fr_FR" w:bidi="fr_FR"/>
        </w:rPr>
        <w:t xml:space="preserve"> des </w:t>
      </w:r>
      <w:hyperlink r:id="rId21">
        <w:r>
          <w:rPr>
            <w:lang w:val="fr_FR" w:bidi="fr_FR"/>
          </w:rPr>
          <w:rPr>
            <w:color w:val="0000EE"/>
            <w:u w:val="single"/>
          </w:rPr>
          <w:t>idoles</w:t>
        </w:r>
      </w:hyperlink>
      <w:r>
        <w:rPr>
          <w:lang w:val="fr_FR" w:bidi="fr_FR"/>
        </w:rPr>
        <w:t xml:space="preserve"> et de faux dieux, ils se comportent exactement comme un homme et une femme qui sont infidèles à leur propre mari ou à leur propre femme. C'est pourquoi Dieu qualifie l'idolâtrie, c'est-à-dire l'adoration d'idoles ou de tout autre dieu que lui, d'adultère.</w:t>
      </w:r>
    </w:p>
    <w:p>
      <w:pPr/>
      <w:r>
        <w:rPr>
          <w:lang w:val="fr_FR" w:bidi="fr_FR"/>
        </w:rPr>
      </w:r>
      <w:r>
        <w:rPr>
          <w:lang w:val="fr_FR" w:bidi="fr_FR"/>
        </w:rPr>
        <w:t xml:space="preserve">Dans le Nouveau Testament, Jésus donne des règles plus strictes concernant l’adultère. Jésus enseigne que si quelqu'un </w:t>
      </w:r>
      <w:r>
        <w:rPr>
          <w:i/>
          <w:lang w:val="fr_FR" w:bidi="fr_FR"/>
        </w:rPr>
        <w:t>pensait</w:t>
      </w:r>
      <w:r>
        <w:rPr>
          <w:lang w:val="fr_FR" w:bidi="fr_FR"/>
        </w:rPr>
        <w:t xml:space="preserve"> même à avoir une relation sexuelle avec quelqu'un avec qui il n'était pas marié, c'était déjà un péché.</w:t>
      </w:r>
      <w:r>
        <w:rPr>
          <w:lang w:val="fr_FR" w:bidi="fr_FR"/>
        </w:rPr>
      </w:r>
      <w:r>
        <w:rPr>
          <w:lang w:val="fr_FR" w:bidi="fr_FR"/>
        </w:rPr>
      </w:r>
    </w:p>
    <w:p>
      <w:pPr/>
      <w:r>
        <w:rPr>
          <w:lang w:val="fr_FR" w:bidi="fr_FR"/>
        </w:rPr>
      </w:r>
    </w:p>
    <w:p>
      <w:pPr>
        <w:pStyle w:val="Heading2"/>
      </w:pPr>
      <w:r>
        <w:rPr>
          <w:lang w:val="fr_FR" w:bidi="fr_FR"/>
        </w:rPr>
        <w:t>adultère</w:t>
      </w:r>
      <w:r>
        <w:rPr>
          <w:lang w:val="fr_FR" w:bidi="fr_FR"/>
        </w:rPr>
      </w:r>
    </w:p>
    <w:p>
      <w:pPr>
        <w:pStyle w:val="Heading4"/>
      </w:pPr>
      <w:r>
        <w:rPr>
          <w:lang w:val="fr_FR" w:bidi="fr_FR"/>
        </w:rPr>
        <w:t>Audio Content</w:t>
      </w:r>
      <w:r>
        <w:rPr>
          <w:lang w:val="fr_FR" w:bidi="fr_FR"/>
        </w:rPr>
      </w:r>
    </w:p>
    <w:p>
      <w:pPr/>
      <w:r>
        <w:rPr>
          <w:lang w:val="fr_FR" w:bidi="fr_FR"/>
        </w:rPr>
      </w:r>
      <w:hyperlink r:id="rId22">
        <w:r>
          <w:rPr>
            <w:lang w:val="fr_FR" w:bidi="fr_FR"/>
          </w:rPr>
          <w:rPr>
            <w:color w:val="0000EE"/>
            <w:u w:val="single"/>
          </w:rPr>
          <w:t>mp3 file</w:t>
        </w:r>
      </w:hyperlink>
      <w:r>
        <w:rPr>
          <w:lang w:val="fr_FR" w:bidi="fr_FR"/>
        </w:rPr>
        <w:t xml:space="preserve"> (896 KB)</w:t>
      </w:r>
      <w:r>
        <w:rPr>
          <w:lang w:val="fr_FR" w:bidi="fr_FR"/>
        </w:rPr>
      </w:r>
      <w:r>
        <w:rPr>
          <w:lang w:val="fr_FR" w:bidi="fr_FR"/>
        </w:rPr>
      </w:r>
    </w:p>
    <w:p>
      <w:pPr/>
      <w:r>
        <w:rPr>
          <w:lang w:val="fr_FR" w:bidi="fr_FR"/>
        </w:rPr>
      </w:r>
    </w:p>
    <w:p>
      <w:pPr>
        <w:pStyle w:val="Heading2"/>
      </w:pPr>
      <w:r>
        <w:rPr>
          <w:lang w:val="fr_FR" w:bidi="fr_FR"/>
        </w:rPr>
        <w:t>alliance</w:t>
      </w:r>
      <w:r>
        <w:rPr>
          <w:lang w:val="fr_FR" w:bidi="fr_FR"/>
        </w:rPr>
      </w:r>
    </w:p>
    <w:p>
      <w:pPr/>
      <w:r>
        <w:rPr>
          <w:lang w:val="fr_FR" w:bidi="fr_FR"/>
        </w:rPr>
      </w:r>
      <w:r>
        <w:rPr>
          <w:lang w:val="fr_FR" w:bidi="fr_FR"/>
        </w:rPr>
        <w:t xml:space="preserve">Lorsqu'on conclut une </w:t>
      </w:r>
      <w:r>
        <w:rPr>
          <w:b/>
          <w:lang w:val="fr_FR" w:bidi="fr_FR"/>
        </w:rPr>
        <w:t>alliance</w:t>
      </w:r>
      <w:r>
        <w:rPr>
          <w:lang w:val="fr_FR" w:bidi="fr_FR"/>
        </w:rPr>
        <w:t>, on se fait une promesse solennelle ou officielle qu'on ne peut pas briser. Quand on conclut une alliance, cela veut dire qu'on veut avoir de bonnes relations. Par conséquent, les gens qui font l'alliance s'appellent parfois frère, père ou fils. Une alliance est pour toujours.</w:t>
      </w:r>
    </w:p>
    <w:p>
      <w:pPr/>
      <w:r>
        <w:rPr>
          <w:lang w:val="fr_FR" w:bidi="fr_FR"/>
        </w:rPr>
      </w:r>
      <w:r>
        <w:rPr>
          <w:lang w:val="fr_FR" w:bidi="fr_FR"/>
        </w:rPr>
        <w:t xml:space="preserve">Lorsque les gens font une alliance, ils prêtent </w:t>
      </w:r>
      <w:hyperlink r:id="rId23">
        <w:r>
          <w:rPr>
            <w:lang w:val="fr_FR" w:bidi="fr_FR"/>
          </w:rPr>
          <w:rPr>
            <w:color w:val="0000EE"/>
            <w:u w:val="single"/>
          </w:rPr>
          <w:t>serment</w:t>
        </w:r>
      </w:hyperlink>
      <w:r>
        <w:rPr>
          <w:lang w:val="fr_FR" w:bidi="fr_FR"/>
        </w:rPr>
        <w:t>. Dans le serment, ils disent quelque chose qui signifie : « Je tiendrai ma promesse. Sinon, Dieu peut me punir. » Ils peuvent accomplir un rite qui symbolise la punition que Dieu leur infligera s'ils ne respectent pas leur serment. Par exemple, lorsque les gens faisaient alliance les uns avec les autres, ils pouvaient chacun tuer un animal. Cela leur rappelait que si l'un d'entre eux ne respectait pas l'alliance, Dieu le punirait. Souvent, prendre un repas ensemble faisait également partie des actions rituelles de l'alliance.</w:t>
      </w:r>
    </w:p>
    <w:p>
      <w:pPr/>
      <w:r>
        <w:rPr>
          <w:lang w:val="fr_FR" w:bidi="fr_FR"/>
        </w:rPr>
      </w:r>
      <w:r>
        <w:rPr>
          <w:lang w:val="fr_FR" w:bidi="fr_FR"/>
        </w:rPr>
        <w:t xml:space="preserve">Des personnes ou des familles entières pouvaient faire alliance. Des pays ou des groupes pouvaient également conclure une alliance. Par exemple, ils pouvaient promettre de ne pas se battre les uns contre les autres et de s'aider en cas de problème. En faisant alliance, ils affirmaient vouloir avoir de bonnes </w:t>
      </w:r>
      <w:hyperlink r:id="rId24">
        <w:r>
          <w:rPr>
            <w:lang w:val="fr_FR" w:bidi="fr_FR"/>
          </w:rPr>
          <w:rPr>
            <w:color w:val="0000EE"/>
            <w:u w:val="single"/>
          </w:rPr>
          <w:t>relations</w:t>
        </w:r>
      </w:hyperlink>
      <w:r>
        <w:rPr>
          <w:lang w:val="fr_FR" w:bidi="fr_FR"/>
        </w:rPr>
        <w:t>. Dans ce genre d'alliance, il y a égalité entre les deux parties. Elles pouvaient choisir de faire l'alliance ou non, et elles pouvaient se mettre d'accord ensemble sur les conditions de l'alliance. Dans l'Ancien Testament, le peuple d'</w:t>
      </w:r>
      <w:hyperlink r:id="rId13">
        <w:r>
          <w:rPr>
            <w:lang w:val="fr_FR" w:bidi="fr_FR"/>
          </w:rPr>
          <w:rPr>
            <w:color w:val="0000EE"/>
            <w:u w:val="single"/>
          </w:rPr>
          <w:t>Israël</w:t>
        </w:r>
      </w:hyperlink>
      <w:r>
        <w:rPr>
          <w:lang w:val="fr_FR" w:bidi="fr_FR"/>
        </w:rPr>
        <w:t xml:space="preserve"> faisait parfois alliance avec d'autres </w:t>
      </w:r>
      <w:hyperlink r:id="rId25">
        <w:r>
          <w:rPr>
            <w:lang w:val="fr_FR" w:bidi="fr_FR"/>
          </w:rPr>
          <w:rPr>
            <w:color w:val="0000EE"/>
            <w:u w:val="single"/>
          </w:rPr>
          <w:t>nations</w:t>
        </w:r>
      </w:hyperlink>
      <w:r>
        <w:rPr>
          <w:lang w:val="fr_FR" w:bidi="fr_FR"/>
        </w:rPr>
        <w:t>.</w:t>
      </w:r>
    </w:p>
    <w:p>
      <w:pPr/>
      <w:r>
        <w:rPr>
          <w:lang w:val="fr_FR" w:bidi="fr_FR"/>
        </w:rPr>
      </w:r>
      <w:r>
        <w:rPr>
          <w:lang w:val="fr_FR" w:bidi="fr_FR"/>
        </w:rPr>
        <w:t xml:space="preserve">Un </w:t>
      </w:r>
      <w:hyperlink r:id="rId26">
        <w:r>
          <w:rPr>
            <w:lang w:val="fr_FR" w:bidi="fr_FR"/>
          </w:rPr>
          <w:rPr>
            <w:color w:val="0000EE"/>
            <w:u w:val="single"/>
          </w:rPr>
          <w:t>roi</w:t>
        </w:r>
      </w:hyperlink>
      <w:r>
        <w:rPr>
          <w:lang w:val="fr_FR" w:bidi="fr_FR"/>
        </w:rPr>
        <w:t xml:space="preserve"> ou souverain pouvait également faire alliance avec un autre souverain ou un </w:t>
      </w:r>
      <w:hyperlink r:id="rId27">
        <w:r>
          <w:rPr>
            <w:lang w:val="fr_FR" w:bidi="fr_FR"/>
          </w:rPr>
          <w:rPr>
            <w:color w:val="0000EE"/>
            <w:u w:val="single"/>
          </w:rPr>
          <w:t>royaume</w:t>
        </w:r>
      </w:hyperlink>
      <w:r>
        <w:rPr>
          <w:lang w:val="fr_FR" w:bidi="fr_FR"/>
        </w:rPr>
        <w:t xml:space="preserve"> plus faible. Le roi pouvait dire à ces autres personnes : « Je vous protégerai, mais vous devrez me payer » ou « Vous devez travailler pour moi. » Ces autres gens devaient promettre de faire ce que le roi voulait. S'ils ne tenaient pas leur promesse, le roi les punissait. S'ils la tenaient, le roi faisait de bonnes choses pour eux. Dans ce type d'alliance, le roi ne prêtait pas serment. Seuls les gens qui devaient faire ce que le roi voulait devaient prêter serment.</w:t>
      </w:r>
    </w:p>
    <w:p>
      <w:pPr/>
      <w:r>
        <w:rPr>
          <w:lang w:val="fr_FR" w:bidi="fr_FR"/>
        </w:rPr>
      </w:r>
      <w:r>
        <w:rPr>
          <w:lang w:val="fr_FR" w:bidi="fr_FR"/>
        </w:rPr>
        <w:t>Mais parfois, c'était l'inverse et seul le roi prêtait serment. Cela pouvait arriver si des personnes faisaient quelque chose de très bon pour le roi et qu'il voulait les récompenser. Cela signifiait habituellement qu'il leur donnait des terres. Le roi prêtait ensuite serment, disant que ces personnes pouvaient avoir ces terres pour toujours.</w:t>
      </w:r>
    </w:p>
    <w:p>
      <w:pPr/>
      <w:r>
        <w:rPr>
          <w:lang w:val="fr_FR" w:bidi="fr_FR"/>
        </w:rPr>
      </w:r>
      <w:r>
        <w:rPr>
          <w:lang w:val="fr_FR" w:bidi="fr_FR"/>
        </w:rPr>
        <w:t>Dieu a conclu plusieurs alliances. Elles ont été conlues avec plusieurs individus, et aussi avec son peuple. Ces alliances ressemblent un peu aux deux types d'alliances qu'un roi peut conclure avec son peuple.</w:t>
      </w:r>
    </w:p>
    <w:p>
      <w:pPr/>
      <w:r>
        <w:rPr>
          <w:lang w:val="fr_FR" w:bidi="fr_FR"/>
        </w:rPr>
      </w:r>
      <w:r>
        <w:rPr>
          <w:lang w:val="fr_FR" w:bidi="fr_FR"/>
        </w:rPr>
        <w:t xml:space="preserve">Dieu a fait alliance avec </w:t>
      </w:r>
      <w:hyperlink r:id="rId28">
        <w:r>
          <w:rPr>
            <w:lang w:val="fr_FR" w:bidi="fr_FR"/>
          </w:rPr>
          <w:rPr>
            <w:color w:val="0000EE"/>
            <w:u w:val="single"/>
          </w:rPr>
          <w:t>Abraham</w:t>
        </w:r>
      </w:hyperlink>
      <w:r>
        <w:rPr>
          <w:lang w:val="fr_FR" w:bidi="fr_FR"/>
        </w:rPr>
        <w:t xml:space="preserve">. Il lui a promis de lui donner une terre et de nombreux descendants. Dieu a été le seul à prêter serment. Il l'a confirmé par un rite comprenant la mort d'animaux. Cela symbolisait la sincérité de son serment. De leur côté, Abraham et ses </w:t>
      </w:r>
      <w:hyperlink r:id="rId29">
        <w:r>
          <w:rPr>
            <w:lang w:val="fr_FR" w:bidi="fr_FR"/>
          </w:rPr>
          <w:rPr>
            <w:color w:val="0000EE"/>
            <w:u w:val="single"/>
          </w:rPr>
          <w:t>descendants</w:t>
        </w:r>
      </w:hyperlink>
      <w:r>
        <w:rPr>
          <w:lang w:val="fr_FR" w:bidi="fr_FR"/>
        </w:rPr>
        <w:t xml:space="preserve"> devaient être </w:t>
      </w:r>
      <w:hyperlink r:id="rId30">
        <w:r>
          <w:rPr>
            <w:lang w:val="fr_FR" w:bidi="fr_FR"/>
          </w:rPr>
          <w:rPr>
            <w:color w:val="0000EE"/>
            <w:u w:val="single"/>
          </w:rPr>
          <w:t>circoncis</w:t>
        </w:r>
      </w:hyperlink>
      <w:r>
        <w:rPr>
          <w:lang w:val="fr_FR" w:bidi="fr_FR"/>
        </w:rPr>
        <w:t xml:space="preserve">. La circoncision est la coutume de couper le bout de peau qui dépasse à l'extrémité du pénis d'un garçon. En </w:t>
      </w:r>
      <w:hyperlink r:id="rId31">
        <w:r>
          <w:rPr>
            <w:lang w:val="fr_FR" w:bidi="fr_FR"/>
          </w:rPr>
          <w:rPr>
            <w:color w:val="0000EE"/>
            <w:u w:val="single"/>
          </w:rPr>
          <w:t>hébreu</w:t>
        </w:r>
      </w:hyperlink>
      <w:r>
        <w:rPr>
          <w:lang w:val="fr_FR" w:bidi="fr_FR"/>
        </w:rPr>
        <w:t xml:space="preserve">, la langue de l'Ancien Testament, lorsque les gens concluent une alliance, ils disent qu'ils « </w:t>
      </w:r>
      <w:r>
        <w:rPr>
          <w:i/>
          <w:lang w:val="fr_FR" w:bidi="fr_FR"/>
        </w:rPr>
        <w:t>coupent</w:t>
      </w:r>
      <w:r>
        <w:rPr>
          <w:lang w:val="fr_FR" w:bidi="fr_FR"/>
        </w:rPr>
        <w:t xml:space="preserve"> une alliance ». En faisant cette coupure dans leurs propres corps, les descendants d'Abraham se rappelaient l'alliance que Dieu avait « coupée » avec eux. S'ils cessaient de circoncire leurs fils, ils ne respectaient pas leur alliance.</w:t>
      </w:r>
    </w:p>
    <w:p>
      <w:pPr/>
      <w:r>
        <w:rPr>
          <w:lang w:val="fr_FR" w:bidi="fr_FR"/>
        </w:rPr>
      </w:r>
      <w:r>
        <w:rPr>
          <w:lang w:val="fr_FR" w:bidi="fr_FR"/>
        </w:rPr>
        <w:t xml:space="preserve">Plus tard, Dieu a confirmé cette alliance à plusieurs reprises avec les descendants d'Abraham, les </w:t>
      </w:r>
      <w:hyperlink r:id="rId32">
        <w:r>
          <w:rPr>
            <w:lang w:val="fr_FR" w:bidi="fr_FR"/>
          </w:rPr>
          <w:rPr>
            <w:color w:val="0000EE"/>
            <w:u w:val="single"/>
          </w:rPr>
          <w:t>Israélites</w:t>
        </w:r>
      </w:hyperlink>
      <w:r>
        <w:rPr>
          <w:lang w:val="fr_FR" w:bidi="fr_FR"/>
        </w:rPr>
        <w:t xml:space="preserve">. Par exemple, cela s'est produit au mont Sinaï après que Moïse les a fait sortir d'Égypte, où ils étaient esclaves. Les descendants d'Abraham étaient devenus un peuple très nombreux, comme Dieu l'avait promis. Mais ils n'avaient pas encore leur propre terre. Au mont Sinaï, Dieu a donné aux Israélites ses commandements, c'est-à-dire ses lois. Ils devaient y obéir. Cela faisait partie de l'alliance. Dieu leur a promis que s'ils lui obéissaient et qu'ils remplissaient leur part de l'alliance, ils deviendraient son peuple spécial. Il les </w:t>
      </w:r>
      <w:hyperlink r:id="rId33">
        <w:r>
          <w:rPr>
            <w:lang w:val="fr_FR" w:bidi="fr_FR"/>
          </w:rPr>
          <w:rPr>
            <w:color w:val="0000EE"/>
            <w:u w:val="single"/>
          </w:rPr>
          <w:t>bénirait</w:t>
        </w:r>
      </w:hyperlink>
      <w:r>
        <w:rPr>
          <w:lang w:val="fr_FR" w:bidi="fr_FR"/>
        </w:rPr>
        <w:t xml:space="preserve"> et leur donnerait une terre à eux et beaucoup d'autres bonnes choses. Mais en cas de désobéissance, c'est-à-dire s'ils ne respectaient pas l'alliance, Dieu les punirait et leur prendrait leurs terres.</w:t>
      </w:r>
    </w:p>
    <w:p>
      <w:pPr/>
      <w:r>
        <w:rPr>
          <w:lang w:val="fr_FR" w:bidi="fr_FR"/>
        </w:rPr>
      </w:r>
      <w:r>
        <w:rPr>
          <w:lang w:val="fr_FR" w:bidi="fr_FR"/>
        </w:rPr>
        <w:t>Les Israélites ont promis de respecter l'alliance de Dieu et de lui obéir complètement. Pour confirmer cette promesse, ils ont accompli un rite. Moïse a tué plusieurs animaux et a aspergé une partie de leur sang sur l'</w:t>
      </w:r>
      <w:hyperlink r:id="rId34">
        <w:r>
          <w:rPr>
            <w:lang w:val="fr_FR" w:bidi="fr_FR"/>
          </w:rPr>
          <w:rPr>
            <w:color w:val="0000EE"/>
            <w:u w:val="single"/>
          </w:rPr>
          <w:t>autel</w:t>
        </w:r>
      </w:hyperlink>
      <w:r>
        <w:rPr>
          <w:lang w:val="fr_FR" w:bidi="fr_FR"/>
        </w:rPr>
        <w:t xml:space="preserve">, l'endroit où ils offraient des </w:t>
      </w:r>
      <w:hyperlink r:id="rId35">
        <w:r>
          <w:rPr>
            <w:lang w:val="fr_FR" w:bidi="fr_FR"/>
          </w:rPr>
          <w:rPr>
            <w:color w:val="0000EE"/>
            <w:u w:val="single"/>
          </w:rPr>
          <w:t>sacrifices</w:t>
        </w:r>
      </w:hyperlink>
      <w:r>
        <w:rPr>
          <w:lang w:val="fr_FR" w:bidi="fr_FR"/>
        </w:rPr>
        <w:t xml:space="preserve"> à Dieu. Et il a aspergé une partie du sang des animaux sacrifiés sur le peuple. Il a appelé cela le « sang de l'alliance. » Le sang sur l'autel symbolisait le serment de Dieu, et le sang sur le peuple symbolisait le serment du peuple. Le sang a fait de l'alliance un accord formel qui ne pouvait pas être brisé.</w:t>
      </w:r>
    </w:p>
    <w:p>
      <w:pPr/>
      <w:r>
        <w:rPr>
          <w:lang w:val="fr_FR" w:bidi="fr_FR"/>
        </w:rPr>
      </w:r>
      <w:r>
        <w:rPr>
          <w:lang w:val="fr_FR" w:bidi="fr_FR"/>
        </w:rPr>
        <w:t>Pourtant, les Israélites n'ont pas tenu leur promesse. Ils ont continuellement désobéi aux commandements de Dieu, et il a dû les punir.</w:t>
      </w:r>
    </w:p>
    <w:p>
      <w:pPr/>
      <w:r>
        <w:rPr>
          <w:lang w:val="fr_FR" w:bidi="fr_FR"/>
        </w:rPr>
      </w:r>
      <w:r>
        <w:rPr>
          <w:lang w:val="fr_FR" w:bidi="fr_FR"/>
        </w:rPr>
        <w:t xml:space="preserve">Dans le Nouveau Testament, cette alliance de l'Ancien Testament avec les Israélites s'appelle « la première alliance ». Jésus a dit qu'il concluait une </w:t>
      </w:r>
      <w:r>
        <w:rPr>
          <w:i/>
          <w:lang w:val="fr_FR" w:bidi="fr_FR"/>
        </w:rPr>
        <w:t>nouvelle</w:t>
      </w:r>
      <w:r>
        <w:rPr>
          <w:lang w:val="fr_FR" w:bidi="fr_FR"/>
        </w:rPr>
        <w:t xml:space="preserve"> alliance avec le peuple. Une nouvelle alliance était nécessaire parce que le peuple </w:t>
      </w:r>
      <w:hyperlink r:id="rId18">
        <w:r>
          <w:rPr>
            <w:lang w:val="fr_FR" w:bidi="fr_FR"/>
          </w:rPr>
          <w:rPr>
            <w:color w:val="0000EE"/>
            <w:u w:val="single"/>
          </w:rPr>
          <w:t>péchait</w:t>
        </w:r>
      </w:hyperlink>
      <w:r>
        <w:rPr>
          <w:lang w:val="fr_FR" w:bidi="fr_FR"/>
        </w:rPr>
        <w:t xml:space="preserve"> tellement qu'il ne pouvait jamais complètement obéir à Dieu et qu'il ne pouvait pas respecter l'alliance. Juste avant de mourir, Jésus a parlé de sa propre mort. Il a dit que son sang était le sang de la nouvelle alliance. Tout comme le sang sur l'autel et sur le peuple à l'époque de Moïse a finalisé la première alliance, la mort de Jésus finalise la nouvelle alliance entre Dieu et le peuple. La nouvelle alliance est une promesse solennelle de Dieu aux gens qu'ils seront sauvés s'ils croient en Jésus.</w:t>
      </w:r>
    </w:p>
    <w:p>
      <w:pPr/>
      <w:r>
        <w:rPr>
          <w:lang w:val="fr_FR" w:bidi="fr_FR"/>
        </w:rPr>
      </w:r>
      <w:r>
        <w:rPr>
          <w:b/>
          <w:lang w:val="fr_FR" w:bidi="fr_FR"/>
        </w:rPr>
        <w:t>Pour traduire le mot « alliance », il faut faire attention aux choses suivantes :</w:t>
      </w:r>
    </w:p>
    <w:p>
      <w:pPr/>
      <w:r>
        <w:rPr>
          <w:lang w:val="fr_FR" w:bidi="fr_FR"/>
        </w:rPr>
      </w:r>
      <w:r>
        <w:rPr>
          <w:lang w:val="fr_FR" w:bidi="fr_FR"/>
        </w:rPr>
        <w:t>Votre culture peut avoir un mot ou une expression qui signifie « alliance » de façon comparable à une alliance dans la Bible. Certaines langues utilisent une image pour décrire les personnes qui concluent une alliance. Les gens font-ils quelque chose de spécial quand ils se font une promesse officielle ? Si c'est le cas, cela pourrait vous aider à décider comment traduire le mot « alliance ».</w:t>
      </w:r>
    </w:p>
    <w:p>
      <w:pPr/>
      <w:r>
        <w:rPr>
          <w:lang w:val="fr_FR" w:bidi="fr_FR"/>
        </w:rPr>
      </w:r>
      <w:r>
        <w:rPr>
          <w:lang w:val="fr_FR" w:bidi="fr_FR"/>
        </w:rPr>
        <w:t>Certaines options pour traduire le mot « alliance » pourraient être :</w:t>
      </w:r>
    </w:p>
    <w:p>
      <w:pPr>
        <w:pStyle w:val="ListBullet"/>
        <w:spacing w:line="240" w:lineRule="auto"/>
        <w:ind w:left="720"/>
      </w:pPr>
      <w:r>
        <w:rPr>
          <w:lang w:val="fr_FR" w:bidi="fr_FR"/>
        </w:rPr>
      </w:r>
      <w:r>
        <w:rPr>
          <w:lang w:val="fr_FR" w:bidi="fr_FR"/>
        </w:rPr>
        <w:t>une promesse solennelle ou officielle</w:t>
      </w:r>
    </w:p>
    <w:p>
      <w:pPr>
        <w:pStyle w:val="ListBullet"/>
        <w:spacing w:line="240" w:lineRule="auto"/>
        <w:ind w:left="720"/>
      </w:pPr>
      <w:r>
        <w:rPr>
          <w:lang w:val="fr_FR" w:bidi="fr_FR"/>
        </w:rPr>
      </w:r>
      <w:r>
        <w:rPr>
          <w:lang w:val="fr_FR" w:bidi="fr_FR"/>
        </w:rPr>
        <w:t>une promesse perpétuelle</w:t>
      </w:r>
    </w:p>
    <w:p>
      <w:pPr>
        <w:pStyle w:val="ListBullet"/>
        <w:spacing w:line="240" w:lineRule="auto"/>
        <w:ind w:left="720"/>
      </w:pPr>
      <w:r>
        <w:rPr>
          <w:lang w:val="fr_FR" w:bidi="fr_FR"/>
        </w:rPr>
      </w:r>
      <w:r>
        <w:rPr>
          <w:lang w:val="fr_FR" w:bidi="fr_FR"/>
        </w:rPr>
        <w:t>un accord fixe</w:t>
      </w:r>
    </w:p>
    <w:p>
      <w:pPr/>
      <w:r>
        <w:rPr>
          <w:lang w:val="fr_FR" w:bidi="fr_FR"/>
        </w:rPr>
      </w:r>
      <w:r>
        <w:rPr>
          <w:lang w:val="fr_FR" w:bidi="fr_FR"/>
        </w:rPr>
        <w:t>Vous pouvez mettre en scène les différents types d'alliances qui sont mentionnés plus tôt :</w:t>
      </w:r>
    </w:p>
    <w:p>
      <w:pPr>
        <w:pStyle w:val="ListBullet"/>
        <w:spacing w:line="240" w:lineRule="auto"/>
        <w:ind w:left="720"/>
      </w:pPr>
      <w:r>
        <w:rPr>
          <w:lang w:val="fr_FR" w:bidi="fr_FR"/>
        </w:rPr>
      </w:r>
      <w:r>
        <w:rPr>
          <w:lang w:val="fr_FR" w:bidi="fr_FR"/>
        </w:rPr>
        <w:t>Vous pourriez jouer le rôle de deux personnes qui sont égales.</w:t>
      </w:r>
    </w:p>
    <w:p>
      <w:pPr>
        <w:pStyle w:val="ListBullet"/>
        <w:spacing w:line="240" w:lineRule="auto"/>
        <w:ind w:left="720"/>
      </w:pPr>
      <w:r>
        <w:rPr>
          <w:lang w:val="fr_FR" w:bidi="fr_FR"/>
        </w:rPr>
      </w:r>
      <w:r>
        <w:rPr>
          <w:lang w:val="fr_FR" w:bidi="fr_FR"/>
        </w:rPr>
        <w:t>Vous pourriez jouer le rôle d'un roi qui conclut une alliance avec des gens qui doivent lui obéir.</w:t>
      </w:r>
    </w:p>
    <w:p>
      <w:pPr>
        <w:pStyle w:val="ListBullet"/>
        <w:spacing w:line="240" w:lineRule="auto"/>
        <w:ind w:left="720"/>
      </w:pPr>
      <w:r>
        <w:rPr>
          <w:lang w:val="fr_FR" w:bidi="fr_FR"/>
        </w:rPr>
      </w:r>
      <w:r>
        <w:rPr>
          <w:lang w:val="fr_FR" w:bidi="fr_FR"/>
        </w:rPr>
        <w:t>Vous pourriez jouer le rôle d'un roi qui conclut une alliance avec une personne à qui il veut donner quelque chose.</w:t>
      </w:r>
    </w:p>
    <w:p>
      <w:pPr/>
      <w:r>
        <w:rPr>
          <w:lang w:val="fr_FR" w:bidi="fr_FR"/>
        </w:rPr>
      </w:r>
      <w:r>
        <w:rPr>
          <w:lang w:val="fr_FR" w:bidi="fr_FR"/>
        </w:rPr>
        <w:t>Ces mises en scènes vous aident-elles à trouver les bons mots dans votre langue ?</w:t>
      </w:r>
      <w:r>
        <w:rPr>
          <w:lang w:val="fr_FR" w:bidi="fr_FR"/>
        </w:rPr>
      </w:r>
      <w:r>
        <w:rPr>
          <w:lang w:val="fr_FR" w:bidi="fr_FR"/>
        </w:rPr>
      </w:r>
    </w:p>
    <w:p>
      <w:pPr/>
      <w:r>
        <w:rPr>
          <w:lang w:val="fr_FR" w:bidi="fr_FR"/>
        </w:rPr>
      </w:r>
    </w:p>
    <w:p>
      <w:pPr>
        <w:pStyle w:val="Heading2"/>
      </w:pPr>
      <w:r>
        <w:rPr>
          <w:lang w:val="fr_FR" w:bidi="fr_FR"/>
        </w:rPr>
        <w:t>alliance</w:t>
      </w:r>
      <w:r>
        <w:rPr>
          <w:lang w:val="fr_FR" w:bidi="fr_FR"/>
        </w:rPr>
      </w:r>
    </w:p>
    <w:p>
      <w:pPr>
        <w:pStyle w:val="Heading4"/>
      </w:pPr>
      <w:r>
        <w:rPr>
          <w:lang w:val="fr_FR" w:bidi="fr_FR"/>
        </w:rPr>
        <w:t>Audio Content</w:t>
      </w:r>
      <w:r>
        <w:rPr>
          <w:lang w:val="fr_FR" w:bidi="fr_FR"/>
        </w:rPr>
      </w:r>
    </w:p>
    <w:p>
      <w:pPr/>
      <w:r>
        <w:rPr>
          <w:lang w:val="fr_FR" w:bidi="fr_FR"/>
        </w:rPr>
      </w:r>
      <w:hyperlink r:id="rId36">
        <w:r>
          <w:rPr>
            <w:lang w:val="fr_FR" w:bidi="fr_FR"/>
          </w:rPr>
          <w:rPr>
            <w:color w:val="0000EE"/>
            <w:u w:val="single"/>
          </w:rPr>
          <w:t>mp3 file</w:t>
        </w:r>
      </w:hyperlink>
      <w:r>
        <w:rPr>
          <w:lang w:val="fr_FR" w:bidi="fr_FR"/>
        </w:rPr>
        <w:t xml:space="preserve"> (8.5 MB)</w:t>
      </w:r>
      <w:r>
        <w:rPr>
          <w:lang w:val="fr_FR" w:bidi="fr_FR"/>
        </w:rPr>
      </w:r>
      <w:r>
        <w:rPr>
          <w:lang w:val="fr_FR" w:bidi="fr_FR"/>
        </w:rPr>
      </w:r>
    </w:p>
    <w:p>
      <w:pPr/>
      <w:r>
        <w:rPr>
          <w:lang w:val="fr_FR" w:bidi="fr_FR"/>
        </w:rPr>
      </w:r>
    </w:p>
    <w:p>
      <w:pPr>
        <w:pStyle w:val="Heading2"/>
      </w:pPr>
      <w:r>
        <w:rPr>
          <w:lang w:val="fr_FR" w:bidi="fr_FR"/>
        </w:rPr>
        <w:t>âme</w:t>
      </w:r>
      <w:r>
        <w:rPr>
          <w:lang w:val="fr_FR" w:bidi="fr_FR"/>
        </w:rPr>
      </w:r>
    </w:p>
    <w:p>
      <w:pPr/>
      <w:r>
        <w:rPr>
          <w:lang w:val="fr_FR" w:bidi="fr_FR"/>
        </w:rPr>
      </w:r>
      <w:r>
        <w:rPr>
          <w:lang w:val="fr_FR" w:bidi="fr_FR"/>
        </w:rPr>
        <w:t xml:space="preserve">Dieu a créé les êtres humains avec un corps. Nous pouvons voir et toucher nos propres corps et celui d'autres personnes. Cependant, Dieu a aussi créé les êtres humains avec des pensées, des sentiments et des désirs. Nous ne pouvons pas voir cette partie d'une autre personne, mais nous savons qu'elle existe. Cette partie invisible d'une personne est généralement appelée « </w:t>
      </w:r>
      <w:r>
        <w:rPr>
          <w:b/>
          <w:lang w:val="fr_FR" w:bidi="fr_FR"/>
        </w:rPr>
        <w:t>âme</w:t>
      </w:r>
      <w:r>
        <w:rPr>
          <w:lang w:val="fr_FR" w:bidi="fr_FR"/>
        </w:rPr>
        <w:t xml:space="preserve"> » dans la Bible. L'âme continue de vivre même lorsque le corps meurt.</w:t>
      </w:r>
    </w:p>
    <w:p>
      <w:pPr/>
      <w:r>
        <w:rPr>
          <w:lang w:val="fr_FR" w:bidi="fr_FR"/>
        </w:rPr>
      </w:r>
      <w:r>
        <w:rPr>
          <w:lang w:val="fr_FR" w:bidi="fr_FR"/>
        </w:rPr>
        <w:t>Une personne n'est pas complète sans âme. C'est pourquoi la Bible utilise souvent le mot « âme » comme une autre façon de désigner une personne. Par exemple, dans un passage, la Bible parle de « quatorze âmes en tout » pour décrire une famille. Cela veut dire que cette famille comptait quatorze personnes.</w:t>
      </w:r>
    </w:p>
    <w:p>
      <w:pPr/>
      <w:r>
        <w:rPr>
          <w:lang w:val="fr_FR" w:bidi="fr_FR"/>
        </w:rPr>
      </w:r>
      <w:r>
        <w:rPr>
          <w:lang w:val="fr_FR" w:bidi="fr_FR"/>
        </w:rPr>
        <w:t xml:space="preserve">Ailleurs, le mot « âme » désigne la </w:t>
      </w:r>
      <w:r>
        <w:rPr>
          <w:i/>
          <w:lang w:val="fr_FR" w:bidi="fr_FR"/>
        </w:rPr>
        <w:t>vie</w:t>
      </w:r>
      <w:r>
        <w:rPr>
          <w:lang w:val="fr_FR" w:bidi="fr_FR"/>
        </w:rPr>
        <w:t xml:space="preserve"> d'une personne. Jésus a dit qu'il était venu donner son </w:t>
      </w:r>
      <w:r>
        <w:rPr>
          <w:i/>
          <w:lang w:val="fr_FR" w:bidi="fr_FR"/>
        </w:rPr>
        <w:t>âme</w:t>
      </w:r>
      <w:r>
        <w:rPr>
          <w:lang w:val="fr_FR" w:bidi="fr_FR"/>
        </w:rPr>
        <w:t xml:space="preserve"> pour les autres. Cela veut dire qu'il est venu donner sa </w:t>
      </w:r>
      <w:r>
        <w:rPr>
          <w:i/>
          <w:lang w:val="fr_FR" w:bidi="fr_FR"/>
        </w:rPr>
        <w:t>vie</w:t>
      </w:r>
      <w:r>
        <w:rPr>
          <w:lang w:val="fr_FR" w:bidi="fr_FR"/>
        </w:rPr>
        <w:t xml:space="preserve"> pour eux.</w:t>
      </w:r>
    </w:p>
    <w:p>
      <w:pPr/>
      <w:r>
        <w:rPr>
          <w:lang w:val="fr_FR" w:bidi="fr_FR"/>
        </w:rPr>
      </w:r>
      <w:r>
        <w:rPr>
          <w:lang w:val="fr_FR" w:bidi="fr_FR"/>
        </w:rPr>
        <w:t xml:space="preserve">La Bible utilise aussi le mot « </w:t>
      </w:r>
      <w:hyperlink r:id="rId37">
        <w:r>
          <w:rPr>
            <w:lang w:val="fr_FR" w:bidi="fr_FR"/>
          </w:rPr>
          <w:rPr>
            <w:color w:val="0000EE"/>
            <w:u w:val="single"/>
          </w:rPr>
          <w:t>esprit</w:t>
        </w:r>
      </w:hyperlink>
      <w:r>
        <w:rPr>
          <w:lang w:val="fr_FR" w:bidi="fr_FR"/>
        </w:rPr>
        <w:t xml:space="preserve"> » pour désigner la partie intérieure et invisible d'une personne. Quand la Bible utilise le mot « esprit », elle met l'accent sur la </w:t>
      </w:r>
      <w:hyperlink r:id="rId24">
        <w:r>
          <w:rPr>
            <w:lang w:val="fr_FR" w:bidi="fr_FR"/>
          </w:rPr>
          <w:rPr>
            <w:color w:val="0000EE"/>
            <w:u w:val="single"/>
          </w:rPr>
          <w:t>relation</w:t>
        </w:r>
      </w:hyperlink>
      <w:r>
        <w:rPr>
          <w:lang w:val="fr_FR" w:bidi="fr_FR"/>
        </w:rPr>
        <w:t xml:space="preserve"> d'une personne avec Dieu. Quand on </w:t>
      </w:r>
      <w:hyperlink r:id="rId14">
        <w:r>
          <w:rPr>
            <w:lang w:val="fr_FR" w:bidi="fr_FR"/>
          </w:rPr>
          <w:rPr>
            <w:color w:val="0000EE"/>
            <w:u w:val="single"/>
          </w:rPr>
          <w:t>prie</w:t>
        </w:r>
      </w:hyperlink>
      <w:r>
        <w:rPr>
          <w:lang w:val="fr_FR" w:bidi="fr_FR"/>
        </w:rPr>
        <w:t xml:space="preserve">, notre esprit parle à Dieu. Quand quelqu'un qui </w:t>
      </w:r>
      <w:hyperlink r:id="rId38">
        <w:r>
          <w:rPr>
            <w:lang w:val="fr_FR" w:bidi="fr_FR"/>
          </w:rPr>
          <w:rPr>
            <w:color w:val="0000EE"/>
            <w:u w:val="single"/>
          </w:rPr>
          <w:t>croit</w:t>
        </w:r>
      </w:hyperlink>
      <w:r>
        <w:rPr>
          <w:lang w:val="fr_FR" w:bidi="fr_FR"/>
        </w:rPr>
        <w:t xml:space="preserve"> en Jésus meurt, son esprit continue de vivre avec Dieu.</w:t>
      </w:r>
    </w:p>
    <w:p>
      <w:pPr/>
      <w:r>
        <w:rPr>
          <w:lang w:val="fr_FR" w:bidi="fr_FR"/>
        </w:rPr>
      </w:r>
      <w:r>
        <w:rPr>
          <w:lang w:val="fr_FR" w:bidi="fr_FR"/>
        </w:rPr>
        <w:t>Certains pensent que l'esprit et l'âme d'une personne sont la même chose, et que ces deux mots ont seulement une signification légèrement différente. D'autres pensent que ces mots désignent quelque chose de différent et que chaque personne a un corps, une âme et un esprit.</w:t>
      </w:r>
    </w:p>
    <w:p>
      <w:pPr/>
      <w:r>
        <w:rPr>
          <w:lang w:val="fr_FR" w:bidi="fr_FR"/>
        </w:rPr>
      </w:r>
      <w:r>
        <w:rPr>
          <w:b/>
          <w:lang w:val="fr_FR" w:bidi="fr_FR"/>
        </w:rPr>
        <w:t>Pour traduire le mot « âme », il faut faire attention aux choses suivantes :</w:t>
      </w:r>
    </w:p>
    <w:p>
      <w:pPr/>
      <w:r>
        <w:rPr>
          <w:lang w:val="fr_FR" w:bidi="fr_FR"/>
        </w:rPr>
      </w:r>
      <w:r>
        <w:rPr>
          <w:lang w:val="fr_FR" w:bidi="fr_FR"/>
        </w:rPr>
        <w:t>Gardez à l'esprit qu'il vous faudra aussi des mots pour traduire « esprit », « cœur » et « pensée ». Les mots « cœur », « pensée », « esprit » et « âme » désignent tous la partie intérieure et invisible d'une personne, mais ces mots ont chacun une signification légèrement différente. Il sera peut-être préférable d'écouter l'explication de chacun de ces quatre termes, puis d'en discuter en même temps. Vous pourrez alors décider de la façon dont vous allez traduire chacun de ces termes. Mais rappelez-vous que, dans chaque contexte particulier, vous devrez vous assurer de choisir le bon mot. Parfois, un de ces mots conviendra mieux qu'un autre.</w:t>
      </w:r>
    </w:p>
    <w:p>
      <w:pPr/>
      <w:r>
        <w:rPr>
          <w:lang w:val="fr_FR" w:bidi="fr_FR"/>
        </w:rPr>
      </w:r>
      <w:r>
        <w:rPr>
          <w:lang w:val="fr_FR" w:bidi="fr_FR"/>
        </w:rPr>
        <w:t>Voici un bref résumé de ces quatre termes :</w:t>
      </w:r>
    </w:p>
    <w:p>
      <w:pPr>
        <w:pStyle w:val="ListBullet"/>
        <w:spacing w:line="240" w:lineRule="auto"/>
        <w:ind w:left="720"/>
      </w:pPr>
      <w:r>
        <w:rPr>
          <w:lang w:val="fr_FR" w:bidi="fr_FR"/>
        </w:rPr>
      </w:r>
      <w:r>
        <w:rPr>
          <w:b/>
          <w:lang w:val="fr_FR" w:bidi="fr_FR"/>
        </w:rPr>
        <w:t>Âme</w:t>
      </w:r>
      <w:r>
        <w:rPr>
          <w:lang w:val="fr_FR" w:bidi="fr_FR"/>
        </w:rPr>
        <w:t xml:space="preserve"> : partie intérieure et totale d'une personne. Cette partie d'une personne peut continuer de vivre même après la mort de son corps.</w:t>
      </w:r>
    </w:p>
    <w:p>
      <w:pPr>
        <w:pStyle w:val="ListBullet"/>
        <w:spacing w:line="240" w:lineRule="auto"/>
        <w:ind w:left="720"/>
      </w:pPr>
      <w:r>
        <w:rPr>
          <w:lang w:val="fr_FR" w:bidi="fr_FR"/>
        </w:rPr>
      </w:r>
      <w:hyperlink r:id="rId37">
        <w:r>
          <w:rPr>
            <w:lang w:val="fr_FR" w:bidi="fr_FR"/>
          </w:rPr>
          <w:rPr>
            <w:color w:val="0000EE"/>
            <w:u w:val="single"/>
          </w:rPr>
          <w:t>Esprit</w:t>
        </w:r>
      </w:hyperlink>
      <w:r>
        <w:rPr>
          <w:lang w:val="fr_FR" w:bidi="fr_FR"/>
        </w:rPr>
        <w:t xml:space="preserve"> : l'esprit est très similaire à l'âme, mais l'accent est davantage sur la relation avec Dieu.</w:t>
      </w:r>
    </w:p>
    <w:p>
      <w:pPr>
        <w:pStyle w:val="ListBullet"/>
        <w:spacing w:line="240" w:lineRule="auto"/>
        <w:ind w:left="720"/>
      </w:pPr>
      <w:r>
        <w:rPr>
          <w:lang w:val="fr_FR" w:bidi="fr_FR"/>
        </w:rPr>
      </w:r>
      <w:hyperlink r:id="rId39">
        <w:r>
          <w:rPr>
            <w:lang w:val="fr_FR" w:bidi="fr_FR"/>
          </w:rPr>
          <w:rPr>
            <w:color w:val="0000EE"/>
            <w:u w:val="single"/>
          </w:rPr>
          <w:t>Cœur</w:t>
        </w:r>
      </w:hyperlink>
      <w:r>
        <w:rPr>
          <w:lang w:val="fr_FR" w:bidi="fr_FR"/>
        </w:rPr>
        <w:t xml:space="preserve"> : parler du cœur d'une personne est comme une image qui décrit l'endroit où une personne pense, éprouve des sentiments et prend des décisions.</w:t>
      </w:r>
    </w:p>
    <w:p>
      <w:pPr>
        <w:pStyle w:val="ListBullet"/>
        <w:spacing w:line="240" w:lineRule="auto"/>
        <w:ind w:left="720"/>
      </w:pPr>
      <w:r>
        <w:rPr>
          <w:lang w:val="fr_FR" w:bidi="fr_FR"/>
        </w:rPr>
      </w:r>
      <w:hyperlink r:id="rId40">
        <w:r>
          <w:rPr>
            <w:lang w:val="fr_FR" w:bidi="fr_FR"/>
          </w:rPr>
          <w:rPr>
            <w:color w:val="0000EE"/>
            <w:u w:val="single"/>
          </w:rPr>
          <w:t>Pensée</w:t>
        </w:r>
      </w:hyperlink>
      <w:r>
        <w:rPr>
          <w:lang w:val="fr_FR" w:bidi="fr_FR"/>
        </w:rPr>
        <w:t xml:space="preserve"> : la pensée ou l'entendement d'une personne est sa faculté de penser. C'est très similaire à son cœur, mais l'accent est plus sur la raison, l'esprit, l'intelligence, la volonté ou le désir de faire quelque chose. En français, ce mot est traduit de plusieurs façons différentes, y compris : « pensée », « entendement », « raison », « intelligence » et même « esprit ».</w:t>
      </w:r>
      <w:r>
        <w:rPr>
          <w:lang w:val="fr_FR" w:bidi="fr_FR"/>
        </w:rPr>
      </w:r>
      <w:r>
        <w:rPr>
          <w:lang w:val="fr_FR" w:bidi="fr_FR"/>
        </w:rPr>
      </w:r>
    </w:p>
    <w:p>
      <w:pPr/>
      <w:r>
        <w:rPr>
          <w:lang w:val="fr_FR" w:bidi="fr_FR"/>
        </w:rPr>
      </w:r>
    </w:p>
    <w:p>
      <w:pPr>
        <w:pStyle w:val="Heading2"/>
      </w:pPr>
      <w:r>
        <w:rPr>
          <w:lang w:val="fr_FR" w:bidi="fr_FR"/>
        </w:rPr>
        <w:t>âme</w:t>
      </w:r>
      <w:r>
        <w:rPr>
          <w:lang w:val="fr_FR" w:bidi="fr_FR"/>
        </w:rPr>
      </w:r>
    </w:p>
    <w:p>
      <w:pPr>
        <w:pStyle w:val="Heading4"/>
      </w:pPr>
      <w:r>
        <w:rPr>
          <w:lang w:val="fr_FR" w:bidi="fr_FR"/>
        </w:rPr>
        <w:t>Audio Content</w:t>
      </w:r>
      <w:r>
        <w:rPr>
          <w:lang w:val="fr_FR" w:bidi="fr_FR"/>
        </w:rPr>
      </w:r>
    </w:p>
    <w:p>
      <w:pPr/>
      <w:r>
        <w:rPr>
          <w:lang w:val="fr_FR" w:bidi="fr_FR"/>
        </w:rPr>
      </w:r>
      <w:hyperlink r:id="rId41">
        <w:r>
          <w:rPr>
            <w:lang w:val="fr_FR" w:bidi="fr_FR"/>
          </w:rPr>
          <w:rPr>
            <w:color w:val="0000EE"/>
            <w:u w:val="single"/>
          </w:rPr>
          <w:t>mp3 file</w:t>
        </w:r>
      </w:hyperlink>
      <w:r>
        <w:rPr>
          <w:lang w:val="fr_FR" w:bidi="fr_FR"/>
        </w:rPr>
        <w:t xml:space="preserve"> (1.8 MB)</w:t>
      </w:r>
      <w:r>
        <w:rPr>
          <w:lang w:val="fr_FR" w:bidi="fr_FR"/>
        </w:rPr>
      </w:r>
      <w:r>
        <w:rPr>
          <w:lang w:val="fr_FR" w:bidi="fr_FR"/>
        </w:rPr>
      </w:r>
    </w:p>
    <w:p>
      <w:pPr/>
      <w:r>
        <w:rPr>
          <w:lang w:val="fr_FR" w:bidi="fr_FR"/>
        </w:rPr>
      </w:r>
    </w:p>
    <w:p>
      <w:pPr>
        <w:pStyle w:val="Heading2"/>
      </w:pPr>
      <w:r>
        <w:rPr>
          <w:lang w:val="fr_FR" w:bidi="fr_FR"/>
        </w:rPr>
        <w:t>amen</w:t>
      </w:r>
      <w:r>
        <w:rPr>
          <w:lang w:val="fr_FR" w:bidi="fr_FR"/>
        </w:rPr>
      </w:r>
    </w:p>
    <w:p>
      <w:pPr/>
      <w:r>
        <w:rPr>
          <w:lang w:val="fr_FR" w:bidi="fr_FR"/>
        </w:rPr>
      </w:r>
      <w:r>
        <w:rPr>
          <w:b/>
          <w:lang w:val="fr_FR" w:bidi="fr_FR"/>
        </w:rPr>
        <w:t>Amen</w:t>
      </w:r>
      <w:r>
        <w:rPr>
          <w:lang w:val="fr_FR" w:bidi="fr_FR"/>
        </w:rPr>
        <w:t xml:space="preserve"> est un mot </w:t>
      </w:r>
      <w:hyperlink r:id="rId31">
        <w:r>
          <w:rPr>
            <w:lang w:val="fr_FR" w:bidi="fr_FR"/>
          </w:rPr>
          <w:rPr>
            <w:color w:val="0000EE"/>
            <w:u w:val="single"/>
          </w:rPr>
          <w:t>hébreu</w:t>
        </w:r>
      </w:hyperlink>
      <w:r>
        <w:rPr>
          <w:lang w:val="fr_FR" w:bidi="fr_FR"/>
        </w:rPr>
        <w:t>. Selon le contexte, ce mot peut vouloir dire quelque chose comme : « j'accepte cela », « puisse cela être vrai », « en effet » ou « vraiment ».</w:t>
      </w:r>
    </w:p>
    <w:p>
      <w:pPr/>
      <w:r>
        <w:rPr>
          <w:lang w:val="fr_FR" w:bidi="fr_FR"/>
        </w:rPr>
      </w:r>
      <w:r>
        <w:rPr>
          <w:lang w:val="fr_FR" w:bidi="fr_FR"/>
        </w:rPr>
        <w:t xml:space="preserve">Quand quelqu'un dit que quelque chose de bien va arriver, on peut répondre en disant : « Amen ! » Cela veut dire qu'on </w:t>
      </w:r>
      <w:hyperlink r:id="rId38">
        <w:r>
          <w:rPr>
            <w:lang w:val="fr_FR" w:bidi="fr_FR"/>
          </w:rPr>
          <w:rPr>
            <w:color w:val="0000EE"/>
            <w:u w:val="single"/>
          </w:rPr>
          <w:t>espère</w:t>
        </w:r>
      </w:hyperlink>
      <w:r>
        <w:rPr>
          <w:lang w:val="fr_FR" w:bidi="fr_FR"/>
        </w:rPr>
        <w:t xml:space="preserve"> que cela arrivera vraiment.</w:t>
      </w:r>
    </w:p>
    <w:p>
      <w:pPr/>
      <w:r>
        <w:rPr>
          <w:lang w:val="fr_FR" w:bidi="fr_FR"/>
        </w:rPr>
      </w:r>
      <w:r>
        <w:rPr>
          <w:lang w:val="fr_FR" w:bidi="fr_FR"/>
        </w:rPr>
        <w:t xml:space="preserve">Quand quelqu'un d'autre adresse une </w:t>
      </w:r>
      <w:hyperlink r:id="rId14">
        <w:r>
          <w:rPr>
            <w:lang w:val="fr_FR" w:bidi="fr_FR"/>
          </w:rPr>
          <w:rPr>
            <w:color w:val="0000EE"/>
            <w:u w:val="single"/>
          </w:rPr>
          <w:t>prière</w:t>
        </w:r>
      </w:hyperlink>
      <w:r>
        <w:rPr>
          <w:lang w:val="fr_FR" w:bidi="fr_FR"/>
        </w:rPr>
        <w:t xml:space="preserve"> à Dieu, on peut aussi dire « Amen ». Cela veut dire qu'on espère que Dieu répondra favorablement à la prière.</w:t>
      </w:r>
    </w:p>
    <w:p>
      <w:pPr/>
      <w:r>
        <w:rPr>
          <w:lang w:val="fr_FR" w:bidi="fr_FR"/>
        </w:rPr>
      </w:r>
      <w:r>
        <w:rPr>
          <w:lang w:val="fr_FR" w:bidi="fr_FR"/>
        </w:rPr>
        <w:t>Jésus utilise le mot « amen » d'une manière différente. Il dit souvent « Amen » ou même « Amen, amen » quand il commence à enseigner. Quand Jésus dit « Amen », il veut dire : « Écoutez attentivement ce que je vais dire, car c’est vrai et très important. »</w:t>
      </w:r>
      <w:r>
        <w:rPr>
          <w:lang w:val="fr_FR" w:bidi="fr_FR"/>
        </w:rPr>
      </w:r>
      <w:r>
        <w:rPr>
          <w:lang w:val="fr_FR" w:bidi="fr_FR"/>
        </w:rPr>
      </w:r>
    </w:p>
    <w:p>
      <w:pPr/>
      <w:r>
        <w:rPr>
          <w:lang w:val="fr_FR" w:bidi="fr_FR"/>
        </w:rPr>
      </w:r>
    </w:p>
    <w:p>
      <w:pPr>
        <w:pStyle w:val="Heading2"/>
      </w:pPr>
      <w:r>
        <w:rPr>
          <w:lang w:val="fr_FR" w:bidi="fr_FR"/>
        </w:rPr>
        <w:t>amen</w:t>
      </w:r>
      <w:r>
        <w:rPr>
          <w:lang w:val="fr_FR" w:bidi="fr_FR"/>
        </w:rPr>
      </w:r>
    </w:p>
    <w:p>
      <w:pPr>
        <w:pStyle w:val="Heading4"/>
      </w:pPr>
      <w:r>
        <w:rPr>
          <w:lang w:val="fr_FR" w:bidi="fr_FR"/>
        </w:rPr>
        <w:t>Audio Content</w:t>
      </w:r>
      <w:r>
        <w:rPr>
          <w:lang w:val="fr_FR" w:bidi="fr_FR"/>
        </w:rPr>
      </w:r>
    </w:p>
    <w:p>
      <w:pPr/>
      <w:r>
        <w:rPr>
          <w:lang w:val="fr_FR" w:bidi="fr_FR"/>
        </w:rPr>
      </w:r>
      <w:hyperlink r:id="rId42">
        <w:r>
          <w:rPr>
            <w:lang w:val="fr_FR" w:bidi="fr_FR"/>
          </w:rPr>
          <w:rPr>
            <w:color w:val="0000EE"/>
            <w:u w:val="single"/>
          </w:rPr>
          <w:t>mp3 file</w:t>
        </w:r>
      </w:hyperlink>
      <w:r>
        <w:rPr>
          <w:lang w:val="fr_FR" w:bidi="fr_FR"/>
        </w:rPr>
        <w:t xml:space="preserve"> (530 KB)</w:t>
      </w:r>
      <w:r>
        <w:rPr>
          <w:lang w:val="fr_FR" w:bidi="fr_FR"/>
        </w:rPr>
      </w:r>
      <w:r>
        <w:rPr>
          <w:lang w:val="fr_FR" w:bidi="fr_FR"/>
        </w:rPr>
      </w:r>
    </w:p>
    <w:p>
      <w:pPr/>
      <w:r>
        <w:rPr>
          <w:lang w:val="fr_FR" w:bidi="fr_FR"/>
        </w:rPr>
      </w:r>
    </w:p>
    <w:p>
      <w:pPr>
        <w:pStyle w:val="Heading2"/>
      </w:pPr>
      <w:r>
        <w:rPr>
          <w:lang w:val="fr_FR" w:bidi="fr_FR"/>
        </w:rPr>
        <w:t>ancien</w:t>
      </w:r>
      <w:r>
        <w:rPr>
          <w:lang w:val="fr_FR" w:bidi="fr_FR"/>
        </w:rPr>
      </w:r>
    </w:p>
    <w:p>
      <w:pPr/>
      <w:r>
        <w:rPr>
          <w:lang w:val="fr_FR" w:bidi="fr_FR"/>
        </w:rPr>
      </w:r>
      <w:r>
        <w:rPr>
          <w:lang w:val="fr_FR" w:bidi="fr_FR"/>
        </w:rPr>
        <w:t xml:space="preserve">Un </w:t>
      </w:r>
      <w:r>
        <w:rPr>
          <w:b/>
          <w:lang w:val="fr_FR" w:bidi="fr_FR"/>
        </w:rPr>
        <w:t>ancien</w:t>
      </w:r>
      <w:r>
        <w:rPr>
          <w:lang w:val="fr_FR" w:bidi="fr_FR"/>
        </w:rPr>
        <w:t xml:space="preserve"> est une personne qui possède de l'</w:t>
      </w:r>
      <w:hyperlink r:id="rId43">
        <w:r>
          <w:rPr>
            <w:lang w:val="fr_FR" w:bidi="fr_FR"/>
          </w:rPr>
          <w:rPr>
            <w:color w:val="0000EE"/>
            <w:u w:val="single"/>
          </w:rPr>
          <w:t>autorité</w:t>
        </w:r>
      </w:hyperlink>
      <w:r>
        <w:rPr>
          <w:lang w:val="fr_FR" w:bidi="fr_FR"/>
        </w:rPr>
        <w:t xml:space="preserve"> dans une communauté. Dans l'Ancien Testament, un ancien était généralement le chef d'une famille ou d'un groupe de familles. Un groupe d'anciens se réunissait pour prendre des décisions concernant les affaires affectant leur communauté.</w:t>
      </w:r>
    </w:p>
    <w:p>
      <w:pPr/>
      <w:r>
        <w:rPr>
          <w:lang w:val="fr_FR" w:bidi="fr_FR"/>
        </w:rPr>
      </w:r>
      <w:r>
        <w:rPr>
          <w:lang w:val="fr_FR" w:bidi="fr_FR"/>
        </w:rPr>
        <w:t xml:space="preserve">Dans le Nouveau Testament, les anciens sont des personnes qui ont de l'autorité dans une </w:t>
      </w:r>
      <w:hyperlink r:id="rId44">
        <w:r>
          <w:rPr>
            <w:lang w:val="fr_FR" w:bidi="fr_FR"/>
          </w:rPr>
          <w:rPr>
            <w:color w:val="0000EE"/>
            <w:u w:val="single"/>
          </w:rPr>
          <w:t>Église</w:t>
        </w:r>
      </w:hyperlink>
      <w:r>
        <w:rPr>
          <w:lang w:val="fr_FR" w:bidi="fr_FR"/>
        </w:rPr>
        <w:t xml:space="preserve">. Les </w:t>
      </w:r>
      <w:hyperlink r:id="rId45">
        <w:r>
          <w:rPr>
            <w:lang w:val="fr_FR" w:bidi="fr_FR"/>
          </w:rPr>
          <w:rPr>
            <w:color w:val="0000EE"/>
            <w:u w:val="single"/>
          </w:rPr>
          <w:t>apôtres</w:t>
        </w:r>
      </w:hyperlink>
      <w:r>
        <w:rPr>
          <w:lang w:val="fr_FR" w:bidi="fr_FR"/>
        </w:rPr>
        <w:t>, comme Paul, nommaient les anciens. Les apôtres choisissent des personnes qui étaient respectées par les autres dans la communauté de l'Église et les nommaient anciens. Un ancien devait être prêt à servir les autres et devait être sans reproche.</w:t>
      </w:r>
    </w:p>
    <w:p>
      <w:pPr/>
      <w:r>
        <w:rPr>
          <w:lang w:val="fr_FR" w:bidi="fr_FR"/>
        </w:rPr>
      </w:r>
      <w:r>
        <w:rPr>
          <w:b/>
          <w:lang w:val="fr_FR" w:bidi="fr_FR"/>
        </w:rPr>
        <w:t>Pour traduire le mot « ancien », il faut faire attention aux choses suivantes :</w:t>
      </w:r>
    </w:p>
    <w:p>
      <w:pPr/>
      <w:r>
        <w:rPr>
          <w:lang w:val="fr_FR" w:bidi="fr_FR"/>
        </w:rPr>
      </w:r>
      <w:r>
        <w:rPr>
          <w:lang w:val="fr_FR" w:bidi="fr_FR"/>
        </w:rPr>
        <w:t>Pour traduire ce mot, faites attention à ne pas utiliser un mot qui signifie juste « personne âgée ». Un ancien n'était pas nécessairement une personne âgée, bien qu'il ne pouvait pas être une très jeune personne non plus.</w:t>
      </w:r>
      <w:r>
        <w:rPr>
          <w:lang w:val="fr_FR" w:bidi="fr_FR"/>
        </w:rPr>
      </w:r>
      <w:r>
        <w:rPr>
          <w:lang w:val="fr_FR" w:bidi="fr_FR"/>
        </w:rPr>
      </w:r>
    </w:p>
    <w:p>
      <w:pPr/>
      <w:r>
        <w:rPr>
          <w:lang w:val="fr_FR" w:bidi="fr_FR"/>
        </w:rPr>
      </w:r>
    </w:p>
    <w:p>
      <w:pPr>
        <w:pStyle w:val="Heading2"/>
      </w:pPr>
      <w:r>
        <w:rPr>
          <w:lang w:val="fr_FR" w:bidi="fr_FR"/>
        </w:rPr>
        <w:t>ancien</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(938 KB)</w:t>
      </w:r>
      <w:r>
        <w:rPr>
          <w:lang w:val="fr_FR" w:bidi="fr_FR"/>
        </w:rPr>
      </w:r>
      <w:r>
        <w:rPr>
          <w:lang w:val="fr_FR" w:bidi="fr_FR"/>
        </w:rPr>
      </w:r>
    </w:p>
    <w:p>
      <w:pPr/>
      <w:r>
        <w:rPr>
          <w:lang w:val="fr_FR" w:bidi="fr_FR"/>
        </w:rPr>
      </w:r>
    </w:p>
    <w:p>
      <w:pPr>
        <w:pStyle w:val="Heading2"/>
      </w:pPr>
      <w:r>
        <w:rPr>
          <w:lang w:val="fr_FR" w:bidi="fr_FR"/>
        </w:rPr>
        <w:t>âne ou ânesse</w:t>
      </w:r>
      <w:r>
        <w:rPr>
          <w:lang w:val="fr_FR" w:bidi="fr_FR"/>
        </w:rPr>
      </w:r>
    </w:p>
    <w:p>
      <w:pPr/>
      <w:r>
        <w:rPr>
          <w:lang w:val="fr_FR" w:bidi="fr_FR"/>
        </w:rPr>
      </w:r>
      <w:r>
        <w:rPr>
          <w:lang w:val="fr_FR" w:bidi="fr_FR"/>
        </w:rPr>
        <w:t xml:space="preserve">Un </w:t>
      </w:r>
      <w:r>
        <w:rPr>
          <w:b/>
          <w:lang w:val="fr_FR" w:bidi="fr_FR"/>
        </w:rPr>
        <w:t>âne</w:t>
      </w:r>
      <w:r>
        <w:rPr>
          <w:lang w:val="fr_FR" w:bidi="fr_FR"/>
        </w:rPr>
        <w:t xml:space="preserve"> est un animal assez grand pour transporter de lourdes charges ou une personne. La femelle de l'âne s'appelle une ânesse. Les gens avaient des ânes pour les aider au travail des champs, pour porter des fardeaux, ou pour transporter des personnes. Un âne était vu comme un animal de paix, contrairement au cheval. En effet, le cheval est un plus grand animal que l'âne et pouvait être monté par un cavalier dans une bataille.</w:t>
      </w:r>
      <w:r>
        <w:rPr>
          <w:lang w:val="fr_FR" w:bidi="fr_FR"/>
        </w:rPr>
      </w:r>
      <w:r>
        <w:rPr>
          <w:lang w:val="fr_FR" w:bidi="fr_FR"/>
        </w:rPr>
      </w:r>
    </w:p>
    <w:p>
      <w:pPr/>
      <w:r>
        <w:rPr>
          <w:lang w:val="fr_FR" w:bidi="fr_FR"/>
        </w:rPr>
      </w:r>
    </w:p>
    <w:p>
      <w:pPr>
        <w:pStyle w:val="Heading2"/>
      </w:pPr>
      <w:r>
        <w:rPr>
          <w:lang w:val="fr_FR" w:bidi="fr_FR"/>
        </w:rPr>
        <w:t>âne ou ânesse</w:t>
      </w:r>
      <w:r>
        <w:rPr>
          <w:lang w:val="fr_FR" w:bidi="fr_FR"/>
        </w:rPr>
      </w:r>
    </w:p>
    <w:p>
      <w:pPr>
        <w:pStyle w:val="Heading4"/>
      </w:pPr>
      <w:r>
        <w:rPr>
          <w:lang w:val="fr_FR" w:bidi="fr_FR"/>
        </w:rPr>
        <w:t>Audio Content</w:t>
      </w:r>
      <w:r>
        <w:rPr>
          <w:lang w:val="fr_FR" w:bidi="fr_FR"/>
        </w:rPr>
      </w:r>
    </w:p>
    <w:p>
      <w:pPr/>
      <w:r>
        <w:rPr>
          <w:lang w:val="fr_FR" w:bidi="fr_FR"/>
        </w:rPr>
      </w:r>
      <w:hyperlink r:id="rId47">
        <w:r>
          <w:rPr>
            <w:lang w:val="fr_FR" w:bidi="fr_FR"/>
          </w:rPr>
          <w:rPr>
            <w:color w:val="0000EE"/>
            <w:u w:val="single"/>
          </w:rPr>
          <w:t>mp3 file</w:t>
        </w:r>
      </w:hyperlink>
      <w:r>
        <w:rPr>
          <w:lang w:val="fr_FR" w:bidi="fr_FR"/>
        </w:rPr>
        <w:t xml:space="preserve"> (498 KB)</w:t>
      </w:r>
      <w:r>
        <w:rPr>
          <w:lang w:val="fr_FR" w:bidi="fr_FR"/>
        </w:rPr>
      </w:r>
      <w:r>
        <w:rPr>
          <w:lang w:val="fr_FR" w:bidi="fr_FR"/>
        </w:rPr>
      </w:r>
    </w:p>
    <w:p>
      <w:pPr/>
      <w:r>
        <w:rPr>
          <w:lang w:val="fr_FR" w:bidi="fr_FR"/>
        </w:rPr>
      </w:r>
    </w:p>
    <w:p>
      <w:pPr>
        <w:pStyle w:val="Heading2"/>
      </w:pPr>
      <w:r>
        <w:rPr>
          <w:lang w:val="fr_FR" w:bidi="fr_FR"/>
        </w:rPr>
        <w:t>ange</w:t>
      </w:r>
      <w:r>
        <w:rPr>
          <w:lang w:val="fr_FR" w:bidi="fr_FR"/>
        </w:rPr>
      </w:r>
    </w:p>
    <w:p>
      <w:pPr/>
      <w:r>
        <w:rPr>
          <w:lang w:val="fr_FR" w:bidi="fr_FR"/>
        </w:rPr>
      </w:r>
      <w:r>
        <w:rPr>
          <w:lang w:val="fr_FR" w:bidi="fr_FR"/>
        </w:rPr>
        <w:t xml:space="preserve">Un </w:t>
      </w:r>
      <w:r>
        <w:rPr>
          <w:b/>
          <w:lang w:val="fr_FR" w:bidi="fr_FR"/>
        </w:rPr>
        <w:t>ange</w:t>
      </w:r>
      <w:r>
        <w:rPr>
          <w:lang w:val="fr_FR" w:bidi="fr_FR"/>
        </w:rPr>
        <w:t xml:space="preserve"> est un être spirituel et surnaturel créé par Dieu. Les anges annoncent des messages de Dieu aux gens ; par exemple, un ange a dit à </w:t>
      </w:r>
      <w:hyperlink r:id="rId48">
        <w:r>
          <w:rPr>
            <w:lang w:val="fr_FR" w:bidi="fr_FR"/>
          </w:rPr>
          <w:rPr>
            <w:color w:val="0000EE"/>
            <w:u w:val="single"/>
          </w:rPr>
          <w:t>Marie</w:t>
        </w:r>
      </w:hyperlink>
      <w:r>
        <w:rPr>
          <w:lang w:val="fr_FR" w:bidi="fr_FR"/>
        </w:rPr>
        <w:t xml:space="preserve"> qu'elle serait enceinte grâce à la puissance de Dieu. Parfois, un ange donne un message à quelqu'un dans un rêve ; par exemple, un ange a dit à Joseph dans un rêve de fuir en Égypte avec Marie et Jésus.</w:t>
      </w:r>
    </w:p>
    <w:p>
      <w:pPr/>
      <w:r>
        <w:rPr>
          <w:lang w:val="fr_FR" w:bidi="fr_FR"/>
        </w:rPr>
      </w:r>
      <w:r>
        <w:rPr>
          <w:lang w:val="fr_FR" w:bidi="fr_FR"/>
        </w:rPr>
        <w:t>Parfois, un ange ressemble à une personne normale. Cependant, parfois, les anges peuvent avoir une apparence très brillante et avoir l'air effrayant. Souvent, la première chose qu'ils devaient dire aux gens était de ne pas craindre, c'est-à-dire de ne pas avoir peur.</w:t>
      </w:r>
    </w:p>
    <w:p>
      <w:pPr/>
      <w:r>
        <w:rPr>
          <w:lang w:val="fr_FR" w:bidi="fr_FR"/>
        </w:rPr>
      </w:r>
      <w:r>
        <w:rPr>
          <w:lang w:val="fr_FR" w:bidi="fr_FR"/>
        </w:rPr>
        <w:t xml:space="preserve">Un ange peut aussi accomplir un travail spécifique pour Dieu. Les anges peuvent aider les gens ou les protéger ; par exemple, toute une armée d’anges entoure le </w:t>
      </w:r>
      <w:hyperlink r:id="rId49">
        <w:r>
          <w:rPr>
            <w:lang w:val="fr_FR" w:bidi="fr_FR"/>
          </w:rPr>
          <w:rPr>
            <w:color w:val="0000EE"/>
            <w:u w:val="single"/>
          </w:rPr>
          <w:t>prophète</w:t>
        </w:r>
      </w:hyperlink>
      <w:r>
        <w:rPr>
          <w:lang w:val="fr_FR" w:bidi="fr_FR"/>
        </w:rPr>
        <w:t xml:space="preserve"> Elisée lorsque le roi araméen essaie de le capturer.</w:t>
      </w:r>
    </w:p>
    <w:p>
      <w:pPr/>
      <w:r>
        <w:rPr>
          <w:lang w:val="fr_FR" w:bidi="fr_FR"/>
        </w:rPr>
      </w:r>
      <w:r>
        <w:rPr>
          <w:lang w:val="fr_FR" w:bidi="fr_FR"/>
        </w:rPr>
        <w:t xml:space="preserve">Dieu utilise aussi les anges pour punir les gens. Par exemple, après le refus de pharaon de laisser les </w:t>
      </w:r>
      <w:hyperlink r:id="rId32">
        <w:r>
          <w:rPr>
            <w:lang w:val="fr_FR" w:bidi="fr_FR"/>
          </w:rPr>
          <w:rPr>
            <w:color w:val="0000EE"/>
            <w:u w:val="single"/>
          </w:rPr>
          <w:t>Israélites</w:t>
        </w:r>
      </w:hyperlink>
      <w:r>
        <w:rPr>
          <w:lang w:val="fr_FR" w:bidi="fr_FR"/>
        </w:rPr>
        <w:t xml:space="preserve"> partir, un ange tue les fils premiers-nés des Égyptiens. Le Nouveau Testament nous apprend que Dieu utilisera des anges au jugement dernier.</w:t>
      </w:r>
    </w:p>
    <w:p>
      <w:pPr/>
      <w:r>
        <w:rPr>
          <w:lang w:val="fr_FR" w:bidi="fr_FR"/>
        </w:rPr>
      </w:r>
      <w:r>
        <w:rPr>
          <w:lang w:val="fr_FR" w:bidi="fr_FR"/>
        </w:rPr>
        <w:t>Une autre tâche très importante des anges est d'</w:t>
      </w:r>
      <w:hyperlink r:id="rId20">
        <w:r>
          <w:rPr>
            <w:lang w:val="fr_FR" w:bidi="fr_FR"/>
          </w:rPr>
          <w:rPr>
            <w:color w:val="0000EE"/>
            <w:u w:val="single"/>
          </w:rPr>
          <w:t>adorer</w:t>
        </w:r>
      </w:hyperlink>
      <w:r>
        <w:rPr>
          <w:lang w:val="fr_FR" w:bidi="fr_FR"/>
        </w:rPr>
        <w:t xml:space="preserve"> Dieu. C'est particulièrement évident dans le livre de l'Apocalypse.</w:t>
      </w:r>
    </w:p>
    <w:p>
      <w:pPr/>
      <w:r>
        <w:rPr>
          <w:lang w:val="fr_FR" w:bidi="fr_FR"/>
        </w:rPr>
      </w:r>
      <w:r>
        <w:rPr>
          <w:lang w:val="fr_FR" w:bidi="fr_FR"/>
        </w:rPr>
        <w:t xml:space="preserve">Les archanges sont un type important d'anges. Un archange a une </w:t>
      </w:r>
      <w:hyperlink r:id="rId43">
        <w:r>
          <w:rPr>
            <w:lang w:val="fr_FR" w:bidi="fr_FR"/>
          </w:rPr>
          <w:rPr>
            <w:color w:val="0000EE"/>
            <w:u w:val="single"/>
          </w:rPr>
          <w:t>autorité</w:t>
        </w:r>
      </w:hyperlink>
      <w:r>
        <w:rPr>
          <w:lang w:val="fr_FR" w:bidi="fr_FR"/>
        </w:rPr>
        <w:t xml:space="preserve"> spéciale. La Bible mentionne deux archanges spécifiquement par leur nom : </w:t>
      </w:r>
      <w:hyperlink r:id="rId50">
        <w:r>
          <w:rPr>
            <w:lang w:val="fr_FR" w:bidi="fr_FR"/>
          </w:rPr>
          <w:rPr>
            <w:color w:val="0000EE"/>
            <w:u w:val="single"/>
          </w:rPr>
          <w:t>Gabriel</w:t>
        </w:r>
      </w:hyperlink>
      <w:r>
        <w:rPr>
          <w:lang w:val="fr_FR" w:bidi="fr_FR"/>
        </w:rPr>
        <w:t xml:space="preserve"> et Michel.</w:t>
      </w:r>
    </w:p>
    <w:p>
      <w:pPr/>
      <w:r>
        <w:rPr>
          <w:lang w:val="fr_FR" w:bidi="fr_FR"/>
        </w:rPr>
      </w:r>
      <w:r>
        <w:rPr>
          <w:lang w:val="fr_FR" w:bidi="fr_FR"/>
        </w:rPr>
        <w:t xml:space="preserve">Tous les anges ne sont pas restés obéissants à Dieu. Certains se sont rebellés. Ils sont devenus des </w:t>
      </w:r>
      <w:hyperlink r:id="rId51">
        <w:r>
          <w:rPr>
            <w:lang w:val="fr_FR" w:bidi="fr_FR"/>
          </w:rPr>
          <w:rPr>
            <w:color w:val="0000EE"/>
            <w:u w:val="single"/>
          </w:rPr>
          <w:t>esprits maléfiques</w:t>
        </w:r>
      </w:hyperlink>
      <w:r>
        <w:rPr>
          <w:lang w:val="fr_FR" w:bidi="fr_FR"/>
        </w:rPr>
        <w:t xml:space="preserve">. Le nom de leur chef est </w:t>
      </w:r>
      <w:hyperlink r:id="rId52">
        <w:r>
          <w:rPr>
            <w:lang w:val="fr_FR" w:bidi="fr_FR"/>
          </w:rPr>
          <w:rPr>
            <w:color w:val="0000EE"/>
            <w:u w:val="single"/>
          </w:rPr>
          <w:t>Satan</w:t>
        </w:r>
      </w:hyperlink>
      <w:r>
        <w:rPr>
          <w:lang w:val="fr_FR" w:bidi="fr_FR"/>
        </w:rPr>
        <w:t>.</w:t>
      </w:r>
    </w:p>
    <w:p>
      <w:pPr/>
      <w:r>
        <w:rPr>
          <w:lang w:val="fr_FR" w:bidi="fr_FR"/>
        </w:rPr>
      </w:r>
      <w:r>
        <w:rPr>
          <w:b/>
          <w:lang w:val="fr_FR" w:bidi="fr_FR"/>
        </w:rPr>
        <w:t>Pour traduire le mot « ange », faites attention aux choses suivantes :</w:t>
      </w:r>
    </w:p>
    <w:p>
      <w:pPr/>
      <w:r>
        <w:rPr>
          <w:lang w:val="fr_FR" w:bidi="fr_FR"/>
        </w:rPr>
      </w:r>
      <w:r>
        <w:rPr>
          <w:lang w:val="fr_FR" w:bidi="fr_FR"/>
        </w:rPr>
        <w:t xml:space="preserve">Il est important que les gens ne confondent pas le mot « ange » avec le mot que vous avez choisi pour traduire « </w:t>
      </w:r>
      <w:hyperlink r:id="rId49">
        <w:r>
          <w:rPr>
            <w:lang w:val="fr_FR" w:bidi="fr_FR"/>
          </w:rPr>
          <w:rPr>
            <w:color w:val="0000EE"/>
            <w:u w:val="single"/>
          </w:rPr>
          <w:t>prophète</w:t>
        </w:r>
      </w:hyperlink>
      <w:r>
        <w:rPr>
          <w:lang w:val="fr_FR" w:bidi="fr_FR"/>
        </w:rPr>
        <w:t xml:space="preserve"> ». Un prophète annonce aussi des messages de Dieu aux gens, mais un prophète est un être humain, un être terrestre, tandis qu'un ange est un être surnaturel céleste (c'est-à-dire qui appartient au </w:t>
      </w:r>
      <w:hyperlink r:id="rId53">
        <w:r>
          <w:rPr>
            <w:lang w:val="fr_FR" w:bidi="fr_FR"/>
          </w:rPr>
          <w:rPr>
            <w:color w:val="0000EE"/>
            <w:u w:val="single"/>
          </w:rPr>
          <w:t>ciel</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ange</w:t>
      </w:r>
      <w:r>
        <w:rPr>
          <w:lang w:val="fr_FR" w:bidi="fr_FR"/>
        </w:rPr>
      </w:r>
    </w:p>
    <w:p>
      <w:pPr>
        <w:pStyle w:val="Heading4"/>
      </w:pPr>
      <w:r>
        <w:rPr>
          <w:lang w:val="fr_FR" w:bidi="fr_FR"/>
        </w:rPr>
        <w:t>Audio Content</w:t>
      </w:r>
      <w:r>
        <w:rPr>
          <w:lang w:val="fr_FR" w:bidi="fr_FR"/>
        </w:rPr>
      </w:r>
    </w:p>
    <w:p>
      <w:pPr/>
      <w:r>
        <w:rPr>
          <w:lang w:val="fr_FR" w:bidi="fr_FR"/>
        </w:rPr>
      </w:r>
      <w:hyperlink r:id="rId54">
        <w:r>
          <w:rPr>
            <w:lang w:val="fr_FR" w:bidi="fr_FR"/>
          </w:rPr>
          <w:rPr>
            <w:color w:val="0000EE"/>
            <w:u w:val="single"/>
          </w:rPr>
          <w:t>mp3 file</w:t>
        </w:r>
      </w:hyperlink>
      <w:r>
        <w:rPr>
          <w:lang w:val="fr_FR" w:bidi="fr_FR"/>
        </w:rPr>
        <w:t xml:space="preserve"> (1.1 MB)</w:t>
      </w:r>
      <w:r>
        <w:rPr>
          <w:lang w:val="fr_FR" w:bidi="fr_FR"/>
        </w:rPr>
      </w:r>
      <w:r>
        <w:rPr>
          <w:lang w:val="fr_FR" w:bidi="fr_FR"/>
        </w:rPr>
      </w:r>
    </w:p>
    <w:p>
      <w:pPr/>
      <w:r>
        <w:rPr>
          <w:lang w:val="fr_FR" w:bidi="fr_FR"/>
        </w:rPr>
      </w:r>
    </w:p>
    <w:p>
      <w:pPr>
        <w:pStyle w:val="Heading2"/>
      </w:pPr>
      <w:r>
        <w:rPr>
          <w:lang w:val="fr_FR" w:bidi="fr_FR"/>
        </w:rPr>
        <w:t>apôtre</w:t>
      </w:r>
      <w:r>
        <w:rPr>
          <w:lang w:val="fr_FR" w:bidi="fr_FR"/>
        </w:rPr>
      </w:r>
    </w:p>
    <w:p>
      <w:pPr/>
      <w:r>
        <w:rPr>
          <w:lang w:val="fr_FR" w:bidi="fr_FR"/>
        </w:rPr>
      </w:r>
      <w:r>
        <w:rPr>
          <w:lang w:val="fr_FR" w:bidi="fr_FR"/>
        </w:rPr>
        <w:t xml:space="preserve">Dans les </w:t>
      </w:r>
      <w:hyperlink r:id="rId55">
        <w:r>
          <w:rPr>
            <w:lang w:val="fr_FR" w:bidi="fr_FR"/>
          </w:rPr>
          <w:rPr>
            <w:color w:val="0000EE"/>
            <w:u w:val="single"/>
          </w:rPr>
          <w:t>Évangiles</w:t>
        </w:r>
      </w:hyperlink>
      <w:r>
        <w:rPr>
          <w:lang w:val="fr_FR" w:bidi="fr_FR"/>
        </w:rPr>
        <w:t xml:space="preserve">, Jésus choisit 12 </w:t>
      </w:r>
      <w:hyperlink r:id="rId56">
        <w:r>
          <w:rPr>
            <w:lang w:val="fr_FR" w:bidi="fr_FR"/>
          </w:rPr>
          <w:rPr>
            <w:color w:val="0000EE"/>
            <w:u w:val="single"/>
          </w:rPr>
          <w:t>disciples</w:t>
        </w:r>
      </w:hyperlink>
      <w:r>
        <w:rPr>
          <w:lang w:val="fr_FR" w:bidi="fr_FR"/>
        </w:rPr>
        <w:t xml:space="preserve">. Dans les Évangiles, ces disciples sont déjà parfois appelés </w:t>
      </w:r>
      <w:r>
        <w:rPr>
          <w:b/>
          <w:lang w:val="fr_FR" w:bidi="fr_FR"/>
        </w:rPr>
        <w:t>apôtres</w:t>
      </w:r>
      <w:r>
        <w:rPr>
          <w:lang w:val="fr_FR" w:bidi="fr_FR"/>
        </w:rPr>
        <w:t>. Dans le livre des Actes, ces mêmes personnes, ainsi que d'autres, sont désormais appelées apôtres. Quelle est la différence ?</w:t>
      </w:r>
    </w:p>
    <w:p>
      <w:pPr/>
      <w:r>
        <w:rPr>
          <w:lang w:val="fr_FR" w:bidi="fr_FR"/>
        </w:rPr>
      </w:r>
      <w:r>
        <w:rPr>
          <w:lang w:val="fr_FR" w:bidi="fr_FR"/>
        </w:rPr>
        <w:t xml:space="preserve">Un </w:t>
      </w:r>
      <w:r>
        <w:rPr>
          <w:i/>
          <w:lang w:val="fr_FR" w:bidi="fr_FR"/>
        </w:rPr>
        <w:t>disciple</w:t>
      </w:r>
      <w:r>
        <w:rPr>
          <w:lang w:val="fr_FR" w:bidi="fr_FR"/>
        </w:rPr>
        <w:t xml:space="preserve"> est une personne qui s'est engagée à suivre Jésus. Cela ne veut pas dire que seuls les 12 disciples étaient des disciples de Jésus. Les disciples de Jésus sont toutes les personnes qui le suivent et qui apprennent de lui.</w:t>
      </w:r>
    </w:p>
    <w:p>
      <w:pPr/>
      <w:r>
        <w:rPr>
          <w:lang w:val="fr_FR" w:bidi="fr_FR"/>
        </w:rPr>
      </w:r>
      <w:r>
        <w:rPr>
          <w:lang w:val="fr_FR" w:bidi="fr_FR"/>
        </w:rPr>
        <w:t xml:space="preserve">Un </w:t>
      </w:r>
      <w:r>
        <w:rPr>
          <w:i/>
          <w:lang w:val="fr_FR" w:bidi="fr_FR"/>
        </w:rPr>
        <w:t>apôtre</w:t>
      </w:r>
      <w:r>
        <w:rPr>
          <w:lang w:val="fr_FR" w:bidi="fr_FR"/>
        </w:rPr>
        <w:t xml:space="preserve"> est une personne à qui Jésus a donné une </w:t>
      </w:r>
      <w:hyperlink r:id="rId43">
        <w:r>
          <w:rPr>
            <w:lang w:val="fr_FR" w:bidi="fr_FR"/>
          </w:rPr>
          <w:rPr>
            <w:color w:val="0000EE"/>
            <w:u w:val="single"/>
          </w:rPr>
          <w:t>autorité</w:t>
        </w:r>
      </w:hyperlink>
      <w:r>
        <w:rPr>
          <w:lang w:val="fr_FR" w:bidi="fr_FR"/>
        </w:rPr>
        <w:t xml:space="preserve"> spéciale. C'est quelqu'un qui est nommé ou désigné. Il parle au nom de Jésus.</w:t>
      </w:r>
    </w:p>
    <w:p>
      <w:pPr/>
      <w:r>
        <w:rPr>
          <w:lang w:val="fr_FR" w:bidi="fr_FR"/>
        </w:rPr>
      </w:r>
      <w:r>
        <w:rPr>
          <w:lang w:val="fr_FR" w:bidi="fr_FR"/>
        </w:rPr>
        <w:t>Dans les Évangiles, les 12 disciples sont parfois appelés apôtres, surtout lorsque Jésus les envoie faire quelque chose. Cependant, dans le livre des Actes, les 12 disciples sont toujours appelés des « apôtres ». Cela montre qu'ils ont désormais de l'autorité. Jésus leur a donné la mission de poursuivre le travail qu'il a commencé. Ils ne font pas leur propre travail ; ils font celui de Jésus.</w:t>
      </w:r>
    </w:p>
    <w:p>
      <w:pPr/>
      <w:r>
        <w:rPr>
          <w:lang w:val="fr_FR" w:bidi="fr_FR"/>
        </w:rPr>
      </w:r>
      <w:r>
        <w:rPr>
          <w:lang w:val="fr_FR" w:bidi="fr_FR"/>
        </w:rPr>
        <w:t>C'est le travail qu'un apôtre est censé faire :</w:t>
      </w:r>
    </w:p>
    <w:p>
      <w:pPr>
        <w:pStyle w:val="ListNumber"/>
        <w:numPr>
          <w:ilvl w:val="0"/>
          <w:numId w:val="14"/>
        </w:numPr>
        <w:spacing w:line="240" w:lineRule="auto"/>
        <w:ind w:left="720"/>
      </w:pPr>
      <w:r>
        <w:rPr>
          <w:lang w:val="fr_FR" w:bidi="fr_FR"/>
        </w:rPr>
      </w:r>
      <w:r>
        <w:rPr>
          <w:lang w:val="fr_FR" w:bidi="fr_FR"/>
        </w:rPr>
        <w:t>Un apôtre témoigne auprès d'autres personnes que Jésus est vraiment ressuscité des morts. Les apôtres avaient été avec Jésus, ils savaient qu'il était vraiment mort, et ils l'avaient vu après sa résurrection. Ils peuvent donc dire aux autres que sa résurrection est réelle.</w:t>
      </w:r>
    </w:p>
    <w:p>
      <w:pPr>
        <w:pStyle w:val="ListNumber"/>
        <w:spacing w:line="240" w:lineRule="auto"/>
        <w:ind w:left="720"/>
      </w:pPr>
      <w:r>
        <w:rPr>
          <w:lang w:val="fr_FR" w:bidi="fr_FR"/>
        </w:rPr>
      </w:r>
      <w:r>
        <w:rPr>
          <w:lang w:val="fr_FR" w:bidi="fr_FR"/>
        </w:rPr>
        <w:t>Un apôtre prêche l'Évangile à tous les peuples et établit des Églises.</w:t>
      </w:r>
    </w:p>
    <w:p>
      <w:pPr>
        <w:pStyle w:val="ListNumber"/>
        <w:spacing w:line="240" w:lineRule="auto"/>
        <w:ind w:left="720"/>
      </w:pPr>
      <w:r>
        <w:rPr>
          <w:lang w:val="fr_FR" w:bidi="fr_FR"/>
        </w:rPr>
      </w:r>
      <w:r>
        <w:rPr>
          <w:lang w:val="fr_FR" w:bidi="fr_FR"/>
        </w:rPr>
        <w:t>Un apôtre a de l'autorité dans l'</w:t>
      </w:r>
      <w:hyperlink r:id="rId44">
        <w:r>
          <w:rPr>
            <w:lang w:val="fr_FR" w:bidi="fr_FR"/>
          </w:rPr>
          <w:rPr>
            <w:color w:val="0000EE"/>
            <w:u w:val="single"/>
          </w:rPr>
          <w:t>Église</w:t>
        </w:r>
      </w:hyperlink>
      <w:r>
        <w:rPr>
          <w:lang w:val="fr_FR" w:bidi="fr_FR"/>
        </w:rPr>
        <w:t xml:space="preserve">. Dieu avait donné aux apôtres l'autorité de prendre des décisions concernant des questions spirituelles. C"étaient les représentants de Jésus dans l'Église. Dieu leur avait également donné le pouvoir de faire des </w:t>
      </w:r>
      <w:hyperlink r:id="rId57">
        <w:r>
          <w:rPr>
            <w:lang w:val="fr_FR" w:bidi="fr_FR"/>
          </w:rPr>
          <w:rPr>
            <w:color w:val="0000EE"/>
            <w:u w:val="single"/>
          </w:rPr>
          <w:t>miracles</w:t>
        </w:r>
      </w:hyperlink>
      <w:r>
        <w:rPr>
          <w:lang w:val="fr_FR" w:bidi="fr_FR"/>
        </w:rPr>
        <w:t>. C'était la preuve pour les autres que leur autorité venait vraiment de Dieu.</w:t>
      </w:r>
      <w:r>
        <w:rPr>
          <w:lang w:val="fr_FR" w:bidi="fr_FR"/>
        </w:rPr>
      </w:r>
      <w:r>
        <w:rPr>
          <w:lang w:val="fr_FR" w:bidi="fr_FR"/>
        </w:rPr>
      </w:r>
    </w:p>
    <w:p>
      <w:pPr/>
      <w:r>
        <w:rPr>
          <w:lang w:val="fr_FR" w:bidi="fr_FR"/>
        </w:rPr>
      </w:r>
    </w:p>
    <w:p>
      <w:pPr>
        <w:pStyle w:val="Heading2"/>
      </w:pPr>
      <w:r>
        <w:rPr>
          <w:lang w:val="fr_FR" w:bidi="fr_FR"/>
        </w:rPr>
        <w:t>apôtre</w:t>
      </w:r>
      <w:r>
        <w:rPr>
          <w:lang w:val="fr_FR" w:bidi="fr_FR"/>
        </w:rPr>
      </w:r>
    </w:p>
    <w:p>
      <w:pPr>
        <w:pStyle w:val="Heading4"/>
      </w:pPr>
      <w:r>
        <w:rPr>
          <w:lang w:val="fr_FR" w:bidi="fr_FR"/>
        </w:rPr>
        <w:t>Audio Content</w:t>
      </w:r>
      <w:r>
        <w:rPr>
          <w:lang w:val="fr_FR" w:bidi="fr_FR"/>
        </w:rPr>
      </w:r>
    </w:p>
    <w:p>
      <w:pPr/>
      <w:r>
        <w:rPr>
          <w:lang w:val="fr_FR" w:bidi="fr_FR"/>
        </w:rPr>
      </w:r>
      <w:hyperlink r:id="rId58">
        <w:r>
          <w:rPr>
            <w:lang w:val="fr_FR" w:bidi="fr_FR"/>
          </w:rPr>
          <w:rPr>
            <w:color w:val="0000EE"/>
            <w:u w:val="single"/>
          </w:rPr>
          <w:t>mp3 file</w:t>
        </w:r>
      </w:hyperlink>
      <w:r>
        <w:rPr>
          <w:lang w:val="fr_FR" w:bidi="fr_FR"/>
        </w:rPr>
        <w:t xml:space="preserve"> (928 KB)</w:t>
      </w:r>
      <w:r>
        <w:rPr>
          <w:lang w:val="fr_FR" w:bidi="fr_FR"/>
        </w:rPr>
      </w:r>
      <w:r>
        <w:rPr>
          <w:lang w:val="fr_FR" w:bidi="fr_FR"/>
        </w:rPr>
      </w:r>
    </w:p>
    <w:p>
      <w:pPr/>
      <w:r>
        <w:rPr>
          <w:lang w:val="fr_FR" w:bidi="fr_FR"/>
        </w:rPr>
      </w:r>
    </w:p>
    <w:p>
      <w:pPr>
        <w:pStyle w:val="Heading2"/>
      </w:pPr>
      <w:r>
        <w:rPr>
          <w:lang w:val="fr_FR" w:bidi="fr_FR"/>
        </w:rPr>
        <w:t>auberge</w:t>
      </w:r>
      <w:r>
        <w:rPr>
          <w:lang w:val="fr_FR" w:bidi="fr_FR"/>
        </w:rPr>
      </w:r>
    </w:p>
    <w:p>
      <w:pPr/>
      <w:r>
        <w:rPr>
          <w:lang w:val="fr_FR" w:bidi="fr_FR"/>
        </w:rPr>
      </w:r>
      <w:r>
        <w:rPr>
          <w:lang w:val="fr_FR" w:bidi="fr_FR"/>
        </w:rPr>
        <w:t xml:space="preserve">Une </w:t>
      </w:r>
      <w:r>
        <w:rPr>
          <w:b/>
          <w:lang w:val="fr_FR" w:bidi="fr_FR"/>
        </w:rPr>
        <w:t>auberge</w:t>
      </w:r>
      <w:r>
        <w:rPr>
          <w:lang w:val="fr_FR" w:bidi="fr_FR"/>
        </w:rPr>
        <w:t xml:space="preserve"> est un terme général pour un endroit où les voyageurs peuvent rester. Cela pourrait être un endroit où les gens devaient payer de l'argent pour qu'ils puissent rester là, mais souvent, cela signifiait une pièce dans la maison de quelqu'un qui était réservée pour les invités. Quand des parents ou des amis venaient pour lui rendre visite, ils pouvaient rester dans cette pièce.</w:t>
      </w:r>
      <w:r>
        <w:rPr>
          <w:lang w:val="fr_FR" w:bidi="fr_FR"/>
        </w:rPr>
      </w:r>
      <w:r>
        <w:rPr>
          <w:lang w:val="fr_FR" w:bidi="fr_FR"/>
        </w:rPr>
      </w:r>
    </w:p>
    <w:p>
      <w:pPr/>
      <w:r>
        <w:rPr>
          <w:lang w:val="fr_FR" w:bidi="fr_FR"/>
        </w:rPr>
      </w:r>
    </w:p>
    <w:p>
      <w:pPr>
        <w:pStyle w:val="Heading2"/>
      </w:pPr>
      <w:r>
        <w:rPr>
          <w:lang w:val="fr_FR" w:bidi="fr_FR"/>
        </w:rPr>
        <w:t>autel</w:t>
      </w:r>
      <w:r>
        <w:rPr>
          <w:lang w:val="fr_FR" w:bidi="fr_FR"/>
        </w:rPr>
      </w:r>
    </w:p>
    <w:p>
      <w:pPr/>
      <w:r>
        <w:rPr>
          <w:lang w:val="fr_FR" w:bidi="fr_FR"/>
        </w:rPr>
      </w:r>
      <w:r>
        <w:rPr>
          <w:lang w:val="fr_FR" w:bidi="fr_FR"/>
        </w:rPr>
        <w:t xml:space="preserve">Un est endroit où </w:t>
      </w:r>
      <w:r>
        <w:rPr>
          <w:b/>
          <w:lang w:val="fr_FR" w:bidi="fr_FR"/>
        </w:rPr>
        <w:t>les</w:t>
      </w:r>
      <w:r>
        <w:rPr>
          <w:lang w:val="fr_FR" w:bidi="fr_FR"/>
        </w:rPr>
        <w:t xml:space="preserve"> gens font des </w:t>
      </w:r>
      <w:r>
        <w:rPr>
          <w:lang w:val="fr_FR" w:bidi="fr_FR"/>
        </w:rPr>
        <w:t>offrandes</w:t>
      </w:r>
      <w:r>
        <w:rPr>
          <w:lang w:val="fr_FR" w:bidi="fr_FR"/>
        </w:rPr>
        <w:t xml:space="preserve"> ou des </w:t>
      </w:r>
      <w:r>
        <w:rPr>
          <w:lang w:val="fr_FR" w:bidi="fr_FR"/>
        </w:rPr>
        <w:t>sacrifices</w:t>
      </w:r>
      <w:r>
        <w:rPr>
          <w:lang w:val="fr_FR" w:bidi="fr_FR"/>
        </w:rPr>
        <w:t xml:space="preserve"> à Dieu. C'est comme une table ou une plate-forme que les gens font de terre ou de grandes pierres. Les gens ont placé des dons pour Dieu sur cette table. Souvent, cela signifiait que les gens brûlaient ensuite le don. Le don pouvait être un animal ou pourrait être un don comme de la nourriture ou des épices avec une odeur agréable.</w:t>
      </w:r>
    </w:p>
    <w:p>
      <w:pPr/>
      <w:r>
        <w:rPr>
          <w:lang w:val="fr_FR" w:bidi="fr_FR"/>
        </w:rPr>
      </w:r>
      <w:r>
        <w:rPr>
          <w:lang w:val="fr_FR" w:bidi="fr_FR"/>
        </w:rPr>
        <w:t xml:space="preserve">Avant que les </w:t>
      </w:r>
      <w:r>
        <w:rPr>
          <w:lang w:val="fr_FR" w:bidi="fr_FR"/>
        </w:rPr>
        <w:t>Israélites</w:t>
      </w:r>
      <w:r>
        <w:rPr>
          <w:lang w:val="fr_FR" w:bidi="fr_FR"/>
        </w:rPr>
        <w:t xml:space="preserve"> ne construisent le </w:t>
      </w:r>
      <w:r>
        <w:rPr>
          <w:lang w:val="fr_FR" w:bidi="fr_FR"/>
        </w:rPr>
        <w:t>tabernacle</w:t>
      </w:r>
      <w:r>
        <w:rPr>
          <w:lang w:val="fr_FR" w:bidi="fr_FR"/>
        </w:rPr>
        <w:t xml:space="preserve"> et le </w:t>
      </w:r>
      <w:r>
        <w:rPr>
          <w:lang w:val="fr_FR" w:bidi="fr_FR"/>
        </w:rPr>
        <w:t>temple</w:t>
      </w:r>
      <w:r>
        <w:rPr>
          <w:lang w:val="fr_FR" w:bidi="fr_FR"/>
        </w:rPr>
        <w:t>, ils ont construit des autels dans différents endroits. Après que Dieu leur avait dit de faire le tabernacle, les Israélites étaient seulement censés construire des autels dans le tabernacle, et plus tard dans le temple.</w:t>
      </w:r>
    </w:p>
    <w:p>
      <w:pPr/>
      <w:r>
        <w:rPr>
          <w:lang w:val="fr_FR" w:bidi="fr_FR"/>
        </w:rPr>
      </w:r>
      <w:r>
        <w:rPr>
          <w:lang w:val="fr_FR" w:bidi="fr_FR"/>
        </w:rPr>
        <w:t>D'autres groupes de personnes en plus des Israélites ont aussi fait des autels pour donner des offrandes à leurs propres dieux.</w:t>
      </w:r>
      <w:r>
        <w:rPr>
          <w:lang w:val="fr_FR" w:bidi="fr_FR"/>
        </w:rPr>
      </w:r>
      <w:r>
        <w:rPr>
          <w:lang w:val="fr_FR" w:bidi="fr_FR"/>
        </w:rPr>
      </w:r>
    </w:p>
    <w:p>
      <w:pPr/>
      <w:r>
        <w:rPr>
          <w:lang w:val="fr_FR" w:bidi="fr_FR"/>
        </w:rPr>
      </w:r>
    </w:p>
    <w:p>
      <w:pPr>
        <w:pStyle w:val="Heading2"/>
      </w:pPr>
      <w:r>
        <w:rPr>
          <w:lang w:val="fr_FR" w:bidi="fr_FR"/>
        </w:rPr>
        <w:t>autorité</w:t>
      </w:r>
      <w:r>
        <w:rPr>
          <w:lang w:val="fr_FR" w:bidi="fr_FR"/>
        </w:rPr>
      </w:r>
    </w:p>
    <w:p>
      <w:pPr/>
      <w:r>
        <w:rPr>
          <w:lang w:val="fr_FR" w:bidi="fr_FR"/>
        </w:rPr>
      </w:r>
      <w:r>
        <w:rPr>
          <w:lang w:val="fr_FR" w:bidi="fr_FR"/>
        </w:rPr>
        <w:t>Une personne qui a de l'</w:t>
      </w:r>
      <w:r>
        <w:rPr>
          <w:b/>
          <w:lang w:val="fr_FR" w:bidi="fr_FR"/>
        </w:rPr>
        <w:t>autorité</w:t>
      </w:r>
      <w:r>
        <w:rPr>
          <w:lang w:val="fr_FR" w:bidi="fr_FR"/>
        </w:rPr>
        <w:t xml:space="preserve"> a le droit et le pouvoir de prendre des décisions et de rendre des jugements. L'autorité la plus élevée appartient à Dieu. Dieu peut donner de l'autorité à d'autres personnes de prendre des décisions ou de juger en son nom. Il montre souvent qu'il a donné de l'autorité aux gens en leur donnant également le pouvoir de faire des </w:t>
      </w:r>
      <w:hyperlink r:id="rId57">
        <w:r>
          <w:rPr>
            <w:lang w:val="fr_FR" w:bidi="fr_FR"/>
          </w:rPr>
          <w:rPr>
            <w:color w:val="0000EE"/>
            <w:u w:val="single"/>
          </w:rPr>
          <w:t>miracles</w:t>
        </w:r>
      </w:hyperlink>
      <w:r>
        <w:rPr>
          <w:lang w:val="fr_FR" w:bidi="fr_FR"/>
        </w:rPr>
        <w:t>.</w:t>
      </w:r>
    </w:p>
    <w:p>
      <w:pPr/>
      <w:r>
        <w:rPr>
          <w:lang w:val="fr_FR" w:bidi="fr_FR"/>
        </w:rPr>
      </w:r>
      <w:r>
        <w:rPr>
          <w:lang w:val="fr_FR" w:bidi="fr_FR"/>
        </w:rPr>
        <w:t xml:space="preserve">Jésus a autorité parce qu'il est le </w:t>
      </w:r>
      <w:hyperlink r:id="rId26">
        <w:r>
          <w:rPr>
            <w:lang w:val="fr_FR" w:bidi="fr_FR"/>
          </w:rPr>
          <w:rPr>
            <w:color w:val="0000EE"/>
            <w:u w:val="single"/>
          </w:rPr>
          <w:t>roi</w:t>
        </w:r>
      </w:hyperlink>
      <w:r>
        <w:rPr>
          <w:lang w:val="fr_FR" w:bidi="fr_FR"/>
        </w:rPr>
        <w:t xml:space="preserve"> et parce que c'est Dieu qui l'a envoyé.</w:t>
      </w:r>
    </w:p>
    <w:p>
      <w:pPr/>
      <w:r>
        <w:rPr>
          <w:lang w:val="fr_FR" w:bidi="fr_FR"/>
        </w:rPr>
      </w:r>
      <w:r>
        <w:rPr>
          <w:lang w:val="fr_FR" w:bidi="fr_FR"/>
        </w:rPr>
        <w:t xml:space="preserve">Les </w:t>
      </w:r>
      <w:hyperlink r:id="rId45">
        <w:r>
          <w:rPr>
            <w:lang w:val="fr_FR" w:bidi="fr_FR"/>
          </w:rPr>
          <w:rPr>
            <w:color w:val="0000EE"/>
            <w:u w:val="single"/>
          </w:rPr>
          <w:t>apôtres</w:t>
        </w:r>
      </w:hyperlink>
      <w:r>
        <w:rPr>
          <w:lang w:val="fr_FR" w:bidi="fr_FR"/>
        </w:rPr>
        <w:t xml:space="preserve"> avaient de l'autorité dans l'</w:t>
      </w:r>
      <w:hyperlink r:id="rId44">
        <w:r>
          <w:rPr>
            <w:lang w:val="fr_FR" w:bidi="fr_FR"/>
          </w:rPr>
          <w:rPr>
            <w:color w:val="0000EE"/>
            <w:u w:val="single"/>
          </w:rPr>
          <w:t>Église</w:t>
        </w:r>
      </w:hyperlink>
      <w:r>
        <w:rPr>
          <w:lang w:val="fr_FR" w:bidi="fr_FR"/>
        </w:rPr>
        <w:t>, parce que Jésus la leur avait donnée. Les autres devaient accepter leurs décisions.</w:t>
      </w:r>
    </w:p>
    <w:p>
      <w:pPr/>
      <w:r>
        <w:rPr>
          <w:lang w:val="fr_FR" w:bidi="fr_FR"/>
        </w:rPr>
      </w:r>
      <w:r>
        <w:rPr>
          <w:lang w:val="fr_FR" w:bidi="fr_FR"/>
        </w:rPr>
        <w:t>La Bible est une autorité parce que Dieu parle au peuple par son intermédiaire. Cela veut dire que les gens doivent écouter ce que Dieu leur dit par la Bible.</w:t>
      </w:r>
      <w:r>
        <w:rPr>
          <w:lang w:val="fr_FR" w:bidi="fr_FR"/>
        </w:rPr>
      </w:r>
      <w:r>
        <w:rPr>
          <w:lang w:val="fr_FR" w:bidi="fr_FR"/>
        </w:rPr>
      </w:r>
    </w:p>
    <w:p>
      <w:pPr/>
      <w:r>
        <w:rPr>
          <w:lang w:val="fr_FR" w:bidi="fr_FR"/>
        </w:rPr>
      </w:r>
    </w:p>
    <w:p>
      <w:pPr>
        <w:pStyle w:val="Heading2"/>
      </w:pPr>
      <w:r>
        <w:rPr>
          <w:lang w:val="fr_FR" w:bidi="fr_FR"/>
        </w:rPr>
        <w:t>autorité</w:t>
      </w:r>
      <w:r>
        <w:rPr>
          <w:lang w:val="fr_FR" w:bidi="fr_FR"/>
        </w:rPr>
      </w:r>
    </w:p>
    <w:p>
      <w:pPr>
        <w:pStyle w:val="Heading4"/>
      </w:pPr>
      <w:r>
        <w:rPr>
          <w:lang w:val="fr_FR" w:bidi="fr_FR"/>
        </w:rPr>
        <w:t>Audio Content</w:t>
      </w:r>
      <w:r>
        <w:rPr>
          <w:lang w:val="fr_FR" w:bidi="fr_FR"/>
        </w:rPr>
      </w:r>
    </w:p>
    <w:p>
      <w:pPr/>
      <w:r>
        <w:rPr>
          <w:lang w:val="fr_FR" w:bidi="fr_FR"/>
        </w:rPr>
      </w:r>
      <w:hyperlink r:id="rId59">
        <w:r>
          <w:rPr>
            <w:lang w:val="fr_FR" w:bidi="fr_FR"/>
          </w:rPr>
          <w:rPr>
            <w:color w:val="0000EE"/>
            <w:u w:val="single"/>
          </w:rPr>
          <w:t>mp3 file</w:t>
        </w:r>
      </w:hyperlink>
      <w:r>
        <w:rPr>
          <w:lang w:val="fr_FR" w:bidi="fr_FR"/>
        </w:rPr>
        <w:t xml:space="preserve"> (423 KB)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102" TargetMode="External"/><Relationship Id="rId15" Type="http://schemas.openxmlformats.org/officeDocument/2006/relationships/hyperlink" Target="#t169" TargetMode="External"/><Relationship Id="rId16" Type="http://schemas.openxmlformats.org/officeDocument/2006/relationships/hyperlink" Target="#t68" TargetMode="External"/><Relationship Id="rId17" Type="http://schemas.openxmlformats.org/officeDocument/2006/relationships/hyperlink" Target="https://s3.amazonaws.com/cbbt-er.public/terms/audio/fra/t167/v1/vbr4.mp3" TargetMode="External"/><Relationship Id="rId18" Type="http://schemas.openxmlformats.org/officeDocument/2006/relationships/hyperlink" Target="#t125" TargetMode="External"/><Relationship Id="rId19" Type="http://schemas.openxmlformats.org/officeDocument/2006/relationships/hyperlink" Target="#t126" TargetMode="External"/><Relationship Id="rId20" Type="http://schemas.openxmlformats.org/officeDocument/2006/relationships/hyperlink" Target="#t149" TargetMode="External"/><Relationship Id="rId21" Type="http://schemas.openxmlformats.org/officeDocument/2006/relationships/hyperlink" Target="#t72" TargetMode="External"/><Relationship Id="rId22" Type="http://schemas.openxmlformats.org/officeDocument/2006/relationships/hyperlink" Target="https://s3.amazonaws.com/cbbt-er.public/terms/audio/fra/t2/v1/vbr4.mp3" TargetMode="External"/><Relationship Id="rId23" Type="http://schemas.openxmlformats.org/officeDocument/2006/relationships/hyperlink" Target="#t96" TargetMode="External"/><Relationship Id="rId24" Type="http://schemas.openxmlformats.org/officeDocument/2006/relationships/hyperlink" Target="#t108" TargetMode="External"/><Relationship Id="rId25" Type="http://schemas.openxmlformats.org/officeDocument/2006/relationships/hyperlink" Target="#t94" TargetMode="External"/><Relationship Id="rId26" Type="http://schemas.openxmlformats.org/officeDocument/2006/relationships/hyperlink" Target="#t226" TargetMode="External"/><Relationship Id="rId27" Type="http://schemas.openxmlformats.org/officeDocument/2006/relationships/hyperlink" Target="#t157" TargetMode="External"/><Relationship Id="rId28" Type="http://schemas.openxmlformats.org/officeDocument/2006/relationships/hyperlink" Target="#t1" TargetMode="External"/><Relationship Id="rId29" Type="http://schemas.openxmlformats.org/officeDocument/2006/relationships/hyperlink" Target="#t234" TargetMode="External"/><Relationship Id="rId30" Type="http://schemas.openxmlformats.org/officeDocument/2006/relationships/hyperlink" Target="#t25" TargetMode="External"/><Relationship Id="rId31" Type="http://schemas.openxmlformats.org/officeDocument/2006/relationships/hyperlink" Target="#t227" TargetMode="External"/><Relationship Id="rId32" Type="http://schemas.openxmlformats.org/officeDocument/2006/relationships/hyperlink" Target="#t259" TargetMode="External"/><Relationship Id="rId33" Type="http://schemas.openxmlformats.org/officeDocument/2006/relationships/hyperlink" Target="#t16" TargetMode="External"/><Relationship Id="rId34" Type="http://schemas.openxmlformats.org/officeDocument/2006/relationships/hyperlink" Target="#t3" TargetMode="External"/><Relationship Id="rId35" Type="http://schemas.openxmlformats.org/officeDocument/2006/relationships/hyperlink" Target="#t114" TargetMode="External"/><Relationship Id="rId36" Type="http://schemas.openxmlformats.org/officeDocument/2006/relationships/hyperlink" Target="https://s3.amazonaws.com/cbbt-er.public/terms/audio/fra/t29/v1/vbr4.mp3" TargetMode="External"/><Relationship Id="rId37" Type="http://schemas.openxmlformats.org/officeDocument/2006/relationships/hyperlink" Target="#t132" TargetMode="External"/><Relationship Id="rId38" Type="http://schemas.openxmlformats.org/officeDocument/2006/relationships/hyperlink" Target="#t11" TargetMode="External"/><Relationship Id="rId39" Type="http://schemas.openxmlformats.org/officeDocument/2006/relationships/hyperlink" Target="#t150" TargetMode="External"/><Relationship Id="rId40" Type="http://schemas.openxmlformats.org/officeDocument/2006/relationships/hyperlink" Target="#t151" TargetMode="External"/><Relationship Id="rId41" Type="http://schemas.openxmlformats.org/officeDocument/2006/relationships/hyperlink" Target="https://s3.amazonaws.com/cbbt-er.public/terms/audio/fra/t131/v1/vbr4.mp3" TargetMode="External"/><Relationship Id="rId42" Type="http://schemas.openxmlformats.org/officeDocument/2006/relationships/hyperlink" Target="https://s3.amazonaws.com/cbbt-er.public/terms/audio/fra/t236/v1/vbr4.mp3" TargetMode="External"/><Relationship Id="rId43" Type="http://schemas.openxmlformats.org/officeDocument/2006/relationships/hyperlink" Target="#t8" TargetMode="External"/><Relationship Id="rId44" Type="http://schemas.openxmlformats.org/officeDocument/2006/relationships/hyperlink" Target="#t24" TargetMode="External"/><Relationship Id="rId45" Type="http://schemas.openxmlformats.org/officeDocument/2006/relationships/hyperlink" Target="#t6" TargetMode="External"/><Relationship Id="rId46" Type="http://schemas.openxmlformats.org/officeDocument/2006/relationships/hyperlink" Target="https://s3.amazonaws.com/cbbt-er.public/terms/audio/fra/t43/v1/vbr4.mp3" TargetMode="External"/><Relationship Id="rId47" Type="http://schemas.openxmlformats.org/officeDocument/2006/relationships/hyperlink" Target="https://s3.amazonaws.com/cbbt-er.public/terms/audio/fra/t41/v1/vbr4.mp3" TargetMode="External"/><Relationship Id="rId48" Type="http://schemas.openxmlformats.org/officeDocument/2006/relationships/hyperlink" Target="#t89" TargetMode="External"/><Relationship Id="rId49" Type="http://schemas.openxmlformats.org/officeDocument/2006/relationships/hyperlink" Target="#t104" TargetMode="External"/><Relationship Id="rId50" Type="http://schemas.openxmlformats.org/officeDocument/2006/relationships/hyperlink" Target="#t54" TargetMode="External"/><Relationship Id="rId51" Type="http://schemas.openxmlformats.org/officeDocument/2006/relationships/hyperlink" Target="#t47" TargetMode="External"/><Relationship Id="rId52" Type="http://schemas.openxmlformats.org/officeDocument/2006/relationships/hyperlink" Target="#t118" TargetMode="External"/><Relationship Id="rId53" Type="http://schemas.openxmlformats.org/officeDocument/2006/relationships/hyperlink" Target="#t63" TargetMode="External"/><Relationship Id="rId54" Type="http://schemas.openxmlformats.org/officeDocument/2006/relationships/hyperlink" Target="https://s3.amazonaws.com/cbbt-er.public/terms/audio/fra/t4/v1.0.1/vbr4.mp3" TargetMode="External"/><Relationship Id="rId55" Type="http://schemas.openxmlformats.org/officeDocument/2006/relationships/hyperlink" Target="#t60" TargetMode="External"/><Relationship Id="rId56" Type="http://schemas.openxmlformats.org/officeDocument/2006/relationships/hyperlink" Target="#t39" TargetMode="External"/><Relationship Id="rId57" Type="http://schemas.openxmlformats.org/officeDocument/2006/relationships/hyperlink" Target="#t93" TargetMode="External"/><Relationship Id="rId58" Type="http://schemas.openxmlformats.org/officeDocument/2006/relationships/hyperlink" Target="https://s3.amazonaws.com/cbbt-er.public/terms/audio/fra/t6/v1/vbr4.mp3" TargetMode="External"/><Relationship Id="rId59" Type="http://schemas.openxmlformats.org/officeDocument/2006/relationships/hyperlink" Target="https://s3.amazonaws.com/cbbt-er.public/terms/audio/fra/t8/v1.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