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Familiarization, Internalization, Articulation (Fia) Terms</w:t>
      </w:r>
      <w:r>
        <w:rPr>
          <w:lang w:val="id_ID" w:bidi="id_ID"/>
        </w:rPr>
      </w:r>
    </w:p>
    <w:p>
      <w:pPr/>
      <w:r>
        <w:rPr>
          <w:lang w:val="id_ID" w:bidi="id_ID"/>
        </w:rPr>
      </w:r>
      <w:r>
        <w:rPr>
          <w:b/>
          <w:lang w:val="id_ID" w:bidi="id_ID"/>
        </w:rPr>
        <w:t>Familiarization, Internalization, Articulation (FIA) Key Terms</w:t>
      </w:r>
      <w:r>
        <w:rPr>
          <w:lang w:val="id_ID" w:bidi="id_ID"/>
        </w:rPr>
        <w:t xml:space="preserve"> © 2025 Word Collective Released under CC BY-SA 4.0 license. </w:t>
      </w:r>
      <w:r>
        <w:rPr>
          <w:lang w:val="id_ID" w:bidi="id_ID"/>
        </w:rPr>
        <w:t>Familiarization, Internalization, Articulation (FIA) Key Terms</w:t>
      </w:r>
      <w:r>
        <w:rPr>
          <w:lang w:val="id_ID" w:bidi="id_ID"/>
        </w:rPr>
        <w:t xml:space="preserve"> has been adapted in the following languages Tok Pisin, عربي, Français, हिंदी, Bahasa Indonesia, Português, Русский, Español, Kiswahili, 简体中文 from </w:t>
      </w:r>
      <w:r>
        <w:rPr>
          <w:lang w:val="id_ID" w:bidi="id_ID"/>
        </w:rPr>
        <w:t>Familiarization, Internalization, Articulation (FIA)</w:t>
      </w:r>
      <w:r>
        <w:rPr>
          <w:lang w:val="id_ID" w:bidi="id_ID"/>
        </w:rPr>
        <w:t xml:space="preserve"> © 2025 Word Collective. Released under CC BY-SA 4.0 license by Mission Mutual</w:t>
      </w:r>
      <w:r>
        <w:rPr>
          <w:lang w:val="id_ID" w:bidi="id_ID"/>
        </w:rPr>
      </w:r>
      <w:r>
        <w:rPr>
          <w:lang w:val="id_ID" w:bidi="id_ID"/>
        </w:rPr>
      </w:r>
    </w:p>
    <w:p>
      <w:pPr>
        <w:pStyle w:val="Heading1"/>
      </w:pPr>
      <w:r>
        <w:rPr>
          <w:lang w:val="id_ID" w:bidi="id_ID"/>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N</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Nabi</w:t>
      </w:r>
      <w:r>
        <w:rPr>
          <w:lang w:val="id_ID" w:bidi="id_ID"/>
        </w:rPr>
      </w:r>
    </w:p>
    <w:p>
      <w:pPr/>
      <w:r>
        <w:rPr>
          <w:lang w:val="id_ID" w:bidi="id_ID"/>
        </w:rPr>
      </w:r>
      <w:r>
        <w:rPr>
          <w:lang w:val="id_ID" w:bidi="id_ID"/>
        </w:rPr>
        <w:t xml:space="preserve">Seorang </w:t>
      </w:r>
      <w:r>
        <w:rPr>
          <w:b/>
          <w:lang w:val="id_ID" w:bidi="id_ID"/>
        </w:rPr>
        <w:t>nabi</w:t>
      </w:r>
      <w:r>
        <w:rPr>
          <w:lang w:val="id_ID" w:bidi="id_ID"/>
        </w:rPr>
        <w:t xml:space="preserve"> adalah seseorang yang menyampaikan pesan dari Allah kepada manusia. Sebuah nubuat dapat menjadi perintah dari Allah tentang sesuatu yang perlu dilakukan. Itu bisa menjadi sebuah pesan yang menceritakan tentang sesuatu yang akan terjadi di masa depan. Tetapi biasanya pesan-pesan ini adalah peringatan-peringatan kepada umat manusia untuk berhenti tidak taat kepada Allah Karena manusia sering tidak suka mendengar pesan-pesan ini, menjadi seorang nabi bisa menjadi kesepian dan mengalami kesulitan. Orang-orang kadang-kadang menganiaya para nabi atau bahkan membunuh mereka. </w:t>
      </w:r>
    </w:p>
    <w:p>
      <w:pPr/>
      <w:r>
        <w:rPr>
          <w:lang w:val="id_ID" w:bidi="id_ID"/>
        </w:rPr>
      </w:r>
      <w:r>
        <w:rPr>
          <w:lang w:val="id_ID" w:bidi="id_ID"/>
        </w:rPr>
        <w:t xml:space="preserve">Kadang-kadang pesan-pesan itu memberikan pengharapan dan dorongan kepada manusia. Bahkan ketika para nabi mengatakan kepada orang-orang bahwa mereka telah </w:t>
      </w:r>
      <w:r>
        <w:rPr>
          <w:lang w:val="id_ID" w:bidi="id_ID"/>
        </w:rPr>
        <w:t>berdosa</w:t>
      </w:r>
      <w:r>
        <w:rPr>
          <w:lang w:val="id_ID" w:bidi="id_ID"/>
        </w:rPr>
        <w:t xml:space="preserve">, dan layak dihukum, mereka juga mengatakan kepada orang-orang bahwa Allah akan </w:t>
      </w:r>
      <w:r>
        <w:rPr>
          <w:lang w:val="id_ID" w:bidi="id_ID"/>
        </w:rPr>
        <w:t>berbelas</w:t>
      </w:r>
      <w:r>
        <w:rPr>
          <w:lang w:val="id_ID" w:bidi="id_ID"/>
        </w:rPr>
        <w:t xml:space="preserve"> kasihan kepada mereka dan menyelamatkan mereka lagi. Satu pesan penting yang diberikan oleh para nabi kepada orang-orang adalah bahwa Allah akan mengutus seorang </w:t>
      </w:r>
      <w:r>
        <w:rPr>
          <w:lang w:val="id_ID" w:bidi="id_ID"/>
        </w:rPr>
        <w:t>raja</w:t>
      </w:r>
      <w:r>
        <w:rPr>
          <w:lang w:val="id_ID" w:bidi="id_ID"/>
        </w:rPr>
        <w:t xml:space="preserve"> dan </w:t>
      </w:r>
      <w:r>
        <w:rPr>
          <w:lang w:val="id_ID" w:bidi="id_ID"/>
        </w:rPr>
        <w:t>Juruselamat</w:t>
      </w:r>
      <w:r>
        <w:rPr>
          <w:lang w:val="id_ID" w:bidi="id_ID"/>
        </w:rPr>
        <w:t xml:space="preserve"> yang khusus untuk menolong mereka. Raja dan Juruselamat yang khusus ini disebut </w:t>
      </w:r>
      <w:r>
        <w:rPr>
          <w:lang w:val="id_ID" w:bidi="id_ID"/>
        </w:rPr>
        <w:t>Mesias</w:t>
      </w:r>
      <w:r>
        <w:rPr>
          <w:lang w:val="id_ID" w:bidi="id_ID"/>
        </w:rPr>
        <w:t xml:space="preserve">. Seorang Mesias adalah seseorang yang diurapi untuk suatu tugas yang khusus. </w:t>
      </w:r>
    </w:p>
    <w:p>
      <w:pPr/>
      <w:r>
        <w:rPr>
          <w:lang w:val="id_ID" w:bidi="id_ID"/>
        </w:rPr>
      </w:r>
      <w:r>
        <w:rPr>
          <w:lang w:val="id_ID" w:bidi="id_ID"/>
        </w:rPr>
        <w:t xml:space="preserve">Pesan yang disampaikan oleh seorang nabi disebut </w:t>
      </w:r>
      <w:r>
        <w:rPr>
          <w:b/>
          <w:lang w:val="id_ID" w:bidi="id_ID"/>
        </w:rPr>
        <w:t xml:space="preserve"> nubuat</w:t>
      </w:r>
      <w:r>
        <w:rPr>
          <w:lang w:val="id_ID" w:bidi="id_ID"/>
        </w:rPr>
        <w:t xml:space="preserve">. Hal-hal yang dikatakan oleh para nabi tentang Mesias, ratusan tahun sebelum Yesus lahir, semua tergenapi dalam Yesus Misalnya, ada sebuah nubuat bahwa Mesias akan lahir di </w:t>
      </w:r>
      <w:r>
        <w:rPr>
          <w:lang w:val="id_ID" w:bidi="id_ID"/>
        </w:rPr>
        <w:t>Betlehem</w:t>
      </w:r>
      <w:r>
        <w:rPr>
          <w:lang w:val="id_ID" w:bidi="id_ID"/>
        </w:rPr>
        <w:t xml:space="preserve">; dan Yesus telah lahir di Betlehem. Ada juga sebuah nubuat bahwa "hamba Allah" akan sangat menderita, dan akan ditolak oleh orang-orang. Yesus telah menderita dan ditolak oleh orang-orang. Masih ada banyak contoh lagi. Oleh karena itu, kita mengatakan bahwa Yesus telah menggenapi nubuat dari Perjanjian Lama. </w:t>
      </w:r>
    </w:p>
    <w:p>
      <w:pPr/>
      <w:r>
        <w:rPr>
          <w:lang w:val="id_ID" w:bidi="id_ID"/>
        </w:rPr>
      </w:r>
      <w:r>
        <w:rPr>
          <w:lang w:val="id_ID" w:bidi="id_ID"/>
        </w:rPr>
        <w:t xml:space="preserve">Para nabi memberikan pesan-pesan Allah kepada orang-orang dengan berbagai cara. Kadang-kadang seorang nabi akan menceritakan sebuah </w:t>
      </w:r>
      <w:r>
        <w:rPr>
          <w:lang w:val="id_ID" w:bidi="id_ID"/>
        </w:rPr>
        <w:t>perumpamaan</w:t>
      </w:r>
      <w:r>
        <w:rPr>
          <w:lang w:val="id_ID" w:bidi="id_ID"/>
        </w:rPr>
        <w:t xml:space="preserve">, sebuah kisah dengan makna yang khusus, kepada orang-orang. Kadang-kadang nabi itu memperagakan beberapa jenis drama untuk membantu orang-orang memahami pesan itu. Misalnya, Allah mengatakan kepada nabi Yeremia untuk berjalan-jalan untuk beberapa waktu dengan sebuah kuk kayu yang berat di lehernya — sesuatu yang </w:t>
      </w:r>
      <w:r>
        <w:rPr>
          <w:lang w:val="id_ID" w:bidi="id_ID"/>
        </w:rPr>
        <w:t>biasanya</w:t>
      </w:r>
      <w:r>
        <w:rPr>
          <w:lang w:val="id_ID" w:bidi="id_ID"/>
        </w:rPr>
        <w:t xml:space="preserve"> digunakan untuk mengendalikan binatang-binatang yang bekerja untuk orang-orang di ladang. Yeremia menggunakan kuk ini sebagai simbol untuk berbicara kepada orang-orang bahwa orang Babilon akan segera menguasai orang </w:t>
      </w:r>
      <w:r>
        <w:rPr>
          <w:lang w:val="id_ID" w:bidi="id_ID"/>
        </w:rPr>
        <w:t>Israel</w:t>
      </w:r>
      <w:r>
        <w:rPr>
          <w:lang w:val="id_ID" w:bidi="id_ID"/>
        </w:rPr>
        <w:t xml:space="preserve">. Allah mengatakan kepada nabi Hosea untuk menikahi seorang pelacur, dan Ia mengatakan kepada nabi Yehezkiel untuk berbaring di sisinya selama berminggu-minggu tanpa bergerak. Perbuatan yang dramatis ini membantu orang-orang untuk melihat betapa seriusnya Allah ketika Ia memberikan pesan-pesan ini kepada mereka. </w:t>
      </w:r>
    </w:p>
    <w:p>
      <w:pPr/>
      <w:r>
        <w:rPr>
          <w:lang w:val="id_ID" w:bidi="id_ID"/>
        </w:rPr>
      </w:r>
      <w:r>
        <w:rPr>
          <w:lang w:val="id_ID" w:bidi="id_ID"/>
        </w:rPr>
        <w:t xml:space="preserve">Allah memberikan pesan-pesan-Nya kepada para nabi melalui kuasa </w:t>
      </w:r>
      <w:r>
        <w:rPr>
          <w:lang w:val="id_ID" w:bidi="id_ID"/>
        </w:rPr>
        <w:t>Roh Kudus</w:t>
      </w:r>
      <w:r>
        <w:rPr>
          <w:lang w:val="id_ID" w:bidi="id_ID"/>
        </w:rPr>
        <w:t xml:space="preserve">. Kita tidak tahu persis bagaimana hal ini bekerja. Kadang-kadang, seorang nabi mendapat mimpi atau </w:t>
      </w:r>
      <w:r>
        <w:rPr>
          <w:lang w:val="id_ID" w:bidi="id_ID"/>
        </w:rPr>
        <w:t>penglihatan</w:t>
      </w:r>
      <w:r>
        <w:rPr>
          <w:lang w:val="id_ID" w:bidi="id_ID"/>
        </w:rPr>
        <w:t xml:space="preserve">. Mungkin kadang-kadang Allah memberikan nabi itu sebuah pewahyuan yang khusus — nabi itu kemudian tahu bahwa sesuatu itu adalah benar. Mungkin Allah kadang-kadang berbicara kepada seorang nabi melalui kata-kata yang bisa didengar. Apa pun itu bentuknya, nabi itu kemudian menyampaikan pesan atau wahyu dari Allah ini kepada orang-orang, mungkin dengan menggunakan kata-kata dan kreativitasnya sendiri. </w:t>
      </w:r>
    </w:p>
    <w:p>
      <w:pPr/>
      <w:r>
        <w:rPr>
          <w:lang w:val="id_ID" w:bidi="id_ID"/>
        </w:rPr>
      </w:r>
      <w:r>
        <w:rPr>
          <w:lang w:val="id_ID" w:bidi="id_ID"/>
        </w:rPr>
        <w:t xml:space="preserve">Seringkali para nabi menuliskan pesan-pesan ini, atau orang lain menuliskan kata-kata ini untuk mereka. Banyak kitab dalam Perjanjian Lama adalah pesan-pesan yang disampaikan Allah kepada orang-orang melalui para nabi. Itulah sebabnya orang-orang </w:t>
      </w:r>
      <w:r>
        <w:rPr>
          <w:lang w:val="id_ID" w:bidi="id_ID"/>
        </w:rPr>
        <w:t>Yahudi</w:t>
      </w:r>
      <w:r>
        <w:rPr>
          <w:lang w:val="id_ID" w:bidi="id_ID"/>
        </w:rPr>
        <w:t xml:space="preserve"> sering menggunakan kata "para nabi," atau "hukum dan para nabi," untuk merujuk kepada bagian dari Alkitab yang sekarang kita sebut Perjanjian Lama. "</w:t>
      </w:r>
      <w:r>
        <w:rPr>
          <w:lang w:val="id_ID" w:bidi="id_ID"/>
        </w:rPr>
        <w:t>Hukum</w:t>
      </w:r>
      <w:r>
        <w:rPr>
          <w:lang w:val="id_ID" w:bidi="id_ID"/>
        </w:rPr>
        <w:t xml:space="preserve">" merujuk kepada bagian dari Perjanjian Lama yang ada hubungannya dengan perintah-perintah Allah: Ini adalah lima kitab pertama dari Perjanjian Lama. </w:t>
      </w:r>
    </w:p>
    <w:p>
      <w:pPr/>
      <w:r>
        <w:rPr>
          <w:lang w:val="id_ID" w:bidi="id_ID"/>
        </w:rPr>
      </w:r>
      <w:r>
        <w:rPr>
          <w:lang w:val="id_ID" w:bidi="id_ID"/>
        </w:rPr>
        <w:t xml:space="preserve">Kadang-kadang dalam Perjanjian Lama kita menemukan istilah-istilah lain untuk nabi juga, seperti </w:t>
      </w:r>
      <w:r>
        <w:rPr>
          <w:b/>
          <w:lang w:val="id_ID" w:bidi="id_ID"/>
        </w:rPr>
        <w:t>manusia Allah</w:t>
      </w:r>
      <w:r>
        <w:rPr>
          <w:lang w:val="id_ID" w:bidi="id_ID"/>
        </w:rPr>
        <w:t xml:space="preserve">, </w:t>
      </w:r>
      <w:r>
        <w:rPr>
          <w:b/>
          <w:lang w:val="id_ID" w:bidi="id_ID"/>
        </w:rPr>
        <w:t>hamba Allah</w:t>
      </w:r>
      <w:r>
        <w:rPr>
          <w:lang w:val="id_ID" w:bidi="id_ID"/>
        </w:rPr>
        <w:t xml:space="preserve">, atau </w:t>
      </w:r>
      <w:r>
        <w:rPr>
          <w:b/>
          <w:lang w:val="id_ID" w:bidi="id_ID"/>
        </w:rPr>
        <w:t>pelihat</w:t>
      </w:r>
      <w:r>
        <w:rPr>
          <w:lang w:val="id_ID" w:bidi="id_ID"/>
        </w:rPr>
        <w:t xml:space="preserve">. Seorang "pelihat" berarti seseorang yang dapat melihat. Seorang nabi adalah seorang pelihat karena ia dapat melihat, atau mengerti, Allah lebih jelas daripada orang lain, dan ia tahu hal-hal yang tidak dapat diketahui oleh orang lain. Ini terjadi karena Allah memberikan nabi itu pengertian ini. </w:t>
      </w:r>
    </w:p>
    <w:p>
      <w:pPr/>
      <w:r>
        <w:rPr>
          <w:lang w:val="id_ID" w:bidi="id_ID"/>
        </w:rPr>
      </w:r>
      <w:r>
        <w:rPr>
          <w:lang w:val="id_ID" w:bidi="id_ID"/>
        </w:rPr>
        <w:t xml:space="preserve">Ada juga </w:t>
      </w:r>
      <w:r>
        <w:rPr>
          <w:b/>
          <w:lang w:val="id_ID" w:bidi="id_ID"/>
        </w:rPr>
        <w:t>nabi palsu</w:t>
      </w:r>
      <w:r>
        <w:rPr>
          <w:lang w:val="id_ID" w:bidi="id_ID"/>
        </w:rPr>
        <w:t xml:space="preserve">. Seorang nabi palsu tidak menyampaikan pesan yang berasal dari Allah. Seorang nabi palsu mengarang pesannya sendiri, dan mengatakan hanya apa yang menyukakan telinga orang-orang. Dengan cara ini, orang-orang akan menyukai nabi itu dan menghormatinya. Kita dapat mengenali seorang nabi palsu karena hal-hal yang ia katakan tidak akan terwujud. </w:t>
      </w:r>
    </w:p>
    <w:p>
      <w:pPr/>
      <w:r>
        <w:rPr>
          <w:lang w:val="id_ID" w:bidi="id_ID"/>
        </w:rPr>
      </w:r>
      <w:r>
        <w:rPr>
          <w:lang w:val="id_ID" w:bidi="id_ID"/>
        </w:rPr>
        <w:t xml:space="preserve">Dalam Perjanjian Lama kadang-kadang kita mendengar tentang kelompok-kelompok para nabi. Para nabi ini sedikit berbeda dari para nabi yang telah kita sebutkan sejauh ini. Tipe nabi lainnya akan mengikuti upacara tertentu, misalnya mendengarkan seseorang yang bermain alat musik, dan lalu mereka akan mengalami kesurupan Ini berarti bahwa mereka tidak sepenuhnya terjaga, dan juga belum sepenuhnya tertidur. Dalam keadaan seperti ini, Allah kadang-kadang memberikan kepada mereka beberapa wahyu yang khusus. Ketika orang-orang ingin tahu apa yang harus dilakukan, mereka kadang-kadang akan pergi kepada seorang nabi seperti itu, dan kemudian nabi itu akan mencoba untuk masuk ke alam roh kemudian kesurupan dan berharap akan mendapatkan pesan dari Allah tentang apa yang harus dilakukan orang ini. Orang-orang yang mengalami kesurupan jenis ini juga dapat mulai memuji dan </w:t>
      </w:r>
      <w:r>
        <w:rPr>
          <w:lang w:val="id_ID" w:bidi="id_ID"/>
        </w:rPr>
        <w:t>menyembah</w:t>
      </w:r>
      <w:r>
        <w:rPr>
          <w:lang w:val="id_ID" w:bidi="id_ID"/>
        </w:rPr>
        <w:t xml:space="preserve"> Allah. </w:t>
      </w:r>
    </w:p>
    <w:p>
      <w:pPr/>
      <w:r>
        <w:rPr>
          <w:lang w:val="id_ID" w:bidi="id_ID"/>
        </w:rPr>
      </w:r>
      <w:r>
        <w:rPr>
          <w:lang w:val="id_ID" w:bidi="id_ID"/>
        </w:rPr>
        <w:t xml:space="preserve">Dalam Perjanjian Baru, Paulus mengajarkan kepada kita bahwa </w:t>
      </w:r>
      <w:r>
        <w:rPr>
          <w:lang w:val="id_ID" w:bidi="id_ID"/>
        </w:rPr>
        <w:t>Roh Kudus</w:t>
      </w:r>
      <w:r>
        <w:rPr>
          <w:lang w:val="id_ID" w:bidi="id_ID"/>
        </w:rPr>
        <w:t xml:space="preserve"> memberikan kepada beberapa orang kemampuan untuk bernubuat. Melalui Roh Kudus, Allah bisa memberikan kepada </w:t>
      </w:r>
      <w:r>
        <w:rPr>
          <w:lang w:val="id_ID" w:bidi="id_ID"/>
        </w:rPr>
        <w:t>orang-orang percaya</w:t>
      </w:r>
      <w:r>
        <w:rPr>
          <w:lang w:val="id_ID" w:bidi="id_ID"/>
        </w:rPr>
        <w:t xml:space="preserve"> ini beberapa pengetahuan atau pengertian yang khusus yang adalah untuk kebaikan gereja. Paulus menyebut ini dengan karunia bernubuat. Mungkin tidak setiap orang percaya memiliki karunia ini, karena Roh Kudus memberikan karunia yang berbeda kepada orang yang berbeda. </w:t>
      </w:r>
    </w:p>
    <w:p>
      <w:pPr/>
      <w:r>
        <w:rPr>
          <w:lang w:val="id_ID" w:bidi="id_ID"/>
        </w:rPr>
      </w:r>
      <w:r>
        <w:rPr>
          <w:lang w:val="id_ID" w:bidi="id_ID"/>
        </w:rPr>
        <w:t xml:space="preserve">Sama seperti pada masa Perjanjian Lama, orang-orang dapat menipu orang lain dan memberikan nubuat yang salah. Oleh karena itu, orang-orang percaya lain harus mendengarkan dengan seksama kepada nubuat itu dan memeriksa apakah ini memang bisa menjadi sebuah pesan yang dari Allah </w:t>
      </w:r>
    </w:p>
    <w:p>
      <w:pPr/>
      <w:r>
        <w:rPr>
          <w:lang w:val="id_ID" w:bidi="id_ID"/>
        </w:rPr>
      </w:r>
      <w:r>
        <w:rPr>
          <w:b/>
          <w:lang w:val="id_ID" w:bidi="id_ID"/>
        </w:rPr>
        <w:t>Ketika saudara sedang menerjemahkan kata "nabi" berhati-hatilah dengan hal-hal berikut ini:</w:t>
      </w:r>
      <w:r>
        <w:rPr>
          <w:lang w:val="id_ID" w:bidi="id_ID"/>
        </w:rPr>
        <w:t xml:space="preserve"> </w:t>
      </w:r>
    </w:p>
    <w:p>
      <w:pPr/>
      <w:r>
        <w:rPr>
          <w:lang w:val="id_ID" w:bidi="id_ID"/>
        </w:rPr>
      </w:r>
      <w:r>
        <w:rPr>
          <w:lang w:val="id_ID" w:bidi="id_ID"/>
        </w:rPr>
        <w:t xml:space="preserve">Berhati-hatilah bahwa orang-orang tidak akan bingung dengan kata yang telah saudara pilih untuk </w:t>
      </w:r>
      <w:r>
        <w:rPr>
          <w:lang w:val="id_ID" w:bidi="id_ID"/>
        </w:rPr>
        <w:t>malaikat</w:t>
      </w:r>
      <w:r>
        <w:rPr>
          <w:lang w:val="id_ID" w:bidi="id_ID"/>
        </w:rPr>
        <w:t xml:space="preserve">. Seorang malaikat juga menyampaikan pesan-pesan dari Allah kepada manusia, tetapi seorang malaikat adalah makhluk supranatural sementara seorang nabi adalah seorang manusia. </w:t>
      </w:r>
    </w:p>
    <w:p>
      <w:pPr/>
      <w:r>
        <w:rPr>
          <w:lang w:val="id_ID" w:bidi="id_ID"/>
        </w:rPr>
      </w:r>
      <w:r>
        <w:rPr>
          <w:lang w:val="id_ID" w:bidi="id_ID"/>
        </w:rPr>
        <w:t>Pastikan saudara tidak menggunakan kata yang dalam bahasa saudara hanya memiliki arti bahwa seseorang sedang menceritakan tentang apa yang akan terjadi di masa mendatang. Berbicara tentang masa depan hanya sebagian kecil dari tugas menjadi seorang nabi dalam Alkitab.</w:t>
      </w:r>
    </w:p>
    <w:p>
      <w:pPr/>
      <w:r>
        <w:rPr>
          <w:lang w:val="id_ID" w:bidi="id_ID"/>
        </w:rPr>
      </w:r>
      <w:r>
        <w:rPr>
          <w:lang w:val="id_ID" w:bidi="id_ID"/>
        </w:rPr>
        <w:t xml:space="preserve">Berhati-hatilah untuk tidak menggunakan kata yang sama dengan yang telah saudara gunakan untuk kata "pengkhotbah." Seorang pengkhotbah mengajarkan sesuatu kepada orang-orang tentang Allah, tetapi seorang pengkhotbah tidak selalu berbicara firman Allah secara langsung seperti cara yang dilakukan oleh seorang nabi. </w:t>
      </w:r>
    </w:p>
    <w:p>
      <w:pPr/>
      <w:r>
        <w:rPr>
          <w:lang w:val="id_ID" w:bidi="id_ID"/>
        </w:rPr>
      </w:r>
      <w:r>
        <w:rPr>
          <w:lang w:val="id_ID" w:bidi="id_ID"/>
        </w:rPr>
        <w:t xml:space="preserve">Dalam beberapa bahasa, terjemahan yang baik untuk kata "nabi" dapat berupa: "Seorang juru bicara Allah," "seseorang yang menyampaikan pesan-pesan dari Allah kepada manusia," atau "seseorang yang berbicara atas nama Allah." </w:t>
      </w:r>
      <w:r>
        <w:rPr>
          <w:lang w:val="id_ID" w:bidi="id_ID"/>
        </w:rPr>
      </w:r>
      <w:r>
        <w:rPr>
          <w:lang w:val="id_ID" w:bidi="id_ID"/>
        </w:rPr>
      </w:r>
    </w:p>
    <w:p>
      <w:pPr/>
      <w:r>
        <w:rPr>
          <w:lang w:val="id_ID" w:bidi="id_ID"/>
        </w:rPr>
      </w:r>
    </w:p>
    <w:p>
      <w:pPr>
        <w:pStyle w:val="Heading2"/>
      </w:pPr>
      <w:r>
        <w:rPr>
          <w:lang w:val="id_ID" w:bidi="id_ID"/>
        </w:rPr>
        <w:t>Nazaret</w:t>
      </w:r>
      <w:r>
        <w:rPr>
          <w:lang w:val="id_ID" w:bidi="id_ID"/>
        </w:rPr>
      </w:r>
    </w:p>
    <w:p>
      <w:pPr/>
      <w:r>
        <w:rPr>
          <w:lang w:val="id_ID" w:bidi="id_ID"/>
        </w:rPr>
      </w:r>
      <w:r>
        <w:rPr>
          <w:b/>
          <w:lang w:val="id_ID" w:bidi="id_ID"/>
        </w:rPr>
        <w:t>Nazaret</w:t>
      </w:r>
      <w:r>
        <w:rPr>
          <w:lang w:val="id_ID" w:bidi="id_ID"/>
        </w:rPr>
        <w:t xml:space="preserve"> adalah sebuah kota kecil di wilayah </w:t>
      </w:r>
      <w:r>
        <w:rPr>
          <w:lang w:val="id_ID" w:bidi="id_ID"/>
        </w:rPr>
        <w:t>Galilea</w:t>
      </w:r>
      <w:r>
        <w:rPr>
          <w:lang w:val="id_ID" w:bidi="id_ID"/>
        </w:rPr>
        <w:t xml:space="preserve">, di Israel </w:t>
      </w:r>
      <w:r>
        <w:rPr>
          <w:lang w:val="id_ID" w:bidi="id_ID"/>
        </w:rPr>
        <w:t>utara</w:t>
      </w:r>
      <w:r>
        <w:rPr>
          <w:lang w:val="id_ID" w:bidi="id_ID"/>
        </w:rPr>
        <w:t xml:space="preserve">. Nazaret tidak muncul dalam Perjanjian Lama, dan pertama kalinya kita mendengar tentang kota ini adalah ketika kita mendengar bahwa </w:t>
      </w:r>
      <w:r>
        <w:rPr>
          <w:lang w:val="id_ID" w:bidi="id_ID"/>
        </w:rPr>
        <w:t>Maria</w:t>
      </w:r>
      <w:r>
        <w:rPr>
          <w:lang w:val="id_ID" w:bidi="id_ID"/>
        </w:rPr>
        <w:t xml:space="preserve"> dan Yusuf, orang tua Yesus, berasal dari Nazaret. Yesus lahir di sebuah desa bernama </w:t>
      </w:r>
      <w:r>
        <w:rPr>
          <w:lang w:val="id_ID" w:bidi="id_ID"/>
        </w:rPr>
        <w:t>Betlehem</w:t>
      </w:r>
      <w:r>
        <w:rPr>
          <w:lang w:val="id_ID" w:bidi="id_ID"/>
        </w:rPr>
        <w:t xml:space="preserve">, di </w:t>
      </w:r>
      <w:r>
        <w:rPr>
          <w:lang w:val="id_ID" w:bidi="id_ID"/>
        </w:rPr>
        <w:t>Yudea</w:t>
      </w:r>
      <w:r>
        <w:rPr>
          <w:lang w:val="id_ID" w:bidi="id_ID"/>
        </w:rPr>
        <w:t xml:space="preserve">, tetapi ketika Ia masih kecil Maria dan Yusuf pergi untuk tinggal di Nazaret. Oleh karena itu Yesus kemudian disebut sebagai orang Nazaret, yang berarti seseorang dari Nazaret. Itu bukanlah sebuah pujian. </w:t>
      </w:r>
      <w:r>
        <w:rPr>
          <w:lang w:val="id_ID" w:bidi="id_ID"/>
        </w:rPr>
        <w:t>Orang-orang Yahudi</w:t>
      </w:r>
      <w:r>
        <w:rPr>
          <w:lang w:val="id_ID" w:bidi="id_ID"/>
        </w:rPr>
        <w:t xml:space="preserve"> dari Yudea memandang rendah orang-orang di Galilea, dan bahkan orang-orang di Galilea memandang rendah orang-orang dari Nazaret, karena itu adalah sebuah kota kecil dan tidak penting.</w:t>
      </w:r>
      <w:r>
        <w:rPr>
          <w:lang w:val="id_ID" w:bidi="id_ID"/>
        </w:rPr>
      </w:r>
      <w:r>
        <w:rPr>
          <w:lang w:val="id_ID" w:bidi="id_ID"/>
        </w:rPr>
      </w:r>
    </w:p>
    <w:p>
      <w:pPr/>
      <w:r>
        <w:rPr>
          <w:lang w:val="id_ID" w:bidi="id_ID"/>
        </w:rPr>
      </w:r>
    </w:p>
    <w:p>
      <w:pPr>
        <w:pStyle w:val="Heading2"/>
      </w:pPr>
      <w:r>
        <w:rPr>
          <w:lang w:val="id_ID" w:bidi="id_ID"/>
        </w:rPr>
        <w:t>neraka</w:t>
      </w:r>
      <w:r>
        <w:rPr>
          <w:lang w:val="id_ID" w:bidi="id_ID"/>
        </w:rPr>
      </w:r>
    </w:p>
    <w:p>
      <w:pPr/>
      <w:r>
        <w:rPr>
          <w:lang w:val="id_ID" w:bidi="id_ID"/>
        </w:rPr>
      </w:r>
      <w:r>
        <w:rPr>
          <w:lang w:val="id_ID" w:bidi="id_ID"/>
        </w:rPr>
        <w:t xml:space="preserve">Kata </w:t>
      </w:r>
      <w:r>
        <w:rPr>
          <w:b/>
          <w:lang w:val="id_ID" w:bidi="id_ID"/>
        </w:rPr>
        <w:t>neraka</w:t>
      </w:r>
      <w:r>
        <w:rPr>
          <w:lang w:val="id_ID" w:bidi="id_ID"/>
        </w:rPr>
        <w:t xml:space="preserve"> adalah nama untuk tempat di mana orang-orang jahat akan </w:t>
      </w:r>
      <w:r>
        <w:rPr>
          <w:lang w:val="id_ID" w:bidi="id_ID"/>
        </w:rPr>
        <w:t>dihukum</w:t>
      </w:r>
      <w:r>
        <w:rPr>
          <w:lang w:val="id_ID" w:bidi="id_ID"/>
        </w:rPr>
        <w:t xml:space="preserve"> setelah mereka mati. </w:t>
      </w:r>
    </w:p>
    <w:p>
      <w:pPr/>
      <w:r>
        <w:rPr>
          <w:lang w:val="id_ID" w:bidi="id_ID"/>
        </w:rPr>
      </w:r>
      <w:r>
        <w:rPr>
          <w:lang w:val="id_ID" w:bidi="id_ID"/>
        </w:rPr>
        <w:t xml:space="preserve">Apa yang terjadi dengan manusia-manusia setelah mereka mati? Kita mungkin merasa aneh mendengar hal ini tetapi Alkitab tidak secara jelas berbicara tentang hal ini. Kebanyakan orang </w:t>
      </w:r>
      <w:r>
        <w:rPr>
          <w:lang w:val="id_ID" w:bidi="id_ID"/>
        </w:rPr>
        <w:t>Kristen</w:t>
      </w:r>
      <w:r>
        <w:rPr>
          <w:lang w:val="id_ID" w:bidi="id_ID"/>
        </w:rPr>
        <w:t xml:space="preserve"> mengatakan bahwa orang-orang yang </w:t>
      </w:r>
      <w:r>
        <w:rPr>
          <w:lang w:val="id_ID" w:bidi="id_ID"/>
        </w:rPr>
        <w:t>percaya</w:t>
      </w:r>
      <w:r>
        <w:rPr>
          <w:lang w:val="id_ID" w:bidi="id_ID"/>
        </w:rPr>
        <w:t xml:space="preserve"> kepada Yesus akan pergi ke </w:t>
      </w:r>
      <w:r>
        <w:rPr>
          <w:lang w:val="id_ID" w:bidi="id_ID"/>
        </w:rPr>
        <w:t>surga</w:t>
      </w:r>
      <w:r>
        <w:rPr>
          <w:lang w:val="id_ID" w:bidi="id_ID"/>
        </w:rPr>
        <w:t xml:space="preserve">, dan orang-orang yang tidak percaya pergi ke neraka. Tetapi orang-orang yang hidup pada masa Alkitab tidak selalu memiliki gagasan yang jelas tentang hal ini. </w:t>
      </w:r>
    </w:p>
    <w:p>
      <w:pPr/>
      <w:r>
        <w:rPr>
          <w:lang w:val="id_ID" w:bidi="id_ID"/>
        </w:rPr>
      </w:r>
      <w:r>
        <w:rPr>
          <w:lang w:val="id_ID" w:bidi="id_ID"/>
        </w:rPr>
        <w:t>Ketika orang-orang dalam Perjanjian Lama berbicara tentang apa yang akan terjadi pada orang-orang setelah mereka mati, mereka mengatakan bahwa orang-orang pergi ke "alam maut</w:t>
      </w:r>
      <w:r>
        <w:rPr>
          <w:lang w:val="id_ID" w:bidi="id_ID"/>
        </w:rPr>
        <w:t>," atau "</w:t>
      </w:r>
      <w:r>
        <w:rPr>
          <w:lang w:val="id_ID" w:bidi="id_ID"/>
        </w:rPr>
        <w:t>Sheol</w:t>
      </w:r>
      <w:r>
        <w:rPr>
          <w:lang w:val="id_ID" w:bidi="id_ID"/>
        </w:rPr>
        <w:t xml:space="preserve">." Mereka membayangkan alam maut sebagai tempat yang berada di suatu tempat di bawah dunia kita sendiri. Beberapa kisah dalam Perjanjian Lama berbicara sepertisemua orang, yang baik dan juga yang buruk, pergi ke dunia bawah tanah; kisan-kisah lain berbicara sepertidunia bawah tanah adalah tempat hukuman untuk orang-orang jahat saja. </w:t>
      </w:r>
    </w:p>
    <w:p>
      <w:pPr/>
      <w:r>
        <w:rPr>
          <w:lang w:val="id_ID" w:bidi="id_ID"/>
        </w:rPr>
      </w:r>
      <w:r>
        <w:rPr>
          <w:lang w:val="id_ID" w:bidi="id_ID"/>
        </w:rPr>
        <w:t xml:space="preserve">Dalam Perjanjian Baru, orang-orang juga berbicara tentang "dunia bawah tanah." Beberapa terjemahan menggunakan kata </w:t>
      </w:r>
      <w:r>
        <w:rPr>
          <w:lang w:val="id_ID" w:bidi="id_ID"/>
        </w:rPr>
        <w:t>Yunani</w:t>
      </w:r>
      <w:r>
        <w:rPr>
          <w:lang w:val="id_ID" w:bidi="id_ID"/>
        </w:rPr>
        <w:t xml:space="preserve"> "</w:t>
      </w:r>
      <w:r>
        <w:rPr>
          <w:lang w:val="id_ID" w:bidi="id_ID"/>
        </w:rPr>
        <w:t>Hades</w:t>
      </w:r>
      <w:r>
        <w:rPr>
          <w:lang w:val="id_ID" w:bidi="id_ID"/>
        </w:rPr>
        <w:t xml:space="preserve">" untuk ini. Sama seperti pada masa Perjanjian Lama, "dunia bawah tanah" kadang-kadang tampaknya menjadi tempat yang netral, di mana semua orang pergi setelah mereka mati, dan kadang-kadang itu tampaknya menjadi tempat di mana orang-orang jahat dihukum. Kadang-kadang itu tampaknya menjadi tempat di mana semua orang menunggu sampai Allah akan menghakimi semua orang. Kadang-kadang kata "dunia bawah tanah" hanya digunakan sebagai cara lain untuk berbicara tentang kematian. </w:t>
      </w:r>
    </w:p>
    <w:p>
      <w:pPr/>
      <w:r>
        <w:rPr>
          <w:lang w:val="id_ID" w:bidi="id_ID"/>
        </w:rPr>
      </w:r>
      <w:r>
        <w:rPr>
          <w:lang w:val="id_ID" w:bidi="id_ID"/>
        </w:rPr>
        <w:t xml:space="preserve">Yesus mengatakan kepada orang-orang bahwa setelah kematian orang-orang akan masuk ke dalam </w:t>
      </w:r>
      <w:r>
        <w:rPr>
          <w:lang w:val="id_ID" w:bidi="id_ID"/>
        </w:rPr>
        <w:t>kerajaan Allah</w:t>
      </w:r>
      <w:r>
        <w:rPr>
          <w:lang w:val="id_ID" w:bidi="id_ID"/>
        </w:rPr>
        <w:t xml:space="preserve">, atau mereka akan masuk ke dalam neraka. Kata neraka dalam bahasa Yunani berasal dari nama tempat di dekat </w:t>
      </w:r>
      <w:r>
        <w:rPr>
          <w:lang w:val="id_ID" w:bidi="id_ID"/>
        </w:rPr>
        <w:t>Yerusalem</w:t>
      </w:r>
      <w:r>
        <w:rPr>
          <w:lang w:val="id_ID" w:bidi="id_ID"/>
        </w:rPr>
        <w:t xml:space="preserve"> di mana pada satu titik dalam sejarah mereka orang-orang </w:t>
      </w:r>
      <w:r>
        <w:rPr>
          <w:lang w:val="id_ID" w:bidi="id_ID"/>
        </w:rPr>
        <w:t>Israel</w:t>
      </w:r>
      <w:r>
        <w:rPr>
          <w:lang w:val="id_ID" w:bidi="id_ID"/>
        </w:rPr>
        <w:t xml:space="preserve"> telah melakukan kejahatan yang mengerikan. Karena kejahatan ini, orang-orang menghindari tempat ini dan mulai menggunakannya sebagai tempat untuk membakar mayat binatang yang mati dan orang-orang yang tidak dapat dikuburkan. orang-orang selalu membuat api yang menyala di tempat ini. Setiap kali orang berpikir tentang tempat ini, mereka merasa sangat buruk, dan mereka berpikir tentang Allah yang menghukum manusia untuk kejahatan mereka yang mengerikan. Untuk alasan ini, orang-orang mulai menggunakan nama tempat ini sebagai nama untuk tempat di mana semua orang jahat akan dihukum setelah kematian mereka. Yesus menjelaskan bahwa neraka adalah tempat yang mengerikan: Dia menggunakan bahasa kiasan untuk menggambarkannya sebagai tempat dengan api yang tidak pernah padam, sebagai tempat di mana orang-orang akan disiksa, atau sebagai tempat di mana orang-orang akan menangis dan selamanya menyesali pilihan mereka. </w:t>
      </w:r>
    </w:p>
    <w:p>
      <w:pPr/>
      <w:r>
        <w:rPr>
          <w:lang w:val="id_ID" w:bidi="id_ID"/>
        </w:rPr>
      </w:r>
      <w:r>
        <w:rPr>
          <w:lang w:val="id_ID" w:bidi="id_ID"/>
        </w:rPr>
        <w:t xml:space="preserve">Yesus mengajarkan bahwa neraka juga adalah tempat di mana </w:t>
      </w:r>
      <w:r>
        <w:rPr>
          <w:lang w:val="id_ID" w:bidi="id_ID"/>
        </w:rPr>
        <w:t>Iblis</w:t>
      </w:r>
      <w:r>
        <w:rPr>
          <w:lang w:val="id_ID" w:bidi="id_ID"/>
        </w:rPr>
        <w:t xml:space="preserve"> dan </w:t>
      </w:r>
      <w:r>
        <w:rPr>
          <w:lang w:val="id_ID" w:bidi="id_ID"/>
        </w:rPr>
        <w:t>setan</w:t>
      </w:r>
      <w:r>
        <w:rPr>
          <w:lang w:val="id_ID" w:bidi="id_ID"/>
        </w:rPr>
        <w:t xml:space="preserve">-setan akan dihukum. </w:t>
      </w:r>
      <w:r>
        <w:rPr>
          <w:lang w:val="id_ID" w:bidi="id_ID"/>
        </w:rPr>
      </w:r>
      <w:r>
        <w:rPr>
          <w:lang w:val="id_ID" w:bidi="id_ID"/>
        </w:rPr>
      </w:r>
    </w:p>
    <w:p>
      <w:pPr/>
      <w:r>
        <w:rPr>
          <w:lang w:val="id_ID" w:bidi="id_ID"/>
        </w:rPr>
      </w:r>
    </w:p>
    <w:p>
      <w:pPr>
        <w:pStyle w:val="Heading2"/>
      </w:pPr>
      <w:r>
        <w:rPr>
          <w:lang w:val="id_ID" w:bidi="id_ID"/>
        </w:rPr>
        <w:t>nubuat</w:t>
      </w:r>
      <w:r>
        <w:rPr>
          <w:lang w:val="id_ID" w:bidi="id_ID"/>
        </w:rPr>
      </w:r>
    </w:p>
    <w:p>
      <w:pPr/>
      <w:r>
        <w:rPr>
          <w:lang w:val="id_ID" w:bidi="id_ID"/>
        </w:rPr>
      </w:r>
      <w:r>
        <w:rPr>
          <w:lang w:val="id_ID" w:bidi="id_ID"/>
        </w:rPr>
        <w:t xml:space="preserve">Seorang </w:t>
      </w:r>
      <w:r>
        <w:rPr>
          <w:lang w:val="id_ID" w:bidi="id_ID"/>
        </w:rPr>
        <w:t>nabi</w:t>
      </w:r>
      <w:r>
        <w:rPr>
          <w:lang w:val="id_ID" w:bidi="id_ID"/>
        </w:rPr>
        <w:t xml:space="preserve"> adalah seseorang yang menyampaikan pesan dari Allah kepada manusia. Pesan yang diberikan oleh seorang nabi disebut sebuah </w:t>
      </w:r>
      <w:r>
        <w:rPr>
          <w:b/>
          <w:lang w:val="id_ID" w:bidi="id_ID"/>
        </w:rPr>
        <w:t>nubuat</w:t>
      </w:r>
      <w:r>
        <w:rPr>
          <w:lang w:val="id_ID" w:bidi="id_ID"/>
        </w:rPr>
        <w:t xml:space="preserve">. </w:t>
      </w:r>
    </w:p>
    <w:p>
      <w:pPr/>
      <w:r>
        <w:rPr>
          <w:lang w:val="id_ID" w:bidi="id_ID"/>
        </w:rPr>
      </w:r>
      <w:r>
        <w:rPr>
          <w:lang w:val="id_ID" w:bidi="id_ID"/>
        </w:rPr>
        <w:t>Sebuah nubuat dapat menjadi perintah dari Allah tentang sesuatu yang perlu dilakukan. Itu bisa menjadi sebuah pesan yang menceritakan tentang sesuatu yang akan terjadi di masa depan. Tetapi sebagian besar waktu pesan-pesan ini adalah peringatan-peringatan kepada orang-orang untuk berhenti tidak taat kepada Allah.</w:t>
      </w:r>
    </w:p>
    <w:p>
      <w:pPr/>
      <w:r>
        <w:rPr>
          <w:lang w:val="id_ID" w:bidi="id_ID"/>
        </w:rPr>
      </w:r>
      <w:r>
        <w:rPr>
          <w:lang w:val="id_ID" w:bidi="id_ID"/>
        </w:rPr>
        <w:t xml:space="preserve">Nubuat itu juga memberikan harapan dan dorongan kepada orang-orang. Satu pesan penting yang diberikan oleh para nabi kepada umat manusia adalah bahwa Allah akan mengutus seorang </w:t>
      </w:r>
      <w:r>
        <w:rPr>
          <w:lang w:val="id_ID" w:bidi="id_ID"/>
        </w:rPr>
        <w:t>raja</w:t>
      </w:r>
      <w:r>
        <w:rPr>
          <w:lang w:val="id_ID" w:bidi="id_ID"/>
        </w:rPr>
        <w:t xml:space="preserve"> dan </w:t>
      </w:r>
      <w:r>
        <w:rPr>
          <w:lang w:val="id_ID" w:bidi="id_ID"/>
        </w:rPr>
        <w:t>Juruselamat</w:t>
      </w:r>
      <w:r>
        <w:rPr>
          <w:lang w:val="id_ID" w:bidi="id_ID"/>
        </w:rPr>
        <w:t xml:space="preserve"> yang khusus untuk menolong mereka. Raja dan Juruselamat yang khusus ini disebut </w:t>
      </w:r>
      <w:r>
        <w:rPr>
          <w:lang w:val="id_ID" w:bidi="id_ID"/>
        </w:rPr>
        <w:t>Mesias</w:t>
      </w:r>
      <w:r>
        <w:rPr>
          <w:lang w:val="id_ID" w:bidi="id_ID"/>
        </w:rPr>
        <w:t xml:space="preserve">. Hal-hal yang dikatakan oleh para nabi tentang Mesias, ratusan tahun sebelum Yesus lahir, semua tergenapi dalam Yesus Misalnya, ada sebuah nubuat bahwa Mesias akan lahir di </w:t>
      </w:r>
      <w:r>
        <w:rPr>
          <w:lang w:val="id_ID" w:bidi="id_ID"/>
        </w:rPr>
        <w:t>Betlehem</w:t>
      </w:r>
      <w:r>
        <w:rPr>
          <w:lang w:val="id_ID" w:bidi="id_ID"/>
        </w:rPr>
        <w:t xml:space="preserve">; dan Yesus telah lahir di Betlehem. Ada juga sebuah nubuat bahwa "hamba Allah" akan sangat menderita, dan akan ditolak oleh masyarakat. Yesus telah menderita dan ditolak oleh orang-orang. Masih ada banyak contoh lagi. Oleh karena itu, kita mengatakan bahwa Yesus telah menggenapi nubuat dari Perjanjian Lama. </w:t>
      </w:r>
    </w:p>
    <w:p>
      <w:pPr/>
      <w:r>
        <w:rPr>
          <w:lang w:val="id_ID" w:bidi="id_ID"/>
        </w:rPr>
      </w:r>
      <w:r>
        <w:rPr>
          <w:lang w:val="id_ID" w:bidi="id_ID"/>
        </w:rPr>
        <w:t xml:space="preserve">Dalam Perjanjian Baru, Paulus mengajarkan kepada kita bahwa </w:t>
      </w:r>
      <w:r>
        <w:rPr>
          <w:lang w:val="id_ID" w:bidi="id_ID"/>
        </w:rPr>
        <w:t>Roh Kudus</w:t>
      </w:r>
      <w:r>
        <w:rPr>
          <w:lang w:val="id_ID" w:bidi="id_ID"/>
        </w:rPr>
        <w:t xml:space="preserve"> memberikan kemampuan kepada beberapa orang untuk bernubuat. Melalui Roh Kudus, Allah dapat memberikan kepada orang-</w:t>
      </w:r>
      <w:r>
        <w:rPr>
          <w:lang w:val="id_ID" w:bidi="id_ID"/>
        </w:rPr>
        <w:t>orang percaya</w:t>
      </w:r>
      <w:r>
        <w:rPr>
          <w:lang w:val="id_ID" w:bidi="id_ID"/>
        </w:rPr>
        <w:t xml:space="preserve"> ini beberapa pengetahuan atau pengertian yang khusus yang adalah untuk kebaikan </w:t>
      </w:r>
      <w:r>
        <w:rPr>
          <w:lang w:val="id_ID" w:bidi="id_ID"/>
        </w:rPr>
        <w:t>gereja</w:t>
      </w:r>
      <w:r>
        <w:rPr>
          <w:lang w:val="id_ID" w:bidi="id_ID"/>
        </w:rPr>
        <w:t xml:space="preserve">. Paulus menyebut ini dengan karunia bernubuat. Mungkin tidak setiap orang percaya memiliki karunia ini, karena Roh Kudus memberikan karunia yang berbeda kepada orang yang berbeda. </w:t>
      </w:r>
    </w:p>
    <w:p>
      <w:pPr/>
      <w:r>
        <w:rPr>
          <w:lang w:val="id_ID" w:bidi="id_ID"/>
        </w:rPr>
      </w:r>
      <w:r>
        <w:rPr>
          <w:lang w:val="id_ID" w:bidi="id_ID"/>
        </w:rPr>
        <w:t xml:space="preserve">Sama seperti pada masa Perjanjian Lama, orang-orang dapat menipu orang lain dan memberikan nubuat yang salah. Oleh karena itu, orang-orang percaya lain harus mendengarkan dengan seksama kepada nubuat itu dan memeriksa apakah ini memang bisa menjadi sebuah pesan yang dari Allah </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