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Familiarization, Internalization, Articulation (Fia) Terms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Familiarization, Internalization, Articulation (FIA) Key Terms</w:t>
      </w:r>
      <w:r>
        <w:rPr>
          <w:lang w:val="ne_NP" w:bidi="ne_NP"/>
        </w:rPr>
        <w:t xml:space="preserve"> © 2025 Word Collective Released under CC BY-SA 4.0 license. </w:t>
      </w:r>
      <w:r>
        <w:rPr>
          <w:lang w:val="ne_NP" w:bidi="ne_NP"/>
        </w:rPr>
        <w:t>Familiarization, Internalization, Articulation (FIA) Key Terms</w:t>
      </w:r>
      <w:r>
        <w:rPr>
          <w:lang w:val="ne_NP" w:bidi="ne_NP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ne_NP" w:bidi="ne_NP"/>
        </w:rPr>
        <w:t>Familiarization, Internalization, Articulation (FIA)</w:t>
      </w:r>
      <w:r>
        <w:rPr>
          <w:lang w:val="ne_NP" w:bidi="ne_NP"/>
        </w:rPr>
        <w:t xml:space="preserve"> © 2025 Word Collective.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घ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घराना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बाइबलमा </w:t>
      </w:r>
      <w:r>
        <w:rPr>
          <w:b/>
          <w:lang w:val="ne_NP" w:bidi="ne_NP"/>
        </w:rPr>
        <w:t>घरानाको</w:t>
      </w:r>
      <w:r>
        <w:rPr>
          <w:lang w:val="ne_NP" w:bidi="ne_NP"/>
        </w:rPr>
        <w:t xml:space="preserve"> अर्थ एउटै </w:t>
      </w:r>
      <w:r>
        <w:rPr>
          <w:b/>
          <w:lang w:val="ne_NP" w:bidi="ne_NP"/>
        </w:rPr>
        <w:t>घरमा</w:t>
      </w:r>
      <w:r>
        <w:rPr>
          <w:lang w:val="ne_NP" w:bidi="ne_NP"/>
        </w:rPr>
        <w:t xml:space="preserve"> एकसाथ बसोबास गर्ने सबै मानिसहरू हो। पिता सामान्यतया घरको प्रमुख हुनुहुन्थ्यो। घरानामा उसकी पत्नी, बच्चाहरू, अविवाहित छोरीहरू र कुनै पनि विवाहित छोराहरू तिनीहरूको पत्नीहरू र नानीहरू पर्थ्यो। त्यहाँ तिनीहरूसँग बसोबास गर्ने अन्य नातेदारहरू पनि हुन सक्छन्। यदि परिवारमा </w:t>
      </w:r>
      <w:r>
        <w:rPr>
          <w:b/>
          <w:lang w:val="ne_NP" w:bidi="ne_NP"/>
        </w:rPr>
        <w:t>नोकरहरू</w:t>
      </w:r>
      <w:r>
        <w:rPr>
          <w:lang w:val="ne_NP" w:bidi="ne_NP"/>
        </w:rPr>
        <w:t xml:space="preserve"> वा </w:t>
      </w:r>
      <w:r>
        <w:rPr>
          <w:b/>
          <w:lang w:val="ne_NP" w:bidi="ne_NP"/>
        </w:rPr>
        <w:t>दासहरू</w:t>
      </w:r>
      <w:r>
        <w:rPr>
          <w:lang w:val="ne_NP" w:bidi="ne_NP"/>
        </w:rPr>
        <w:t xml:space="preserve"> थिए भने तिनीहरूलाई पनि घरानामा समावेश गरिन्थ्यो।</w:t>
      </w:r>
    </w:p>
    <w:p>
      <w:pPr/>
      <w:r>
        <w:rPr>
          <w:lang w:val="ne_NP" w:bidi="ne_NP"/>
        </w:rPr>
      </w:r>
      <w:r>
        <w:rPr>
          <w:lang w:val="ne_NP" w:bidi="ne_NP"/>
        </w:rPr>
        <w:t>मानिसहरूले "घर" को सट्टा "घराना" शब्द पनि प्रयोग गरे। यदि कसैले "म र मेरो घर" भन्यो भने यसको अर्थ "म र मेरो घरका सबै मानिसहरू" भनेको हो।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मानिसहरूले घराना वा घर शब्द पनि प्रयोग गर्न सक्थे जसको अर्थ एउटै घरमा नबसेतापनि केही कुरा साझा हुन्थ्यो। उदाहरणको लागि, कहिलेकाँही इस्राएलीहरूलाई </w:t>
      </w:r>
      <w:r>
        <w:rPr>
          <w:b/>
          <w:lang w:val="ne_NP" w:bidi="ne_NP"/>
        </w:rPr>
        <w:t>"इस्राएलको घराना"</w:t>
      </w:r>
      <w:r>
        <w:rPr>
          <w:lang w:val="ne_NP" w:bidi="ne_NP"/>
        </w:rPr>
        <w:t xml:space="preserve"> भनिन्छ।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