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lv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驴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驴</w:t>
      </w:r>
      <w:r>
        <w:rPr>
          <w:lang w:val="zh_CN" w:bidi="zh_CN"/>
        </w:rPr>
        <w:t>是一种大到足以搬运重物或载人的动物。人们养驴是为帮助他们在田间劳作或搬运重物。驴被认为是一种和平的动物，与马形成鲜明对比，马是士兵在打仗时骑乘的大型动物。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律法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>在圣经中，当人们谈到</w:t>
      </w:r>
      <w:r>
        <w:rPr>
          <w:b/>
          <w:lang w:val="zh_CN" w:bidi="zh_CN"/>
        </w:rPr>
        <w:t>律法</w:t>
      </w:r>
      <w:r>
        <w:rPr>
          <w:lang w:val="zh_CN" w:bidi="zh_CN"/>
        </w:rPr>
        <w:t>时，他们指的是神赐给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民的一系列指示。 在旧约中，神通过一个名叫摩西的人将祂的律法赐给百姓。 神与摩西说话，摩西将神所说的话告诉百姓。 因此，人们常说的</w:t>
      </w:r>
      <w:r>
        <w:rPr>
          <w:b/>
          <w:lang w:val="zh_CN" w:bidi="zh_CN"/>
        </w:rPr>
        <w:t>摩西律法</w:t>
      </w:r>
      <w:r>
        <w:rPr>
          <w:lang w:val="zh_CN" w:bidi="zh_CN"/>
        </w:rPr>
        <w:t>，是指神藉著摩西赐给百姓的律法。</w:t>
      </w:r>
    </w:p>
    <w:p>
      <w:pPr/>
      <w:r>
        <w:rPr>
          <w:lang w:val="zh_CN" w:bidi="zh_CN"/>
        </w:rPr>
      </w:r>
      <w:r>
        <w:rPr>
          <w:lang w:val="zh_CN" w:bidi="zh_CN"/>
        </w:rPr>
        <w:t>律法是一条规则，或是一组人们必须遵守的规则。 我们在圣经中翻译的"律法"的原始词语是当某人违反一个国家的律法时，人们可以在法律环境中使用的一个词语。 如果有人不遵守一条规则时，我们会说他违反了律法。 神藉著摩西告诉百姓，如果百姓遵守神的律法，神就会</w:t>
      </w:r>
      <w:hyperlink r:id="rId14">
        <w:r>
          <w:rPr>
            <w:lang w:val="zh_CN" w:bidi="zh_CN"/>
          </w:rPr>
          <w:rPr>
            <w:color w:val="0000EE"/>
            <w:u w:val="single"/>
          </w:rPr>
          <w:t>祝福</w:t>
        </w:r>
      </w:hyperlink>
      <w:r>
        <w:rPr>
          <w:lang w:val="zh_CN" w:bidi="zh_CN"/>
        </w:rPr>
        <w:t>他们。 但如果人们违反神的律法，神就会惩罚他们。 神赐下这些律法，因为只有遵守这些律法，人们才能与神以及彼此之间活在正确的</w:t>
      </w:r>
      <w:hyperlink r:id="rId15">
        <w:r>
          <w:rPr>
            <w:lang w:val="zh_CN" w:bidi="zh_CN"/>
          </w:rPr>
          <w:rPr>
            <w:color w:val="0000EE"/>
            <w:u w:val="single"/>
          </w:rPr>
          <w:t>关系</w:t>
        </w:r>
      </w:hyperlink>
      <w:r>
        <w:rPr>
          <w:lang w:val="zh_CN" w:bidi="zh_CN"/>
        </w:rPr>
        <w:t>中。</w:t>
      </w:r>
    </w:p>
    <w:p>
      <w:pPr/>
      <w:r>
        <w:rPr>
          <w:lang w:val="zh_CN" w:bidi="zh_CN"/>
        </w:rPr>
      </w:r>
      <w:r>
        <w:rPr>
          <w:lang w:val="zh_CN" w:bidi="zh_CN"/>
        </w:rPr>
        <w:t>神律法的总结是十条</w:t>
      </w:r>
      <w:hyperlink r:id="rId16">
        <w:r>
          <w:rPr>
            <w:lang w:val="zh_CN" w:bidi="zh_CN"/>
          </w:rPr>
          <w:rPr>
            <w:color w:val="0000EE"/>
            <w:u w:val="single"/>
          </w:rPr>
          <w:t>诫命</w:t>
        </w:r>
      </w:hyperlink>
      <w:r>
        <w:rPr>
          <w:lang w:val="zh_CN" w:bidi="zh_CN"/>
        </w:rPr>
        <w:t>。 从这十条诫命中，我们学习如何向神行事，以及如何彼此行事。 耶稣进一步总结了律法：祂说："你要尽心爱神，并爱人如己。" 这些是最重要的诫命。</w:t>
      </w:r>
    </w:p>
    <w:p>
      <w:pPr/>
      <w:r>
        <w:rPr>
          <w:lang w:val="zh_CN" w:bidi="zh_CN"/>
        </w:rPr>
      </w:r>
      <w:r>
        <w:rPr>
          <w:lang w:val="zh_CN" w:bidi="zh_CN"/>
        </w:rPr>
        <w:t>在旧约中，我们特别可以在圣经的前五卷书中找到神的律法。 因此，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将这些书统称为"律法"，尽管并非这些书中所记载的一切都与律法有关。 有时当犹太人谈到"律法"时，他们甚至指的是</w:t>
      </w:r>
      <w:r>
        <w:rPr>
          <w:i/>
          <w:lang w:val="zh_CN" w:bidi="zh_CN"/>
        </w:rPr>
        <w:t>所有</w:t>
      </w:r>
      <w:hyperlink r:id="rId18">
        <w:r>
          <w:rPr>
            <w:lang w:val="zh_CN" w:bidi="zh_CN"/>
          </w:rPr>
          <w:rPr>
            <w:color w:val="0000EE"/>
            <w:u w:val="single"/>
          </w:rPr>
          <w:t>经文、经上的话</w:t>
        </w:r>
      </w:hyperlink>
      <w:r>
        <w:rPr>
          <w:lang w:val="zh_CN" w:bidi="zh_CN"/>
        </w:rPr>
        <w:t>，也就是我们现在所说的旧约圣经。</w:t>
      </w:r>
    </w:p>
    <w:p>
      <w:pPr/>
      <w:r>
        <w:rPr>
          <w:lang w:val="zh_CN" w:bidi="zh_CN"/>
        </w:rPr>
      </w:r>
      <w:r>
        <w:rPr>
          <w:lang w:val="zh_CN" w:bidi="zh_CN"/>
        </w:rPr>
        <w:t>因此，当一个犹太人谈到"律法"时，他们可能会谈到神藉著摩西赐给人们的律法，或者他们可能会谈到圣经的前五卷书，或者他们可能会谈到整本旧约。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律法教师、教法师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律法教师</w:t>
      </w:r>
      <w:r>
        <w:rPr>
          <w:lang w:val="zh_CN" w:bidi="zh_CN"/>
        </w:rPr>
        <w:t>是一群宗教领袖，他们是神的律法的专家。</w:t>
      </w:r>
    </w:p>
    <w:p>
      <w:pPr/>
      <w:r>
        <w:rPr>
          <w:lang w:val="zh_CN" w:bidi="zh_CN"/>
        </w:rPr>
      </w:r>
      <w:hyperlink r:id="rId19">
        <w:r>
          <w:rPr>
            <w:lang w:val="zh_CN" w:bidi="zh_CN"/>
          </w:rPr>
          <w:rPr>
            <w:color w:val="0000EE"/>
            <w:u w:val="single"/>
          </w:rPr>
          <w:t>律法</w:t>
        </w:r>
      </w:hyperlink>
      <w:r>
        <w:rPr>
          <w:lang w:val="zh_CN" w:bidi="zh_CN"/>
        </w:rPr>
        <w:t>是神在旧约前五卷书中赐给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的一系列指示，但律法教师也教导所有</w:t>
      </w:r>
      <w:hyperlink r:id="rId18">
        <w:r>
          <w:rPr>
            <w:lang w:val="zh_CN" w:bidi="zh_CN"/>
          </w:rPr>
          <w:rPr>
            <w:color w:val="0000EE"/>
            <w:u w:val="single"/>
          </w:rPr>
          <w:t>经文</w:t>
        </w:r>
      </w:hyperlink>
      <w:r>
        <w:rPr>
          <w:lang w:val="zh_CN" w:bidi="zh_CN"/>
        </w:rPr>
        <w:t>，而不仅仅只是经文中关于律法的部分。 经文指的圣经的一部分，我们现在称之为旧约。</w:t>
      </w:r>
    </w:p>
    <w:p>
      <w:pPr/>
      <w:r>
        <w:rPr>
          <w:lang w:val="zh_CN" w:bidi="zh_CN"/>
        </w:rPr>
      </w:r>
      <w:r>
        <w:rPr>
          <w:lang w:val="zh_CN" w:bidi="zh_CN"/>
        </w:rPr>
        <w:t>律法教师向人们解释经文。 他们没有写下他们的解释，而是告诉他们的学生。 他们的学生记住了他们的解释，并将这些解释教给下一代。 人们不断添加越来越多地解释，并讨论有关的解释。 在新约时代，这些背诵的解释对人们来说变得非常重要，甚至可能比圣经本身还重要。</w:t>
      </w:r>
    </w:p>
    <w:p>
      <w:pPr/>
      <w:r>
        <w:rPr>
          <w:lang w:val="zh_CN" w:bidi="zh_CN"/>
        </w:rPr>
      </w:r>
      <w:r>
        <w:rPr>
          <w:lang w:val="zh_CN" w:bidi="zh_CN"/>
        </w:rPr>
        <w:t>在新约时代，律法教师是社区中非常重要的人。 人们对他们表现出极大的尊重，并经常称他们为"</w:t>
      </w:r>
      <w:hyperlink r:id="rId20">
        <w:r>
          <w:rPr>
            <w:lang w:val="zh_CN" w:bidi="zh_CN"/>
          </w:rPr>
          <w:rPr>
            <w:color w:val="0000EE"/>
            <w:u w:val="single"/>
          </w:rPr>
          <w:t>拉比</w:t>
        </w:r>
      </w:hyperlink>
      <w:r>
        <w:rPr>
          <w:lang w:val="zh_CN" w:bidi="zh_CN"/>
        </w:rPr>
        <w:t xml:space="preserve">"，这是一个用来称呼重要的宗教教师的称呼。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公会</w:t>
        </w:r>
      </w:hyperlink>
      <w:r>
        <w:rPr>
          <w:lang w:val="zh_CN" w:bidi="zh_CN"/>
        </w:rPr>
        <w:t>——即</w:t>
      </w:r>
      <w:hyperlink r:id="rId17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的宗教法庭——里也有律法教师。</w:t>
      </w:r>
    </w:p>
    <w:p>
      <w:pPr/>
      <w:r>
        <w:rPr>
          <w:lang w:val="zh_CN" w:bidi="zh_CN"/>
        </w:rPr>
      </w:r>
      <w:r>
        <w:rPr>
          <w:lang w:val="zh_CN" w:bidi="zh_CN"/>
        </w:rPr>
        <w:t>律法教师有时也被称为</w:t>
      </w:r>
      <w:r>
        <w:rPr>
          <w:b/>
          <w:lang w:val="zh_CN" w:bidi="zh_CN"/>
        </w:rPr>
        <w:t>文士</w:t>
      </w:r>
      <w:r>
        <w:rPr>
          <w:lang w:val="zh_CN" w:bidi="zh_CN"/>
        </w:rPr>
        <w:t>。 文士是指会写字的人。 在圣经时代，许多人不会读或写。 如果人们需要写一些东西，比如写信，他们会雇一个文士为他们写。 文士也抄写圣经，这样圣经的内容就不会丢失。 经文并不是像现在人们所做的那样，写在纸上。 书籍和纸张当时还不存在。 取而代之的是，人们在长卷的蒲草纸或羊皮纸上写下经文。 蒲草纸是一张薄纸，用某种植物的纤维制成，羊皮纸是用动物的皮制成。 因为这些纸张非常长，人们就把它们卷起来。 这样一个纸张的名称是卷轴。 卷轴可能很容易被损坏，尤其是那些用蒲草纸制成的卷轴。 因此，文士总是忙着将文本从一个书卷抄写到新的书卷，这样就不会内容就不会遗失。</w:t>
      </w:r>
    </w:p>
    <w:p>
      <w:pPr/>
      <w:r>
        <w:rPr>
          <w:lang w:val="zh_CN" w:bidi="zh_CN"/>
        </w:rPr>
      </w:r>
      <w:r>
        <w:rPr>
          <w:lang w:val="zh_CN" w:bidi="zh_CN"/>
        </w:rPr>
        <w:t>然而，当圣经谈到律法教师时，重点是他们对宗教律法的知识，而不是他们的写作技巧。</w:t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当你翻译"律法教师"时，要注意以下几点：</w:t>
      </w:r>
    </w:p>
    <w:p>
      <w:pPr/>
      <w:r>
        <w:rPr>
          <w:lang w:val="zh_CN" w:bidi="zh_CN"/>
        </w:rPr>
      </w:r>
      <w:r>
        <w:rPr>
          <w:lang w:val="zh_CN" w:bidi="zh_CN"/>
        </w:rPr>
        <w:t>你不应该使用会让的听众误以为这些人是在教授国家的法律的词语。 也许你可以使用一个短语，比如"宗教律法教师"，或"宗教律法专家"，或"圣经专家"。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74" TargetMode="External"/><Relationship Id="rId14" Type="http://schemas.openxmlformats.org/officeDocument/2006/relationships/hyperlink" Target="#t16" TargetMode="External"/><Relationship Id="rId15" Type="http://schemas.openxmlformats.org/officeDocument/2006/relationships/hyperlink" Target="#t108" TargetMode="External"/><Relationship Id="rId16" Type="http://schemas.openxmlformats.org/officeDocument/2006/relationships/hyperlink" Target="#t245" TargetMode="External"/><Relationship Id="rId17" Type="http://schemas.openxmlformats.org/officeDocument/2006/relationships/hyperlink" Target="#t77" TargetMode="External"/><Relationship Id="rId18" Type="http://schemas.openxmlformats.org/officeDocument/2006/relationships/hyperlink" Target="#t120" TargetMode="External"/><Relationship Id="rId19" Type="http://schemas.openxmlformats.org/officeDocument/2006/relationships/hyperlink" Target="#t83" TargetMode="External"/><Relationship Id="rId20" Type="http://schemas.openxmlformats.org/officeDocument/2006/relationships/hyperlink" Target="#t106" TargetMode="External"/><Relationship Id="rId21" Type="http://schemas.openxmlformats.org/officeDocument/2006/relationships/hyperlink" Target="#t168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