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r>
        <w:rPr>
          <w:lang w:val="en_US" w:bidi="en_US"/>
        </w:rPr>
        <w:t>believe</w:t>
      </w:r>
      <w:r>
        <w:rPr>
          <w:lang w:val="en_US" w:bidi="en_US"/>
        </w:rPr>
        <w:t xml:space="preserve"> in Jesus go to </w:t>
      </w:r>
      <w:r>
        <w:rPr>
          <w:lang w:val="en_US" w:bidi="en_US"/>
        </w:rPr>
        <w:t>heaven</w:t>
      </w:r>
      <w:r>
        <w:rPr>
          <w:lang w:val="en_US" w:bidi="en_US"/>
        </w:rPr>
        <w:t xml:space="preserve">, and people who don't believe go to </w:t>
      </w:r>
      <w:r>
        <w:rPr>
          <w:lang w:val="en_US" w:bidi="en_US"/>
        </w:rPr>
        <w:t>hell</w:t>
      </w:r>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(216548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r>
        <w:rPr>
          <w:lang w:val="en_US" w:bidi="en_US"/>
        </w:rPr>
        <w:t>evil</w:t>
      </w:r>
      <w:r>
        <w:rPr>
          <w:lang w:val="en_US" w:bidi="en_US"/>
        </w:rPr>
        <w:t xml:space="preserve"> things and makes evil decisions. Someone with a "good heart" wants to do the right things, and feels sad when they have </w:t>
      </w:r>
      <w:r>
        <w:rPr>
          <w:lang w:val="en_US" w:bidi="en_US"/>
        </w:rPr>
        <w:t>sinned</w:t>
      </w:r>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r>
        <w:rPr>
          <w:lang w:val="en_US" w:bidi="en_US"/>
        </w:rPr>
        <w:t>Hebrew</w:t>
      </w:r>
      <w:r>
        <w:rPr>
          <w:lang w:val="en_US" w:bidi="en_US"/>
        </w:rPr>
        <w:t xml:space="preserve">, the language of the Old Testament, the word for "heart" is the same as the word for "mind." In </w:t>
      </w:r>
      <w:r>
        <w:rPr>
          <w:lang w:val="en_US" w:bidi="en_US"/>
        </w:rPr>
        <w:t>Greek</w:t>
      </w:r>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(1856804 KB)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r>
        <w:rPr>
          <w:lang w:val="en_US" w:bidi="en_US"/>
        </w:rPr>
        <w:t>angels</w:t>
      </w:r>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r>
        <w:rPr>
          <w:lang w:val="en_US" w:bidi="en_US"/>
        </w:rPr>
        <w:t>kingdom of God</w:t>
      </w:r>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r>
        <w:rPr>
          <w:lang w:val="en_US" w:bidi="en_US"/>
        </w:rPr>
        <w:t>Jews</w:t>
      </w:r>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r>
        <w:rPr>
          <w:lang w:val="en_US" w:bidi="en_US"/>
        </w:rPr>
        <w:t>Hebrew</w:t>
      </w:r>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(1455212 KB)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r>
        <w:rPr>
          <w:lang w:val="en_US" w:bidi="en_US"/>
        </w:rPr>
        <w:t>descendants</w:t>
      </w:r>
      <w:r>
        <w:rPr>
          <w:lang w:val="en_US" w:bidi="en_US"/>
        </w:rPr>
        <w:t xml:space="preserve"> of </w:t>
      </w:r>
      <w:r>
        <w:rPr>
          <w:lang w:val="en_US" w:bidi="en_US"/>
        </w:rPr>
        <w:t>Abraham</w:t>
      </w:r>
      <w:r>
        <w:rPr>
          <w:lang w:val="en_US" w:bidi="en_US"/>
        </w:rPr>
        <w:t xml:space="preserve">. People call the descendants of Abraham </w:t>
      </w:r>
      <w:r>
        <w:rPr>
          <w:lang w:val="en_US" w:bidi="en_US"/>
        </w:rPr>
        <w:t>Israelites</w:t>
      </w:r>
      <w:r>
        <w:rPr>
          <w:lang w:val="en_US" w:bidi="en_US"/>
        </w:rPr>
        <w:t xml:space="preserve">, </w:t>
      </w:r>
      <w:r>
        <w:rPr>
          <w:lang w:val="en_US" w:bidi="en_US"/>
        </w:rPr>
        <w:t>Jews</w:t>
      </w:r>
      <w:r>
        <w:rPr>
          <w:lang w:val="en_US" w:bidi="en_US"/>
        </w:rPr>
        <w:t xml:space="preserve">, and sometimes Hebrews. The descendants of Abraham often referred to themselves as Hebrews when they were talking with </w:t>
      </w:r>
      <w:r>
        <w:rPr>
          <w:lang w:val="en_US" w:bidi="en_US"/>
        </w:rPr>
        <w:t>foreigners</w:t>
      </w:r>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(474476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r>
        <w:rPr>
          <w:lang w:val="en_US" w:bidi="en_US"/>
        </w:rPr>
        <w:t>Israel</w:t>
      </w:r>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r>
        <w:rPr>
          <w:lang w:val="en_US" w:bidi="en_US"/>
        </w:rPr>
        <w:t>Abraham</w:t>
      </w:r>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r>
        <w:rPr>
          <w:lang w:val="en_US" w:bidi="en_US"/>
        </w:rPr>
        <w:t>Israelites</w:t>
      </w:r>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r>
        <w:rPr>
          <w:lang w:val="en_US" w:bidi="en_US"/>
        </w:rPr>
        <w:t>David</w:t>
      </w:r>
      <w:r>
        <w:rPr>
          <w:lang w:val="en_US" w:bidi="en_US"/>
        </w:rPr>
        <w:t xml:space="preserve"> became </w:t>
      </w:r>
      <w:r>
        <w:rPr>
          <w:lang w:val="en_US" w:bidi="en_US"/>
        </w:rPr>
        <w:t>king</w:t>
      </w:r>
      <w:r>
        <w:rPr>
          <w:lang w:val="en_US" w:bidi="en_US"/>
        </w:rPr>
        <w:t xml:space="preserve"> over the people of Judah while living in Hebron. After several years, David moved to </w:t>
      </w:r>
      <w:r>
        <w:rPr>
          <w:lang w:val="en_US" w:bidi="en_US"/>
        </w:rPr>
        <w:t>Jerusalem</w:t>
      </w:r>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(844940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People call this property or wealth that an heir receives an "inheritance." An inheritance belongs to the heir by right. No one should take that inheritance from the heir unless the heir does something that the giver of the inheritance says the heir should not do. For the people who lived in the time of the Bible, when a father died, his property went to his son. We say that the son inherits his father's property. The son is his father's heir. In the Old Testament, a father divided his property among all his sons. The oldest son received double what the other sons received, because after the father's death, the oldest son was now the head of the family and had extra responsibilities. If a man did not have sons, his property went to his daughters. If the man did not have daughters either, the man's property went to his nearest relative.</w:t>
      </w:r>
    </w:p>
    <w:p>
      <w:pPr/>
      <w:r>
        <w:rPr>
          <w:lang w:val="en_US" w:bidi="en_US"/>
        </w:rPr>
      </w:r>
      <w:r>
        <w:rPr>
          <w:lang w:val="en_US" w:bidi="en_US"/>
        </w:rPr>
        <w:t xml:space="preserve">God gave a promise to </w:t>
      </w:r>
      <w:r>
        <w:rPr>
          <w:lang w:val="en_US" w:bidi="en_US"/>
        </w:rPr>
        <w:t>Abraham</w:t>
      </w:r>
      <w:r>
        <w:rPr>
          <w:lang w:val="en_US" w:bidi="en_US"/>
        </w:rPr>
        <w:t xml:space="preserve"> that God would </w:t>
      </w:r>
      <w:r>
        <w:rPr>
          <w:lang w:val="en_US" w:bidi="en_US"/>
        </w:rPr>
        <w:t>bless</w:t>
      </w:r>
      <w:r>
        <w:rPr>
          <w:lang w:val="en_US" w:bidi="en_US"/>
        </w:rPr>
        <w:t xml:space="preserve"> Abraham's </w:t>
      </w:r>
      <w:r>
        <w:rPr>
          <w:lang w:val="en_US" w:bidi="en_US"/>
        </w:rPr>
        <w:t>descendants</w:t>
      </w:r>
      <w:r>
        <w:rPr>
          <w:lang w:val="en_US" w:bidi="en_US"/>
        </w:rPr>
        <w:t xml:space="preserve">. Abraham's descendants would be a blessing for all </w:t>
      </w:r>
      <w:r>
        <w:rPr>
          <w:lang w:val="en_US" w:bidi="en_US"/>
        </w:rPr>
        <w:t>nations</w:t>
      </w:r>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r>
        <w:rPr>
          <w:lang w:val="en_US" w:bidi="en_US"/>
        </w:rPr>
        <w:t>Israelites</w:t>
      </w:r>
      <w:r>
        <w:rPr>
          <w:lang w:val="en_US" w:bidi="en_US"/>
        </w:rPr>
        <w:t xml:space="preserve"> inherited this promise.</w:t>
      </w:r>
    </w:p>
    <w:p>
      <w:pPr/>
      <w:r>
        <w:rPr>
          <w:lang w:val="en_US" w:bidi="en_US"/>
        </w:rPr>
      </w:r>
      <w:r>
        <w:rPr>
          <w:lang w:val="en_US" w:bidi="en_US"/>
        </w:rPr>
        <w:t>God gave the Israelites land as an inheritance. This does not mean that the Israelites received the land after God died, since God does not die! And God still owned the land of Israel. God called the land an inheritance to show that the Israelites would have the right to live on the land and give the land to their descendants. In the Bible, people sometimes use inheritance to mean the way God blesses people as God promised. When a person receives an inheritance from a relative, the person receives what that relative promised to give to that person. In a similar way, an inheritance can be what God promises to give people, such as the way God promised to give the Israelites a place to live. God often makes promises that will be for that person and for that person's descendants. So the descendants inherit or receive the promise as well!</w:t>
      </w:r>
    </w:p>
    <w:p>
      <w:pPr/>
      <w:r>
        <w:rPr>
          <w:lang w:val="en_US" w:bidi="en_US"/>
        </w:rPr>
      </w:r>
      <w:r>
        <w:rPr>
          <w:lang w:val="en_US" w:bidi="en_US"/>
        </w:rPr>
        <w:t>In the New Testament, we learn that all people who trust in Jesus are heirs to the same promise God gave to Abraham, even if they are not biological descendants of Abraham. This means that what God promised to Abraham, God will give to all people who trust in Jesus.</w:t>
      </w:r>
    </w:p>
    <w:p>
      <w:pPr/>
      <w:r>
        <w:rPr>
          <w:lang w:val="en_US" w:bidi="en_US"/>
        </w:rPr>
      </w:r>
      <w:r>
        <w:rPr>
          <w:lang w:val="en_US" w:bidi="en_US"/>
        </w:rPr>
        <w:t xml:space="preserve">The New Testament also says that Jesus is the heir of all things. Jesus is the </w:t>
      </w:r>
      <w:r>
        <w:rPr>
          <w:lang w:val="en_US" w:bidi="en_US"/>
        </w:rPr>
        <w:t>Son of God</w:t>
      </w:r>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r>
        <w:rPr>
          <w:lang w:val="en_US" w:bidi="en_US"/>
        </w:rPr>
        <w:t>kingdom of God</w:t>
      </w:r>
      <w:r>
        <w:rPr>
          <w:lang w:val="en_US" w:bidi="en_US"/>
        </w:rPr>
        <w:t xml:space="preserve"> belongs to Jesus.</w:t>
      </w:r>
    </w:p>
    <w:p>
      <w:pPr/>
      <w:r>
        <w:rPr>
          <w:lang w:val="en_US" w:bidi="en_US"/>
        </w:rPr>
      </w:r>
      <w:r>
        <w:rPr>
          <w:lang w:val="en_US" w:bidi="en_US"/>
        </w:rPr>
        <w:t xml:space="preserve">The New Testament also calls the people who </w:t>
      </w:r>
      <w:r>
        <w:rPr>
          <w:lang w:val="en_US" w:bidi="en_US"/>
        </w:rPr>
        <w:t>believe</w:t>
      </w:r>
      <w:r>
        <w:rPr>
          <w:lang w:val="en_US" w:bidi="en_US"/>
        </w:rPr>
        <w:t xml:space="preserve"> in Jesus "fellow heirs" with Jesus. Jesus is sharing his inheritance with all the people who trust in him as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(2104677 KB)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w:t>
      </w:r>
      <w:r>
        <w:rPr>
          <w:lang w:val="en_US" w:bidi="en_US"/>
        </w:rPr>
        <w:t>believe</w:t>
      </w:r>
      <w:r>
        <w:rPr>
          <w:lang w:val="en_US" w:bidi="en_US"/>
        </w:rPr>
        <w:t xml:space="preser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(2094237 KB)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r>
        <w:rPr>
          <w:lang w:val="en_US" w:bidi="en_US"/>
        </w:rPr>
        <w:t>Pharisees</w:t>
      </w:r>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(410636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 The priests were in between God and the people, making it possible for people to come before God. Because people are </w:t>
      </w:r>
      <w:r>
        <w:rPr>
          <w:lang w:val="en_US" w:bidi="en_US"/>
        </w:rPr>
        <w:t>sinful</w:t>
      </w:r>
      <w:r>
        <w:rPr>
          <w:lang w:val="en_US" w:bidi="en_US"/>
        </w:rPr>
        <w:t xml:space="preserve">,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r>
        <w:rPr>
          <w:lang w:val="en_US" w:bidi="en_US"/>
        </w:rPr>
        <w:t>Atonement</w:t>
      </w:r>
      <w:r>
        <w:rPr>
          <w:lang w:val="en_US" w:bidi="en_US"/>
        </w:rPr>
        <w:t xml:space="preserve">. This means something like "the great day of </w:t>
      </w:r>
      <w:r>
        <w:rPr>
          <w:lang w:val="en_US" w:bidi="en_US"/>
        </w:rPr>
        <w:t>forgiveness</w:t>
      </w:r>
      <w:r>
        <w:rPr>
          <w:lang w:val="en_US" w:bidi="en_US"/>
        </w:rPr>
        <w:t xml:space="preserve"> or reconciliation." On this day, the high priest offered a sacrifice on behalf of all the people of </w:t>
      </w:r>
      <w:r>
        <w:rPr>
          <w:lang w:val="en_US" w:bidi="en_US"/>
        </w:rPr>
        <w:t>Israel</w:t>
      </w:r>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Most Holy Place.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r>
        <w:rPr>
          <w:lang w:val="en_US" w:bidi="en_US"/>
        </w:rPr>
        <w:t>believe</w:t>
      </w:r>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(1793516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r>
        <w:rPr>
          <w:lang w:val="en_US" w:bidi="en_US"/>
        </w:rPr>
        <w:t>sinful</w:t>
      </w:r>
      <w:r>
        <w:rPr>
          <w:lang w:val="en_US" w:bidi="en_US"/>
        </w:rPr>
        <w:t xml:space="preserve">, cannot just come to God. God might kill them if they did! In the Old Testament, God had made it possible for the </w:t>
      </w:r>
      <w:r>
        <w:rPr>
          <w:lang w:val="en_US" w:bidi="en_US"/>
        </w:rPr>
        <w:t>Israelites</w:t>
      </w:r>
      <w:r>
        <w:rPr>
          <w:lang w:val="en_US" w:bidi="en_US"/>
        </w:rPr>
        <w:t xml:space="preserve"> to come to him safely through the </w:t>
      </w:r>
      <w:r>
        <w:rPr>
          <w:lang w:val="en_US" w:bidi="en_US"/>
        </w:rPr>
        <w:t>temple</w:t>
      </w:r>
      <w:r>
        <w:rPr>
          <w:lang w:val="en_US" w:bidi="en_US"/>
        </w:rPr>
        <w:t xml:space="preserve"> </w:t>
      </w:r>
      <w:r>
        <w:rPr>
          <w:lang w:val="en_US" w:bidi="en_US"/>
        </w:rPr>
        <w:t>worship</w:t>
      </w:r>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r>
        <w:rPr>
          <w:lang w:val="en_US" w:bidi="en_US"/>
        </w:rPr>
        <w:t>clean</w:t>
      </w:r>
      <w:r>
        <w:rPr>
          <w:lang w:val="en_US" w:bidi="en_US"/>
        </w:rPr>
        <w:t xml:space="preserve">." These rituals involved bathing, washing of clothes, and staying away from certain foods or activities. People also needed to offer </w:t>
      </w:r>
      <w:r>
        <w:rPr>
          <w:lang w:val="en_US" w:bidi="en_US"/>
        </w:rPr>
        <w:t>sacrifices</w:t>
      </w:r>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r>
        <w:rPr>
          <w:lang w:val="en_US" w:bidi="en_US"/>
        </w:rPr>
        <w:t>nations</w:t>
      </w:r>
      <w:r>
        <w:rPr>
          <w:lang w:val="en_US" w:bidi="en_US"/>
        </w:rPr>
        <w:t xml:space="preserve"> around them. In order to be holy they had to worship God in the right way. They also had to obey God's </w:t>
      </w:r>
      <w:r>
        <w:rPr>
          <w:lang w:val="en_US" w:bidi="en_US"/>
        </w:rPr>
        <w:t>commandments</w:t>
      </w:r>
      <w:r>
        <w:rPr>
          <w:lang w:val="en_US" w:bidi="en_US"/>
        </w:rPr>
        <w:t xml:space="preserve">, which included treating each other with love and </w:t>
      </w:r>
      <w:r>
        <w:rPr>
          <w:lang w:val="en_US" w:bidi="en_US"/>
        </w:rPr>
        <w:t>justice</w:t>
      </w:r>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r>
        <w:rPr>
          <w:lang w:val="en_US" w:bidi="en_US"/>
        </w:rPr>
        <w:t>Holy Spirit</w:t>
      </w:r>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(1907157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r>
        <w:rPr>
          <w:lang w:val="en_US" w:bidi="en_US"/>
        </w:rPr>
        <w:t>miracles</w:t>
      </w:r>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r>
        <w:rPr>
          <w:lang w:val="en_US" w:bidi="en_US"/>
        </w:rPr>
        <w:t>wisdom</w:t>
      </w:r>
      <w:r>
        <w:rPr>
          <w:lang w:val="en_US" w:bidi="en_US"/>
        </w:rPr>
        <w:t xml:space="preserve">, or a clear understanding of what God wants. The Holy Spirit gave messages from God to the </w:t>
      </w:r>
      <w:r>
        <w:rPr>
          <w:lang w:val="en_US" w:bidi="en_US"/>
        </w:rPr>
        <w:t>prophets</w:t>
      </w:r>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r>
        <w:rPr>
          <w:lang w:val="en_US" w:bidi="en_US"/>
        </w:rPr>
        <w:t>holy</w:t>
      </w:r>
      <w:r>
        <w:rPr>
          <w:lang w:val="en_US" w:bidi="en_US"/>
        </w:rPr>
        <w:t xml:space="preserve">. This work of the Holy Spirit is called </w:t>
      </w:r>
      <w:r>
        <w:rPr>
          <w:lang w:val="en_US" w:bidi="en_US"/>
        </w:rPr>
        <w:t>sanctification</w:t>
      </w:r>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r>
        <w:rPr>
          <w:lang w:val="en_US" w:bidi="en_US"/>
        </w:rPr>
        <w:t>baptism</w:t>
      </w:r>
      <w:r>
        <w:rPr>
          <w:lang w:val="en_US" w:bidi="en_US"/>
        </w:rPr>
        <w:t xml:space="preserve">, when the Holy Spirit comes down on Jesus and the voice of God speaks from </w:t>
      </w:r>
      <w:r>
        <w:rPr>
          <w:lang w:val="en_US" w:bidi="en_US"/>
        </w:rPr>
        <w:t>heaven</w:t>
      </w:r>
      <w:r>
        <w:rPr>
          <w:lang w:val="en_US" w:bidi="en_US"/>
        </w:rPr>
        <w:t xml:space="preserve">. The Bible does not use the word Trinity anywhere, but the </w:t>
      </w:r>
      <w:r>
        <w:rPr>
          <w:lang w:val="en_US" w:bidi="en_US"/>
        </w:rPr>
        <w:t>church</w:t>
      </w:r>
      <w:r>
        <w:rPr>
          <w:lang w:val="en_US" w:bidi="en_US"/>
        </w:rPr>
        <w:t xml:space="preserve"> began to use this word several generations after Jesus had gone back to </w:t>
      </w:r>
      <w:r>
        <w:rPr>
          <w:lang w:val="en_US" w:bidi="en_US"/>
        </w:rPr>
        <w:t>heaven</w:t>
      </w:r>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(1685996 KB)</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r>
        <w:rPr>
          <w:lang w:val="en_US" w:bidi="en_US"/>
        </w:rPr>
      </w:r>
      <w:r>
        <w:rPr>
          <w:b/>
          <w:lang w:val="en_US" w:bidi="en_US"/>
        </w:rPr>
        <w:t>t253: Horn</w:t>
      </w:r>
    </w:p>
    <w:p>
      <w:pPr/>
      <w:r>
        <w:rPr>
          <w:lang w:val="en_US" w:bidi="en_US"/>
        </w:rPr>
      </w:r>
      <w:r>
        <w:rPr>
          <w:lang w:val="en_US" w:bidi="en_US"/>
        </w:rPr>
        <w:t>Horns are bone-like parts that grow out of the heads of animals like rams, oxen, and antelopes. People could take these horns and use them as trumpets or as containers for liquid.</w:t>
      </w:r>
    </w:p>
    <w:p>
      <w:pPr/>
      <w:r>
        <w:rPr>
          <w:lang w:val="en_US" w:bidi="en_US"/>
        </w:rPr>
      </w:r>
      <w:r>
        <w:rPr>
          <w:lang w:val="en_US" w:bidi="en_US"/>
        </w:rPr>
        <w:t>The Israelites used trumpets that they made from ram or ox horns to send signals or announce important events. The person who played the ram's horn trumpet would blow into the small end of the horn to make a long, loud sound. Ram's horn trumpets can make only a few notes. People blew on a horn to send out a signal or to announce that there was a new king. Priests and Levites blew on the horn to announce the start of a religious festival, such as the New Moon festival or the Year of Jubilee. In later years, the Israelites made these trumpets out of silver in the same shape as a ram's horn. These ram's horn-shaped trumpets were different from the long, straight silver trumpets that Yahweh asked Moses to make for the priests to use to call the community of Israelites together.</w:t>
      </w:r>
    </w:p>
    <w:p>
      <w:pPr/>
      <w:r>
        <w:rPr>
          <w:lang w:val="en_US" w:bidi="en_US"/>
        </w:rPr>
      </w:r>
      <w:r>
        <w:rPr>
          <w:lang w:val="en_US" w:bidi="en_US"/>
        </w:rPr>
        <w:t>Because horns are hollow and easy to clean and polish, people used the ram, goat, and wild ox horns to hold liquids for drinking or storage, including special anointing oil.</w:t>
      </w:r>
    </w:p>
    <w:p>
      <w:pPr/>
      <w:r>
        <w:rPr>
          <w:lang w:val="en_US" w:bidi="en_US"/>
        </w:rPr>
      </w:r>
      <w:r>
        <w:rPr>
          <w:lang w:val="en_US" w:bidi="en_US"/>
        </w:rPr>
        <w:t>Poets and prophets used the word "horn" as a symbol for power, authority, victory, and salvation.</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(798813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r>
        <w:rPr>
          <w:lang w:val="en_US" w:bidi="en_US"/>
        </w:rPr>
        <w:t>praise</w:t>
      </w:r>
      <w:r>
        <w:rPr>
          <w:lang w:val="en_US" w:bidi="en_US"/>
        </w:rPr>
        <w:t xml:space="preserve"> God. Because of that, by the time of the New Testament people used the word Hosanna as a way to praise God with great joy, because they trusted that God was going to </w:t>
      </w:r>
      <w:r>
        <w:rPr>
          <w:lang w:val="en_US" w:bidi="en_US"/>
        </w:rPr>
        <w:t>save</w:t>
      </w:r>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(783548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r>
        <w:rPr>
          <w:lang w:val="en_US" w:bidi="en_US"/>
        </w:rPr>
        <w:t>David</w:t>
      </w:r>
      <w:r>
        <w:rPr>
          <w:lang w:val="en_US" w:bidi="en_US"/>
        </w:rPr>
        <w:t xml:space="preserve"> was an important king in </w:t>
      </w:r>
      <w:r>
        <w:rPr>
          <w:lang w:val="en_US" w:bidi="en_US"/>
        </w:rPr>
        <w:t>Israel</w:t>
      </w:r>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r>
        <w:rPr>
          <w:lang w:val="en_US" w:bidi="en_US"/>
        </w:rPr>
        <w:t>descendants</w:t>
      </w:r>
      <w:r>
        <w:rPr>
          <w:lang w:val="en_US" w:bidi="en_US"/>
        </w:rPr>
        <w:t xml:space="preserve">. When David wanted to build a </w:t>
      </w:r>
      <w:r>
        <w:rPr>
          <w:lang w:val="en_US" w:bidi="en_US"/>
        </w:rPr>
        <w:t>temple</w:t>
      </w:r>
      <w:r>
        <w:rPr>
          <w:lang w:val="en_US" w:bidi="en_US"/>
        </w:rPr>
        <w:t xml:space="preserve">-a house-for God, God told him: "I don't need you to build a house for me. Instead, I will build a house for you!" This meant that God would give David many descendants, and that always one of them would be a </w:t>
      </w:r>
      <w:r>
        <w:rPr>
          <w:lang w:val="en_US" w:bidi="en_US"/>
        </w:rPr>
        <w:t>king</w:t>
      </w:r>
      <w:r>
        <w:rPr>
          <w:lang w:val="en_US" w:bidi="en_US"/>
        </w:rPr>
        <w:t xml:space="preserve"> like David.</w:t>
      </w:r>
    </w:p>
    <w:p>
      <w:pPr/>
      <w:r>
        <w:rPr>
          <w:lang w:val="en_US" w:bidi="en_US"/>
        </w:rPr>
      </w:r>
      <w:r>
        <w:rPr>
          <w:lang w:val="en_US" w:bidi="en_US"/>
        </w:rPr>
        <w:t xml:space="preserve">God told the people of Israel through his messengers, the </w:t>
      </w:r>
      <w:r>
        <w:rPr>
          <w:lang w:val="en_US" w:bidi="en_US"/>
        </w:rPr>
        <w:t>prophets</w:t>
      </w:r>
      <w:r>
        <w:rPr>
          <w:lang w:val="en_US" w:bidi="en_US"/>
        </w:rPr>
        <w:t xml:space="preserve">, that the </w:t>
      </w:r>
      <w:r>
        <w:rPr>
          <w:lang w:val="en_US" w:bidi="en_US"/>
        </w:rPr>
        <w:t>Messiah</w:t>
      </w:r>
      <w:r>
        <w:rPr>
          <w:lang w:val="en_US" w:bidi="en_US"/>
        </w:rPr>
        <w:t xml:space="preserve">, the special king and </w:t>
      </w:r>
      <w:r>
        <w:rPr>
          <w:lang w:val="en_US" w:bidi="en_US"/>
        </w:rPr>
        <w:t>Savior</w:t>
      </w:r>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(895868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r>
        <w:rPr>
          <w:lang w:val="en_US" w:bidi="en_US"/>
        </w:rPr>
        <w:t>Israelites</w:t>
      </w:r>
      <w:r>
        <w:rPr>
          <w:lang w:val="en_US" w:bidi="en_US"/>
        </w:rPr>
        <w:t xml:space="preserve"> that he would live among them and meet with them in the special portable tent they prepared for him. The Israelites called this tent the </w:t>
      </w:r>
      <w:r>
        <w:rPr>
          <w:lang w:val="en_US" w:bidi="en_US"/>
        </w:rPr>
        <w:t>tabernacle</w:t>
      </w:r>
      <w:r>
        <w:rPr>
          <w:lang w:val="en_US" w:bidi="en_US"/>
        </w:rPr>
        <w:t xml:space="preserve">. Later, when the Israelites settled in the Promised Land, God gave them instructions for building a more permanent house for him-the </w:t>
      </w:r>
      <w:r>
        <w:rPr>
          <w:lang w:val="en_US" w:bidi="en_US"/>
        </w:rPr>
        <w:t>temple</w:t>
      </w:r>
      <w:r>
        <w:rPr>
          <w:lang w:val="en_US" w:bidi="en_US"/>
        </w:rPr>
        <w:t xml:space="preserve">. People sometimes called both the tabernacle and the temple the "house of God." Today, </w:t>
      </w:r>
      <w:r>
        <w:rPr>
          <w:lang w:val="en_US" w:bidi="en_US"/>
        </w:rPr>
        <w:t>God's Spirit</w:t>
      </w:r>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(555404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The father was usually the leader of the "house," or household. The household included the man's wife, children, unmarried daughters, and any married sons and their wives and children. Other relatives might also live with this family. If the family had servants or slaves, then the family included the </w:t>
      </w:r>
      <w:r>
        <w:rPr>
          <w:lang w:val="en_US" w:bidi="en_US"/>
        </w:rPr>
        <w:t>servants</w:t>
      </w:r>
      <w:r>
        <w:rPr>
          <w:lang w:val="en_US" w:bidi="en_US"/>
        </w:rPr>
        <w:t xml:space="preserve"> in the household as well.</w:t>
      </w:r>
    </w:p>
    <w:p>
      <w:pPr/>
      <w:r>
        <w:rPr>
          <w:lang w:val="en_US" w:bidi="en_US"/>
        </w:rPr>
      </w:r>
      <w:r>
        <w:rPr>
          <w:lang w:val="en_US" w:bidi="en_US"/>
        </w:rPr>
        <w:t>Some languages just have one word to mean both the building that someone lives in and the group of people who live there. In those cases, if someone said "me and my house," they meant "me and all the people in my household."</w:t>
      </w:r>
    </w:p>
    <w:p>
      <w:pPr/>
      <w:r>
        <w:rPr>
          <w:lang w:val="en_US" w:bidi="en_US"/>
        </w:rPr>
      </w:r>
      <w:r>
        <w:rPr>
          <w:lang w:val="en_US" w:bidi="en_US"/>
        </w:rPr>
        <w:t xml:space="preserve">People also used the word household, or house, to mean a large group of people who did not live in the same house, but who had something in common. These people often had a common ancestor. For example, people sometimes called the </w:t>
      </w:r>
      <w:r>
        <w:rPr>
          <w:lang w:val="en_US" w:bidi="en_US"/>
        </w:rPr>
        <w:t>Israelites</w:t>
      </w:r>
      <w:r>
        <w:rPr>
          <w:lang w:val="en_US" w:bidi="en_US"/>
        </w:rPr>
        <w:t xml:space="preserve"> "the house of Israel" because the Israelites are the </w:t>
      </w:r>
      <w:r>
        <w:rPr>
          <w:lang w:val="en_US" w:bidi="en_US"/>
        </w:rPr>
        <w:t>descendants</w:t>
      </w:r>
      <w:r>
        <w:rPr>
          <w:lang w:val="en_US" w:bidi="en_US"/>
        </w:rPr>
        <w:t xml:space="preserve"> of one man whose name was Israel. People sometimes talked about a tribe or a family group as a house, so people might say "the house of Judah" to mean "the tribe of Judah." Sometimes people used the word house to talk about a king's descendants who ruled as kings as well. So sometimes, when people say "the house of David," those people mean King David and all of David's descendants who ruled as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(870669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r>
        <w:rPr>
          <w:lang w:val="en_US" w:bidi="en_US"/>
        </w:rPr>
        <w:t>praise</w:t>
      </w:r>
      <w:r>
        <w:rPr>
          <w:lang w:val="en_US" w:bidi="en_US"/>
        </w:rPr>
        <w:t xml:space="preserve"> to God. </w:t>
      </w:r>
      <w:r>
        <w:rPr>
          <w:lang w:val="en_US" w:bidi="en_US"/>
        </w:rPr>
        <w:t>Jewish</w:t>
      </w:r>
      <w:r>
        <w:rPr>
          <w:lang w:val="en_US" w:bidi="en_US"/>
        </w:rPr>
        <w:t xml:space="preserve"> people usually patterned them after the psalms. Jewish people sang praises of God when they met together in the </w:t>
      </w:r>
      <w:r>
        <w:rPr>
          <w:lang w:val="en_US" w:bidi="en_US"/>
        </w:rPr>
        <w:t>synagogue</w:t>
      </w:r>
      <w:r>
        <w:rPr>
          <w:lang w:val="en_US" w:bidi="en_US"/>
        </w:rPr>
        <w:t xml:space="preserve">. Jesus and his </w:t>
      </w:r>
      <w:r>
        <w:rPr>
          <w:lang w:val="en_US" w:bidi="en_US"/>
        </w:rPr>
        <w:t>disciples</w:t>
      </w:r>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(275588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r>
        <w:rPr>
          <w:lang w:val="en_US" w:bidi="en_US"/>
        </w:rPr>
        <w:t>law</w:t>
      </w:r>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(606404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96/v1/vbr4.mp3" TargetMode="External"/><Relationship Id="rId14" Type="http://schemas.openxmlformats.org/officeDocument/2006/relationships/hyperlink" Target="https://s3.amazonaws.com/cbbt-er.public/terms/audio/eng/t62/v1/vbr4.mp3" TargetMode="External"/><Relationship Id="rId15" Type="http://schemas.openxmlformats.org/officeDocument/2006/relationships/hyperlink" Target="https://s3.amazonaws.com/cbbt-er.public/terms/audio/eng/t150/v1/vbr4.mp3" TargetMode="External"/><Relationship Id="rId16" Type="http://schemas.openxmlformats.org/officeDocument/2006/relationships/hyperlink" Target="https://s3.amazonaws.com/cbbt-er.public/terms/audio/eng/t63/v1/vbr4.mp3" TargetMode="External"/><Relationship Id="rId17" Type="http://schemas.openxmlformats.org/officeDocument/2006/relationships/hyperlink" Target="https://s3.amazonaws.com/cbbt-er.public/terms/audio/eng/t227/v1/vbr4.mp3" TargetMode="External"/><Relationship Id="rId18" Type="http://schemas.openxmlformats.org/officeDocument/2006/relationships/hyperlink" Target="https://s3.amazonaws.com/cbbt-er.public/terms/audio/eng/t191/v1/vbr4.mp3" TargetMode="External"/><Relationship Id="rId19" Type="http://schemas.openxmlformats.org/officeDocument/2006/relationships/hyperlink" Target="https://s3.amazonaws.com/cbbt-er.public/terms/audio/eng/t64/v2/vbr4.mp3" TargetMode="External"/><Relationship Id="rId20" Type="http://schemas.openxmlformats.org/officeDocument/2006/relationships/hyperlink" Target="https://s3.amazonaws.com/cbbt-er.public/terms/audio/eng/t65/v1/vbr4.mp3" TargetMode="External"/><Relationship Id="rId21" Type="http://schemas.openxmlformats.org/officeDocument/2006/relationships/hyperlink" Target="https://s3.amazonaws.com/cbbt-er.public/terms/audio/eng/t66/v1/vbr4.mp3" TargetMode="External"/><Relationship Id="rId22" Type="http://schemas.openxmlformats.org/officeDocument/2006/relationships/hyperlink" Target="https://s3.amazonaws.com/cbbt-er.public/terms/audio/eng/t246/v1/vbr4.mp3" TargetMode="External"/><Relationship Id="rId23" Type="http://schemas.openxmlformats.org/officeDocument/2006/relationships/hyperlink" Target="https://s3.amazonaws.com/cbbt-er.public/terms/audio/eng/t67/v1/vbr4.mp3" TargetMode="External"/><Relationship Id="rId24" Type="http://schemas.openxmlformats.org/officeDocument/2006/relationships/hyperlink" Target="https://s3.amazonaws.com/cbbt-er.public/terms/audio/eng/t68/v1/vbr4.mp3" TargetMode="External"/><Relationship Id="rId25" Type="http://schemas.openxmlformats.org/officeDocument/2006/relationships/hyperlink" Target="https://s3.amazonaws.com/cbbt-er.public/terms/audio/eng/t253/v1/vbr4.mp3" TargetMode="External"/><Relationship Id="rId26" Type="http://schemas.openxmlformats.org/officeDocument/2006/relationships/hyperlink" Target="https://s3.amazonaws.com/cbbt-er.public/terms/audio/eng/t69/v1/vbr4.mp3" TargetMode="External"/><Relationship Id="rId27" Type="http://schemas.openxmlformats.org/officeDocument/2006/relationships/hyperlink" Target="https://s3.amazonaws.com/cbbt-er.public/terms/audio/eng/t158/v1/vbr4.mp3" TargetMode="External"/><Relationship Id="rId28" Type="http://schemas.openxmlformats.org/officeDocument/2006/relationships/hyperlink" Target="https://s3.amazonaws.com/cbbt-er.public/terms/audio/eng/t183/v1/vbr4.mp3" TargetMode="External"/><Relationship Id="rId29" Type="http://schemas.openxmlformats.org/officeDocument/2006/relationships/hyperlink" Target="https://s3.amazonaws.com/cbbt-er.public/terms/audio/eng/t70/v2/vbr4.mp3" TargetMode="External"/><Relationship Id="rId30" Type="http://schemas.openxmlformats.org/officeDocument/2006/relationships/hyperlink" Target="https://s3.amazonaws.com/cbbt-er.public/terms/audio/eng/t165/v1/vbr4.mp3" TargetMode="External"/><Relationship Id="rId31" Type="http://schemas.openxmlformats.org/officeDocument/2006/relationships/hyperlink" Target="https://s3.amazonaws.com/cbbt-er.public/terms/audio/eng/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