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bei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（被鬼）附</w:t>
      </w:r>
      <w:r>
        <w:rPr>
          <w:lang w:val="zh_CN" w:bidi="zh_CN"/>
        </w:rPr>
        <w:t>，也就是被</w:t>
      </w:r>
      <w:r>
        <w:rPr>
          <w:lang w:val="zh_CN" w:bidi="zh_CN"/>
        </w:rPr>
        <w:t>邪恶的灵</w:t>
      </w:r>
      <w:r>
        <w:rPr>
          <w:lang w:val="zh_CN" w:bidi="zh_CN"/>
        </w:rPr>
        <w:t>所附的人，就是一个受</w:t>
      </w:r>
      <w:r>
        <w:rPr>
          <w:lang w:val="zh_CN" w:bidi="zh_CN"/>
        </w:rPr>
        <w:t>鬼</w:t>
      </w:r>
      <w:r>
        <w:rPr>
          <w:lang w:val="zh_CN" w:bidi="zh_CN"/>
        </w:rPr>
        <w:t>所控制的人。 鬼可以使人做出异常或暴力的行为，也可以使人生病，让他受苦。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鬼也可以给一个人特殊的能力，让这个人知道一些对其他人来说是隐藏的事情。 在</w:t>
      </w:r>
      <w:r>
        <w:rPr>
          <w:lang w:val="zh_CN" w:bidi="zh_CN"/>
        </w:rPr>
        <w:t>以色列</w:t>
      </w:r>
      <w:r>
        <w:rPr>
          <w:lang w:val="zh_CN" w:bidi="zh_CN"/>
        </w:rPr>
        <w:t>周边的文化中，人们有时会试图（被鬼）附，以便知道未来会发生什么，或者获得一些秘密的知识。 神禁止以色列人这样做。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