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长老</w:t>
      </w:r>
      <w:r>
        <w:rPr>
          <w:lang w:val="zh_CN" w:bidi="zh_CN"/>
        </w:rPr>
        <w:t>是在团体中拥有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的人。在旧约中，长老通常是一个家庭或一群家庭的首领。一群长老会聚在一起，决定团体中的事务。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在新约中，长老是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中拥有权柄的人。使徒，如保罗，任命了</w:t>
      </w:r>
      <w:hyperlink r:id="rId17">
        <w:r>
          <w:rPr>
            <w:lang w:val="zh_CN" w:bidi="zh_CN"/>
          </w:rPr>
          <w:rPr>
            <w:color w:val="0000EE"/>
            <w:u w:val="single"/>
          </w:rPr>
          <w:t>长老</w:t>
        </w:r>
      </w:hyperlink>
      <w:r>
        <w:rPr>
          <w:lang w:val="zh_CN" w:bidi="zh_CN"/>
        </w:rPr>
        <w:t>。使徒选择受到教会团体中其他人尊重的人，使他们成为长老。长老必须愿意服事别人，也必须是无瑕疵的。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当你翻译长老时，要注意以下几个事项：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当你翻译这个词时，要小心，不要使用一个仅仅意味着"年长者"的词。长老不一定是老年人，尽管他们也不一定是非常年轻人。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8" TargetMode="External"/><Relationship Id="rId16" Type="http://schemas.openxmlformats.org/officeDocument/2006/relationships/hyperlink" Target="#t24" TargetMode="External"/><Relationship Id="rId17" Type="http://schemas.openxmlformats.org/officeDocument/2006/relationships/hyperlink" Target="#t6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