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mágico</w:t>
      </w:r>
      <w:r>
        <w:rPr>
          <w:lang w:val="pt_PT" w:bidi="pt_PT"/>
        </w:rPr>
      </w:r>
    </w:p>
    <w:p>
      <w:pPr/>
      <w:r>
        <w:rPr>
          <w:lang w:val="pt_PT" w:bidi="pt_PT"/>
        </w:rPr>
      </w:r>
      <w:r>
        <w:rPr>
          <w:lang w:val="pt_PT" w:bidi="pt_PT"/>
        </w:rPr>
        <w:t xml:space="preserve">Um </w:t>
      </w:r>
      <w:r>
        <w:rPr>
          <w:b/>
          <w:lang w:val="pt_PT" w:bidi="pt_PT"/>
        </w:rPr>
        <w:t>mágico</w:t>
      </w:r>
      <w:r>
        <w:rPr>
          <w:lang w:val="pt_PT" w:bidi="pt_PT"/>
        </w:rPr>
        <w:t xml:space="preserve"> é uma pessoa que tem o poder de realizar atividades milagrosas. Esse poder não vem de </w:t>
      </w:r>
      <w:hyperlink r:id="rId13">
        <w:r>
          <w:rPr>
            <w:lang w:val="pt_PT" w:bidi="pt_PT"/>
          </w:rPr>
          <w:rPr>
            <w:color w:val="0000EE"/>
            <w:u w:val="single"/>
          </w:rPr>
          <w:t>Deus</w:t>
        </w:r>
      </w:hyperlink>
      <w:r>
        <w:rPr>
          <w:lang w:val="pt_PT" w:bidi="pt_PT"/>
        </w:rPr>
        <w:t xml:space="preserve">, mas de </w:t>
      </w:r>
      <w:hyperlink r:id="rId14">
        <w:r>
          <w:rPr>
            <w:lang w:val="pt_PT" w:bidi="pt_PT"/>
          </w:rPr>
          <w:rPr>
            <w:color w:val="0000EE"/>
            <w:u w:val="single"/>
          </w:rPr>
          <w:t>espíritos malignos</w:t>
        </w:r>
      </w:hyperlink>
      <w:r>
        <w:rPr>
          <w:lang w:val="pt_PT" w:bidi="pt_PT"/>
        </w:rPr>
        <w:t xml:space="preserve">. Os mágicos usavam rituais complicados para descobrir os significados de sonhos ou de coisas que aconteceram na natureza. Os mágicos também poderiam usar seu poder para curar doenças, ou para prever o que ia acontecer no futuro. Alguns </w:t>
      </w:r>
      <w:hyperlink r:id="rId15">
        <w:r>
          <w:rPr>
            <w:lang w:val="pt_PT" w:bidi="pt_PT"/>
          </w:rPr>
          <w:rPr>
            <w:color w:val="0000EE"/>
            <w:u w:val="single"/>
          </w:rPr>
          <w:t>reis</w:t>
        </w:r>
      </w:hyperlink>
      <w:r>
        <w:rPr>
          <w:lang w:val="pt_PT" w:bidi="pt_PT"/>
        </w:rPr>
        <w:t xml:space="preserve"> na Bíblia usaram mágicos para interpretar seus sonhos.</w:t>
      </w:r>
    </w:p>
    <w:p>
      <w:pPr/>
      <w:r>
        <w:rPr>
          <w:lang w:val="pt_PT" w:bidi="pt_PT"/>
        </w:rPr>
      </w:r>
      <w:r>
        <w:rPr>
          <w:lang w:val="pt_PT" w:bidi="pt_PT"/>
        </w:rPr>
        <w:t xml:space="preserve">Deus proibiu seu povo de fazer uso de magia porque ela vem de espíritos malignos. Em toda a Bíblia, Deus mostra que Ele tem mais poder do que os mágicos e seus poderes mágicos. José, com o poder de Deus, foi capaz de interpretar sonhos quando os mágicos não puderam. Moisés realizou </w:t>
      </w:r>
      <w:hyperlink r:id="rId16">
        <w:r>
          <w:rPr>
            <w:lang w:val="pt_PT" w:bidi="pt_PT"/>
          </w:rPr>
          <w:rPr>
            <w:color w:val="0000EE"/>
            <w:u w:val="single"/>
          </w:rPr>
          <w:t>milagres</w:t>
        </w:r>
      </w:hyperlink>
      <w:r>
        <w:rPr>
          <w:lang w:val="pt_PT" w:bidi="pt_PT"/>
        </w:rPr>
        <w:t xml:space="preserve"> com o poder de Deus que os mágicos não puderam copiar. Mesmo que um mágico possa parecer fazer coisas boas, o objetivo final da magia é ferir as pessoas. Eventualmente, no livro de Atos, os </w:t>
      </w:r>
      <w:hyperlink r:id="rId17">
        <w:r>
          <w:rPr>
            <w:lang w:val="pt_PT" w:bidi="pt_PT"/>
          </w:rPr>
          <w:rPr>
            <w:color w:val="0000EE"/>
            <w:u w:val="single"/>
          </w:rPr>
          <w:t>crentes</w:t>
        </w:r>
      </w:hyperlink>
      <w:r>
        <w:rPr>
          <w:lang w:val="pt_PT" w:bidi="pt_PT"/>
        </w:rPr>
        <w:t xml:space="preserve"> de Efésios queimaram seus livros que diziam a eles como fazer magia.</w:t>
      </w:r>
      <w:r>
        <w:rPr>
          <w:lang w:val="pt_PT" w:bidi="pt_PT"/>
        </w:rPr>
      </w:r>
      <w:r>
        <w:rPr>
          <w:lang w:val="pt_PT" w:bidi="pt_PT"/>
        </w:rPr>
      </w:r>
    </w:p>
    <w:p>
      <w:pPr/>
      <w:r>
        <w:rPr>
          <w:lang w:val="pt_PT" w:bidi="pt_PT"/>
        </w:rPr>
      </w:r>
    </w:p>
    <w:p>
      <w:pPr>
        <w:pStyle w:val="Heading2"/>
      </w:pPr>
      <w:r>
        <w:rPr>
          <w:lang w:val="pt_PT" w:bidi="pt_PT"/>
        </w:rPr>
        <w:t>mágico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hyperlink r:id="rId19">
        <w:r>
          <w:rPr>
            <w:lang w:val="pt_PT" w:bidi="pt_PT"/>
          </w:rPr>
          <w:rPr>
            <w:color w:val="0000EE"/>
            <w:u w:val="single"/>
          </w:rPr>
          <w:t>reino</w:t>
        </w:r>
      </w:hyperlink>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hyperlink r:id="rId20">
        <w:r>
          <w:rPr>
            <w:lang w:val="pt_PT" w:bidi="pt_PT"/>
          </w:rPr>
          <w:rPr>
            <w:color w:val="0000EE"/>
            <w:u w:val="single"/>
          </w:rPr>
          <w:t>abençoar</w:t>
        </w:r>
      </w:hyperlink>
      <w:r>
        <w:rPr>
          <w:lang w:val="pt_PT" w:bidi="pt_PT"/>
        </w:rPr>
        <w:t xml:space="preserve"> alguém. Quando você abençoa alguém, você deseja que algo bom aconteça para a pessoa que você abençoa. Quando você amaldiçoa alguém, você deseja que algo ruim aconteça com essa pessoa. As pessoas </w:t>
      </w:r>
      <w:hyperlink r:id="rId21">
        <w:r>
          <w:rPr>
            <w:lang w:val="pt_PT" w:bidi="pt_PT"/>
          </w:rPr>
          <w:rPr>
            <w:color w:val="0000EE"/>
            <w:u w:val="single"/>
          </w:rPr>
          <w:t>acreditavam</w:t>
        </w:r>
      </w:hyperlink>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hyperlink r:id="rId22">
        <w:r>
          <w:rPr>
            <w:lang w:val="pt_PT" w:bidi="pt_PT"/>
          </w:rPr>
          <w:rPr>
            <w:color w:val="0000EE"/>
            <w:u w:val="single"/>
          </w:rPr>
          <w:t>israelitas</w:t>
        </w:r>
      </w:hyperlink>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Deus dá mandamentos às pessoas para mostrar a elas como viver bem, em um bom relacionamento com Deus e com os outros. Quando a Bíblia fala sobre os mandamentos de Deus, às vezes está falando sobre os 10 mandamentos que Deus deu aos israelitas por meio de Moisés em duas tábuas de pedra. As pessoas às vezes chamam esses 10 mandamentos de 10 “palavras”. Mas às vezes, quando ouvimos sobre os mandamentos de Deus na Bíblia, isso significa </w:t>
      </w:r>
      <w:r>
        <w:rPr>
          <w:i/>
          <w:lang w:val="pt_PT" w:bidi="pt_PT"/>
        </w:rPr>
        <w:t>todas</w:t>
      </w:r>
      <w:r>
        <w:rPr>
          <w:lang w:val="pt_PT" w:bidi="pt_PT"/>
        </w:rPr>
        <w:t xml:space="preserve"> as instruções que Deus deu ao seu povo.</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hyperlink r:id="rId23">
        <w:r>
          <w:rPr>
            <w:lang w:val="pt_PT" w:bidi="pt_PT"/>
          </w:rPr>
          <w:rPr>
            <w:color w:val="0000EE"/>
            <w:u w:val="single"/>
          </w:rPr>
          <w:t>capa</w:t>
        </w:r>
      </w:hyperlink>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hyperlink r:id="rId24">
        <w:r>
          <w:rPr>
            <w:lang w:val="pt_PT" w:bidi="pt_PT"/>
          </w:rPr>
          <w:rPr>
            <w:color w:val="0000EE"/>
            <w:u w:val="single"/>
          </w:rPr>
          <w:t>Israel</w:t>
        </w:r>
      </w:hyperlink>
      <w:r>
        <w:rPr>
          <w:lang w:val="pt_PT" w:bidi="pt_PT"/>
        </w:rPr>
        <w:t xml:space="preserve">. No Novo Testamento, a parte do país perto do Mar da Galileia é chamada de </w:t>
      </w:r>
      <w:hyperlink r:id="rId25">
        <w:r>
          <w:rPr>
            <w:lang w:val="pt_PT" w:bidi="pt_PT"/>
          </w:rPr>
          <w:rPr>
            <w:color w:val="0000EE"/>
            <w:u w:val="single"/>
          </w:rPr>
          <w:t>Galileia</w:t>
        </w:r>
      </w:hyperlink>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hyperlink r:id="rId26">
        <w:r>
          <w:rPr>
            <w:lang w:val="pt_PT" w:bidi="pt_PT"/>
          </w:rPr>
          <w:rPr>
            <w:color w:val="0000EE"/>
            <w:u w:val="single"/>
          </w:rPr>
          <w:t>barcos</w:t>
        </w:r>
      </w:hyperlink>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 xml:space="preserve">Maria era uma jovem mulher </w:t>
      </w:r>
      <w:hyperlink r:id="rId27">
        <w:r>
          <w:rPr>
            <w:lang w:val="pt_PT" w:bidi="pt_PT"/>
          </w:rPr>
          <w:rPr>
            <w:color w:val="0000EE"/>
            <w:u w:val="single"/>
          </w:rPr>
          <w:t>judia</w:t>
        </w:r>
      </w:hyperlink>
      <w:r>
        <w:rPr>
          <w:lang w:val="pt_PT" w:bidi="pt_PT"/>
        </w:rPr>
        <w:t xml:space="preserve">, vivendo em </w:t>
      </w:r>
      <w:hyperlink r:id="rId28">
        <w:r>
          <w:rPr>
            <w:lang w:val="pt_PT" w:bidi="pt_PT"/>
          </w:rPr>
          <w:rPr>
            <w:color w:val="0000EE"/>
            <w:u w:val="single"/>
          </w:rPr>
          <w:t>Nazaré</w:t>
        </w:r>
      </w:hyperlink>
      <w:r>
        <w:rPr>
          <w:lang w:val="pt_PT" w:bidi="pt_PT"/>
        </w:rPr>
        <w:t>, que se tornou a mãe de Jesus.</w:t>
      </w:r>
    </w:p>
    <w:p>
      <w:pPr/>
      <w:r>
        <w:rPr>
          <w:lang w:val="pt_PT" w:bidi="pt_PT"/>
        </w:rPr>
      </w:r>
      <w:r>
        <w:rPr>
          <w:lang w:val="pt_PT" w:bidi="pt_PT"/>
        </w:rPr>
        <w:t xml:space="preserve">Maria estava noiva de um homem chamado José, o que significa que ela ia se casar com ele. Como as meninas se casavam enquanto ainda eram jovens, Maria provavelmente tinha apenas 15 ou 16 anos de idade no momento. As famílias da menina e do menino organizavam os casamentos em </w:t>
      </w:r>
      <w:hyperlink r:id="rId24">
        <w:r>
          <w:rPr>
            <w:lang w:val="pt_PT" w:bidi="pt_PT"/>
          </w:rPr>
          <w:rPr>
            <w:color w:val="0000EE"/>
            <w:u w:val="single"/>
          </w:rPr>
          <w:t>Israel</w:t>
        </w:r>
      </w:hyperlink>
      <w:r>
        <w:rPr>
          <w:lang w:val="pt_PT" w:bidi="pt_PT"/>
        </w:rPr>
        <w:t>.</w:t>
      </w:r>
    </w:p>
    <w:p>
      <w:pPr/>
      <w:r>
        <w:rPr>
          <w:lang w:val="pt_PT" w:bidi="pt_PT"/>
        </w:rPr>
      </w:r>
      <w:r>
        <w:rPr>
          <w:lang w:val="pt_PT" w:bidi="pt_PT"/>
        </w:rPr>
        <w:t xml:space="preserve">Mas antes de Maria e José se casarem, um </w:t>
      </w:r>
      <w:hyperlink r:id="rId29">
        <w:r>
          <w:rPr>
            <w:lang w:val="pt_PT" w:bidi="pt_PT"/>
          </w:rPr>
          <w:rPr>
            <w:color w:val="0000EE"/>
            <w:u w:val="single"/>
          </w:rPr>
          <w:t>anjo</w:t>
        </w:r>
      </w:hyperlink>
      <w:r>
        <w:rPr>
          <w:lang w:val="pt_PT" w:bidi="pt_PT"/>
        </w:rPr>
        <w:t xml:space="preserve"> de Deus chamado </w:t>
      </w:r>
      <w:hyperlink r:id="rId30">
        <w:r>
          <w:rPr>
            <w:lang w:val="pt_PT" w:bidi="pt_PT"/>
          </w:rPr>
          <w:rPr>
            <w:color w:val="0000EE"/>
            <w:u w:val="single"/>
          </w:rPr>
          <w:t>Gabriel</w:t>
        </w:r>
      </w:hyperlink>
      <w:r>
        <w:rPr>
          <w:lang w:val="pt_PT" w:bidi="pt_PT"/>
        </w:rPr>
        <w:t xml:space="preserve"> apareceu a Maria e disse a ela que ela ficaria grávida pelo poder de Deus. Seu filho seria chamado de </w:t>
      </w:r>
      <w:hyperlink r:id="rId31">
        <w:r>
          <w:rPr>
            <w:lang w:val="pt_PT" w:bidi="pt_PT"/>
          </w:rPr>
          <w:rPr>
            <w:color w:val="0000EE"/>
            <w:u w:val="single"/>
          </w:rPr>
          <w:t>filho de Deus</w:t>
        </w:r>
      </w:hyperlink>
      <w:r>
        <w:rPr>
          <w:lang w:val="pt_PT" w:bidi="pt_PT"/>
        </w:rPr>
        <w:t>, e seria um rei cujo reinado nunca terminaria! Maria de fato ficou grávida, sem nunca ter tido relações sexuais com um homem. Quando seu futuro marido José ouviu sobre isso, ele queria terminar o relacionamento, porque ele deve ter presumido que Maria havia tido relações sexuais com outro homem. Mas um anjo de Deus disse a ele em um sonho que o espírito de Deus havia causado a gravidez de Maria, e que ele deveria se casar com ela. José obedeceu a essas instruções de Deus.</w:t>
      </w:r>
    </w:p>
    <w:p>
      <w:pPr/>
      <w:r>
        <w:rPr>
          <w:lang w:val="pt_PT" w:bidi="pt_PT"/>
        </w:rPr>
      </w:r>
      <w:r>
        <w:rPr>
          <w:lang w:val="pt_PT" w:bidi="pt_PT"/>
        </w:rPr>
        <w:t xml:space="preserve">Maria e José viveram primeiro em Nazaré, que fica na província da </w:t>
      </w:r>
      <w:hyperlink r:id="rId25">
        <w:r>
          <w:rPr>
            <w:lang w:val="pt_PT" w:bidi="pt_PT"/>
          </w:rPr>
          <w:rPr>
            <w:color w:val="0000EE"/>
            <w:u w:val="single"/>
          </w:rPr>
          <w:t>Galileia</w:t>
        </w:r>
      </w:hyperlink>
      <w:r>
        <w:rPr>
          <w:lang w:val="pt_PT" w:bidi="pt_PT"/>
        </w:rPr>
        <w:t xml:space="preserve">, no norte de Israel. Enquanto Maria estava grávida, o governo romano fez uma regra de que todas as pessoas em toda a terra tinham que ir para a cidade de seus ancestrais para ter seu nome escrito. José, e provavelmente Maria também, eram descendentes do rei </w:t>
      </w:r>
      <w:hyperlink r:id="rId32">
        <w:r>
          <w:rPr>
            <w:lang w:val="pt_PT" w:bidi="pt_PT"/>
          </w:rPr>
          <w:rPr>
            <w:color w:val="0000EE"/>
            <w:u w:val="single"/>
          </w:rPr>
          <w:t>Davi</w:t>
        </w:r>
      </w:hyperlink>
      <w:r>
        <w:rPr>
          <w:lang w:val="pt_PT" w:bidi="pt_PT"/>
        </w:rPr>
        <w:t xml:space="preserve">. Sua cidade natal, portanto, era </w:t>
      </w:r>
      <w:hyperlink r:id="rId33">
        <w:r>
          <w:rPr>
            <w:lang w:val="pt_PT" w:bidi="pt_PT"/>
          </w:rPr>
          <w:rPr>
            <w:color w:val="0000EE"/>
            <w:u w:val="single"/>
          </w:rPr>
          <w:t>Belém</w:t>
        </w:r>
      </w:hyperlink>
      <w:r>
        <w:rPr>
          <w:lang w:val="pt_PT" w:bidi="pt_PT"/>
        </w:rPr>
        <w:t xml:space="preserve"> na província da </w:t>
      </w:r>
      <w:hyperlink r:id="rId34">
        <w:r>
          <w:rPr>
            <w:lang w:val="pt_PT" w:bidi="pt_PT"/>
          </w:rPr>
          <w:rPr>
            <w:color w:val="0000EE"/>
            <w:u w:val="single"/>
          </w:rPr>
          <w:t>Judeia</w:t>
        </w:r>
      </w:hyperlink>
      <w:r>
        <w:rPr>
          <w:lang w:val="pt_PT" w:bidi="pt_PT"/>
        </w:rPr>
        <w:t xml:space="preserve">. E então Maria e José foram para Belém. Enquanto eles estavam em Belém, Jesus nasceu. Dessa maneira, Deus tornou verdadeiro o que seus porta-vozes, os </w:t>
      </w:r>
      <w:hyperlink r:id="rId35">
        <w:r>
          <w:rPr>
            <w:lang w:val="pt_PT" w:bidi="pt_PT"/>
          </w:rPr>
          <w:rPr>
            <w:color w:val="0000EE"/>
            <w:u w:val="single"/>
          </w:rPr>
          <w:t>profetas</w:t>
        </w:r>
      </w:hyperlink>
      <w:r>
        <w:rPr>
          <w:lang w:val="pt_PT" w:bidi="pt_PT"/>
        </w:rPr>
        <w:t xml:space="preserve">, haviam dito há muito tempo, que o </w:t>
      </w:r>
      <w:hyperlink r:id="rId36">
        <w:r>
          <w:rPr>
            <w:lang w:val="pt_PT" w:bidi="pt_PT"/>
          </w:rPr>
          <w:rPr>
            <w:color w:val="0000EE"/>
            <w:u w:val="single"/>
          </w:rPr>
          <w:t>Messias</w:t>
        </w:r>
      </w:hyperlink>
      <w:r>
        <w:rPr>
          <w:lang w:val="pt_PT" w:bidi="pt_PT"/>
        </w:rPr>
        <w:t xml:space="preserve"> — o rei e </w:t>
      </w:r>
      <w:hyperlink r:id="rId37">
        <w:r>
          <w:rPr>
            <w:lang w:val="pt_PT" w:bidi="pt_PT"/>
          </w:rPr>
          <w:rPr>
            <w:color w:val="0000EE"/>
            <w:u w:val="single"/>
          </w:rPr>
          <w:t>Salvador</w:t>
        </w:r>
      </w:hyperlink>
      <w:r>
        <w:rPr>
          <w:lang w:val="pt_PT" w:bidi="pt_PT"/>
        </w:rPr>
        <w:t xml:space="preserve"> especial — nasceria em Belém, a cidade do rei Davi!</w:t>
      </w:r>
    </w:p>
    <w:p>
      <w:pPr/>
      <w:r>
        <w:rPr>
          <w:lang w:val="pt_PT" w:bidi="pt_PT"/>
        </w:rPr>
      </w:r>
      <w:r>
        <w:rPr>
          <w:lang w:val="pt_PT" w:bidi="pt_PT"/>
        </w:rPr>
        <w:t>Quando Jesus ainda era um bebê, o rei Herodes, que era o governante da província da Judeia, descobriu que um rei poderia ter nascido em Belém, e queria matá-lo. José e Maria tiveram que fugir com Jesus para o Egito. Após ficar no Egito por algum tempo, eles voltaram para Israel e começaram a viver em Nazaré novamente. Nazaré era uma cidade pequena e sem importância, e muitas pessoas olhavam com desprezo as pessoas de Nazaré.</w:t>
      </w:r>
    </w:p>
    <w:p>
      <w:pPr/>
      <w:r>
        <w:rPr>
          <w:lang w:val="pt_PT" w:bidi="pt_PT"/>
        </w:rPr>
      </w:r>
      <w:r>
        <w:rPr>
          <w:lang w:val="pt_PT" w:bidi="pt_PT"/>
        </w:rPr>
        <w:t xml:space="preserve">Maria e José eram pobres. José era um carpinteiro. Depois do nascimento de Jesus, eles tiveram mais filhos juntos. Como não ouvimos mais nada sobre José mais tarde, é bem possível que no momento em que Jesus começou a ensinar as pessoas, José já tivesse morrido. A própria Maria estava na </w:t>
      </w:r>
      <w:hyperlink r:id="rId38">
        <w:r>
          <w:rPr>
            <w:lang w:val="pt_PT" w:bidi="pt_PT"/>
          </w:rPr>
          <w:rPr>
            <w:color w:val="0000EE"/>
            <w:u w:val="single"/>
          </w:rPr>
          <w:t>cruz</w:t>
        </w:r>
      </w:hyperlink>
      <w:r>
        <w:rPr>
          <w:lang w:val="pt_PT" w:bidi="pt_PT"/>
        </w:rPr>
        <w:t xml:space="preserve"> no momento da morte de Jesus, e ela era parte do grupo dos primeiros </w:t>
      </w:r>
      <w:hyperlink r:id="rId17">
        <w:r>
          <w:rPr>
            <w:lang w:val="pt_PT" w:bidi="pt_PT"/>
          </w:rPr>
          <w:rPr>
            <w:color w:val="0000EE"/>
            <w:u w:val="single"/>
          </w:rPr>
          <w:t>crentes</w:t>
        </w:r>
      </w:hyperlink>
      <w:r>
        <w:rPr>
          <w:lang w:val="pt_PT" w:bidi="pt_PT"/>
        </w:rPr>
        <w:t xml:space="preserve"> em Jesus depois de sua </w:t>
      </w:r>
      <w:hyperlink r:id="rId39">
        <w:r>
          <w:rPr>
            <w:lang w:val="pt_PT" w:bidi="pt_PT"/>
          </w:rPr>
          <w:rPr>
            <w:color w:val="0000EE"/>
            <w:u w:val="single"/>
          </w:rPr>
          <w:t>ressurreição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hyperlink r:id="rId40">
        <w:r>
          <w:rPr>
            <w:lang w:val="pt_PT" w:bidi="pt_PT"/>
          </w:rPr>
          <w:rPr>
            <w:color w:val="0000EE"/>
            <w:u w:val="single"/>
          </w:rPr>
          <w:t>hebraico</w:t>
        </w:r>
      </w:hyperlink>
      <w:r>
        <w:rPr>
          <w:lang w:val="pt_PT" w:bidi="pt_PT"/>
        </w:rPr>
        <w:t>, o idioma do Antigo Testamento, a palavra para "mente" é a mesma que a palavra para "</w:t>
      </w:r>
      <w:hyperlink r:id="rId41">
        <w:r>
          <w:rPr>
            <w:lang w:val="pt_PT" w:bidi="pt_PT"/>
          </w:rPr>
          <w:rPr>
            <w:color w:val="0000EE"/>
            <w:u w:val="single"/>
          </w:rPr>
          <w:t>coração</w:t>
        </w:r>
      </w:hyperlink>
      <w:r>
        <w:rPr>
          <w:lang w:val="pt_PT" w:bidi="pt_PT"/>
        </w:rPr>
        <w:t xml:space="preserve">". No </w:t>
      </w:r>
      <w:hyperlink r:id="rId42">
        <w:r>
          <w:rPr>
            <w:lang w:val="pt_PT" w:bidi="pt_PT"/>
          </w:rPr>
          <w:rPr>
            <w:color w:val="0000EE"/>
            <w:u w:val="single"/>
          </w:rPr>
          <w:t>grego</w:t>
        </w:r>
      </w:hyperlink>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hyperlink r:id="rId41">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43">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4">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hyperlink r:id="rId45">
        <w:r>
          <w:rPr>
            <w:lang w:val="pt_PT" w:bidi="pt_PT"/>
          </w:rPr>
          <w:rPr>
            <w:color w:val="0000EE"/>
            <w:u w:val="single"/>
          </w:rPr>
          <w:t>Cristo</w:t>
        </w:r>
      </w:hyperlink>
      <w:r>
        <w:rPr>
          <w:lang w:val="pt_PT" w:bidi="pt_PT"/>
        </w:rPr>
        <w:t xml:space="preserve"> é a mesma que a palavra </w:t>
      </w:r>
      <w:r>
        <w:rPr>
          <w:b/>
          <w:lang w:val="pt_PT" w:bidi="pt_PT"/>
        </w:rPr>
        <w:t>Messias</w:t>
      </w:r>
      <w:r>
        <w:rPr>
          <w:lang w:val="pt_PT" w:bidi="pt_PT"/>
        </w:rPr>
        <w:t xml:space="preserve">. Cristo é a palavra </w:t>
      </w:r>
      <w:hyperlink r:id="rId42">
        <w:r>
          <w:rPr>
            <w:lang w:val="pt_PT" w:bidi="pt_PT"/>
          </w:rPr>
          <w:rPr>
            <w:color w:val="0000EE"/>
            <w:u w:val="single"/>
          </w:rPr>
          <w:t>grega</w:t>
        </w:r>
      </w:hyperlink>
      <w:r>
        <w:rPr>
          <w:lang w:val="pt_PT" w:bidi="pt_PT"/>
        </w:rPr>
        <w:t xml:space="preserve">, e Messias é a mesma palavra em </w:t>
      </w:r>
      <w:hyperlink r:id="rId40">
        <w:r>
          <w:rPr>
            <w:lang w:val="pt_PT" w:bidi="pt_PT"/>
          </w:rPr>
          <w:rPr>
            <w:color w:val="0000EE"/>
            <w:u w:val="single"/>
          </w:rPr>
          <w:t>hebraico</w:t>
        </w:r>
      </w:hyperlink>
      <w:r>
        <w:rPr>
          <w:lang w:val="pt_PT" w:bidi="pt_PT"/>
        </w:rPr>
        <w:t xml:space="preserve">. O grego é a língua do Novo Testamento, enquanto o hebraico é a língua do Antigo Testamento. A palavra “Messias” refere-se ao </w:t>
      </w:r>
      <w:hyperlink r:id="rId15">
        <w:r>
          <w:rPr>
            <w:lang w:val="pt_PT" w:bidi="pt_PT"/>
          </w:rPr>
          <w:rPr>
            <w:color w:val="0000EE"/>
            <w:u w:val="single"/>
          </w:rPr>
          <w:t>rei</w:t>
        </w:r>
      </w:hyperlink>
      <w:r>
        <w:rPr>
          <w:lang w:val="pt_PT" w:bidi="pt_PT"/>
        </w:rPr>
        <w:t xml:space="preserve"> e </w:t>
      </w:r>
      <w:hyperlink r:id="rId37">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significa literalmente alguém que é </w:t>
      </w:r>
      <w:hyperlink r:id="rId46">
        <w:r>
          <w:rPr>
            <w:lang w:val="pt_PT" w:bidi="pt_PT"/>
          </w:rPr>
          <w:rPr>
            <w:color w:val="0000EE"/>
            <w:u w:val="single"/>
          </w:rPr>
          <w:t>ungido</w:t>
        </w:r>
      </w:hyperlink>
      <w:r>
        <w:rPr>
          <w:lang w:val="pt_PT" w:bidi="pt_PT"/>
        </w:rPr>
        <w:t xml:space="preserve">. Isso significa que outra pessoa havia derramado óleo sobre ele. Esse era um sinal de que Deus dava a essa pessoa uma tarefa especial. Por exemplo, no Antigo Testamento, Deus disse ao </w:t>
      </w:r>
      <w:hyperlink r:id="rId35">
        <w:r>
          <w:rPr>
            <w:lang w:val="pt_PT" w:bidi="pt_PT"/>
          </w:rPr>
          <w:rPr>
            <w:color w:val="0000EE"/>
            <w:u w:val="single"/>
          </w:rPr>
          <w:t>profeta</w:t>
        </w:r>
      </w:hyperlink>
      <w:r>
        <w:rPr>
          <w:lang w:val="pt_PT" w:bidi="pt_PT"/>
        </w:rPr>
        <w:t xml:space="preserve"> Samuel para derramar óleo sobre </w:t>
      </w:r>
      <w:hyperlink r:id="rId32">
        <w:r>
          <w:rPr>
            <w:lang w:val="pt_PT" w:bidi="pt_PT"/>
          </w:rPr>
          <w:rPr>
            <w:color w:val="0000EE"/>
            <w:u w:val="single"/>
          </w:rPr>
          <w:t>Davi</w:t>
        </w:r>
      </w:hyperlink>
      <w:r>
        <w:rPr>
          <w:lang w:val="pt_PT" w:bidi="pt_PT"/>
        </w:rPr>
        <w:t xml:space="preserve">. Esse era um sinal de que Deus escolheu Davi para se tornar o próximo rei de </w:t>
      </w:r>
      <w:hyperlink r:id="rId24">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47">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2">
        <w:r>
          <w:rPr>
            <w:lang w:val="pt_PT" w:bidi="pt_PT"/>
          </w:rPr>
          <w:rPr>
            <w:color w:val="0000EE"/>
            <w:u w:val="single"/>
          </w:rPr>
          <w:t>israelitas</w:t>
        </w:r>
      </w:hyperlink>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hyperlink r:id="rId48">
        <w:r>
          <w:rPr>
            <w:lang w:val="pt_PT" w:bidi="pt_PT"/>
          </w:rPr>
          <w:rPr>
            <w:color w:val="0000EE"/>
            <w:u w:val="single"/>
          </w:rPr>
          <w:t>descendente</w:t>
        </w:r>
      </w:hyperlink>
      <w:r>
        <w:rPr>
          <w:lang w:val="pt_PT" w:bidi="pt_PT"/>
        </w:rPr>
        <w:t xml:space="preserve"> de Davi. Jesus provou que Deus o havia nomeado por meio do poder e </w:t>
      </w:r>
      <w:hyperlink r:id="rId49">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hyperlink r:id="rId19">
        <w:r>
          <w:rPr>
            <w:lang w:val="pt_PT" w:bidi="pt_PT"/>
          </w:rPr>
          <w:rPr>
            <w:color w:val="0000EE"/>
            <w:u w:val="single"/>
          </w:rPr>
          <w:t>reino</w:t>
        </w:r>
      </w:hyperlink>
      <w:r>
        <w:rPr>
          <w:lang w:val="pt_PT" w:bidi="pt_PT"/>
        </w:rPr>
        <w:t xml:space="preserve"> de Israel e daria a eles poder político de volta. Em vez disso, Jesus chamava a si mesmo de “o </w:t>
      </w:r>
      <w:hyperlink r:id="rId50">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51">
        <w:r>
          <w:rPr>
            <w:lang w:val="pt_PT" w:bidi="pt_PT"/>
          </w:rPr>
          <w:rPr>
            <w:color w:val="0000EE"/>
            <w:u w:val="single"/>
          </w:rPr>
          <w:t>discípulos</w:t>
        </w:r>
      </w:hyperlink>
      <w:r>
        <w:rPr>
          <w:lang w:val="pt_PT" w:bidi="pt_PT"/>
        </w:rPr>
        <w:t xml:space="preserve"> souberam com grande certeza que ele era o Messias e eles começaram a compartilhar essas </w:t>
      </w:r>
      <w:hyperlink r:id="rId52">
        <w:r>
          <w:rPr>
            <w:lang w:val="pt_PT" w:bidi="pt_PT"/>
          </w:rPr>
          <w:rPr>
            <w:color w:val="0000EE"/>
            <w:u w:val="single"/>
          </w:rPr>
          <w:t>boas novas</w:t>
        </w:r>
      </w:hyperlink>
      <w:r>
        <w:rPr>
          <w:lang w:val="pt_PT" w:bidi="pt_PT"/>
        </w:rPr>
        <w:t xml:space="preserve"> com outras pessoas. Deus havia enviado seu </w:t>
      </w:r>
      <w:hyperlink r:id="rId37">
        <w:r>
          <w:rPr>
            <w:lang w:val="pt_PT" w:bidi="pt_PT"/>
          </w:rPr>
          <w:rPr>
            <w:color w:val="0000EE"/>
            <w:u w:val="single"/>
          </w:rPr>
          <w:t>Salvador</w:t>
        </w:r>
      </w:hyperlink>
      <w:r>
        <w:rPr>
          <w:lang w:val="pt_PT" w:bidi="pt_PT"/>
        </w:rPr>
        <w:t xml:space="preserve">! Mas Jesus não era um Salvador que apenas libertava as pessoas de um governo terreno. Jesus era um Salvador que fazia muito mais — Jesus libertava as pessoas do </w:t>
      </w:r>
      <w:hyperlink r:id="rId53">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mestre é um título respeitoso geral para alguém em uma alta posição ou status. No Novo Testamento, há dois títulos de respeito para alguém em uma alta posição. </w:t>
      </w:r>
      <w:hyperlink r:id="rId54">
        <w:r>
          <w:rPr>
            <w:lang w:val="pt_PT" w:bidi="pt_PT"/>
          </w:rPr>
          <w:rPr>
            <w:color w:val="0000EE"/>
            <w:u w:val="single"/>
          </w:rPr>
          <w:t>Senhor</w:t>
        </w:r>
      </w:hyperlink>
      <w:r>
        <w:rPr>
          <w:lang w:val="pt_PT" w:bidi="pt_PT"/>
        </w:rPr>
        <w:t xml:space="preserve"> é muitas vezes o título para alguém que possui propriedade ou é um governante supremo. Mestre muitas vezes se refere a alguém em alta posição em uma </w:t>
      </w:r>
      <w:hyperlink r:id="rId55">
        <w:r>
          <w:rPr>
            <w:lang w:val="pt_PT" w:bidi="pt_PT"/>
          </w:rPr>
          <w:rPr>
            <w:color w:val="0000EE"/>
            <w:u w:val="single"/>
          </w:rPr>
          <w:t>casa</w:t>
        </w:r>
      </w:hyperlink>
      <w:r>
        <w:rPr>
          <w:lang w:val="pt_PT" w:bidi="pt_PT"/>
        </w:rPr>
        <w:t xml:space="preserve"> ou alguém com muita responsabilidade. Às vezes as pessoas usam ambas as palavras como um título respeitoso para se referir à mesma pessoa.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hyperlink r:id="rId56">
        <w:r>
          <w:rPr>
            <w:lang w:val="pt_PT" w:bidi="pt_PT"/>
          </w:rPr>
          <w:rPr>
            <w:color w:val="0000EE"/>
            <w:u w:val="single"/>
          </w:rPr>
          <w:t>Escrituras</w:t>
        </w:r>
      </w:hyperlink>
      <w:r>
        <w:rPr>
          <w:lang w:val="pt_PT" w:bidi="pt_PT"/>
        </w:rPr>
        <w:t xml:space="preserve"> para as pessoas. A palavra que as pessoas usavam para um mestre como esse está em seu idioma “</w:t>
      </w:r>
      <w:hyperlink r:id="rId57">
        <w:r>
          <w:rPr>
            <w:lang w:val="pt_PT" w:bidi="pt_PT"/>
          </w:rPr>
          <w:rPr>
            <w:color w:val="0000EE"/>
            <w:u w:val="single"/>
          </w:rPr>
          <w:t>rabi</w:t>
        </w:r>
      </w:hyperlink>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hyperlink r:id="rId58">
        <w:r>
          <w:rPr>
            <w:lang w:val="pt_PT" w:bidi="pt_PT"/>
          </w:rPr>
          <w:rPr>
            <w:color w:val="0000EE"/>
            <w:u w:val="single"/>
          </w:rPr>
          <w:t>lei</w:t>
        </w:r>
      </w:hyperlink>
      <w:r>
        <w:rPr>
          <w:lang w:val="pt_PT" w:bidi="pt_PT"/>
        </w:rPr>
        <w:t xml:space="preserve"> significa o conjunto de instruções que Deus deu ao povo de </w:t>
      </w:r>
      <w:hyperlink r:id="rId24">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56">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57">
        <w:r>
          <w:rPr>
            <w:lang w:val="pt_PT" w:bidi="pt_PT"/>
          </w:rPr>
          <w:rPr>
            <w:color w:val="0000EE"/>
            <w:u w:val="single"/>
          </w:rPr>
          <w:t>Rabi</w:t>
        </w:r>
      </w:hyperlink>
      <w:r>
        <w:rPr>
          <w:lang w:val="pt_PT" w:bidi="pt_PT"/>
        </w:rPr>
        <w:t xml:space="preserve">”, um título usado para importantes mestres religiosos. Havia também mestres da lei no </w:t>
      </w:r>
      <w:hyperlink r:id="rId59">
        <w:r>
          <w:rPr>
            <w:lang w:val="pt_PT" w:bidi="pt_PT"/>
          </w:rPr>
          <w:rPr>
            <w:color w:val="0000EE"/>
            <w:u w:val="single"/>
          </w:rPr>
          <w:t>Sinédrio</w:t>
        </w:r>
      </w:hyperlink>
      <w:r>
        <w:rPr>
          <w:lang w:val="pt_PT" w:bidi="pt_PT"/>
        </w:rPr>
        <w:t xml:space="preserve">, o tribunal religioso </w:t>
      </w:r>
      <w:hyperlink r:id="rId27">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hyperlink r:id="rId60">
        <w:r>
          <w:rPr>
            <w:lang w:val="pt_PT" w:bidi="pt_PT"/>
          </w:rPr>
          <w:rPr>
            <w:color w:val="0000EE"/>
            <w:u w:val="single"/>
          </w:rPr>
          <w:t>oraram</w:t>
        </w:r>
      </w:hyperlink>
      <w:r>
        <w:rPr>
          <w:lang w:val="pt_PT" w:bidi="pt_PT"/>
        </w:rPr>
        <w:t xml:space="preserve"> pedindo ajuda. Às vezes Deus realizava um milagre para punir as pessoas. Às vezes os </w:t>
      </w:r>
      <w:hyperlink r:id="rId35">
        <w:r>
          <w:rPr>
            <w:lang w:val="pt_PT" w:bidi="pt_PT"/>
          </w:rPr>
          <w:rPr>
            <w:color w:val="0000EE"/>
            <w:u w:val="single"/>
          </w:rPr>
          <w:t>profetas</w:t>
        </w:r>
      </w:hyperlink>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hyperlink r:id="rId49">
        <w:r>
          <w:rPr>
            <w:lang w:val="pt_PT" w:bidi="pt_PT"/>
          </w:rPr>
          <w:rPr>
            <w:color w:val="0000EE"/>
            <w:u w:val="single"/>
          </w:rPr>
          <w:t>autoridade</w:t>
        </w:r>
      </w:hyperlink>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hyperlink r:id="rId61">
        <w:r>
          <w:rPr>
            <w:lang w:val="pt_PT" w:bidi="pt_PT"/>
          </w:rPr>
          <w:rPr>
            <w:color w:val="0000EE"/>
            <w:u w:val="single"/>
          </w:rPr>
          <w:t>Satanás</w:t>
        </w:r>
      </w:hyperlink>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hyperlink r:id="rId21">
        <w:r>
          <w:rPr>
            <w:lang w:val="pt_PT" w:bidi="pt_PT"/>
          </w:rPr>
          <w:rPr>
            <w:color w:val="0000EE"/>
            <w:u w:val="single"/>
          </w:rPr>
          <w:t>acreditarem</w:t>
        </w:r>
      </w:hyperlink>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hyperlink r:id="rId62">
        <w:r>
          <w:rPr>
            <w:lang w:val="pt_PT" w:bidi="pt_PT"/>
          </w:rPr>
          <w:rPr>
            <w:color w:val="0000EE"/>
            <w:u w:val="single"/>
          </w:rPr>
          <w:t>compaixão</w:t>
        </w:r>
      </w:hyperlink>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hyperlink r:id="rId63">
        <w:r>
          <w:rPr>
            <w:lang w:val="pt_PT" w:bidi="pt_PT"/>
          </w:rPr>
          <w:rPr>
            <w:color w:val="0000EE"/>
            <w:u w:val="single"/>
          </w:rPr>
          <w:t>perdoar</w:t>
        </w:r>
      </w:hyperlink>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hyperlink r:id="rId64">
        <w:r>
          <w:rPr>
            <w:lang w:val="pt_PT" w:bidi="pt_PT"/>
          </w:rPr>
          <w:rPr>
            <w:color w:val="0000EE"/>
            <w:u w:val="single"/>
          </w:rPr>
          <w:t>graça</w:t>
        </w:r>
      </w:hyperlink>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hyperlink r:id="rId53">
        <w:r>
          <w:rPr>
            <w:lang w:val="pt_PT" w:bidi="pt_PT"/>
          </w:rPr>
          <w:rPr>
            <w:color w:val="0000EE"/>
            <w:u w:val="single"/>
          </w:rPr>
          <w:t>pecados</w:t>
        </w:r>
      </w:hyperlink>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None" TargetMode="External"/><Relationship Id="rId19" Type="http://schemas.openxmlformats.org/officeDocument/2006/relationships/hyperlink" Target="#t157" TargetMode="External"/><Relationship Id="rId20" Type="http://schemas.openxmlformats.org/officeDocument/2006/relationships/hyperlink" Target="#t16" TargetMode="External"/><Relationship Id="rId21" Type="http://schemas.openxmlformats.org/officeDocument/2006/relationships/hyperlink" Target="#t11" TargetMode="External"/><Relationship Id="rId22" Type="http://schemas.openxmlformats.org/officeDocument/2006/relationships/hyperlink" Target="#t259" TargetMode="External"/><Relationship Id="rId23" Type="http://schemas.openxmlformats.org/officeDocument/2006/relationships/hyperlink" Target="#t27" TargetMode="External"/><Relationship Id="rId24" Type="http://schemas.openxmlformats.org/officeDocument/2006/relationships/hyperlink" Target="#t74" TargetMode="External"/><Relationship Id="rId25" Type="http://schemas.openxmlformats.org/officeDocument/2006/relationships/hyperlink" Target="#t55" TargetMode="External"/><Relationship Id="rId26" Type="http://schemas.openxmlformats.org/officeDocument/2006/relationships/hyperlink" Target="#t17" TargetMode="External"/><Relationship Id="rId27" Type="http://schemas.openxmlformats.org/officeDocument/2006/relationships/hyperlink" Target="#t77" TargetMode="External"/><Relationship Id="rId28" Type="http://schemas.openxmlformats.org/officeDocument/2006/relationships/hyperlink" Target="#t95" TargetMode="External"/><Relationship Id="rId29" Type="http://schemas.openxmlformats.org/officeDocument/2006/relationships/hyperlink" Target="#t4" TargetMode="External"/><Relationship Id="rId30" Type="http://schemas.openxmlformats.org/officeDocument/2006/relationships/hyperlink" Target="#t54" TargetMode="External"/><Relationship Id="rId31" Type="http://schemas.openxmlformats.org/officeDocument/2006/relationships/hyperlink" Target="#t129" TargetMode="External"/><Relationship Id="rId32" Type="http://schemas.openxmlformats.org/officeDocument/2006/relationships/hyperlink" Target="#t33" TargetMode="External"/><Relationship Id="rId33" Type="http://schemas.openxmlformats.org/officeDocument/2006/relationships/hyperlink" Target="#t13" TargetMode="External"/><Relationship Id="rId34" Type="http://schemas.openxmlformats.org/officeDocument/2006/relationships/hyperlink" Target="#t81" TargetMode="External"/><Relationship Id="rId35" Type="http://schemas.openxmlformats.org/officeDocument/2006/relationships/hyperlink" Target="#t104" TargetMode="External"/><Relationship Id="rId36" Type="http://schemas.openxmlformats.org/officeDocument/2006/relationships/hyperlink" Target="#t92" TargetMode="External"/><Relationship Id="rId37" Type="http://schemas.openxmlformats.org/officeDocument/2006/relationships/hyperlink" Target="#t119" TargetMode="External"/><Relationship Id="rId38" Type="http://schemas.openxmlformats.org/officeDocument/2006/relationships/hyperlink" Target="#t30" TargetMode="External"/><Relationship Id="rId39" Type="http://schemas.openxmlformats.org/officeDocument/2006/relationships/hyperlink" Target="#t110" TargetMode="External"/><Relationship Id="rId40" Type="http://schemas.openxmlformats.org/officeDocument/2006/relationships/hyperlink" Target="#t227" TargetMode="External"/><Relationship Id="rId41" Type="http://schemas.openxmlformats.org/officeDocument/2006/relationships/hyperlink" Target="#t150" TargetMode="External"/><Relationship Id="rId42" Type="http://schemas.openxmlformats.org/officeDocument/2006/relationships/hyperlink" Target="#t211" TargetMode="External"/><Relationship Id="rId43" Type="http://schemas.openxmlformats.org/officeDocument/2006/relationships/hyperlink" Target="#t131" TargetMode="External"/><Relationship Id="rId44" Type="http://schemas.openxmlformats.org/officeDocument/2006/relationships/hyperlink" Target="#t132" TargetMode="External"/><Relationship Id="rId45" Type="http://schemas.openxmlformats.org/officeDocument/2006/relationships/hyperlink" Target="#t23" TargetMode="External"/><Relationship Id="rId46" Type="http://schemas.openxmlformats.org/officeDocument/2006/relationships/hyperlink" Target="#t5" TargetMode="External"/><Relationship Id="rId47" Type="http://schemas.openxmlformats.org/officeDocument/2006/relationships/hyperlink" Target="#94" TargetMode="External"/><Relationship Id="rId48" Type="http://schemas.openxmlformats.org/officeDocument/2006/relationships/hyperlink" Target="#t234" TargetMode="External"/><Relationship Id="rId49" Type="http://schemas.openxmlformats.org/officeDocument/2006/relationships/hyperlink" Target="#t8" TargetMode="External"/><Relationship Id="rId50" Type="http://schemas.openxmlformats.org/officeDocument/2006/relationships/hyperlink" Target="#t130" TargetMode="External"/><Relationship Id="rId51" Type="http://schemas.openxmlformats.org/officeDocument/2006/relationships/hyperlink" Target="#t39" TargetMode="External"/><Relationship Id="rId52" Type="http://schemas.openxmlformats.org/officeDocument/2006/relationships/hyperlink" Target="#t160" TargetMode="External"/><Relationship Id="rId53" Type="http://schemas.openxmlformats.org/officeDocument/2006/relationships/hyperlink" Target="#t125" TargetMode="External"/><Relationship Id="rId54" Type="http://schemas.openxmlformats.org/officeDocument/2006/relationships/hyperlink" Target="#t87" TargetMode="External"/><Relationship Id="rId55" Type="http://schemas.openxmlformats.org/officeDocument/2006/relationships/hyperlink" Target="#t70" TargetMode="External"/><Relationship Id="rId56" Type="http://schemas.openxmlformats.org/officeDocument/2006/relationships/hyperlink" Target="#t120" TargetMode="External"/><Relationship Id="rId57" Type="http://schemas.openxmlformats.org/officeDocument/2006/relationships/hyperlink" Target="#t106" TargetMode="External"/><Relationship Id="rId58" Type="http://schemas.openxmlformats.org/officeDocument/2006/relationships/hyperlink" Target="#t83" TargetMode="External"/><Relationship Id="rId59" Type="http://schemas.openxmlformats.org/officeDocument/2006/relationships/hyperlink" Target="#t168" TargetMode="External"/><Relationship Id="rId60" Type="http://schemas.openxmlformats.org/officeDocument/2006/relationships/hyperlink" Target="#t102" TargetMode="External"/><Relationship Id="rId61" Type="http://schemas.openxmlformats.org/officeDocument/2006/relationships/hyperlink" Target="#t118" TargetMode="External"/><Relationship Id="rId62" Type="http://schemas.openxmlformats.org/officeDocument/2006/relationships/hyperlink" Target="#t205" TargetMode="External"/><Relationship Id="rId63" Type="http://schemas.openxmlformats.org/officeDocument/2006/relationships/hyperlink" Target="#t53" TargetMode="External"/><Relationship Id="rId64" Type="http://schemas.openxmlformats.org/officeDocument/2006/relationships/hyperlink" Target="#t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