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pagawa</w:t>
      </w:r>
      <w:r>
        <w:rPr>
          <w:lang w:val="sw_KE" w:bidi="sw_KE"/>
        </w:rPr>
      </w:r>
    </w:p>
    <w:p>
      <w:pPr/>
      <w:r>
        <w:rPr>
          <w:lang w:val="sw_KE" w:bidi="sw_KE"/>
        </w:rPr>
      </w:r>
      <w:r>
        <w:rPr>
          <w:lang w:val="sw_KE" w:bidi="sw_KE"/>
        </w:rPr>
        <w:t xml:space="preserve">Mtu ambaye </w:t>
      </w:r>
      <w:r>
        <w:rPr>
          <w:b/>
          <w:lang w:val="sw_KE" w:bidi="sw_KE"/>
        </w:rPr>
        <w:t>amepagaliwa</w:t>
      </w:r>
      <w:r>
        <w:rPr>
          <w:lang w:val="sw_KE" w:bidi="sw_KE"/>
        </w:rPr>
        <w:t xml:space="preserve"> na </w:t>
      </w:r>
      <w:hyperlink r:id="rId13">
        <w:r>
          <w:rPr>
            <w:lang w:val="sw_KE" w:bidi="sw_KE"/>
          </w:rPr>
          <w:rPr>
            <w:color w:val="0000EE"/>
            <w:u w:val="single"/>
          </w:rPr>
          <w:t>pepo</w:t>
        </w:r>
      </w:hyperlink>
      <w:r>
        <w:rPr>
          <w:lang w:val="sw_KE" w:bidi="sw_KE"/>
        </w:rPr>
        <w:t xml:space="preserve"> mchafu - yuko chini ya </w:t>
      </w:r>
      <w:hyperlink r:id="rId14">
        <w:r>
          <w:rPr>
            <w:lang w:val="sw_KE" w:bidi="sw_KE"/>
          </w:rPr>
          <w:rPr>
            <w:color w:val="0000EE"/>
            <w:u w:val="single"/>
          </w:rPr>
          <w:t>udhibiti</w:t>
        </w:r>
      </w:hyperlink>
      <w:r>
        <w:rPr>
          <w:lang w:val="sw_KE" w:bidi="sw_KE"/>
        </w:rPr>
        <w:t xml:space="preserve"> wa pepo huyu. Pepo anaweza kumfanya mtu huyo atende kwa njia isiyo ya kawaida au ya vurugu, au anaweza kumfanya mtu huyo awe mgonjwa na kumfanya ateseke.</w:t>
      </w:r>
    </w:p>
    <w:p>
      <w:pPr/>
      <w:r>
        <w:rPr>
          <w:lang w:val="sw_KE" w:bidi="sw_KE"/>
        </w:rPr>
      </w:r>
      <w:r>
        <w:rPr>
          <w:lang w:val="sw_KE" w:bidi="sw_KE"/>
        </w:rPr>
        <w:t xml:space="preserve">Pepo pia anaweza kumpa mtu nguvu maalum, ili mtu huyo ajue mambo ambayo yanafichwa kwa watu wengine. Katika tamaduni zinazozunguka </w:t>
      </w:r>
      <w:hyperlink r:id="rId15">
        <w:r>
          <w:rPr>
            <w:lang w:val="sw_KE" w:bidi="sw_KE"/>
          </w:rPr>
          <w:rPr>
            <w:color w:val="0000EE"/>
            <w:u w:val="single"/>
          </w:rPr>
          <w:t>Israeli</w:t>
        </w:r>
      </w:hyperlink>
      <w:r>
        <w:rPr>
          <w:lang w:val="sw_KE" w:bidi="sw_KE"/>
        </w:rPr>
        <w:t xml:space="preserve">, wakati mwingine watu walijaribu kuingia na pepo ili kujua kile kingetokea katika siku zijazo, au kupokea maarifa ya siri. Mungu aliwakataza </w:t>
      </w:r>
      <w:r>
        <w:rPr>
          <w:b/>
          <w:lang w:val="sw_KE" w:bidi="sw_KE"/>
        </w:rPr>
        <w:t>Waisraeli</w:t>
      </w:r>
      <w:r>
        <w:rPr>
          <w:lang w:val="sw_KE" w:bidi="sw_KE"/>
        </w:rPr>
        <w:t xml:space="preserve"> kufanya hivi.</w:t>
      </w:r>
      <w:r>
        <w:rPr>
          <w:lang w:val="sw_KE" w:bidi="sw_KE"/>
        </w:rPr>
      </w:r>
      <w:r>
        <w:rPr>
          <w:lang w:val="sw_KE" w:bidi="sw_KE"/>
        </w:rPr>
      </w:r>
    </w:p>
    <w:p>
      <w:pPr/>
      <w:r>
        <w:rPr>
          <w:lang w:val="sw_KE" w:bidi="sw_KE"/>
        </w:rPr>
      </w:r>
    </w:p>
    <w:p>
      <w:pPr>
        <w:pStyle w:val="Heading2"/>
      </w:pPr>
      <w:r>
        <w:rPr>
          <w:lang w:val="sw_KE" w:bidi="sw_KE"/>
        </w:rPr>
        <w:t>paradiso</w:t>
      </w:r>
      <w:r>
        <w:rPr>
          <w:lang w:val="sw_KE" w:bidi="sw_KE"/>
        </w:rPr>
      </w:r>
    </w:p>
    <w:p>
      <w:pPr/>
      <w:r>
        <w:rPr>
          <w:lang w:val="sw_KE" w:bidi="sw_KE"/>
        </w:rPr>
      </w:r>
      <w:r>
        <w:rPr>
          <w:lang w:val="sw_KE" w:bidi="sw_KE"/>
        </w:rPr>
        <w:t xml:space="preserve">Neno </w:t>
      </w:r>
      <w:r>
        <w:rPr>
          <w:b/>
          <w:lang w:val="sw_KE" w:bidi="sw_KE"/>
        </w:rPr>
        <w:t>paradiso</w:t>
      </w:r>
      <w:r>
        <w:rPr>
          <w:lang w:val="sw_KE" w:bidi="sw_KE"/>
        </w:rPr>
        <w:t xml:space="preserve"> kwanza ilimaanisha bustani nzuri, mahali iliyo na miti nzuri na maua ambayo watu wanaweza kufurahia. Watu walipofikiri kuhusu bustani ya peponi, walifikiri kama mahali pa furaha na furaha. Kwa hivyo baadaye watu walianza kutumia neno hili kuelezea mahali pazuri ambapo watu ambao ni sahihi na Mungu wataishi na Mungu baada ya kifo.</w:t>
      </w:r>
    </w:p>
    <w:p>
      <w:pPr/>
      <w:r>
        <w:rPr>
          <w:lang w:val="sw_KE" w:bidi="sw_KE"/>
        </w:rPr>
      </w:r>
      <w:r>
        <w:rPr>
          <w:lang w:val="sw_KE" w:bidi="sw_KE"/>
        </w:rPr>
        <w:t>Katika kitabu cha kwanza cha Biblia, Mungu aliwaumba wanadamu wa kwanza: Adamu na Hawa. Kwanza waliishi katika bustani nzuri, kama peponi. Katika bustani hii kulikuwa na mti wa uzima, na mti wa maarifa ya mema na mabaya. Mungu alikuwa amekataza Adamu na Hawa kula kutoka kwa mti wa ujuzi wa mema na mabaya. Adamu na Hawa hawakutii Mungu, na kwa sababu ya hiyo, walipaswa kuondoka bustani hii. Kwa sababu walipaswa kuondoka bustani hii, walipoteza ufikiaji wa mti wa uzima pia.</w:t>
      </w:r>
    </w:p>
    <w:p>
      <w:pPr/>
      <w:r>
        <w:rPr>
          <w:lang w:val="sw_KE" w:bidi="sw_KE"/>
        </w:rPr>
      </w:r>
      <w:r>
        <w:rPr>
          <w:lang w:val="sw_KE" w:bidi="sw_KE"/>
        </w:rPr>
        <w:t>Katika kitabu cha mwisho cha Biblia, Ufunuo, Yesu anasema kwamba kuna mti wa uzima katika paradiso ya Mungu. Watu ambao watakuwa waaminifu na kumtii kwa Yesu wanaweza kula kutoka kwa mti huu wa uzima! Hii inamaanisha kwamba wanaweza kuishi milele katika uhusiano mzuri na Mungu.</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Pasaka ni tamasha muhimu la Kiyahudi ambalo pia linaitwa Tamasha la Mkate Usiotiwa chachu.</w:t>
      </w:r>
    </w:p>
    <w:p>
      <w:pPr/>
      <w:r>
        <w:rPr>
          <w:lang w:val="sw_KE" w:bidi="sw_KE"/>
        </w:rPr>
      </w:r>
      <w:r>
        <w:rPr>
          <w:lang w:val="sw_KE" w:bidi="sw_KE"/>
        </w:rPr>
        <w:t xml:space="preserve"> Karamu hii iliwakumbusha watu kuhusu wakati muhimu sana katika historia ya Israeli.</w:t>
      </w:r>
    </w:p>
    <w:p>
      <w:pPr/>
      <w:r>
        <w:rPr>
          <w:lang w:val="sw_KE" w:bidi="sw_KE"/>
        </w:rPr>
      </w:r>
      <w:r>
        <w:rPr>
          <w:lang w:val="sw_KE" w:bidi="sw_KE"/>
        </w:rPr>
        <w:t>kwa muda mrefu sana, kizazi cha Ibrahimu, Waisraeli, walikuwa watumwa Misri. Waisraeli walikuwa wameishi Misri kwa miaka mia nne! Mungu a</w:t>
      </w:r>
      <w:r>
        <w:rPr>
          <w:lang w:val="sw_KE" w:bidi="sw_KE"/>
        </w:rPr>
        <w:t>limwita mmoja wa Waisraeli, Musa, kuwaongoza Waisraeli kutoka Misri na kurudi Kanaani, nchi ambayo Mungu alikuwa ameahidi kumpa kizazi cha Ibrahimu. Mfalme wa Misri hakuruhusu tu kikundu hiki kikubwa cha watumwa kutembea nje ya nchi yake.</w:t>
      </w:r>
      <w:r>
        <w:rPr>
          <w:lang w:val="sw_KE" w:bidi="sw_KE"/>
        </w:rPr>
        <w:t xml:space="preserve"> Mfalme alifanya mambo kuwa magumu sana kwa Waisraeli, lakini Mungu alituma mapigo tisa kwa Wamisri ili kumlazimisha mfalme awaache watu waende zao. wakati wa kila tauni Mfalme aliahidi kuwa wana Israeli wanaeza enda punde tu Mungu alaiposimamisha tauni, Mfalme alibadilisha mawazo yake tena. </w:t>
      </w:r>
      <w:r>
        <w:rPr>
          <w:lang w:val="sw_KE" w:bidi="sw_KE"/>
        </w:rPr>
        <w:t>Na kwa hivyo, Mungu alisababisha pigo la kumi na la kutisha zaidi la yote: Mungu alimtuma malaika kumuua mwana mkubwa zaidi katika kila nyumba Misri. Waisraeli wawe kondoo ambao ni mnyama, kondoo mchanga na kupaka damu ya mwana-kondoo huyu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Misri, isipokuwa wana wa Waisraeli, kwa sababu walikuwa na damu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 xml:space="preserve">Mungu alikuwa amewaambia Waisraeli kwamba karamu Pasaka ya kila mwaka inapaswa kuunganishwa na siku saba za </w:t>
      </w:r>
      <w:r>
        <w:rPr>
          <w:b/>
          <w:lang w:val="sw_KE" w:bidi="sw_KE"/>
        </w:rPr>
        <w:t>Karamu ya Mikate isiyotiwa chachu</w:t>
      </w:r>
      <w:r>
        <w:rPr>
          <w:lang w:val="sw_KE" w:bidi="sw_KE"/>
        </w:rPr>
        <w:t>.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w:t>
      </w:r>
      <w:hyperlink r:id="rId16">
        <w:r>
          <w:rPr>
            <w:lang w:val="sw_KE" w:bidi="sw_KE"/>
          </w:rPr>
          <w:rPr>
            <w:color w:val="0000EE"/>
            <w:u w:val="single"/>
          </w:rPr>
          <w:t>ishara</w:t>
        </w:r>
      </w:hyperlink>
      <w:r>
        <w:rPr>
          <w:lang w:val="sw_KE" w:bidi="sw_KE"/>
        </w:rPr>
        <w:t xml:space="preserve"> ya dhambi ambayo tunapaswa kuondoa katika maisha yetu.</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r>
        <w:rPr>
          <w:lang w:val="sw_KE" w:bidi="sw_KE"/>
        </w:rPr>
      </w:r>
      <w:r>
        <w:rPr>
          <w:lang w:val="sw_KE" w:bidi="sw_KE"/>
        </w:rPr>
        <w:t xml:space="preserve">Neno patakatifu linamaanisha mahali </w:t>
      </w:r>
      <w:hyperlink r:id="rId17">
        <w:r>
          <w:rPr>
            <w:lang w:val="sw_KE" w:bidi="sw_KE"/>
          </w:rPr>
          <w:rPr>
            <w:color w:val="0000EE"/>
            <w:u w:val="single"/>
          </w:rPr>
          <w:t>patakatifu</w:t>
        </w:r>
      </w:hyperlink>
      <w:r>
        <w:rPr>
          <w:lang w:val="sw_KE" w:bidi="sw_KE"/>
        </w:rPr>
        <w:t xml:space="preserve">-mahali ambapo pametengwa kwa </w:t>
      </w:r>
      <w:hyperlink r:id="rId18">
        <w:r>
          <w:rPr>
            <w:lang w:val="sw_KE" w:bidi="sw_KE"/>
          </w:rPr>
          <w:rPr>
            <w:color w:val="0000EE"/>
            <w:u w:val="single"/>
          </w:rPr>
          <w:t>ibada</w:t>
        </w:r>
      </w:hyperlink>
      <w:r>
        <w:rPr>
          <w:lang w:val="sw_KE" w:bidi="sw_KE"/>
        </w:rPr>
        <w:t xml:space="preserve"> ya Mungu. Neno patakatifu wakati mwingine linatumiwa kama neno lingine kuelezea Hekalu la </w:t>
      </w:r>
      <w:hyperlink r:id="rId19">
        <w:r>
          <w:rPr>
            <w:lang w:val="sw_KE" w:bidi="sw_KE"/>
          </w:rPr>
          <w:rPr>
            <w:color w:val="0000EE"/>
            <w:u w:val="single"/>
          </w:rPr>
          <w:t>Mungu</w:t>
        </w:r>
      </w:hyperlink>
      <w:r>
        <w:rPr>
          <w:lang w:val="sw_KE" w:bidi="sw_KE"/>
        </w:rPr>
        <w:t xml:space="preserve">. Kisha linamaanisha hasa sehemu ya kati ya hekalu. Neno hekalu linaweza kutumika kwa jengo na pia kwa ua zinazozunguka, lakini neno patakatifu linatumiwa tu kwa jengo. Neno patakatifu pia linaweza kurejelea </w:t>
      </w:r>
      <w:hyperlink r:id="rId20">
        <w:r>
          <w:rPr>
            <w:lang w:val="sw_KE" w:bidi="sw_KE"/>
          </w:rPr>
          <w:rPr>
            <w:color w:val="0000EE"/>
            <w:u w:val="single"/>
          </w:rPr>
          <w:t>Hema</w:t>
        </w:r>
      </w:hyperlink>
      <w:r>
        <w:rPr>
          <w:lang w:val="sw_KE" w:bidi="sw_KE"/>
        </w:rPr>
        <w:t xml:space="preserve"> ya Kukutania, hema ya kubebeka ambayo </w:t>
      </w:r>
      <w:r>
        <w:rPr>
          <w:b/>
          <w:lang w:val="sw_KE" w:bidi="sw_KE"/>
        </w:rPr>
        <w:t>Waisraeli</w:t>
      </w:r>
      <w:r>
        <w:rPr>
          <w:lang w:val="sw_KE" w:bidi="sw_KE"/>
        </w:rPr>
        <w:t xml:space="preserve"> walitumia kama mahali pa ibada kabla ya kujenga Hekalu.</w:t>
      </w:r>
    </w:p>
    <w:p>
      <w:pPr/>
      <w:r>
        <w:rPr>
          <w:lang w:val="sw_KE" w:bidi="sw_KE"/>
        </w:rPr>
      </w:r>
      <w:r>
        <w:rPr>
          <w:lang w:val="sw_KE" w:bidi="sw_KE"/>
        </w:rPr>
        <w:t xml:space="preserve">Kwa sababu </w:t>
      </w:r>
      <w:hyperlink r:id="rId21">
        <w:r>
          <w:rPr>
            <w:lang w:val="sw_KE" w:bidi="sw_KE"/>
          </w:rPr>
          <w:rPr>
            <w:color w:val="0000EE"/>
            <w:u w:val="single"/>
          </w:rPr>
          <w:t>Roho Mtakatifu</w:t>
        </w:r>
      </w:hyperlink>
      <w:r>
        <w:rPr>
          <w:lang w:val="sw_KE" w:bidi="sw_KE"/>
        </w:rPr>
        <w:t xml:space="preserve"> anaishi </w:t>
      </w:r>
      <w:r>
        <w:rPr>
          <w:b/>
          <w:lang w:val="sw_KE" w:bidi="sw_KE"/>
        </w:rPr>
        <w:t>ndani</w:t>
      </w:r>
      <w:r>
        <w:rPr>
          <w:lang w:val="sw_KE" w:bidi="sw_KE"/>
        </w:rPr>
        <w:t xml:space="preserve"> ya waumini wa Yesu, Paulo aliwaambia waumini kwamba mwili wao pia ni patakatifu kwa Mungu. Na kwa hivyo hata miili yetu inafaa kuwa ya ibada ya Mungu!</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b/>
          <w:lang w:val="sw_KE" w:bidi="sw_KE"/>
        </w:rPr>
        <w:t>Pentekoste</w:t>
      </w:r>
      <w:r>
        <w:rPr>
          <w:lang w:val="sw_KE" w:bidi="sw_KE"/>
        </w:rPr>
        <w:t xml:space="preserve"> ni neno ambalo katika lugha ya Kigiriki linamaanisha nambari "hamsini." Pentekoste ilikuwa jina la tamasha la Kiyahudi ambalo watu waliadhimisha wiki saba, au siku hamsini baada ya karamu ya </w:t>
      </w:r>
      <w:hyperlink r:id="rId22">
        <w:r>
          <w:rPr>
            <w:lang w:val="sw_KE" w:bidi="sw_KE"/>
          </w:rPr>
          <w:rPr>
            <w:color w:val="0000EE"/>
            <w:u w:val="single"/>
          </w:rPr>
          <w:t>Pasaka</w:t>
        </w:r>
      </w:hyperlink>
      <w:r>
        <w:rPr>
          <w:lang w:val="sw_KE" w:bidi="sw_KE"/>
        </w:rPr>
        <w:t xml:space="preserve">. Wayahudi pia waliita tamasha hili "tamasha la majuma," "tamasha la mavuno," au "tamasha la matunda ya kwanza." Tamasha la Pentekoste liliadhimisha mwisho wa mavuno ya nafaka ya shayiri na mwanzo wa msimu ujao wa mavuno. Wakati wa tamasha hili, kila </w:t>
      </w:r>
      <w:hyperlink r:id="rId23">
        <w:r>
          <w:rPr>
            <w:lang w:val="sw_KE" w:bidi="sw_KE"/>
          </w:rPr>
          <w:rPr>
            <w:color w:val="0000EE"/>
            <w:u w:val="single"/>
          </w:rPr>
          <w:t>Myahudi</w:t>
        </w:r>
      </w:hyperlink>
      <w:r>
        <w:rPr>
          <w:lang w:val="sw_KE" w:bidi="sw_KE"/>
        </w:rPr>
        <w:t xml:space="preserve"> ambaye aliweza kusafiri hadi </w:t>
      </w:r>
      <w:hyperlink r:id="rId24">
        <w:r>
          <w:rPr>
            <w:lang w:val="sw_KE" w:bidi="sw_KE"/>
          </w:rPr>
          <w:rPr>
            <w:color w:val="0000EE"/>
            <w:u w:val="single"/>
          </w:rPr>
          <w:t>Yerusalemu</w:t>
        </w:r>
      </w:hyperlink>
      <w:r>
        <w:rPr>
          <w:lang w:val="sw_KE" w:bidi="sw_KE"/>
        </w:rPr>
        <w:t xml:space="preserve"> kuleta dhabihu na sadaka kwa </w:t>
      </w:r>
      <w:hyperlink r:id="rId25">
        <w:r>
          <w:rPr>
            <w:lang w:val="sw_KE" w:bidi="sw_KE"/>
          </w:rPr>
          <w:rPr>
            <w:color w:val="0000EE"/>
            <w:u w:val="single"/>
          </w:rPr>
          <w:t>Mungu</w:t>
        </w:r>
      </w:hyperlink>
      <w:r>
        <w:rPr>
          <w:lang w:val="sw_KE" w:bidi="sw_KE"/>
        </w:rPr>
        <w:t xml:space="preserve"> kumshukuru Mungu kwa mavuno na kumpa Mungu sehemu ya mazao ya kwanza waliyovuna. Wayahudi walikuwa wakimwambia Mungu kwamba waliamini kwamba mavuno yao yote yalikuwa ya Yeye.</w:t>
      </w:r>
    </w:p>
    <w:p>
      <w:pPr/>
      <w:r>
        <w:rPr>
          <w:lang w:val="sw_KE" w:bidi="sw_KE"/>
        </w:rPr>
      </w:r>
      <w:r>
        <w:rPr>
          <w:lang w:val="sw_KE" w:bidi="sw_KE"/>
        </w:rPr>
        <w:t xml:space="preserve">Katika Agano Jipya, tunajua tamasha la Pentekoste hasa kwa sababu siku hii Mungu alimtuma </w:t>
      </w:r>
      <w:hyperlink r:id="rId21">
        <w:r>
          <w:rPr>
            <w:lang w:val="sw_KE" w:bidi="sw_KE"/>
          </w:rPr>
          <w:rPr>
            <w:color w:val="0000EE"/>
            <w:u w:val="single"/>
          </w:rPr>
          <w:t>Roho wake Mtakatifu</w:t>
        </w:r>
      </w:hyperlink>
      <w:r>
        <w:rPr>
          <w:lang w:val="sw_KE" w:bidi="sw_KE"/>
        </w:rPr>
        <w:t xml:space="preserve"> kwa wafuasi wa Yesu na kuwafanya wazungumze katika lugha tofauti. Katika siku hii, wafuasi wa Yesu kwa mara ya kwanza walianza kuwaambia watu wengine kwamba Yesu alikuwa amekufa lakini alikuwa hai tena. Watu wengi walikuwa wamekuja Yerusalemu kusherehekea tamasha hili na kuleta sadaka zao kwa Mungu katika hekalu </w:t>
      </w:r>
      <w:hyperlink r:id="rId19">
        <w:r>
          <w:rPr>
            <w:lang w:val="sw_KE" w:bidi="sw_KE"/>
          </w:rPr>
          <w:rPr>
            <w:color w:val="0000EE"/>
            <w:u w:val="single"/>
          </w:rPr>
          <w:t>katika</w:t>
        </w:r>
      </w:hyperlink>
      <w:r>
        <w:rPr>
          <w:lang w:val="sw_KE" w:bidi="sw_KE"/>
        </w:rPr>
        <w:t xml:space="preserve"> Yerusalemu. Kwa hivyo watu wengi waliwasikia wafuasi wakisimulia habari njema kuhusu jinsi Yesu alivyokufa na kuwa hai tena. Watu wengi waliamini kile ambacho wafuasi wa Yesu walisema na kuwa wafuasi wa Yesu pia. Huu ulikuwa mwanzo wa kanisa! Tunaweza kusikia kuhusu hii katika mwanzo wa kitabu cha Matendo.</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 xml:space="preserve">Misemo </w:t>
      </w:r>
      <w:r>
        <w:rPr>
          <w:b/>
          <w:lang w:val="sw_KE" w:bidi="sw_KE"/>
        </w:rPr>
        <w:t>pepo</w:t>
      </w:r>
      <w:r>
        <w:rPr>
          <w:lang w:val="sw_KE" w:bidi="sw_KE"/>
        </w:rPr>
        <w:t xml:space="preserve">, pepo </w:t>
      </w:r>
      <w:r>
        <w:rPr>
          <w:b/>
          <w:lang w:val="sw_KE" w:bidi="sw_KE"/>
        </w:rPr>
        <w:t>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hyperlink r:id="rId26">
        <w:r>
          <w:rPr>
            <w:lang w:val="sw_KE" w:bidi="sw_KE"/>
          </w:rPr>
          <w:rPr>
            <w:color w:val="0000EE"/>
            <w:u w:val="single"/>
          </w:rPr>
          <w:t>Shetani</w:t>
        </w:r>
      </w:hyperlink>
      <w:r>
        <w:rPr>
          <w:lang w:val="sw_KE" w:bidi="sw_KE"/>
        </w:rPr>
        <w:t xml:space="preserve">, </w:t>
      </w:r>
      <w:hyperlink r:id="rId27">
        <w:r>
          <w:rPr>
            <w:lang w:val="sw_KE" w:bidi="sw_KE"/>
          </w:rPr>
          <w:rPr>
            <w:color w:val="0000EE"/>
            <w:u w:val="single"/>
          </w:rPr>
          <w:t>ibilisi</w:t>
        </w:r>
      </w:hyperlink>
      <w:r>
        <w:rPr>
          <w:lang w:val="sw_KE" w:bidi="sw_KE"/>
        </w:rPr>
        <w:t xml:space="preserve">, au wakati mwingine Beelzebuli. Kwa sababu Mungu ameumba kila kitu kilichopo, Mungu pia aliumba roho hizi. Mungu aliwaumba wazuri, kama </w:t>
      </w:r>
      <w:r>
        <w:rPr>
          <w:b/>
          <w:lang w:val="sw_KE" w:bidi="sw_KE"/>
        </w:rPr>
        <w:t>malaika</w:t>
      </w:r>
      <w:r>
        <w:rPr>
          <w:lang w:val="sw_KE" w:bidi="sw_KE"/>
        </w:rPr>
        <w:t xml:space="preserve"> ili wafanye kazi yake. Lakini </w:t>
      </w:r>
      <w:r>
        <w:rPr>
          <w:b/>
          <w:lang w:val="sw_KE" w:bidi="sw_KE"/>
        </w:rPr>
        <w:t>malaika</w:t>
      </w:r>
      <w:r>
        <w:rPr>
          <w:lang w:val="sw_KE" w:bidi="sw_KE"/>
        </w:rPr>
        <w:t xml:space="preserve"> wengine waliasi Mungu, na hawa wakawa pepo wabaya. Pepo hawa wabaya wanajaribu kuangamiza na kudanganya watu.</w:t>
      </w:r>
    </w:p>
    <w:p>
      <w:pPr/>
      <w:r>
        <w:rPr>
          <w:lang w:val="sw_KE" w:bidi="sw_KE"/>
        </w:rPr>
      </w:r>
      <w:r>
        <w:rPr>
          <w:lang w:val="sw_KE" w:bidi="sw_KE"/>
        </w:rPr>
        <w:t>Pepo wanaweza kuchukua udhibiti wa watu ili watu wawe wagonjwa, au kutenda kwa njia ya ajabu. Wakati pepo anamdhibiti mtu, tunasema kwamba mtu huyo ame</w:t>
      </w:r>
      <w:r>
        <w:rPr>
          <w:b/>
          <w:lang w:val="sw_KE" w:bidi="sw_KE"/>
        </w:rPr>
        <w:t>pagawa na pepo</w:t>
      </w:r>
      <w:r>
        <w:rPr>
          <w:lang w:val="sw_KE" w:bidi="sw_KE"/>
        </w:rPr>
        <w:t xml:space="preserve">. Mtu ambaye alipagawa na pepo angeweza kuwa kiziwi, bubu, au kuwa na ugonjwa unaofanana na mashambulizi ya kifafa. Mtu huyo angeweza kuwa na vurugu sana na kupiga kelele. </w:t>
      </w:r>
      <w:r>
        <w:rPr>
          <w:b/>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hyperlink r:id="rId28">
        <w:r>
          <w:rPr>
            <w:lang w:val="sw_KE" w:bidi="sw_KE"/>
          </w:rPr>
          <w:rPr>
            <w:color w:val="0000EE"/>
            <w:u w:val="single"/>
          </w:rPr>
          <w:t>mbaya</w:t>
        </w:r>
      </w:hyperlink>
      <w:r>
        <w:rPr>
          <w:lang w:val="sw_KE" w:bidi="sw_KE"/>
        </w:rPr>
        <w:t xml:space="preserve">. Wao wakati mwingine wanaitwa pepo wachafu. Kitu ambacho ni </w:t>
      </w:r>
      <w:r>
        <w:rPr>
          <w:b/>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pepo mbaya</w:t>
      </w:r>
      <w:r>
        <w:rPr>
          <w:lang w:val="sw_KE" w:bidi="sw_KE"/>
        </w:rPr>
      </w:r>
    </w:p>
    <w:p>
      <w:pPr/>
      <w:r>
        <w:rPr>
          <w:lang w:val="sw_KE" w:bidi="sw_KE"/>
        </w:rPr>
      </w:r>
      <w:r>
        <w:rPr>
          <w:lang w:val="sw_KE" w:bidi="sw_KE"/>
        </w:rPr>
        <w:t xml:space="preserve">Misemo </w:t>
      </w:r>
      <w:hyperlink r:id="rId13">
        <w:r>
          <w:rPr>
            <w:lang w:val="sw_KE" w:bidi="sw_KE"/>
          </w:rPr>
          <w:rPr>
            <w:color w:val="0000EE"/>
            <w:u w:val="single"/>
          </w:rPr>
          <w:t>pepo</w:t>
        </w:r>
      </w:hyperlink>
      <w:r>
        <w:rPr>
          <w:lang w:val="sw_KE" w:bidi="sw_KE"/>
        </w:rPr>
        <w:t xml:space="preserve">, </w:t>
      </w:r>
      <w:r>
        <w:rPr>
          <w:b/>
          <w:lang w:val="sw_KE" w:bidi="sw_KE"/>
        </w:rPr>
        <w:t>pepo 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hyperlink r:id="rId26">
        <w:r>
          <w:rPr>
            <w:lang w:val="sw_KE" w:bidi="sw_KE"/>
          </w:rPr>
          <w:rPr>
            <w:color w:val="0000EE"/>
            <w:u w:val="single"/>
          </w:rPr>
          <w:t>Shetani</w:t>
        </w:r>
      </w:hyperlink>
      <w:r>
        <w:rPr>
          <w:lang w:val="sw_KE" w:bidi="sw_KE"/>
        </w:rPr>
        <w:t xml:space="preserve">, </w:t>
      </w:r>
      <w:hyperlink r:id="rId27">
        <w:r>
          <w:rPr>
            <w:lang w:val="sw_KE" w:bidi="sw_KE"/>
          </w:rPr>
          <w:rPr>
            <w:color w:val="0000EE"/>
            <w:u w:val="single"/>
          </w:rPr>
          <w:t>ibilisi</w:t>
        </w:r>
      </w:hyperlink>
      <w:r>
        <w:rPr>
          <w:lang w:val="sw_KE" w:bidi="sw_KE"/>
        </w:rPr>
        <w:t xml:space="preserve">, au wakati mwingine Beelzebuli. Kwa sababu Mungu ameumba kila kitu kilichopo, Mungu pia aliumba roho hizi. Mungu aliwaumba wazuri, kama </w:t>
      </w:r>
      <w:r>
        <w:rPr>
          <w:b/>
          <w:lang w:val="sw_KE" w:bidi="sw_KE"/>
        </w:rPr>
        <w:t>malaika</w:t>
      </w:r>
      <w:r>
        <w:rPr>
          <w:lang w:val="sw_KE" w:bidi="sw_KE"/>
        </w:rPr>
        <w:t xml:space="preserve"> ili wafanye kazi yake. Lakini malaika wengine waliasi Mungu, na hawa wakawa pepo wabaya. Pepo hawa wabaya wanajaribu kuangamiza na kudanganya watu.</w:t>
      </w:r>
    </w:p>
    <w:p>
      <w:pPr/>
      <w:r>
        <w:rPr>
          <w:lang w:val="sw_KE" w:bidi="sw_KE"/>
        </w:rPr>
      </w:r>
      <w:r>
        <w:rPr>
          <w:lang w:val="sw_KE" w:bidi="sw_KE"/>
        </w:rPr>
        <w:t xml:space="preserve">Pepo wanaweza kuchukua udhibiti wa watu ili watu wawe wagonjwa, au kutenda kwa njia ya ajabu. Wakati pepo anamdhibiti mtu, tunasema kwamba mtu huyo </w:t>
      </w:r>
      <w:r>
        <w:rPr>
          <w:b/>
          <w:lang w:val="sw_KE" w:bidi="sw_KE"/>
        </w:rPr>
        <w:t>amepagawa na pepo</w:t>
      </w:r>
      <w:r>
        <w:rPr>
          <w:lang w:val="sw_KE" w:bidi="sw_KE"/>
        </w:rPr>
        <w:t xml:space="preserve">. Mtu ambaye alipagawa na pepo angeweza kuwa kiziwi, bubu, au kuwa na ugonjwa unaofanana na mashambulizi ya kifafa. Mtu huyo angeweza kuwa na vurugu sana na kupiga kelele. </w:t>
      </w:r>
      <w:r>
        <w:rPr>
          <w:b/>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hyperlink r:id="rId28">
        <w:r>
          <w:rPr>
            <w:lang w:val="sw_KE" w:bidi="sw_KE"/>
          </w:rPr>
          <w:rPr>
            <w:color w:val="0000EE"/>
            <w:u w:val="single"/>
          </w:rPr>
          <w:t>mbaya</w:t>
        </w:r>
      </w:hyperlink>
      <w:r>
        <w:rPr>
          <w:lang w:val="sw_KE" w:bidi="sw_KE"/>
        </w:rPr>
        <w:t xml:space="preserve">. Wao wakati mwingine wanaitwa pepo wachafu. Kitu ambacho ni </w:t>
      </w:r>
      <w:r>
        <w:rPr>
          <w:b/>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picha ya Mungu</w:t>
      </w:r>
      <w:r>
        <w:rPr>
          <w:lang w:val="sw_KE" w:bidi="sw_KE"/>
        </w:rPr>
      </w:r>
    </w:p>
    <w:p>
      <w:pPr/>
      <w:r>
        <w:rPr>
          <w:lang w:val="sw_KE" w:bidi="sw_KE"/>
        </w:rPr>
      </w:r>
      <w:r>
        <w:rPr>
          <w:lang w:val="sw_KE" w:bidi="sw_KE"/>
        </w:rPr>
        <w:t>Picha ni picha ya kitu. Picha, uchoraji, au sanamu ya mtu ni picha ya mtu. Picha hiyo inatuambia kitu kuhusu kile mtu anaonekana, au tabia yake ni nini.</w:t>
      </w:r>
    </w:p>
    <w:p>
      <w:pPr/>
      <w:r>
        <w:rPr>
          <w:lang w:val="sw_KE" w:bidi="sw_KE"/>
        </w:rPr>
      </w:r>
      <w:r>
        <w:rPr>
          <w:lang w:val="sw_KE" w:bidi="sw_KE"/>
        </w:rPr>
        <w:t xml:space="preserve">Wakati </w:t>
      </w:r>
      <w:hyperlink r:id="rId25">
        <w:r>
          <w:rPr>
            <w:lang w:val="sw_KE" w:bidi="sw_KE"/>
          </w:rPr>
          <w:rPr>
            <w:color w:val="0000EE"/>
            <w:u w:val="single"/>
          </w:rPr>
          <w:t>Mungu</w:t>
        </w:r>
      </w:hyperlink>
      <w:r>
        <w:rPr>
          <w:lang w:val="sw_KE" w:bidi="sw_KE"/>
        </w:rPr>
        <w:t xml:space="preserve"> alimumba mwanadamu, Mungu alisema "wacha tumfanye mwanadamu kwa mfano wetu. Mwanadamu atakuwa kama sisi. Na mwanadamu atatawala wanyama wote na mimea duniani."</w:t>
      </w:r>
    </w:p>
    <w:p>
      <w:pPr/>
      <w:r>
        <w:rPr>
          <w:lang w:val="sw_KE" w:bidi="sw_KE"/>
        </w:rPr>
      </w:r>
      <w:r>
        <w:rPr>
          <w:lang w:val="sw_KE" w:bidi="sw_KE"/>
        </w:rPr>
        <w:t>Kwa hiyo, watu wote huumbwa kwa mfano wa Mungu. Hii haimaanishi kwamba watu kimwili wanaonekana kama Mungu, kwa sababu Mungu ni roho na hana mwili kama tulivyo navyo. Lakini ina maana kwamba watu wanamwakilisha Mungu duniani. Mungu aliwapa watu jukumu la kuitunza dunia. Watu wanatakiwa kuwatunza wanyama, mimea, na asili yote, kwa jina la, au kwa niaba ya, Mungu.</w:t>
      </w:r>
    </w:p>
    <w:p>
      <w:pPr/>
      <w:r>
        <w:rPr>
          <w:lang w:val="sw_KE" w:bidi="sw_KE"/>
        </w:rPr>
      </w:r>
      <w:r>
        <w:rPr>
          <w:lang w:val="sw_KE" w:bidi="sw_KE"/>
        </w:rPr>
        <w:t>Katika Agano Jipya, tunajifunza kwamba Yesu ni picha ya mwisho ya Mungu. Hatuwezi kumwona Mungu, lakini tunaweza kumwona Yesu, na wakati tunamtazama Yesu tunajua Mungu ni nini. Kama wafuasi wa Yesu lazima tuwe picha za Yesu-lazima tuangalie zaidi na zaidi kama Yesu.</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r>
        <w:rPr>
          <w:lang w:val="sw_KE" w:bidi="sw_KE"/>
        </w:rPr>
      </w:r>
      <w:r>
        <w:rPr>
          <w:lang w:val="sw_KE" w:bidi="sw_KE"/>
        </w:rPr>
        <w:t xml:space="preserve">Punda ni </w:t>
      </w:r>
      <w:r>
        <w:rPr>
          <w:b/>
          <w:lang w:val="sw_KE" w:bidi="sw_KE"/>
        </w:rPr>
        <w:t>mnyama</w:t>
      </w:r>
      <w:r>
        <w:rPr>
          <w:lang w:val="sw_KE" w:bidi="sw_KE"/>
        </w:rPr>
        <w:t xml:space="preserve"> ambaye ni mkubwa wa kutosha kubeba mizigo mizito au watu. Watu waliweka punda ili kuwasaidia kufanya kazi katika mashamba yao au kubeba mizigo. Punda alichukuliwa kuwa mnyama wa amani, tofauti na farasi, ambaye ni mnyama mkubwa zaidi na ambaye askari walipanda walipokuwa wakipigana katika vita.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6" TargetMode="External"/><Relationship Id="rId14" Type="http://schemas.openxmlformats.org/officeDocument/2006/relationships/hyperlink" Target="#t47" TargetMode="External"/><Relationship Id="rId15" Type="http://schemas.openxmlformats.org/officeDocument/2006/relationships/hyperlink" Target="#t74" TargetMode="External"/><Relationship Id="rId16" Type="http://schemas.openxmlformats.org/officeDocument/2006/relationships/hyperlink" Target="#t125" TargetMode="External"/><Relationship Id="rId17" Type="http://schemas.openxmlformats.org/officeDocument/2006/relationships/hyperlink" Target="#t67" TargetMode="External"/><Relationship Id="rId18" Type="http://schemas.openxmlformats.org/officeDocument/2006/relationships/hyperlink" Target="#t149" TargetMode="External"/><Relationship Id="rId19" Type="http://schemas.openxmlformats.org/officeDocument/2006/relationships/hyperlink" Target="#t138" TargetMode="External"/><Relationship Id="rId20" Type="http://schemas.openxmlformats.org/officeDocument/2006/relationships/hyperlink" Target="#t184" TargetMode="External"/><Relationship Id="rId21" Type="http://schemas.openxmlformats.org/officeDocument/2006/relationships/hyperlink" Target="#t68" TargetMode="External"/><Relationship Id="rId22" Type="http://schemas.openxmlformats.org/officeDocument/2006/relationships/hyperlink" Target="#t162" TargetMode="External"/><Relationship Id="rId23" Type="http://schemas.openxmlformats.org/officeDocument/2006/relationships/hyperlink" Target="#t77" TargetMode="External"/><Relationship Id="rId24" Type="http://schemas.openxmlformats.org/officeDocument/2006/relationships/hyperlink" Target="#t76" TargetMode="External"/><Relationship Id="rId25" Type="http://schemas.openxmlformats.org/officeDocument/2006/relationships/hyperlink" Target="#t189" TargetMode="External"/><Relationship Id="rId26" Type="http://schemas.openxmlformats.org/officeDocument/2006/relationships/hyperlink" Target="#t118" TargetMode="External"/><Relationship Id="rId27" Type="http://schemas.openxmlformats.org/officeDocument/2006/relationships/hyperlink" Target="#t181" TargetMode="External"/><Relationship Id="rId28"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