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Maps (SRV)</w:t>
      </w:r>
      <w:r>
        <w:rPr>
          <w:lang w:val="en_US" w:bidi="en_US"/>
        </w:rPr>
      </w:r>
    </w:p>
    <w:p>
      <w:pPr/>
      <w:r>
        <w:rPr>
          <w:lang w:val="en_US" w:bidi="en_US"/>
        </w:rPr>
      </w:r>
      <w:r>
        <w:rPr>
          <w:b/>
          <w:lang w:val="en_US" w:bidi="en_US"/>
        </w:rPr>
        <w:t>Familiarization, Internalization, Articulation (FIA) Maps</w:t>
      </w:r>
      <w:r>
        <w:rPr>
          <w:lang w:val="en_US" w:bidi="en_US"/>
        </w:rPr>
        <w:t xml:space="preserve"> © 2023 SRV Partners Released under CC BY-SA 4.0 license. </w:t>
      </w:r>
      <w:r>
        <w:rPr>
          <w:lang w:val="en_US" w:bidi="en_US"/>
        </w:rPr>
        <w:t>Familiarization, Internalization, Articulation (FIA) Maps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Maps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i/>
          <w:lang w:val="en_US" w:bidi="en_US"/>
        </w:rPr>
        <w:t>Galilee Area with Caesarea Philippi and Capernaum, Galilee Area with Capernaum, Galilee Area with Capernaum and Gerasa, Galilee to Jerusalem, Galilee with Magdala, Galilee, Judea, Samaria, and Jerusalem, Galilee, Syrian Phoenicia, Gennesaret and Tyre, Galilee,Judea and Samaria, Gennesaret and Capernaum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Galilee Area with Caesarea Philippi and Capernaum</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1" name="Picture 1"/>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5240000" cy="20320000"/>
                    </a:xfrm>
                    <a:prstGeom prst="rect"/>
                  </pic:spPr>
                </pic:pic>
              </a:graphicData>
            </a:graphic>
          </wp:inline>
        </w:drawing>
      </w:r>
    </w:p>
    <w:p>
      <w:pPr/>
      <w:r>
        <w:rPr>
          <w:lang w:val="en_US" w:bidi="en_US"/>
        </w:rPr>
      </w:r>
      <w:hyperlink r:id="rId14">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Galilee Area with Capernaum</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5240000" cy="20320000"/>
                    </a:xfrm>
                    <a:prstGeom prst="rect"/>
                  </pic:spPr>
                </pic:pic>
              </a:graphicData>
            </a:graphic>
          </wp:inline>
        </w:drawing>
      </w:r>
    </w:p>
    <w:p>
      <w:pPr/>
      <w:r>
        <w:rPr>
          <w:lang w:val="en_US" w:bidi="en_US"/>
        </w:rPr>
      </w:r>
      <w:hyperlink r:id="rId16">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Galilee Area with Capernaum and Gerasa</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3" name="Picture 3"/>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5240000" cy="20320000"/>
                    </a:xfrm>
                    <a:prstGeom prst="rect"/>
                  </pic:spPr>
                </pic:pic>
              </a:graphicData>
            </a:graphic>
          </wp:inline>
        </w:drawing>
      </w:r>
    </w:p>
    <w:p>
      <w:pPr/>
      <w:r>
        <w:rPr>
          <w:lang w:val="en_US" w:bidi="en_US"/>
        </w:rPr>
      </w:r>
      <w:hyperlink r:id="rId18">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Galilee to Jerusalem</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5240000" cy="20320000"/>
                    </a:xfrm>
                    <a:prstGeom prst="rect"/>
                  </pic:spPr>
                </pic:pic>
              </a:graphicData>
            </a:graphic>
          </wp:inline>
        </w:drawing>
      </w:r>
    </w:p>
    <w:p>
      <w:pPr/>
      <w:r>
        <w:rPr>
          <w:lang w:val="en_US" w:bidi="en_US"/>
        </w:rPr>
      </w:r>
      <w:hyperlink r:id="rId20">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Galilee with Magdala</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5240000" cy="20320000"/>
                    </a:xfrm>
                    <a:prstGeom prst="rect"/>
                  </pic:spPr>
                </pic:pic>
              </a:graphicData>
            </a:graphic>
          </wp:inline>
        </w:drawing>
      </w:r>
    </w:p>
    <w:p>
      <w:pPr/>
      <w:r>
        <w:rPr>
          <w:lang w:val="en_US" w:bidi="en_US"/>
        </w:rPr>
      </w:r>
      <w:hyperlink r:id="rId22">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Galilee, Judea, Samaria, and Jerusalem</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5240000" cy="20320000"/>
                    </a:xfrm>
                    <a:prstGeom prst="rect"/>
                  </pic:spPr>
                </pic:pic>
              </a:graphicData>
            </a:graphic>
          </wp:inline>
        </w:drawing>
      </w:r>
    </w:p>
    <w:p>
      <w:pPr/>
      <w:r>
        <w:rPr>
          <w:lang w:val="en_US" w:bidi="en_US"/>
        </w:rPr>
      </w:r>
      <w:hyperlink r:id="rId24">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Galilee, Syrian Phoenicia, Gennesaret and Tyre</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7" name="Picture 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5240000" cy="20320000"/>
                    </a:xfrm>
                    <a:prstGeom prst="rect"/>
                  </pic:spPr>
                </pic:pic>
              </a:graphicData>
            </a:graphic>
          </wp:inline>
        </w:drawing>
      </w:r>
    </w:p>
    <w:p>
      <w:pPr/>
      <w:r>
        <w:rPr>
          <w:lang w:val="en_US" w:bidi="en_US"/>
        </w:rPr>
      </w:r>
      <w:hyperlink r:id="rId26">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Galilee,Judea and Samaria</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8" name="Picture 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5240000" cy="20320000"/>
                    </a:xfrm>
                    <a:prstGeom prst="rect"/>
                  </pic:spPr>
                </pic:pic>
              </a:graphicData>
            </a:graphic>
          </wp:inline>
        </w:drawing>
      </w:r>
    </w:p>
    <w:p>
      <w:pPr/>
      <w:r>
        <w:rPr>
          <w:lang w:val="en_US" w:bidi="en_US"/>
        </w:rPr>
      </w:r>
      <w:hyperlink r:id="rId28">
        <w:r>
          <w:rPr>
            <w:lang w:val="en_US" w:bidi="en_US"/>
          </w:rPr>
          <w:rPr>
            <w:color w:val="0000EE"/>
            <w:u w:val="single"/>
          </w:rPr>
          <w:t>link</w:t>
        </w:r>
      </w:hyperlink>
      <w:r>
        <w:rPr>
          <w:lang w:val="en_US" w:bidi="en_US"/>
        </w:rPr>
      </w:r>
      <w:r>
        <w:rPr>
          <w:lang w:val="en_US" w:bidi="en_US"/>
        </w:rPr>
      </w:r>
    </w:p>
    <w:p>
      <w:pPr/>
      <w:r>
        <w:rPr>
          <w:lang w:val="en_US" w:bidi="en_US"/>
        </w:rPr>
      </w:r>
    </w:p>
    <w:p>
      <w:pPr>
        <w:pStyle w:val="Heading2"/>
      </w:pPr>
      <w:r>
        <w:rPr>
          <w:lang w:val="en_US" w:bidi="en_US"/>
        </w:rPr>
        <w:t>Gennesaret and Capernaum</w:t>
      </w:r>
      <w:r>
        <w:rPr>
          <w:lang w:val="en_US" w:bidi="en_US"/>
        </w:rPr>
      </w:r>
    </w:p>
    <w:p>
      <w:pPr>
        <w:pStyle w:val="Heading4"/>
      </w:pPr>
      <w:r>
        <w:rPr>
          <w:lang w:val="en_US" w:bidi="en_US"/>
        </w:rPr>
        <w:t>Image Content</w:t>
      </w:r>
    </w:p>
    <w:p>
      <w:pPr/>
      <w:r>
        <w:rPr>
          <w:lang w:val="en_US" w:bidi="en_US"/>
        </w:rPr>
      </w:r>
    </w:p>
    <w:p>
      <w:r>
        <w:drawing>
          <wp:inline xmlns:a="http://schemas.openxmlformats.org/drawingml/2006/main" xmlns:pic="http://schemas.openxmlformats.org/drawingml/2006/picture">
            <wp:extent cx="15240000" cy="20320000"/>
            <wp:docPr id="9" name="Picture 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5240000" cy="20320000"/>
                    </a:xfrm>
                    <a:prstGeom prst="rect"/>
                  </pic:spPr>
                </pic:pic>
              </a:graphicData>
            </a:graphic>
          </wp:inline>
        </w:drawing>
      </w:r>
    </w:p>
    <w:p>
      <w:pPr/>
      <w:r>
        <w:rPr>
          <w:lang w:val="en_US" w:bidi="en_US"/>
        </w:rPr>
      </w:r>
      <w:hyperlink r:id="rId30">
        <w:r>
          <w:rPr>
            <w:lang w:val="en_US" w:bidi="en_US"/>
          </w:rPr>
          <w:rPr>
            <w:color w:val="0000EE"/>
            <w:u w:val="single"/>
          </w:rPr>
          <w:t>link</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jpg"/><Relationship Id="rId14" Type="http://schemas.openxmlformats.org/officeDocument/2006/relationships/hyperlink" Target="https://cdn.aquifer.bible/aquifer-content/resources/FIAMaps/route-from-caesarea-philippi-to-capernaum.jpg" TargetMode="External"/><Relationship Id="rId15" Type="http://schemas.openxmlformats.org/officeDocument/2006/relationships/image" Target="media/image2.jpg"/><Relationship Id="rId16" Type="http://schemas.openxmlformats.org/officeDocument/2006/relationships/hyperlink" Target="https://cdn.aquifer.bible/aquifer-content/resources/FIAMaps/galilee-area-with-capernaum.jpg" TargetMode="External"/><Relationship Id="rId17" Type="http://schemas.openxmlformats.org/officeDocument/2006/relationships/image" Target="media/image3.jpg"/><Relationship Id="rId18" Type="http://schemas.openxmlformats.org/officeDocument/2006/relationships/hyperlink" Target="https://cdn.aquifer.bible/aquifer-content/resources/FIAMaps/galilee-area-with-capernaum-and-gerasa.jpg" TargetMode="External"/><Relationship Id="rId19" Type="http://schemas.openxmlformats.org/officeDocument/2006/relationships/image" Target="media/image4.jpg"/><Relationship Id="rId20" Type="http://schemas.openxmlformats.org/officeDocument/2006/relationships/hyperlink" Target="https://cdn.aquifer.bible/aquifer-content/resources/FIAMaps/galilee-to-jerusalem.jpg" TargetMode="External"/><Relationship Id="rId21" Type="http://schemas.openxmlformats.org/officeDocument/2006/relationships/image" Target="media/image5.jpg"/><Relationship Id="rId22" Type="http://schemas.openxmlformats.org/officeDocument/2006/relationships/hyperlink" Target="https://cdn.aquifer.bible/aquifer-content/resources/FIAMaps/galilee-with-magdala.jpg" TargetMode="External"/><Relationship Id="rId23" Type="http://schemas.openxmlformats.org/officeDocument/2006/relationships/image" Target="media/image6.jpg"/><Relationship Id="rId24" Type="http://schemas.openxmlformats.org/officeDocument/2006/relationships/hyperlink" Target="https://cdn.aquifer.bible/aquifer-content/resources/FIAMaps/galilee-judea-samaria-and-jerusalem.jpg" TargetMode="External"/><Relationship Id="rId25" Type="http://schemas.openxmlformats.org/officeDocument/2006/relationships/image" Target="media/image7.jpg"/><Relationship Id="rId26" Type="http://schemas.openxmlformats.org/officeDocument/2006/relationships/hyperlink" Target="https://cdn.aquifer.bible/aquifer-content/resources/FIAMaps/galilee-syrian-phoenicia-and-tyre.jpg" TargetMode="External"/><Relationship Id="rId27" Type="http://schemas.openxmlformats.org/officeDocument/2006/relationships/image" Target="media/image8.jpg"/><Relationship Id="rId28" Type="http://schemas.openxmlformats.org/officeDocument/2006/relationships/hyperlink" Target="https://cdn.aquifer.bible/aquifer-content/resources/FIAMaps/galilee-judea-and-samaria.jpg" TargetMode="External"/><Relationship Id="rId29" Type="http://schemas.openxmlformats.org/officeDocument/2006/relationships/image" Target="media/image9.jpg"/><Relationship Id="rId30" Type="http://schemas.openxmlformats.org/officeDocument/2006/relationships/hyperlink" Target="https://cdn.aquifer.bible/aquifer-content/resources/FIAMaps/gennesaret-and-capernaum.jp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