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Gateway Literal Text (Indonesian)</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Gateway Literal Text (Indonesian)</w:t>
      </w:r>
      <w:r>
        <w:rPr>
          <w:lang w:val="id_ID" w:bidi="id_ID"/>
        </w:rPr>
        <w:t xml:space="preserve"> (Indonesian) is based on</w:t>
      </w:r>
      <w:r>
        <w:rPr>
          <w:lang w:val="id_ID" w:bidi="id_ID"/>
        </w:rPr>
        <w:t xml:space="preserve">: </w:t>
      </w:r>
      <w:r>
        <w:rPr>
          <w:lang w:val="id_ID" w:bidi="id_ID"/>
        </w:rPr>
        <w:t>Gateway Literal Text (Indonesian)</w:t>
      </w:r>
      <w:r>
        <w:rPr>
          <w:lang w:val="id_ID" w:bidi="id_ID"/>
        </w:rPr>
        <w:t xml:space="preserve">, </w:t>
      </w:r>
      <w:hyperlink r:id="rId13">
        <w:r>
          <w:rPr>
            <w:lang w:val="id_ID" w:bidi="id_ID"/>
          </w:rPr>
          <w:rPr>
            <w:color w:val="0000EE"/>
            <w:u w:val="single"/>
          </w:rPr>
          <w:t>unfoldingWord</w:t>
        </w:r>
      </w:hyperlink>
      <w:r>
        <w:rPr>
          <w:lang w:val="id_ID" w:bidi="id_ID"/>
        </w:rPr>
        <w:t xml:space="preserve">, 2023, which is licensed under a </w:t>
      </w:r>
      <w:hyperlink r:id="rId14">
        <w:r>
          <w:rPr>
            <w:lang w:val="id_ID" w:bidi="id_ID"/>
          </w:rPr>
          <w:rPr>
            <w:color w:val="0000EE"/>
            <w:u w:val="single"/>
          </w:rPr>
          <w:t>CC BY-SA 4.0 license</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Gateway Literal Text (Indonesian)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Colossians 1:1</w:t>
      </w:r>
      <w:r>
        <w:rPr>
          <w:lang w:val="id_ID" w:bidi="id_ID"/>
        </w:rPr>
      </w:r>
    </w:p>
    <w:p>
      <w:pPr/>
      <w:r>
        <w:rPr>
          <w:lang w:val="id_ID" w:bidi="id_ID"/>
        </w:rPr>
      </w:r>
      <w:r>
        <w:rPr>
          <w:vertAlign w:val="superscript"/>
          <w:lang w:val="id_ID" w:bidi="id_ID"/>
        </w:rPr>
        <w:t>1</w:t>
      </w:r>
      <w:r>
        <w:rPr>
          <w:lang w:val="id_ID" w:bidi="id_ID"/>
        </w:rPr>
        <w:t xml:space="preserve"> Dari Paulus, seorang rasul Kristus Yesus, oleh kehendak Allah, dan Timotius saudara kita,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kepada saudara-saudara yang kudus dan yang setia dalam Kristus di Kolose. Anugerah dan damai dari Allah, Bapa kita dan dari Tuhan Yesus Kristus menyertai kamu.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Kami mengucap syukur kepada Allah, Bapa Tuhan kita Yesus Kristus, kami selalu berdoa untuk kamu,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kami telah mendengar tentang imanmu dalam Kristus Yesus dan tentang kasihmu terhadap semua orang kudus,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oleh karena pengharapan, yang disediakan bagi kamu di surga. Tentang pengharapan itu telah kamu dengar sebelumnya dalam firman kebenaran, yaitu Injil,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yang sudah sampai kepada kamu seperti juga di seluruh dunia, yang sedang menghasikan buah dan berkembang, sebagaimana juga di antara kamu sejak waktu kamu mendengarnya dan mengenal anugerah Allah dalam kebenaran.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Seperti yang telah kamu pelajari dari Epafras, sesama hamba yang kami kasihi, yang bagi kami adalah seorang pelayan Kristus yang setia.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Dialah juga yang telah menyatakan kepada kami kasihmu dalam Roh.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Karena itu, sejak hari kami mendengarnya, kami juga tidak berhenti berdoa untuk kamu. Kami meminta supaya kamu bisa dipenuhi dengan pengetahuan akan kehendak-Nya dalam segala hikmat dan pengertian rohani,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untuk hidup layak di hadapan Tuhan serta berkenan dalam segala hal, dan kamu memberi buah dalam segala pekerjaan yang baik dan bertumbuh dalam pengenalan tentang Allah,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dikuatkan dengan segala kuasa menurut kekuatan kemuliaan-Nya, untuk menanggung segala sesuatu dengan tekun dan sabar dengan sukacita,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mengucap syukur kepada Bapa, yang melayakkan kamu untuk mendapat bagian dari warisan yang ditentukan bagi orang-orang kudus di dalam terang.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Ia telah melepaskan kita dari kuasa kegelapan dan memindahkan kita ke dalam Kerajaan Anak-Nya yang terkasih;</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di dalam Dia kita memiliki penebusan, yaitu pengampunan dosa-dosa.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Ia adalah gambar Allah yang tidak kelihatan, yang sulung dari segala yang diciptakan,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karena di dalam Dialah telah diciptakan segala sesuatu, yang ada di surga dan yang ada di bumi, yang kelihatan dan yang tidak kelihatan, baik singgasana, maupun kerajaan, baik pemerintah, maupun penguasa; segala sesuatu telah diciptakan oleh Dia dan untuk Dia.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Ia ada sebelum segala sesuatu dan segala sesuatu ditopang bersama di dalam Dia.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Dialah kepala tubuh, yaitu jemaat. Dialah yang pertama bangkit, yang sulung, dari antara orang mati, sehingga Ia menjadi yang lebih utama dalam segala sesuatu.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Karena seluruh kepenuhan Allah berkenan diam di dalam Dia,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oleh Dialah Allah telah memperdamaikan segala sesuatu dengan diri-Nya, sesudah Ia mengadakan pendamaian oleh darah salib-Nya, baik yang ada di bumi maupun yang ada di surga,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Juga kamu yang dahulu terpisah dan musuh dari Allah dalam pikiran, dan dalam perbuatan-perbuatan yang jahat,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Tetapi sekarang telah diperdamaikan, dalam tubuh jasmani-Nya melalui kematian, untuk menempatkan kamu kudus dan tak bercela dan tak bercacat di hadapan-Nya.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Memang kamu terus bertekun dalam iman, tetap teguh dan tidak tergoncang, serta tidak mau digeser dari pengharapan Injil, yang telah kamu dengar, yang telah dikabarkan di seluruh alam di bawah langit, dan aku ini, Paulus, telah menjadi seorang pelayan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Sekarang aku bersukacita dalam penderitaan-penderitaanku karena kamu, dan menggenapkan dalam dagingku apa yang kurang pada penderitaan-penderitaan Kristus, untuk tubuh-Nya, yaitu jemaat,</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Aku telah menjadi seorang pelayan sesuai dengan penatalayanan dari Allah, yang telah diberikan kepadaku bagi kamu, untuk menggenapi firman Allah,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yaitu rahasia yang telah tersembunyi dari abad ke abad dan dari generasi ke generasi, tetapi yang sekarang telah dinyatakan kepada orang-orang kudus-Nya.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Kepada mereka Allah mau memberitahukan, betapa kaya dan mulianya rahasia itu di antara bangsa-bangsa lain, yaitu: Kristus ada di tengah-tengah kamu, yang adalah pengharapan akan kemuliaan!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Dialah yang kami beritakan, apabila tiap-tiap orang kami nasihati dan tiap-tiap orang kami ajari dalam segala hikmat, supaya kami bisa memimpin tiap-tiap orang kepada kesempurnaan dalam Kristus.</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Itulah yang kuusahakan dan kupergumulkan sesuai dengan pekerjaan-Nya, yaitu Dia yang mengerjakan di dalam aku dengan kuasa-Nya</w:t>
      </w:r>
      <w:r>
        <w:rPr>
          <w:lang w:val="id_ID" w:bidi="id_ID"/>
        </w:rPr>
      </w:r>
      <w:r>
        <w:rPr>
          <w:lang w:val="id_ID" w:bidi="id_ID"/>
        </w:rPr>
      </w:r>
    </w:p>
    <w:p>
      <w:pPr/>
      <w:r>
        <w:rPr>
          <w:lang w:val="id_ID" w:bidi="id_ID"/>
        </w:rPr>
      </w:r>
    </w:p>
    <w:p>
      <w:pPr>
        <w:pStyle w:val="Heading2"/>
      </w:pPr>
      <w:r>
        <w:rPr>
          <w:lang w:val="id_ID" w:bidi="id_ID"/>
        </w:rPr>
        <w:t>Colossians 2:1</w:t>
      </w:r>
      <w:r>
        <w:rPr>
          <w:lang w:val="id_ID" w:bidi="id_ID"/>
        </w:rPr>
      </w:r>
    </w:p>
    <w:p>
      <w:pPr/>
      <w:r>
        <w:rPr>
          <w:lang w:val="id_ID" w:bidi="id_ID"/>
        </w:rPr>
      </w:r>
      <w:r>
        <w:rPr>
          <w:vertAlign w:val="superscript"/>
          <w:lang w:val="id_ID" w:bidi="id_ID"/>
        </w:rPr>
        <w:t>1</w:t>
      </w:r>
      <w:r>
        <w:rPr>
          <w:lang w:val="id_ID" w:bidi="id_ID"/>
        </w:rPr>
        <w:t xml:space="preserve"> Karena aku mau supaya kamu mengetahui betapa beratnya perjuangan yang kulakukan untuk kamu dan untuk mereka yang di Laodikia dan untuk semuanya yang belum mengenal aku secara pribadi,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supaya hati mereka bisa terhibur dan mereka bersatu dalam kasih, dan masuk ke dalam segala kekayaan dan keyakinan penuh tentang pengertian, dan pengenalan akan rahasia Allah, yaitu Kristus,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di dalam Dialah tersembunyi segala harta hikmat dan pengetahuan.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Hal ini kukatakan, supaya jangan ada yang memperdayakan kamu dengan kata-kata yang menawan.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meskipun aku sendiri tidak hadir di antara kamu, tetapi dalam roh aku bersama-sama dengan kamu, aku bersukacita dan melihat tertib hidupmu serta keteguhan imanmu kepada Kristus.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Karena itu, sebagaimana kamu telah menerima Kristus Yesus, Tuhan kita, hendaklah hidupmu tetap di dalam Dia.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Hendaklah kamu berakar dan dibangun di dalam Dia, hendaklah kamu bertambah teguh dalam iman seperti yang telah diajarkan kepadamu, dan hendaklah hatimu melimpah dengan syukur.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Hati-hatilah, supaya jangan ada orang yang menawan kamu dengan filsafatnya yang kosong dan palsu menurut tradisi manusia dan roh-roh dunia, dan tidak menurut Kristus.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dalam Dialah berdiam secara jasmaniah seluruh kepenuhan ke-Allahan,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kamu telah dipenuhi di dalam Dia. Dialah Kepala semua pemerintah dan penguasa.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Dalam Dia kamu juga telah disunat, bukan dengan sunat yang dilakukan oleh tangan manusia, yang terdiri dari penanggalan akan tubuh daging, yaitu dalam sunat Kristus,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karena kamu telah dikuburkan bersama Dia dalam baptisan, dan di dalam Dia kamu telah turut dibangkitkan oleh iman dalam kuasa Allah, yang telah membangkitkan Dia dari antara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Kamu juga, meskipun dahulu mati oleh pelanggaran-pelanggaranmu dan oleh karena tidak disunat secara lahiriah, telah dihidupkan bersama dengan Dia, sesudah Ia mengampuni segala pelanggaran kita,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dengan menghapuskan surat hutang, yang oleh ketentuan-ketentuan hukum mendakwa kita dan mengancam kita, dan itu ditiadakan-Nya dari antara kita dengan memakukan nya pada kayu salib.</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Ia telah melucuti pemerintah-pemerintah dan penguasa-penguasa dan menjadikan mereka tontonan umum, melaluinya Dia menunjukkan kemenangan-Nya atas mereka.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Karena itu, jangan biarkan siapa pun menghukum kamu mengenai makanan dan minuman atau mengenai hari raya, atau bulan baru atau pun hari Sabat;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semuanya ini adalah sebuah bayangan dari apa yang akan datang, tetapi wujudnya ialah Kristus.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Jangan kamu biarkan seorang pun menggagalkan kemenanganmu, bersukacita dalam kerendahan hati yang palsu dan penyembahan kepada para malaikat, berdiri di atas hal-hal yang telah dilihatnya, menjadi sombong tanpa alasan oleh pikiran dagingnya,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tidak berpegang teguh kepada Kepala, dari mana seluruh tubuh, yang ditunjang dan diikat menjadi satu oleh urat-urat dan sendi-sendi, menerima pertumbuhan dari Allah.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Apabila kamu telah mati bersama Kristus dan bebas dari roh-roh dunia, mengapakah kamu menaklukkan dirimu pada rupa-rupa peraturan, seolah-olah kamu masih hidup di dunia?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jangan jamah ini, jangan kecap itu, jangan sentuh ini;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semuanya itu adalah mengenai hal-hal yang binasa oleh pemakaian dan hanya menurut perintah-perintah dan ajaran-ajaran manusia,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yang, meskipun mengandung perkataan hikmat dalam ibadah yang dibuat sendiri dan kerendahan hati yang palsu { dan} kekerasan tubuh, tidak ada gunanya selain memuaskan daging.</w:t>
      </w:r>
      <w:r>
        <w:rPr>
          <w:lang w:val="id_ID" w:bidi="id_ID"/>
        </w:rPr>
      </w:r>
      <w:r>
        <w:rPr>
          <w:lang w:val="id_ID" w:bidi="id_ID"/>
        </w:rPr>
      </w:r>
    </w:p>
    <w:p>
      <w:pPr/>
      <w:r>
        <w:rPr>
          <w:lang w:val="id_ID" w:bidi="id_ID"/>
        </w:rPr>
      </w:r>
    </w:p>
    <w:p>
      <w:pPr>
        <w:pStyle w:val="Heading2"/>
      </w:pPr>
      <w:r>
        <w:rPr>
          <w:lang w:val="id_ID" w:bidi="id_ID"/>
        </w:rPr>
        <w:t>Colossians 3:1</w:t>
      </w:r>
      <w:r>
        <w:rPr>
          <w:lang w:val="id_ID" w:bidi="id_ID"/>
        </w:rPr>
      </w:r>
    </w:p>
    <w:p>
      <w:pPr/>
      <w:r>
        <w:rPr>
          <w:lang w:val="id_ID" w:bidi="id_ID"/>
        </w:rPr>
      </w:r>
      <w:r>
        <w:rPr>
          <w:vertAlign w:val="superscript"/>
          <w:lang w:val="id_ID" w:bidi="id_ID"/>
        </w:rPr>
        <w:t>1</w:t>
      </w:r>
      <w:r>
        <w:rPr>
          <w:lang w:val="id_ID" w:bidi="id_ID"/>
        </w:rPr>
        <w:t xml:space="preserve"> Karena itu, jika kamu telah dibangkitkan bersama Kristus, carilah hal-hal yang di atas, di mana Kristus duduk di sebelah kanan Allah.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Pikirkanlah hal-hal yang di atas, bukan hal-hal yang di bumi.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kamu telah mati dan hidupmu telah tersembunyi bersama Kristus di dalam Allah.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Apabila Kristus, yang adalah hidup kamu, dinyatakan, saat itu kamu juga akan dinyatakan bersama Dia dalam kemuliaan.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Karena itu, matikanlah dalam dirimu segala sesuatu yang duniawi, yaitu percabulan, kenajisan, hawa nafsu, keingnan jahat, dan keserakahan, yang adalah penyembahan berhala,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yang karena itulah murka Allah datang [atas orang-orang yang tidak taat].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Dahulu kamu juga melakukan hal-hal itu ketika kamu hidup di dalamnya.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sekarang, kamu juga harus membuang semuanya ini, yaitu kemarahan, kegeraman, kejahatan, fitnah, dan kata-kata kotor yang keluar dari mulutmu.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Jangan lagi kamu saling mendustai, karena kamu telah menanggalkan manusia lama serta perbuatan-perbuatannya,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telah mengenakan manusia baru yang terus-menerus diperbaharui ke dalam pengetahuan menurut gambar Dia yang telah menciptakannya.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Dalam hal ini tidak ada orang Yunani dan orang Yahudi, orang bersunat dan orang tak bersunat, orang Barbar, orang Skit, budak, orang merdeka, tetapi Kristus adalah semua dan di dalam semua.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Karena itu, sebagai orang-orang pilihan Allah yang kudus dan terkasih, kenakanlah hati yang berbelas kasihan, kemurahan, kerendahan hati, kelemahlembutan, dan kesabaran.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Sabarlah seorang terhadap yang lain, dan ampunilah seorang akan yang lain apabila yang seorang mempunyai keluhan terhadap yang lain; sama seperti Tuhan telah mengampuni kamu, perbuatlah juga demikian.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di atas semuanya itu kenakanlah kasih, yang adalah pengikat yang menyempurnakan.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Hendaklah damai Kristus memerintah dalam hatimu, yang untuk itulah juga kamu telah dipanggil dalam satu tubuh, dan bersyukurlah.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Hendaklah perkataan Kristus tinggal dengan limpahnya di dalam kamu, dalam segala hikmat kamu mengajar dan menegur seorang akan yang lain dengan mazmur, puji-pujian, dan nyanyian rohani, bernyanyi dengan ucapan syukur kepada Allah di dalam hatimu.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Segala sesuatu yang kamu lakukan dalam perkataan atau dalam perbuatan, lakukanlah semuanya itu dalam nama Tuhan Yesus, sambil mengucap syukur kepada Allah Bapa melalui Dia.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Hai istri-istri, tunduklah kepada suami-suamimu, sebagaimana sepatutnya di dalam Tuhan.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Hai suami-suami, kasihilah istri-istrimu dan janganlah berlaku kasar terhadap mereka.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Hai anak-anak, taatilah orang tuamu dalam segala hal, karena itulah yang berkenan di dalam Tuhan.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Hai bapak-bapak, janganlah sakiti hati anak-anakmu, supaya jangan mereka menjadi tawar hati.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Hai budak-budak, taatilah tuan-tuanmu yang di bumi ini dalam segala hal, jangan hanya di hadapan mereka untuk menyenangkan mereka, melainkan dengan ketulusan hati, dengan takut akan Tuhan.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Apa pun yang kamu lakukan, lakukanlah dengan segenap hati seperti untuk Tuhan dan bukan untuk manusia.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Kamu tahu bahwa kamu akan menerima dari Tuhan warisan yang menjadi upahmu. Kamu sedang melayani Tuhan Kristus.</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Karena siapa yang melakukan kesalahan akan menanggung kesalahannya itu, dan tidak ada keberpihakan.</w:t>
      </w:r>
      <w:r>
        <w:rPr>
          <w:lang w:val="id_ID" w:bidi="id_ID"/>
        </w:rPr>
      </w:r>
      <w:r>
        <w:rPr>
          <w:lang w:val="id_ID" w:bidi="id_ID"/>
        </w:rPr>
      </w:r>
    </w:p>
    <w:p>
      <w:pPr/>
      <w:r>
        <w:rPr>
          <w:lang w:val="id_ID" w:bidi="id_ID"/>
        </w:rPr>
      </w:r>
    </w:p>
    <w:p>
      <w:pPr>
        <w:pStyle w:val="Heading2"/>
      </w:pPr>
      <w:r>
        <w:rPr>
          <w:lang w:val="id_ID" w:bidi="id_ID"/>
        </w:rPr>
        <w:t>Colossians 4:1</w:t>
      </w:r>
      <w:r>
        <w:rPr>
          <w:lang w:val="id_ID" w:bidi="id_ID"/>
        </w:rPr>
      </w:r>
    </w:p>
    <w:p>
      <w:pPr/>
      <w:r>
        <w:rPr>
          <w:lang w:val="id_ID" w:bidi="id_ID"/>
        </w:rPr>
      </w:r>
      <w:r>
        <w:rPr>
          <w:vertAlign w:val="superscript"/>
          <w:lang w:val="id_ID" w:bidi="id_ID"/>
        </w:rPr>
        <w:t>1</w:t>
      </w:r>
      <w:r>
        <w:rPr>
          <w:lang w:val="id_ID" w:bidi="id_ID"/>
        </w:rPr>
        <w:t xml:space="preserve"> Hai tuan-tuan, perlakukanlah budak-budakmu dengan benar dan adil, karena kamu mengetahui bahwa kamu juga mempunyai seorang tuan di surga.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Bertekunlah dalam doa, sambil berjaga-jagalah dalam hal itu dengan ucapan syukur.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Pada waktu yang sama berdoalah juga untuk kami, supaya Allah membuka pintu bagi kami untuk firman, agar kami dapat berbicara tentang rahasia Kristus, yang karenanya juga aku telah dipenjarakan,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supaya aku dapat menyatakannya dengan jelas, sebagaimana seharusnya aku berbicara.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Hiduplah dengan hikmat terhadap orang-orang luar, pergunakanlah waktu yang ada.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Hendaklah kata-katamu senantiasa penuh kasih, meyakinkan dan menarik, sehingga kamu tahu bagaimana kamu harus menjawab kepada setiap orang.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Semua hal tentang aku akan diberitahukan kepada kamu oleh Tikhikus, saudara kita yang terkasih, pelayan yang setia dan sesama hamba dalam Tuhan.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Untuk maksud inilah ia telah kukirim kepada kamu, supaya kamu tahu kabar tentang kami dan supaya ia menghibur hatimu.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Ia kukirim bersama Onesimus, saudara kita yang setia dan terkasih, yang adalah seorang dari antara kamu. Mereka akan memberitahukan kepadamu segala hal yang terjadi di sini.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Aristarkhus, teman sepenjaraku, menyampaikan salam kepada kamu, dan Markus, sepupu Barnabas -- tentang dia kamu telah menerima pesan; terimalah dia, apabila dia datang kepadamu --,</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dan Yesus, yang dinamai Yustus. Hanya merekalah dari antara orang-orang yang bersunat yang menjadi teman-teman sekerjaku untuk Kerajaan Allah, yang telah menjadi penghiburan bagiku.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Epafras menyampaikan salam kepada kamu. Ia adalah seorang dari antara kamu, seorang hamba Kristus Yesus, yang selalu bergumul dalam doa-doanya untuk kamu, supaya kamu dapat berdiri teguh sebagai orang-orang yang dewasa dan yang berkeyakinan penuh dalam segala hal yang dikehendaki Allah.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aku bersaksi untuk dia, bahwa ia sangat bersusah payah untuk kamu dan untuk mereka yang di Laodikia dan mereka yang di Hierapolis.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Lukas, tabib yang terkasih, menyampaikan salam kepada kamu, dan juga Demas.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Sampaikan salam kepada saudara-saudara di Laodikia, dan kepada Nimfa dan jemaat di rumahnya.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Bilamana surat ini telah dibacakan di antara kamu, pastikanlah bahwa surat ini dibacakan juga di jemaat Laodikia, dan bahwa kamu juga membacakan surat dari Laodikia.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Sampaikanlah kepada Arkhipus: Perhatikanlah pelayanan yang telah engkau terima dalam Tuhan supaya engkau menyelesaikannya.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Aku, Paulus, menulis salam ini dengan tanganku sendiri. Ingatlah belengguku. Anugerah menyertai kamu.</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