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Literal Text (Indonesian)</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Gateway Literal Text (Indonesian)</w:t>
      </w:r>
      <w:r>
        <w:rPr>
          <w:lang w:val="id_ID" w:bidi="id_ID"/>
        </w:rPr>
        <w:t xml:space="preserve"> (Indonesian) is based on</w:t>
      </w:r>
      <w:r>
        <w:rPr>
          <w:lang w:val="id_ID" w:bidi="id_ID"/>
        </w:rPr>
        <w:t xml:space="preserve">: </w:t>
      </w:r>
      <w:r>
        <w:rPr>
          <w:lang w:val="id_ID" w:bidi="id_ID"/>
        </w:rPr>
        <w:t>Gateway Literal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Literal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Thessalonians 1:1</w:t>
      </w:r>
      <w:r>
        <w:rPr>
          <w:lang w:val="id_ID" w:bidi="id_ID"/>
        </w:rPr>
      </w:r>
    </w:p>
    <w:p>
      <w:pPr/>
      <w:r>
        <w:rPr>
          <w:lang w:val="id_ID" w:bidi="id_ID"/>
        </w:rPr>
      </w:r>
      <w:r>
        <w:rPr>
          <w:vertAlign w:val="superscript"/>
          <w:lang w:val="id_ID" w:bidi="id_ID"/>
        </w:rPr>
        <w:t>1</w:t>
      </w:r>
      <w:r>
        <w:rPr>
          <w:lang w:val="id_ID" w:bidi="id_ID"/>
        </w:rPr>
        <w:t xml:space="preserve"> Paulus dan Silwanus dan Timotius, kepada jemaat orang-orang Tesalonika di dalam Allah Bapa kita dan Tuhan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Anugerah dan damai dari Allah, Bapa dan dari Tuhan Yesus Kristus bagi kamu sekalian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Kami wajib selalu mengucap syukur kepada Allah karena kamu, saudara-saudara, sebagaimana seharusnya demikian, karena iman mu makin bertambah besar, dan kasih dari setiap kamu semua satu kepada yang lain makin bertambah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sehingga kami sendiri bermegah tentang kamu di antara jemaat-jemaat Allah tentang ketekunan dan iman mu dalam segala penganiayaan dan penindasan mu yang kamu derita,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suatu bukti penghakiman Allah, yang adil, bagi kamu untuk dianggap layak bagi Kerajaan Allah, yang untuk nya kamu juga menderita.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 memang ini adalah adil bagi Allah untuk membalaskan penindasan kepada orang-orang yang menindas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kelegaan kepada kamu, orang-orang yang ditindas bersama kami, pada waktu penyataan Tuhan Yesus dari surga bersama malaikat-malaikat-Nya yang perkasa,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api yang menyala-nyala mengadakan pembalasan kepada orang-orang yang tidak mengenal Allah dan kepada orang-orang yang tidak menaati Injil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akan menjalani hukuman kebinasaan kekal, jauh dari wajah Tuhan dan dari kemuliaan kuasa-Nya,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Ia datang pada hari itu untuk dimuliakan oleh orang-orang kudus-Nya dan untuk dikagumi oleh semua orang yang telah percaya, sebab kesaksian kami kepada mu telah kamu percayai.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itu, kami senantiasa berdoa juga untuk kamu, supaya Allah kita dapat menganggap kamu layak bagi panggilan-Nya dan semoga Dia menggenapi setiap keinginan untuk kebaikan dan pekerjaan iman dalam kuasa.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sehingga nama Yesus Tuhan kita dapat dimuliakan di dalam kamu, dan kamu di dalam Dia, menurut anugerah Allah kita dan Tuhan Yesus Kristus.</w:t>
      </w:r>
      <w:r>
        <w:rPr>
          <w:lang w:val="id_ID" w:bidi="id_ID"/>
        </w:rPr>
      </w:r>
      <w:r>
        <w:rPr>
          <w:lang w:val="id_ID" w:bidi="id_ID"/>
        </w:rPr>
      </w:r>
    </w:p>
    <w:p>
      <w:pPr/>
      <w:r>
        <w:rPr>
          <w:lang w:val="id_ID" w:bidi="id_ID"/>
        </w:rPr>
      </w:r>
    </w:p>
    <w:p>
      <w:pPr>
        <w:pStyle w:val="Heading2"/>
      </w:pPr>
      <w:r>
        <w:rPr>
          <w:lang w:val="id_ID" w:bidi="id_ID"/>
        </w:rPr>
        <w:t>2 Thessalonians 2:1</w:t>
      </w:r>
      <w:r>
        <w:rPr>
          <w:lang w:val="id_ID" w:bidi="id_ID"/>
        </w:rPr>
      </w:r>
    </w:p>
    <w:p>
      <w:pPr/>
      <w:r>
        <w:rPr>
          <w:lang w:val="id_ID" w:bidi="id_ID"/>
        </w:rPr>
      </w:r>
      <w:r>
        <w:rPr>
          <w:vertAlign w:val="superscript"/>
          <w:lang w:val="id_ID" w:bidi="id_ID"/>
        </w:rPr>
        <w:t>1</w:t>
      </w:r>
      <w:r>
        <w:rPr>
          <w:lang w:val="id_ID" w:bidi="id_ID"/>
        </w:rPr>
        <w:t xml:space="preserve"> Sekarang tentang kedatangan Tuhan kita Yesus Kristus dan terhimpunnya kita dengan Dia, kami minta kepadamu, saudara-saudara,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agar kamu jangan lekas terguncang dalam pikiran {mu} dan jangan gelisah, baik oleh suatu roh, maupun oleh suatu perkataan atau suatu surat seolah-olah dari kami, seolah-olah bahwa hari Tuhan telah datang.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Semoga jangan seorangpun menyesatkan kamu dengan cara apapun, sebab kecuali kemurtadan datang dahulu dan manusia durhaka dinyatakan, yaitu anak kebinasaan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yaitu orang yang melawan dan meninggikan dirinya sendiri terhadap semua yang disebut allah atau suatu objek penyembahan. Sebagai hasilnya, ia sendiri duduk di dalam Bait Allah, menunjukkan bahwa dirinya sendiri adalah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Tidakkah kamu ingat bahwa ketika aku masih bersama kamu, aku telah mengatakan kepadamu {hal-hal}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sekarang kamu tahu siapa yang menahan (nya), sampai pemunculan-nya pada waktu 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rahasia kedurhakaan telah mulai bekerja, hanya dia yang menahan (nya) sekarang akan melakukannya sampai dia disingkirkan,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kemudian si pendurhaka akan dinyatakan, yang mana Tuhan Yesus akan membunuhnya dengan napas mulut-Nya dan akan memusnahkannya, dengan penampakan kedatangan-Nya.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kedatangan orang itu adalah menurut pekerjaan Setan, dalam semua perbuatan ajaib, dan tanda-tanda dan mukjizat-mukjizat palsu,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dalam semua tipu daya ketidakbenaran terhadap orang-orang yang akan binasa, karena mereka tidak menerima kasih akan kebenaran bagi mereka untuk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karena itu Allah mengirim kepada mereka suatu pekerjaan yang menyesatkan bagi mereka untuk percaya kepada dusta.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supaya mereka semua dapat dihukum, orang-orang yang telah tidak percaya akan kebenaran, tetapi yang telah menikmati ketidakbenaran.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Sekarang kami harus selalu mengucap syukur kepada Allah untuk kamu, saudara-saudara yang telah dikasihi oleh Tuhan. Sebab Allah telah memilih kamu {sebagai} buah sulung untuk keselamatan dalam pengudusan Roh dan kepercayaan akan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telah memanggil kamu kepada hal ini melalui injil kami, untuk memperoleh kemuliaan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saudara-saudara, berdirilah teguh dan berpeganglah kuat pada tradisi-tradisi yang telah diajarkan kepadamu, baik melalui perkataan maupun melalui surat kami.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Sekarang Tuhan kita Yesus Kristus sendiri, dan Allah Bapa kita, yang telah mengasihi kita dan yang telah memberikan kepada {kita} penghiburan yang kekal dan pengharapan yang baik melalui anugerah,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kiranya Ia menghibur dan menguatkan hati kamu dalam setiap pekerjaan dan perkataan yang baik.</w:t>
      </w:r>
      <w:r>
        <w:rPr>
          <w:lang w:val="id_ID" w:bidi="id_ID"/>
        </w:rPr>
      </w:r>
      <w:r>
        <w:rPr>
          <w:lang w:val="id_ID" w:bidi="id_ID"/>
        </w:rPr>
      </w:r>
    </w:p>
    <w:p>
      <w:pPr/>
      <w:r>
        <w:rPr>
          <w:lang w:val="id_ID" w:bidi="id_ID"/>
        </w:rPr>
      </w:r>
    </w:p>
    <w:p>
      <w:pPr>
        <w:pStyle w:val="Heading2"/>
      </w:pPr>
      <w:r>
        <w:rPr>
          <w:lang w:val="id_ID" w:bidi="id_ID"/>
        </w:rPr>
        <w:t>2 Thessalonians 3:1</w:t>
      </w:r>
      <w:r>
        <w:rPr>
          <w:lang w:val="id_ID" w:bidi="id_ID"/>
        </w:rPr>
      </w:r>
    </w:p>
    <w:p>
      <w:pPr/>
      <w:r>
        <w:rPr>
          <w:lang w:val="id_ID" w:bidi="id_ID"/>
        </w:rPr>
      </w:r>
      <w:r>
        <w:rPr>
          <w:vertAlign w:val="superscript"/>
          <w:lang w:val="id_ID" w:bidi="id_ID"/>
        </w:rPr>
        <w:t>1</w:t>
      </w:r>
      <w:r>
        <w:rPr>
          <w:lang w:val="id_ID" w:bidi="id_ID"/>
        </w:rPr>
        <w:t xml:space="preserve"> Akhirnya, saudara-saudara, berdoalah untuk kami, supaya firman Tuhan dapat maju pesat dan dapat dimuliakan, sebagaimana juga yang terjadi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supaya kami dapat diselamatkan dari orang-orang yang sesat dan jahat, karena tidak semua orang {memiliki} iman.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Tuhan adalah setia, yang akan menguatkan dan melindungi kamu dari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Kami juga yakin dalam Tuhan tentang kamu bahwa kamu sedang melakukan dan akan melakukan apa yang kami perintahkan.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Sekarang semoga Tuhan mengarahkan hati kamu kepada kasih Allah dan kepada ketekunan Kristus.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Sekarang kami memberi perintah kepadamu, saudara-saudara, dalam nama Tuhan kita Yesus Kristus, supaya kamu menjauhkan diri dari setiap saudara yang hidup tidak tertib dan tidak menurut tradisi-tradisi yang telah kamu terima dari kami.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kamu sendiri tahu bagaimana kamu harus meneladani kami, karena kami tidak berlaku tidak tertib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kami juga tidak makan roti dari siapa pun dengan cuma-cuma, tetapi kami bekerja siang dan malam dengan kerja keras dan jerih lelah, agar tidak membebani siapa pun dari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 karena kami tidak mempunyai wewenang, tetapi supaya kami dapat memberikan diri kami sendiri {sebagai} satu teladan bagi kamu untuk meneladani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bahkan ketika kami dulu bersama kamu, kami telah memberi perintah ini kepada kamu, "Jika seseorang tidak mau bekerja, jangan juga biarkan dia makan."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kami dengar tentang beberapa orang yang hidup bermalas-malasan di antara kamu, tidak bekerja, melainkan sibuk mencampuri urusan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kepada orang-orang seperti itu kami perintahkan dan nasihatkan dalam Tuhan Yesus Kristus, agar dengan bekerja dalam ketenangan, mereka dapat makan roti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kamu, saudara-saudara, janganlah menjadi lelah dalam melakukan apa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Sekarang jika seseorang tidak menaati perkataan kami melalui surat ini, tandailah orang ini -- jangan bergaul dengannya, agar dia dapat menjadi malu.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janganlah menganggap {dia} sebagai seorang musuh, tetapi peringatkanlah dia sebagai seorang saudara.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Sekarang semoga Tuhan sumber damai itu sendiri memberikan kepada kamu damai melalui semua dalam segala hal. Tuhan menyertai kamu semua.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Salam ini {adalah} dengan tanganku sendiri— Paulus— yang adalah satu tanda dalam setiap surat. Dalam cara inilah aku menulis.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Anugerah Tuhan kita Yesus Kristus menyertai kamu semua.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