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Simplified Text (Indonesian)</w:t>
      </w:r>
      <w:r>
        <w:rPr>
          <w:lang w:val="id_ID" w:bidi="id_ID"/>
        </w:rPr>
        <w:t xml:space="preserve"> (Indonesian) is based on</w:t>
      </w:r>
      <w:r>
        <w:rPr>
          <w:lang w:val="id_ID" w:bidi="id_ID"/>
        </w:rPr>
        <w:t xml:space="preserve">: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Colossians 1:1</w:t>
      </w:r>
      <w:r>
        <w:rPr>
          <w:lang w:val="id_ID" w:bidi="id_ID"/>
        </w:rPr>
      </w:r>
    </w:p>
    <w:p>
      <w:pPr/>
      <w:r>
        <w:rPr>
          <w:lang w:val="id_ID" w:bidi="id_ID"/>
        </w:rPr>
      </w:r>
      <w:r>
        <w:rPr>
          <w:vertAlign w:val="superscript"/>
          <w:lang w:val="id_ID" w:bidi="id_ID"/>
        </w:rPr>
        <w:t>1</w:t>
      </w:r>
      <w:r>
        <w:rPr>
          <w:lang w:val="id_ID" w:bidi="id_ID"/>
        </w:rPr>
        <w:t xml:space="preserve"> {Aku,} Paulus, {menulis surat ini kepada kalian,} dan Timotius rekan seiman kita {ada bersamaku}. Allah telah mengutus aku untuk mewakili Yesus sang Mesias, karena itulah yang telah Allah pilih untuk lakukan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{Aku mengirim surat ini} kepada kalian, yang adalah umat Allah dan rekan-rekan seiman yang setia, yang telah disatukan dengan Mesias, {yang tinggal} di {kota} Kolose. {Semoga} Allah, Bapa kita, dan Tuhan Yesus Sang Messias, {terus} bersikap baik kepada kalian dan memberikan kedamaian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Kami sangat sering berdoa untuk kalian. {Ketika kami melakukannya,} kami bersyukur kepada Allah, Bapa Tuhan kita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{karena} kami telah mendengar bahwa kalian tetap beriman kepada Yesus sang Mesias dan bahwa kalian mengasihi semua umat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{Kalian melakukan hal-hal ini} karena kalian dengan yakin menanti segala sesuatu yang disediakan Allah bagi kalian di surga. Kalian mula-mula belajar tentang semua yang disediakan Allah bagi kalian ketika kalian mendengar berita yang benar, {yaitu} kabar baik tentang Mesias</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Seperti kalian telah mendengar dan percaya kepada kabar baik ini {di Kolose}, semakin banyak orang di banyak tempat juga mendengar dan mempercayainya. Orang-orang ini kini hidup dengan cara yang berbeda, sama seperti kalian yang telah hidup dengan cara yang berbeda sejak kalian pertama kali mendengar dan telah mengalami bagaimana Allah bertindak dengan baik terhadap kita dalam kebenaran.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Hal inilah yang Epafras telah katakan kepada kalian {yang akan terjadi}. Ia melayani bersama kami untuk Mesias, dan kami mengasihinya. Ia dengan setia melayani Mesias sebagai wakil kami.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Ia telah berkata kepada kami bahwa kalian mengasihi {semua umat Allah}, sebagaimana Roh Allah {telah memberikan kepada kalian kuasa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Karena segala sesuatu yang Epafras telah katakan kepada kami, sejak waktu ia pertama mengatakan kepada kami {tentang kalian}, kami telah bergabung dengannya dalam doa tanpa henti untuk kalian. {Ketika kami berdoa untuk kalian,} kami meminta Allah untuk menunjukkan segala sesuatu kepada kalian yang Dia ingin kalian lakukan dan {membuat kalian} mampu memahami segala sesuatu yang Roh Allah {ajarkan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{Kami telah berdoa supaya kalian mengetahui apa yang Allah kehendaki } sehingga kalian dapat hidup dengan cara yang memuliakan Tuhan dan menyenangkan-Nya dalam segala hal. {Ketika kalian hidup seperti ini, kalian akan} melakukan segala macam hal yang baik dan terus-menerus mengenal Allah dengan lebih baik.</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{Ketika kalian hidup seperti ini,} Allah akan sangat menguatkan kalian untuk mampu bertahan dengan sabar dalam segala situasi, dan melakukannya dengan sukacita. Allah bisa sangat menguatkan kalian, karena Dia sangat agung kuasa-Nya.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{Kemudian kalian akan senantiasa} mengucap syukur kepada {Allah, Bapa kita}, {karena} Ia telah membuat kalian layak untuk mengambil bagian dalam segala sesuatu yang akan Dia berikan kepada umat-Nya, ketika mereka bersama dengan Dia.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Allah, Bapa kita, telah melepaskan kita dari si jahat, yang dahulu menguasai kita, dan telah menyerahkan kita kepada Anak-Nya yang dikasihi-Nya, sehingga kita sekarang dapat menaati Anak-Nya.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Karena kita telah disatukan dengan Anak-Nya, Allah telah memerdekakan kita; {yaitu,} Ia telah mengampuni dosa-dosa kita.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Anak Allah menyatakan dengan sempurna siapa Allah itu, meskipun tidak seorang pun dapat melihat Allah. Anak itu telah ada sebelum Allah menciptakan segala sesuatu, dan Ia memiliki tempat utama atas segala sesuatu yang telah Allah ciptakan.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{Kalian dapat mengetahui bahwa Anak telah ada sebelum segala sesuatu ada dan memiliki tempat utama atas segala sesuatu} karena Bapa dan Anak bersama telah menciptakan segala sesuatu yang ada. {Ini mencakup} segala sesuatu di surga dan segala sesuatu di bumi, dan segala sesuatu yang dapat kita lihat dan segala sesuatu yang tidak dapat kita lihat, {termasuk makhluk-makhluk rohani} seperti singgasana-singgasana, kerajaan-kerajaan, pemerintah-pemerintah, dan penguasa-penguasa. Bapa dan Anak bersama-sama telah menciptakan segala sesuatu, dan segala sesuatu ada untuk memuliakan Anak.</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Sang Anak telah ada sebelum ciptaan apa pun ada, dan Ia menopang serta menghubungkan semuanya.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Sehubungan dengan jemaat, {yaitu semua orang percaya,} Ia memerintahnya seperti kepala manusia memerintah tubuh mereka. Dialah yang telah memungkinkan adanya jemaat {ketika Dia telah} menjadi orang pertama yang hidup kembali setelah mati,{, tidak pernah mati lagi}. Karena semua hal tentang Dia itu, Dia lebih besar dan lebih penting dari segala sesuatu dan dari siapa pun.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{Anak berkuasa atas segala sesuatu} karena Anak adalah sepenuhnya Allah, sebagaimana Bapa berkenan menghendakinya.</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{Allah Bapa} juga {telah berkenan untuk memilih bekerja} melalui Anak untuk mendamaikan dengan diri-Nya segala sesuatu {dan setiap orang yang telah Allah ciptakan} dalam seluruh alam semesta. {Allah telah melakukan ini} melalui Anak-Nya ketika Anak-Nya mati di kayu salib, yang telah membuat segalanya berdamai antara Allah dan ciptaan-Nya.</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Sebelum {kalian percaya kepada Mesias}, kalian tidak mau mendekat {kepada Allah}, dan kalian memusuhi {Dia} karena segala sesuatu yang kalian pikirkan dan lakukan adalah jahat.</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Tetapi (hal itu sudah berubah} sekarang, {karena kalian percaya kepada Yesus!} Allah Bapa telah memulihkan hubungan antara diri-Nya dan kalian {dengan bekerja} melalui Anak-Nya ketika Anak-Nya menjadi manusia dan mati. {Allah Bapa telah memulihkan hubungan itu} sehingga kalian dapat tinggal bersama-Nya sebagai orang-orang yang sepenuhnya bebas dari dosa.</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{Semua ini benar tentang kalian} selama kalian dengan penuh keyakinan terus percaya {kepada Mesias} dan selama kalian tidak berhenti berharap {bahwa Allah akan melaksanakan apa yang telah dijanjikan-Nya} dalam kabar baik yang telah kalian dengar dan yang orang-orang di seluruh dunia telah mendengarnya. Aku, Paulus, melayani Allah {dengan memberitakan kepada orang-orang} kabar baik yang sama ini.</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Sekarang ini aku menderita dengan sukacita {sebab hal itu} adalah untuk kebaikan kalian. Aku menderita secara fisik untuk menyempurnakan {bagianku dari} penderitaan yang telah dimulai oleh Mesias demi {umat-Nya,} yaitu gereja, yang adalah seperti tubuh Mesias sendiri.</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Allah telah memanggil aku untuk melayani gereja-Nya, dan Ia telah menetapkan aku {secara khusus} untuk melaksanakan rencana-Nya yang menyangkut kalian. {Bagianku dalam rencana ini ialah} untuk memberitakan {kepada kalian orang-orang bukan Yahudi} seluruh berita dari Allah.</w:t>
      </w:r>
      <w:r>
        <w:rPr>
          <w:lang w:val="id_ID" w:bidi="id_ID"/>
        </w:rPr>
      </w:r>
      <w:r>
        <w:rPr>
          <w:lang w:val="id_ID" w:bidi="id_ID"/>
        </w:rPr>
      </w:r>
    </w:p>
    <w:p>
      <w:pPr/>
      <w:r>
        <w:rPr>
          <w:lang w:val="id_ID" w:bidi="id_ID"/>
        </w:rPr>
      </w:r>
    </w:p>
    <w:p>
      <w:pPr/>
      <w:r>
        <w:rPr>
          <w:lang w:val="id_ID" w:bidi="id_ID"/>
        </w:rPr>
      </w:r>
      <w:r>
        <w:rPr>
          <w:vertAlign w:val="superscript"/>
          <w:lang w:val="id_ID" w:bidi="id_ID"/>
        </w:rPr>
        <w:t>26</w:t>
      </w:r>
      <w:r>
        <w:rPr>
          <w:lang w:val="id_ID" w:bidi="id_ID"/>
        </w:rPr>
        <w:t xml:space="preserve"> Allah telah merahasiakan berita ini, menyembunyikannya dari manusia untuk waktu yang lama. Tetapi sekarang, Ia telah menyatakan berita-Nya kepada umat-Nya.</w:t>
      </w:r>
      <w:r>
        <w:rPr>
          <w:lang w:val="id_ID" w:bidi="id_ID"/>
        </w:rPr>
      </w:r>
      <w:r>
        <w:rPr>
          <w:lang w:val="id_ID" w:bidi="id_ID"/>
        </w:rPr>
      </w:r>
    </w:p>
    <w:p>
      <w:pPr/>
      <w:r>
        <w:rPr>
          <w:lang w:val="id_ID" w:bidi="id_ID"/>
        </w:rPr>
      </w:r>
    </w:p>
    <w:p>
      <w:pPr/>
      <w:r>
        <w:rPr>
          <w:lang w:val="id_ID" w:bidi="id_ID"/>
        </w:rPr>
      </w:r>
      <w:r>
        <w:rPr>
          <w:vertAlign w:val="superscript"/>
          <w:lang w:val="id_ID" w:bidi="id_ID"/>
        </w:rPr>
        <w:t>27</w:t>
      </w:r>
      <w:r>
        <w:rPr>
          <w:lang w:val="id_ID" w:bidi="id_ID"/>
        </w:rPr>
        <w:t xml:space="preserve"> Allah telah ingin menyampaikan kepada umat-Nya berita yang sangat mulia ini, yang dulunya tersembunyi, yang berlaku untuk orang-orang bukan Yahudi {dan juga untuk orang-orang Yahudi}. Rahasianya adalah bahwa Mesias disatukan dengan kalian {orang-orang bukan Yahudi}, yang berarti bahwa kalian dapat dengan yakin berharap untuk menjadi makhluk-makhluk yang mulia seperti Mesias.</w:t>
      </w:r>
      <w:r>
        <w:rPr>
          <w:lang w:val="id_ID" w:bidi="id_ID"/>
        </w:rPr>
      </w:r>
      <w:r>
        <w:rPr>
          <w:lang w:val="id_ID" w:bidi="id_ID"/>
        </w:rPr>
      </w:r>
    </w:p>
    <w:p>
      <w:pPr/>
      <w:r>
        <w:rPr>
          <w:lang w:val="id_ID" w:bidi="id_ID"/>
        </w:rPr>
      </w:r>
    </w:p>
    <w:p>
      <w:pPr/>
      <w:r>
        <w:rPr>
          <w:lang w:val="id_ID" w:bidi="id_ID"/>
        </w:rPr>
      </w:r>
      <w:r>
        <w:rPr>
          <w:vertAlign w:val="superscript"/>
          <w:lang w:val="id_ID" w:bidi="id_ID"/>
        </w:rPr>
        <w:t>28</w:t>
      </w:r>
      <w:r>
        <w:rPr>
          <w:lang w:val="id_ID" w:bidi="id_ID"/>
        </w:rPr>
        <w:t xml:space="preserve"> {Inilah Mesias} yang kami beritakan {kepada semua orang}. {Ketika kami berbicara tentang Dia,} kami memperingatkan dan mengajar setiap orang sebijaksana mungkin. {Kami melakukan hal-hal ini} supaya setiap orang dari mereka bisa menjadi dewasa secara rohani dalam kesatuan masing-masing pribadi dengan Mesias.</w:t>
      </w:r>
      <w:r>
        <w:rPr>
          <w:lang w:val="id_ID" w:bidi="id_ID"/>
        </w:rPr>
      </w:r>
      <w:r>
        <w:rPr>
          <w:lang w:val="id_ID" w:bidi="id_ID"/>
        </w:rPr>
      </w:r>
    </w:p>
    <w:p>
      <w:pPr/>
      <w:r>
        <w:rPr>
          <w:lang w:val="id_ID" w:bidi="id_ID"/>
        </w:rPr>
      </w:r>
    </w:p>
    <w:p>
      <w:pPr/>
      <w:r>
        <w:rPr>
          <w:lang w:val="id_ID" w:bidi="id_ID"/>
        </w:rPr>
      </w:r>
      <w:r>
        <w:rPr>
          <w:vertAlign w:val="superscript"/>
          <w:lang w:val="id_ID" w:bidi="id_ID"/>
        </w:rPr>
        <w:t>29</w:t>
      </w:r>
      <w:r>
        <w:rPr>
          <w:lang w:val="id_ID" w:bidi="id_ID"/>
        </w:rPr>
        <w:t xml:space="preserve"> Aku bekerja keras dalam segala hal yang aku lakukan agar bisa mencapai tujuan itu. {Aku dapat melakukan ini} karena Mesias dengan penuh kuasa memampukan aku untuk melakukannya.</w:t>
      </w:r>
      <w:r>
        <w:rPr>
          <w:lang w:val="id_ID" w:bidi="id_ID"/>
        </w:rPr>
      </w:r>
      <w:r>
        <w:rPr>
          <w:lang w:val="id_ID" w:bidi="id_ID"/>
        </w:rPr>
      </w:r>
    </w:p>
    <w:p>
      <w:pPr/>
      <w:r>
        <w:rPr>
          <w:lang w:val="id_ID" w:bidi="id_ID"/>
        </w:rPr>
      </w:r>
    </w:p>
    <w:p>
      <w:pPr>
        <w:pStyle w:val="Heading2"/>
      </w:pPr>
      <w:r>
        <w:rPr>
          <w:lang w:val="id_ID" w:bidi="id_ID"/>
        </w:rPr>
        <w:t>Colossians 2:1</w:t>
      </w:r>
      <w:r>
        <w:rPr>
          <w:lang w:val="id_ID" w:bidi="id_ID"/>
        </w:rPr>
      </w:r>
    </w:p>
    <w:p>
      <w:pPr/>
      <w:r>
        <w:rPr>
          <w:lang w:val="id_ID" w:bidi="id_ID"/>
        </w:rPr>
      </w:r>
      <w:r>
        <w:rPr>
          <w:vertAlign w:val="superscript"/>
          <w:lang w:val="id_ID" w:bidi="id_ID"/>
        </w:rPr>
        <w:t>1</w:t>
      </w:r>
      <w:r>
        <w:rPr>
          <w:lang w:val="id_ID" w:bidi="id_ID"/>
        </w:rPr>
        <w:t xml:space="preserve"> {Aku menulis hal-hal ini} karena aku ingin memberi tahu kalian tentang betapa keras aku bekerja. {Aku bekerja keras} untuk kalian, untuk rekan-rekan seiman yang tinggal di {kota} Laodikia, dan untuk rekan-rekan seiman yang belum pernah bertemu aku secara pribadi.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{Aku bekerja sekeras ini} untuk memberi semangat kepada kalian semua {yang belum mengenal aku} agar kalian bersatu dalam kasih satu sama lain. {Aku ingin kalian} untuk dengan sepenuhnya dan dengan yakin memahami rahasia yang sebelumnya telah Allah sembunyikan {Rahasia ini adalah tentang} Mesias</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Mesias adalah Dia yang mengetahui semua tentang rencana Allah yang ajaib dan penuh hikmat.</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Aku memberitahukan kepada kalian tentang rahasia ini supaya jangan ada seorang pun yang mahir berdebat akan dapat meyakinkan kalian untuk mempercayai apa yang tidak benar.</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{Kalian dapat mengetahui bahwa mereka yang berdebat secara meyakinkan itu salah} karena aku peduli kepada kalian dan memikirkan kalian, meskipun aku tidak bersama kalian secara pribadi, tetapi aku sangat gembira melihat kalian berperilaku benar dan bahwa kalian percaya sepenuhnya kepada Messias.</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Sekarang {{karena aku telah memberitakan kebenaran kepada kalian tentang kabar baik}, aku ingin kalian terus berperilaku sesuai dengan bagaimana cara Allah telah menyatukan kalian dengan Messias. Kalian harus terus berperilaku sebagaimana kalian telah lakukan ketika kalian menerima Tuhan Yesus sang Messias.</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{Berperilaku seperti ini termasuk di dalamnya} tetap tinggal dengan teguh di dalam Dia, sama seperti akar tanaman yang menahannya dengan kuat. {Itu juga termasuk} bergantung sepenuhnya kepada-Nya, seperti sebuah rumah yang berdiri di atas fondasinya. {Itu juga termasuk} percaya sepenuhnya kepada Mesias, seperti yang Epafras telah ajarkan kepada kalian, dan semakin melimpah dalam ucapan syukur.</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Waspadalah, supaya jangan ada seorang pun yang berhasil menyesatkan kalian dari kebenaran. Sebab barangsiapa yang menyesatkan kalian, ia akan memakai pikiran-pikiran manusia yang hampa dan yang menipu. {Berita palsu seperti itu datangnya} dari apa yang diajarkan generasi-generasi yang lebih tua kepada generasi-generasi yang lebih muda dan dari apa yang biasanya dipikirkan manusia tentang dunia, bukan dari Mesias.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{Aku menyebut Mesias} karena Dia, seorang manusia, adalah sepenuhnya Allah.</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Selain itu, kalian telah memiliki semua hal yang kalian perlukan, karena Allah telah menyatukan kalian dengan Messias, yang memerintah atas {makhulk-makhluk rohani, termasuk} semua pemerintah dan semua penguasa.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Ketika Allah menyatukan kalian dengan Messias, maka seolah-olah Allah Bapa yang telah menyunat kalian. Yang kumaksud bukanlah bahwa manusia telah memotong dagingmu secara fisik. {Sebaliknya, Allah tidak memotong daging kalian,} melainkan telah membuang bagian-bagian kalian yang lemah dan berdosa. {Allah} telah menyunat {kalian dengan cara ini} melalui apa yang telah digenapi oleh Messias.</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{Berikut ini cara lain untuk memahami apa yang telah Allah lakukan untuk kalian:} ketika mereka membaptis kalian, seolah-olah {kalian telah mati dan} orang-orang telah menguburkan kalian {karena Allah Bapa telah mengikutsertakan kalian} ketika {Mesias telah mati dan} orang-orang telah menguburkan Dia. Dan seolah-olah Allah Bapa telah menghidupkan kalian kembali {karena Ia telah mengikutsertakan kalian} ketika Ia menghidupkan kembali Mesias. {Hal itu terjadi} karena kalian percaya, bahwa Allah Bapa, melakukan pekerjaan-pekerjaan yang penuh kuasa, terutama ketika Ia menghidupkan kembali Mesias dari kematian.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Kalian dulu mati secara rohani, karena kalian {sering} berbuat dosa terhadap Allah dan karena kalian bukanlah orang-orang Yahudi {dan bukan bagian dari umat Allah}. Tetapi Allah, Bapa, telah menghidupkan kalian secara rohani {karena Ia telah mengikutsertakan kalian} ketika Ia menghidupkan kembali Messias. {Ini berarti bahwa} Dia telah mengampuni kita atas semua kesalahan yang telah kita lakukan terhadap-Nya.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Itu seolah-olah Allah mempunyai daftar resmi utang-utang yang harus kita bayar {,yang adalah dosa-dosa kita}. {Ketika Ia mengampuni kita,} Ia menghapuskan daftar dosa-dosa yang mengancam kita, dan Ia telah mencegahnya datang di antara kita dengan Dia. Allah melaksanakan hal ini ketika {Mesias mati di kayu salib, sama pastinya seolah-olah} Ia telah memakukan daftar itu di kayu salib.</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Lagi pula, Allah telah mengalahkan makhluk-makhluk rohani yang menguasai dunia, dan telah menunjukkan kepada kita di depan umum {bahwa Ia telah mengalahkan mereka}, seolah-olah Ia telah mengarak mereka sebagai tawanan-tawanan. {Allah telah melakukan hal ini ketika Messias mati} di kayu salib.</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Karena hal-hal ini {yang Allah telah lakukan bagi kalian}, janganlah khawatir tentang apa yang dikatakan orang lain yang harus kalian lakukan. {Mereka mungkin mempunyai pendapat tentang} apa yang harus kalian makan dan apa yang harus kalian minum. Mereka mungkin mempunyai pendapat tentang hari-hari tertentu yang harus dirayakan, termasuk hari-hari untuk beribadah kepada Allah, hari-hari untuk merayakan bulan baru, atau hari-hari untuk beristirahat.</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{Allah telah memakai} hal-hal ini {untuk} menunjuk kepada apa yang Ia telah rencanakan untuk masa depan, yaitu kedatangan Mesias sendiri.</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{Kalian akan bertemu dengan beberapa orang} yang senang berpura-pura rendah hati dan menyembah para malaikat, dan yang suka berbicara tentang hal-hal {ajaib} yang telah mereka lihat. Mereka bertindak seolah-olah mereka hebat—meskipun tanpa alasan yang baik, karena mereka berpikir hanya dengan pikiran manusia. Jangan dengarkan orang-orang ini yang mencoba mengambil apa yang Allah telah siap untuk berikan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{Orang-orang ini} tidak setia kepada Mesias. Dialah yang memimpin gereja, sama seperti kepala orang-orang memimpin tubuh mereka. Kepala mengarahkan bagaimana seluruh tubuh, masing-masing bagian, menerima apa yang dibutuhkannya dan bagaimana bekerja sama. Dengan cara ini tubuh bertumbuh. Sama seperti itu, Mesias mengarahkan gereja agar bertumbuh seperti Allah menghendakinya untuk bertumbuh.</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Seolah-olah kalian telah mati, {karena Allah telah mengikutsertakan kalian} ketika Mesias mati. {Ini membebaskan kalian} dari makhluk-makhluk rohani yang memerintah dunia ini. Jadi, janganlah kalian menaati peraturan-peraturan {yang telah diberikan orang-orang ini kepada kalian}. {Berbuat demikian berarti} sebenarnya kalian masih menjadi bagian dari dunia ini.</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{Peraturan-peraturan ini mencakup perintah-perintah seperti ini:} “Jangan mengecap {hal-hal tertentu}!” “Jangan mencoba {makanan tertentu}!” “Jangan menjamah {hal-hal tertentu}!”</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Semua peraturan demikian itu hanya mengenai hal-hal yang dapat binasa ketika manusia memakai hal-hal itu. Selanjutnya, manusia {, bukan Allah,} mengajarkan dan mewajibkan {peraturan-peraturan ini}.</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Mengikuti aturan-aturan ini mungkin tampak sebagai hal yang bijaksana untuk dilakukan oleh orang-orang yang menyembah Allah dengan cara yang mereka inginkan, yang berpura-pura rendah hati, dan yang memperlakukan tubuh mereka dengan buruk {sebagai bagian dari agama mereka}. Akan tetapi, {mengikuti aturan-aturan ini} tidak membantu kalian berhenti berbuat dosa.</w:t>
      </w:r>
      <w:r>
        <w:rPr>
          <w:lang w:val="id_ID" w:bidi="id_ID"/>
        </w:rPr>
      </w:r>
      <w:r>
        <w:rPr>
          <w:lang w:val="id_ID" w:bidi="id_ID"/>
        </w:rPr>
      </w:r>
    </w:p>
    <w:p>
      <w:pPr/>
      <w:r>
        <w:rPr>
          <w:lang w:val="id_ID" w:bidi="id_ID"/>
        </w:rPr>
      </w:r>
    </w:p>
    <w:p>
      <w:pPr>
        <w:pStyle w:val="Heading2"/>
      </w:pPr>
      <w:r>
        <w:rPr>
          <w:lang w:val="id_ID" w:bidi="id_ID"/>
        </w:rPr>
        <w:t>Colossians 3:1</w:t>
      </w:r>
      <w:r>
        <w:rPr>
          <w:lang w:val="id_ID" w:bidi="id_ID"/>
        </w:rPr>
      </w:r>
    </w:p>
    <w:p>
      <w:pPr/>
      <w:r>
        <w:rPr>
          <w:lang w:val="id_ID" w:bidi="id_ID"/>
        </w:rPr>
      </w:r>
      <w:r>
        <w:rPr>
          <w:vertAlign w:val="superscript"/>
          <w:lang w:val="id_ID" w:bidi="id_ID"/>
        </w:rPr>
        <w:t>1</w:t>
      </w:r>
      <w:r>
        <w:rPr>
          <w:lang w:val="id_ID" w:bidi="id_ID"/>
        </w:rPr>
        <w:t xml:space="preserve"> Kembali kepada {apa yang telah aku katakan sebelumnya}, itu seolah-olah Allah telah menghidupkan kembali kalian {karena Dia mengikutsertakan kalian} ketika Dia menghidupkan kembali Mesias. {Oleh karena ini, aku ingin agar kalian tetap fokus pada apa yang ada di surga, karena Mesias ada di sana. Dia duduk di sebelah kanan takhta Allah Bapa {dan memerintah segala sesuatu}.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Aku ingin agar kalian menginginkan apa {yang telah Allah sediakan untuk kalian} di surga, bukan apa {yang dapat kalian miliki} di bumi.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{Kalian harus berpikir seperti ini} karena itu seolah-olah kalian telah mati. Kalian hidup secara rohani hanya karena Allah telah menyatukan kalian dengan Mesias dalam hubungan yang erat dengan diri-Nya, dan hal ini tidak dapat dilihat {di bumi saat ini}.</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Kalian hidup karena Allah telah menyatukan kalian dengan Mesias. {Oleh karena itu,} ketika {Dia kembali lagi ke bumi dan} semua orang melihat-Nya, pada saat itu kalian akan bersama-Nya. Kemudian, semua orang akan melihat bahwa kalian juga telah menjadi makhluk-makhluk mulia {sama seperti Dia}.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{ini telah ditetapkan bagi kalian}, lihatlah keinginan kalian untuk melakukan hal-hal jahat di dunia ini sebagai musuh-musuh yang harus kalian bunuh. {Hal-hal jahat yang mungkin kalian inginkan termasuk} melakukan hubungan seks yang tidak pantas, melakukan hal-hal yang cemar, menikmati berbagai nafsu, menginginkan hal-hal yang jahat, dan menginginkan lebih dari yang kalian butuhkan, yang sama dengan menyembah ilah lain.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orang-orang memiliki keinginan-keinginan ini, Allah marah terhadap mereka dan akan menghukum mereka.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Sama seperti mereka, kalian dulu memiliki keinginan-keinginan ini untuk melakukan hal-hal yang jahat. {Itu terjadi} ketika kalian bertindak berdasarkan keinginan-keinginan ini.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sekarang {karena kalian telah percaya}, kalian harus berhenti berperilaku dalam semua cara yang jahat. {Cara-cara jahat ini termasuk] bertindak dengan cara-cara yang penuh kemarahan, bersikap geram terhadap orang-orang lain, ingin menyakiti orang-orang lain, berbicara buruk tentang orang-orang lain, dan mengucapkan kata-kata yang memalukan.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Kalian tidak boleh berbohong satu kepada yang lain. Kalian bukan pribadi yang dulu lagi, satu pribadi yang biasanya berperilaku dalam cara-cara yang jahat ini.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Sekarang kalian adalah satu pribadi yang baru, {satu pribadi} yang di dalamnya Allah sedang bekerja untuk membuat kalian lebih mengenal-Nya. {Kalian sekarang adalah satu pribadi} yang seperti Allah, yang telah mengubah kalian menjadi pribadi yang baru ini.</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{kalian semua adalah umat yang baru}, {maka tidaklah penting} apakah seseorang itu bukan Yahudi atau Yahudi, atau apakah seseorang itu bersunat atau tidak bersunat, atau apakah seseorang itu orang asing atau orang yang tidak beradab, atau apakah seseorang itu budak atau orang merdeka. Sebaliknya, Mesiaslah yang paling penting, dan Allah telah menyatukan Dia dengan kalian semua.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Allah telah memilih kalian, Dia telah mengkhususkan kalian sebagai umat-Nya sendiri, dan Dia mengasihi kalian. Karena hal-hal ini dan karena {kalian adalah umat yang baru}, kalian harus selalu berperilaku yang pantas {terhadap orang-orang lain}. {Ini termasuk} peduli terhadap mereka, bersikap baik terhadap mereka, tidak sombong, tidak berperilaku kasar, dan sabar terhadap mereka.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Kalian tidak boleh mudah merasa jengkel satu terhadap yang lain. Ketika kalian menyalahkan orang lain atas hal-hal yang telah mereka lakukan, kalian harus mengampuni mereka. Kalian harus meneladani bagaimana Tuhan telah mengampuni kalian dengan cara {saling mengampuni}.</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Akhirnya, {apa yang} lebih penting dari semua yang {telah aku katakan} sejauh ini adalah bahwa kalian harus saling mengasihi. Dengan melakukan hal ini, kalian akan menyatukan diri kalian bersama dalam kesempurnaan, sebagaimana Allah telah memanggil kalian untuk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Kalian harus menjadikan damai yang telah Mesias berikan kepada kalian sebagai faktor utama ketika kalian memilih apa yang harus kalian lakukan. {Kalian harus melakukan ini} karena Allah telah memilih kalian untuk memiliki damai ketika Dia menyatukan kalian erat-erat, seakan-akan kalian adalah tubuh seseorang. Selain itu, kalian harus bersyukur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Kalian harus fokus sepenuhnya pada berita tentang Mesias saat kalian berpikir dan bertindak. Kalian harus mengajar dan menasihati satu akan yang lain dengan penuh hikmat dengan menggunakan nyanyian-nyanyian dari Kitab Suci, nyanyian-nyanyian tentang Yesus, dan nyanyian-nyanyian yang diberikan Roh Kudus kepadamu. Kalian harus bernyanyi dengan syukur dan tulus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Kapan pun kalian mengatakan atau melakukan apa pun, {kalian harus berperilaku} dalam setiap keadaan {sebagai orang-orang yang} mewakili Tuhan Yesus. Juga, kalian harus bersyukur kepada Allah, {yang adalah} Bapa kita. {Kalian dapat melakukan ini hanya} karena pekerjaan Mesias.</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Istri-istri harus memperlakukan suami-suami mereka sebagai pemimpin-pemimpin {dalam keluarga-keluarga mereka}, karena ini adalah perilaku yang pantas bagi mereka yang telah Allah satukan dengan Tuhan Yesus.</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Suami-suami harus mengasihi istri-istri mereka dan tidak memperlakukan mereka dengan kasar.</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Anak-anak harus menaati para orang tua mereka dalam segala keadaan. Hal ini berkenan kepada Allah {dan pantas} bagi mereka yang telah Allah satukan dengan Tuhan Yesus.</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Bapak-bapak tidak boleh membuat anak-anak mereka marah. Jika tidak, anak-anak mungkin akan merasa tawar hati.</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Budak-budak harus menaati tuan-tuan mereka di dunia ini dalam setiap keadaan. {Mereka harus taat} bukan hanya ketika tuan-tuan mereka sedang mengawasi, seperti yang dilakukan oleh mereka yang hanya ingin menyenangkan manusia. Sebaliknya, {mereka harus taat kepada tuan-tuan mereka} dengan tulus karena mereka memperlakukan Tuhan dengan hormat.</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Kalian harus melakukan pekerjaan apa pun yang harus kalian lakukan dengan rajin, seolah-olah {kalian bekerja} untuk Tuhan dan bukan hanya untuk tuan-tuan di dunia ini.</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{Kalian harus taat dan melayani dengan cara ini} karena kalian tahu bahwa Tuhan akan membalas kalian dengan adil dengan memberikan apa yang telah Dia sediakan untuk kalian. {Ingatlah bahwa} Tuhan Yesus sang Mesias adalah {Tuan yang sebenarnya} yang untuk-Nya kalian bekerja.</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{Kalian harus ingat siapa Tuan yang sebenarnya} karena Allah akan menghukum siapa pun yang melakukan kesalahan sebanding dengan tindakan-tindakan yang salah tersebut. {Ini adalah karena} Allah tidak menghakimi manusia berdasarkan penampilan atau siapa mereka, tetapi berdasarkan apa yang telah mereka lakukan.</w:t>
      </w:r>
      <w:r>
        <w:rPr>
          <w:lang w:val="id_ID" w:bidi="id_ID"/>
        </w:rPr>
      </w:r>
      <w:r>
        <w:rPr>
          <w:lang w:val="id_ID" w:bidi="id_ID"/>
        </w:rPr>
      </w:r>
    </w:p>
    <w:p>
      <w:pPr/>
      <w:r>
        <w:rPr>
          <w:lang w:val="id_ID" w:bidi="id_ID"/>
        </w:rPr>
      </w:r>
    </w:p>
    <w:p>
      <w:pPr>
        <w:pStyle w:val="Heading2"/>
      </w:pPr>
      <w:r>
        <w:rPr>
          <w:lang w:val="id_ID" w:bidi="id_ID"/>
        </w:rPr>
        <w:t>Colossians 4:1</w:t>
      </w:r>
      <w:r>
        <w:rPr>
          <w:lang w:val="id_ID" w:bidi="id_ID"/>
        </w:rPr>
      </w:r>
    </w:p>
    <w:p>
      <w:pPr/>
      <w:r>
        <w:rPr>
          <w:lang w:val="id_ID" w:bidi="id_ID"/>
        </w:rPr>
      </w:r>
      <w:r>
        <w:rPr>
          <w:vertAlign w:val="superscript"/>
          <w:lang w:val="id_ID" w:bidi="id_ID"/>
        </w:rPr>
        <w:t>1</w:t>
      </w:r>
      <w:r>
        <w:rPr>
          <w:lang w:val="id_ID" w:bidi="id_ID"/>
        </w:rPr>
        <w:t xml:space="preserve"> Tuan-tuan harus memperlakukan budak-budak mereka dengan benar dan adil. {Kalian yang adalah tuan-tuan harus melakukan ini} karena kalian tahu bahwa kalian juga melayani seorang Tuan yang ada di surga.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Berdoalah {kepada Allah} dengan tekun. Berikan perhatian sepenuhnya ketika kalian berdoa, dan ucapkanlah syukur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Ketika kalian berdoa bersama, berdoalah juga untuk kami. {Berdoalah} agar Allah akan memungkinkan kami untuk dengan bebas mewartakan berita kami, yang adalah rahasia tentang Mesias yang sekarang kami wartakan kepada orang-orang lain. Oleh karena {kami mewartakan} berita ini, aku sekarang berada di dalam penjara.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{Berdoalah} agar aku dapat menjelaskan kabar baik ini dengan terang, karena Allah telah memanggil aku untuk melakukan hal ini.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Berperilakulah dengan bijaksana di sekitar mereka yang tidak percaya kepada Mesias. Manfaatkanlah setiap kesempatan {dan kalian melakukan hal ini}.</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{Ketika kalian berbicara dengan mereka,} kalian harus selalu berbicara dengan cara yang menyenangkan dan menarik. {Ketika kalian melakukan hal ini,} kalian akan mengetahui cara yang terbaik untuk menanggapi setiap orang.</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Tikhikus akan menceritakan kepada kalian segala sesuatu yang telah terjadi padaku. {Dia adalah} seorang rekan seiman yang terkasih, yang membantu aku dengan setia, dan yang melayani bersamaku sebagai seorang yang telah Allah satukan dengan Tuhan Yesus.</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Aku mengutus Tikhikus kepada kalian {bersama surat ini} karena aku ingin kalian tahu bagaimana keadaan kami dan karena Tikhikus akan menolong kalian untuk hidup dengan penuh keyakinan.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{Aku mengutus dia kepada kalian} bersama Onesimus, yang adalah seorang rekan seiman yang setia dan terkasih. Ia berasal dari kelompok kalian. Tikhikus dan Onesimus akan menceritakan kepada kalian segala sesuatu yang sedang terjadi di sini.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Aristarkhus, yang sedang dalam penjara bersama aku, dan Markus, yang adalah sepupu Barnabas, menyampaikan salam mereka kepada kalian. Kalian sudah tahu bahwa kalian harus menyambut Markus jika dia mengunjungi kalian.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Yesus, yang mungkin kalian kenal dengan nama Yustus, juga {menyampaikan salamnya}. Hanya mereka ini {Aristarkhus, Markus, dan Yustus} adalah orang-orang percaya asal Yahudi yang bekerja dengan aku demi kerajaan Allah. Mereka telah memberi semangat kepadaku {dalam pekerjaan ini}.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Epafras, yang berasal dari kelompok kalian {dan} yang melayani Yesus sang Mesias, menyampaikan salamnya kepada kalian. Dia sangat sering berdoa dengan sungguh-sungguh untuk kalian. {Dia berdoa} agar Allah akan membuat kalian mampu menjadi seperti yang Allah inginkan dan menjadi yakin akan segala sesuatu yang Allah ingin {kalian lakukan}.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{Kalian tahu bahwa dia berdoa seperti ini untuk kalian} karena secara pribadi aku dapat menegaskan hal ini tentang dia. {Aku berkata kepadamu} bahwa dia bekerja sangat keras untuk kalian, untuk orang-orang {yang tinggal} di kota Laodikia, dan untuk orang-orang {yang tinggal} di kota Hierapolis.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Tabib Lukas yang terkasih, dan Demas menyampaikan salam mereka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Sampaikan salam kami kepada rekan-rekan seiman yang tinggal di Laodikia, kepada Nimfa, dan kepada kelompok orang percaya {yang berkumpul} di rumahnya.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Setelah orang yang membacakan surat kepada kalian ini menyelesaikannya, kirimkanlah {ke Laodikia} agar seseorang dapat membacakannya juga kepada kelompok orang percaya di sana. Selain itu, {mintalah} surat yang telah aku kirimkan kepada orang-orang percaya di Laodikia agar kalian juga dapat membacanya.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{Kalian harus} memberi tahu Arkhipus untuk memastikan bahwa ia menyelesaikan tugas yang telah Allah berikan kepadanya ketika Allah menyatukannya dengan Mesias.</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Aku, Paulus, menyampaikan salamku {kepada kalian}. Aku menulis sendiri {kata-kata terakhir ini}, {dan bukannya menyuruh juru tulisku untuk menuliskannya}. Jangan kamu lupa bahwa aku sedang di dalam penjara. {Aku berdoa semoga Allah akan} berbaik hati kepada kalian.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