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Gateway Simplified Text (Indonesian)</w:t>
      </w:r>
      <w:r>
        <w:rPr>
          <w:lang w:val="id_ID" w:bidi="id_ID"/>
        </w:rPr>
      </w:r>
    </w:p>
    <w:p>
      <w:pPr/>
      <w:r>
        <w:rPr>
          <w:lang w:val="id_ID" w:bidi="id_ID"/>
        </w:rPr>
      </w:r>
      <w:r>
        <w:rPr>
          <w:b/>
          <w:lang w:val="id_ID" w:bidi="id_ID"/>
        </w:rPr>
        <w:t>Gateway Simplified Text (Indonesian)</w:t>
      </w:r>
      <w:r>
        <w:rPr>
          <w:lang w:val="id_ID" w:bidi="id_ID"/>
        </w:rPr>
        <w:t xml:space="preserve"> (Indonesian) is based on: </w:t>
      </w:r>
      <w:r>
        <w:rPr>
          <w:lang w:val="id_ID" w:bidi="id_ID"/>
        </w:rPr>
        <w:t>Gateway Simplified Text (Indonesian)</w:t>
      </w:r>
      <w:r>
        <w:rPr>
          <w:lang w:val="id_ID" w:bidi="id_ID"/>
        </w:rPr>
        <w:t xml:space="preserve">, </w:t>
      </w:r>
      <w:hyperlink r:id="rId13">
        <w:r>
          <w:rPr>
            <w:lang w:val="id_ID" w:bidi="id_ID"/>
          </w:rPr>
          <w:rPr>
            <w:color w:val="0000EE"/>
            <w:u w:val="single"/>
          </w:rPr>
          <w:t>unfoldingWord</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Gateway Simplified Text (Indonesian)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John 1:1</w:t>
      </w:r>
      <w:r>
        <w:rPr>
          <w:lang w:val="id_ID" w:bidi="id_ID"/>
        </w:rPr>
      </w:r>
    </w:p>
    <w:p>
      <w:pPr/>
      <w:r>
        <w:rPr>
          <w:lang w:val="id_ID" w:bidi="id_ID"/>
        </w:rPr>
      </w:r>
      <w:r>
        <w:rPr>
          <w:vertAlign w:val="superscript"/>
          <w:lang w:val="id_ID" w:bidi="id_ID"/>
        </w:rPr>
        <w:t>1</w:t>
      </w:r>
      <w:r>
        <w:rPr>
          <w:lang w:val="id_ID" w:bidi="id_ID"/>
        </w:rPr>
        <w:t xml:space="preserve"> Engkau mengenal aku sebagai Penatua. Aku menulis surat ini kepada engkau, sahabatku yang terkasih Gayus, yang sungguh-sungguh aku kasihi.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Sahabatku yang terkasih, aku memohon kepada Allah supaya Ia membuat segala sesuatu berjalan dengan baik bagimu, dan supaya engkau sehat secara jasmani sama seperti engkau sehat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aku sangat bersukacita ketika rekan-rekan seiman datang ke sini dan menceritakan kepadaku tentang cara hidupmu yang benar. Mereka mengatakan bahwa engkau hidup sesuai dengan berita yang benar tentang Yesus.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Inilah yang membuat aku paling bahagia--ketika seseorang mengatakan kepadaku bahwa orang-orang yang telah aku bantu untuk mengikut Yesus hidup sesuai dengan kebenaran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Saudaraku yang kekasih, engkau melayani Yesus dengan setia setiap kali engkau melakukan sesuatu untuk menolong sesama orang percaya, bahkan mereka yang tidak engkau kenal.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Beberapa orang di antara mereka sudah melaporkan kepada jemaat di sini bagaimana engkau menunjukkan bahwa engkau mengasihi mereka. Adalah baik kalau engkau terus memberikan kepada orang-orang seperti itu apa yang mereka perlukan dalam perjalanan mereka dengan cara yang murah hati, supaya hal itu memuliakan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mereka melakukan perjalanan untuk taat kepada Yesus, dan dari orang-orang yang tidak percaya kepada Yesus tidak menolong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kita yang percaya kepada Yesus harus memberikan apa saja yang mereka perlukan. Dengan demikian, kita seolah-olah menjadi rekan sekerja dengan mereka ketika mereka menolong orang lain dalam mengetahui berita yang benar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telah menulis satu surat kepada kelompok orang percaya mu untuk memberitahu mereka agar menolong orang-orang percaya lainnya. Akan tetapi, Diotrefes tidak menerima apapun yang aku katakan karena ia ingin mendominasi kelompok 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Jadi ketika aku tiba di sana, secara terbuka aku akan memberitahu setiap orang apa yang dia lakukan: Ia dengan dusta memberitahu orang lain bahwa kita melakukan hal-hal jahat. Ia melakukan ini untuk menyakiti kita dengan apa yang ia katakan. Selain itu, ia juga menolak menyambut sesama orang percaya yang sedang bepergian untuk melakukan pekerjaan Allah. Ia bahkan mencegah mereka yang ingin menyambut mereka, dan mengusir mereka dari jemaat!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Sahabatku, jangan meniru contoh buruk seperti itu. Sebaliknya, teruslah meniru teladan yang baik. Ingatlah bahwa orang yang berbuat baik benar-benar milik Allah. Tetapi siapa pun yang terus melakukan kejahatan, ia tidak mengenal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Semua orang percaya yang mengenal Demetrius mengatakan bahwa ia adalah orang yang baik, cara dia hidup sesuai dengan berita yang benar dari Allah, juga menunjukkan kepada mu bahwa ia adalah seorang yang baik. Kami juga menegaskan bahwa ia adalah seorang yang baik, dan engkau tahu bahwa apa yang kami katakan adalah benar.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aku mulai menulis surat ini, masih banyak lagi yang ingin aku sampaikan kepada mu. Tapi sekarang aku tidak ingin mengatakannya dalam sebuah surat.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Sebaliknya, aku berharap untuk segera datang dan melihat engkau. Kemudian kita akan berbicara secara langsung satu sama lain.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berdoa supaya Allah terus membuat roh mu penuh damai sejahtera. Teman-teman di sini mengirim salam kepada mu. Tolong sampaikan salam kami kepada semua teman kami di sana, secara pribadi dan satu per satu.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