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John 1:1</w:t>
      </w:r>
      <w:r>
        <w:rPr>
          <w:lang w:val="hi_IN" w:bidi="hi_IN"/>
        </w:rPr>
      </w:r>
    </w:p>
    <w:p>
      <w:pPr/>
      <w:r>
        <w:rPr>
          <w:lang w:val="hi_IN" w:bidi="hi_IN"/>
        </w:rPr>
      </w:r>
      <w:r>
        <w:rPr>
          <w:vertAlign w:val="superscript"/>
          <w:lang w:val="hi_IN" w:bidi="hi_IN"/>
        </w:rPr>
        <w:t>1</w:t>
      </w:r>
      <w:r>
        <w:rPr>
          <w:lang w:val="hi_IN" w:bidi="hi_IN"/>
        </w:rPr>
        <w:t xml:space="preserve"> प्राचीन की ओर से, चुनी हुई महिला और उसकी संतान को, जिनसे मुझे वास्तव में प्रेम है—न केवल मुझे परंतु उन सबको भी जिन्होंने सच को जान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उस सच के लिए है, जिसका हमारे भीतर वास है तथा जो हमेशा हमारे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पिता और मसीह येशु की ओर से, जो पिता के पुत्र हैं, अनुग्रह, कृपा और शांति हमारे साथ सच तथा प्रेम में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देखना मेरे लिए बहुत ही खुशी का विषय है कि सच्चाई में तुम्हारी संतानों में अनेक चलते हैं. यह ठीक वैसा ही है जैसा हमारे लिए पिता की आज्ञा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 स्त्री, मेरी तुमसे विनती है: हममें आपस में प्रेम हो. यह मैं तुम्हें किसी नई आज्ञा के रूप में नहीं लिख रहा हूं परंतु यह वही आज्ञा है, जो हमें प्रारंभ ही से दी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 यही है कि हम उनकी आज्ञा के अनुसार स्वभाव करें. यह वही आज्ञा है, जो तुमने प्रारंभ से सुनी है, ज़रूरी है कि तुम उसका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संसार में अनेक धूर्त निकल पड़े हैं, जो मसीह येशु के शरीर धारण करने को नकारते हैं. ऐसा व्यक्ति धूर्त है और मसीह विरोधी भी.</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प्रति सावधान रहो, कहीं तुम हमारी उपलब्धियों को खो न बैठो, परंतु तुम्हें सारे पुरस्कार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हर एक, जो भटक कर दूर निकल जाता है और मसीह की शिक्षा में स्थिर नहीं रहता, उसमें परमेश्वर नहीं; तथा जो शिक्षा में स्थिर रहता है, उसने पिता तथा पुत्र दोनों ही को प्राप्‍त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कोई तुम्हारे पास आकर यह शिक्षा नहीं देता, तुम न तो उसका अतिथि-सत्कार करो, न ही उसको नमस्कार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जो उसको नमस्कार करता है, वह उसकी बुराई में भागीदार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हालांकि लिखने योग्य अनेक विषय हैं किंतु मैं स्याही व लेखन-पत्रक इस्तेमाल नहीं करना चाहता; परंतु मेरी आशा है कि मैं तुम्हारे पास आऊंगा तथा आमने-सामने तुमसे बातचीत करूंगा कि हमारा आनंद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तुम्हारी चुनी हुई बहन की संतान तुम्हें नमस्कार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