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Terjemahan Baru Indonesia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Terjemahan Baru Indonesia</w:t>
      </w:r>
      <w:r>
        <w:rPr>
          <w:lang w:val="id_ID" w:bidi="id_ID"/>
        </w:rPr>
        <w:t xml:space="preserve"> © </w:t>
      </w:r>
      <w:hyperlink r:id="rId13">
        <w:r>
          <w:rPr>
            <w:lang w:val="id_ID" w:bidi="id_ID"/>
          </w:rPr>
          <w:rPr>
            <w:color w:val="0000EE"/>
            <w:u w:val="single"/>
          </w:rPr>
          <w:t>Public Domain</w:t>
        </w:r>
      </w:hyperlink>
      <w:r>
        <w:rPr>
          <w:lang w:val="id_ID" w:bidi="id_ID"/>
        </w:rPr>
        <w:t xml:space="preserve">, licensed under a </w:t>
      </w:r>
      <w:hyperlink r:id="rId14">
        <w:r>
          <w:rPr>
            <w:lang w:val="id_ID" w:bidi="id_ID"/>
          </w:rPr>
          <w:rPr>
            <w:color w:val="0000EE"/>
            <w:u w:val="single"/>
          </w:rPr>
          <w:t>Public Domain CC0</w:t>
        </w:r>
      </w:hyperlink>
      <w:r>
        <w:rPr>
          <w:lang w:val="id_ID" w:bidi="id_ID"/>
        </w:rPr>
        <w:t>.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Terjemahan Baru Indonesia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id_ID" w:bidi="id_ID"/>
        </w:rPr>
        <w:t>2 Thessalonians 1:1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Dari Paulus, Silwanus dan Timotius, kepada jemaat orang-orang Tesalonika di dalam Allah Bapa kita dan di dalam Tuhan Yesus Kristus.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Kasih karunia dan damai sejahtera dari Allah, Bapa kita, dan dari Tuhan Yesus Kristus menyertai kamu.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Kami wajib selalu mengucap syukur kepada Allah karena kamu, saudara-saudara. Dan memang patutlah demikian, karena imanmu makin bertambah dan kasihmu seorang akan yang lain makin kuat di antara kamu,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sehingga dalam jemaat-jemaat Allah kami sendiri bermegah tentang kamu karena ketabahanmu dan imanmu dalam segala penganiayaan dan penindasan yang kamu derita: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suatu bukti tentang adilnya penghakiman Allah, yang menyatakan bahwa kamu layak menjadi warga Kerajaan Allah, kamu yang sekarang menderita karena Kerajaan itu.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Sebab memang adil bagi Allah untuk membalaskan penindasan kepada mereka yang menindas kamu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dan untuk memberikan kelegaan kepada kamu yang ditindas, dan juga kepada kami, pada waktu Tuhan Yesus dari dalam sorga menyatakan diri-Nya bersama-sama dengan malaikat-malaikat-Nya, dalam kuasa-Nya, di dalam api yang bernyala-nyala,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dan mengadakan pembalasan terhadap mereka yang tidak mau mengenal Allah dan tidak mentaati Injil Yesus, Tuhan kita.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Mereka ini akan menjalani hukuman kebinasaan selama-lamanya, dijauhkan dari hadirat Tuhan dan dari kemuliaan kekuatan-Nya,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apabila Ia datang pada hari itu untuk dimuliakan di antara orang-orang kudus-Nya dan untuk dikagumi oleh semua orang yang percaya, sebab kesaksian yang kami bawa kepadamu telah kamu percayai.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Karena itu kami senantiasa berdoa juga untuk kamu, supaya Allah kita menganggap kamu layak bagi panggilan-Nya dan dengan kekuatan-Nya menyempurnakan kehendakmu untuk berbuat baik dan menyempurnakan segala pekerjaan imanmu,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sehingga nama Yesus, Tuhan kita, dimuliakan di dalam kamu dan kamu di dalam Dia, menurut kasih karunia Allah kita dan Tuhan Yesus Kristus.</w:t>
      </w:r>
    </w:p>
    <w:p>
      <w:pPr>
        <w:pStyle w:val="Heading2"/>
      </w:pPr>
      <w:r>
        <w:rPr>
          <w:lang w:val="id_ID" w:bidi="id_ID"/>
        </w:rPr>
        <w:t>2 Thessalonians 2:1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Tentang kedatangan Tuhan kita Yesus Kristus dan terhimpunnya kita dengan Dia kami minta kepadamu, saudara-saudara,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supaya kamu jangan lekas bingung dan gelisah, baik oleh ilham roh, maupun oleh pemberitaan atau surat yang dikatakan dari kami, seolah-olah hari Tuhan telah tiba.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Janganlah kamu memberi dirimu disesatkan orang dengan cara yang bagaimanapun juga! Sebab sebelum Hari itu haruslah datang dahulu murtad dan haruslah dinyatakan dahulu manusia durhaka, yang harus binasa,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yaitu lawan yang meninggikan diri di atas segala yang disebut atau yang disembah sebagai Allah. Bahkan ia duduk di Bait Allah dan mau menyatakan diri sebagai Allah.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Tidakkah kamu ingat, bahwa hal itu telah kerapkali kukatakan kepadamu, ketika aku masih bersama-sama dengan kamu?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Dan sekarang kamu tahu apa yang menahan dia, sehingga ia baru akan menyatakan diri pada waktu yang telah ditentukan baginya.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Karena secara rahasia kedurhakaan telah mulai bekerja, tetapi sekarang masih ada yang menahan. Kalau yang menahannya itu telah disingkirkan,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pada waktu itulah si pendurhaka baru akan menyatakan dirinya, tetapi Tuhan Yesus akan membunuhnya dengan nafas mulut-Nya dan akan memusnahkannya, kalau Ia datang kembali.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Kedatangan si pendurhaka itu adalah pekerjaan Iblis, dan akan disertai rupa-rupa perbuatan ajaib, tanda-tanda dan mujizat-mujizat palsu,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dengan rupa-rupa tipu daya jahat terhadap orang-orang yang harus binasa karena mereka tidak menerima dan mengasihi kebenaran yang dapat menyelamatkan mereka.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Dan itulah sebabnya Allah mendatangkan kesesatan atas mereka, yang menyebabkan mereka percaya akan dusta,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supaya dihukum semua orang yang tidak percaya akan kebenaran dan yang suka kejahatan.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Akan tetapi kami harus selalu mengucap syukur kepada Allah karena kamu, saudara-saudara, yang dikasihi Tuhan, sebab Allah dari mulanya telah memilih kamu untuk diselamatkan dalam Roh yang menguduskan kamu dan dalam kebenaran yang kamu percayai.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Untuk itulah Ia telah memanggil kamu oleh Injil yang kami beritakan, sehingga kamu boleh memperoleh kemuliaan Yesus Kristus, Tuhan kita.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Sebab itu, berdirilah teguh dan berpeganglah pada ajaran-ajaran yang kamu terima dari kami, baik secara lisan, maupun secara tertulis.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Dan Ia, Tuhan kita Yesus Kristus, dan Allah, Bapa kita, yang dalam kasih karunia-Nya telah mengasihi kita dan yang telah menganugerahkan penghiburan abadi dan pengharapan baik kepada kita,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kiranya menghibur dan menguatkan hatimu dalam pekerjaan dan perkataan yang baik.</w:t>
      </w:r>
    </w:p>
    <w:p>
      <w:pPr>
        <w:pStyle w:val="Heading2"/>
      </w:pPr>
      <w:r>
        <w:rPr>
          <w:lang w:val="id_ID" w:bidi="id_ID"/>
        </w:rPr>
        <w:t>2 Thessalonians 3:1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Selanjutnya, saudara-saudara, berdoalah untuk kami, supaya firman Tuhan beroleh kemajuan dan dimuliakan, sama seperti yang telah terjadi di antara kamu,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dan supaya kami terlepas dari para pengacau dan orang-orang jahat, sebab bukan semua orang beroleh iman.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Tetapi Tuhan adalah setia. Ia akan menguatkan hatimu dan memelihara kamu terhadap yang jahat.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Dan kami percaya dalam Tuhan, bahwa apa yang kami pesankan kepadamu, kamu lakukan dan akan kamu lakukan.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Kiranya Tuhan tetap menujukan hatimu kepada kasih Allah dan kepada ketabahan Kristus.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Tetapi kami berpesan kepadamu, saudara-saudara, dalam nama Tuhan Yesus Kristus, supaya kamu menjauhkan diri dari setiap saudara yang tidak melakukan pekerjaannya dan yang tidak menurut ajaran yang telah kamu terima dari kami.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Sebab kamu sendiri tahu, bagaimana kamu harus mengikuti teladan kami, karena kami tidak lalai bekerja di antara kamu,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dan tidak makan roti orang dengan percuma, tetapi kami berusaha dan berjerih payah siang malam, supaya jangan menjadi beban bagi siapa pun di antara kamu.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Bukan karena kami tidak berhak untuk itu, melainkan karena kami mau menjadikan diri kami teladan bagi kamu, supaya kamu ikuti.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Sebab, juga waktu kami berada di antara kamu, kami memberi peringatan ini kepada kamu: jika seorang tidak mau bekerja, janganlah ia makan.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Kami katakan ini karena kami dengar, bahwa ada orang yang tidak tertib hidupnya dan tidak bekerja, melainkan sibuk dengan hal-hal yang tidak berguna.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Orang-orang yang demikian kami peringati dan nasihati dalam Tuhan Yesus Kristus, supaya mereka tetap tenang melakukan pekerjaannya dan dengan demikian makan makanannya sendiri.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Dan kamu, saudara-saudara, janganlah jemu-jemu berbuat apa yang baik.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Jika ada orang yang tidak mau mendengarkan apa yang kami katakan dalam surat ini, tandailah dia dan jangan bergaul dengan dia, supaya ia menjadi malu,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tetapi janganlah anggap dia sebagai musuh, tetapi tegorlah dia sebagai seorang saudara.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Dan Ia, Tuhan damai sejahtera, kiranya mengaruniakan damai sejahtera-Nya terus-menerus, dalam segala hal, kepada kamu. Tuhan menyertai kamu sekalian.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Salam dari padaku, Paulus. Salam ini kutulis dengan tanganku sendiri. Inilah tanda dalam setiap surat: beginilah tulisanku.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18</w:t>
      </w:r>
      <w:r>
        <w:rPr>
          <w:lang w:val="id_ID" w:bidi="id_ID"/>
        </w:rPr>
        <w:t xml:space="preserve"> Kasih karunia Yesus Kristus, Tuhan kita, menyertai kamu sekalian!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