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標題：蛇（snake）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4.9</w:t>
      </w:r>
      <w:r>
        <w:rPr>
          <w:lang w:val="zh_TW" w:bidi="zh_TW"/>
        </w:rPr>
        <w:t xml:space="preserve"> 標題：蛇（snake）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來：נָחָשׁ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(音譯：nachash)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3:1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3:2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3:4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3:13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3:14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EXO 4:3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EXO 7:15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NUM 21:6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NUM 21:7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DEU 8:15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JOB 26:13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PSA 58:5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PSA 140:4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PRO 23:32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ECC 10:8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ECC 10:11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ISA 14:29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JER 8:17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JER 46:22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MIC 7:17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來：תַּנִּין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(音譯：tanin)</w:t>
      </w:r>
      <w:hyperlink r:id="rId42">
        <w:r>
          <w:rPr>
            <w:lang w:val="zh_TW" w:bidi="zh_TW"/>
          </w:rPr>
          <w:rPr>
            <w:color w:val="0000EE"/>
            <w:u w:val="single"/>
          </w:rPr>
          <w:t>EXO 7:9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EXO 7:10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EXO 7:12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DEU 32:33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PSA 91:13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希：δράκων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(音譯：drakōn)</w:t>
      </w:r>
      <w:hyperlink r:id="rId47">
        <w:r>
          <w:rPr>
            <w:lang w:val="zh_TW" w:bidi="zh_TW"/>
          </w:rPr>
          <w:rPr>
            <w:color w:val="0000EE"/>
            <w:u w:val="single"/>
          </w:rPr>
          <w:t>WIS 16:10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希：ἑρπετόν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(音譯：herpeton)</w:t>
      </w:r>
      <w:hyperlink r:id="rId48">
        <w:r>
          <w:rPr>
            <w:lang w:val="zh_TW" w:bidi="zh_TW"/>
          </w:rPr>
          <w:rPr>
            <w:color w:val="0000EE"/>
            <w:u w:val="single"/>
          </w:rPr>
          <w:t>WIS 11:15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WIS 17:9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希：ὄφις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(音譯：ofis)</w:t>
      </w:r>
      <w:hyperlink r:id="rId50">
        <w:r>
          <w:rPr>
            <w:lang w:val="zh_TW" w:bidi="zh_TW"/>
          </w:rPr>
          <w:rPr>
            <w:color w:val="0000EE"/>
            <w:u w:val="single"/>
          </w:rPr>
          <w:t>MAT 7:10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MAT 10:16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MAT 23:33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MRK 16:18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LUK 10:19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LUK 11:11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JHN 3:14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1CO 10:9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2CO 11:3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REV 9:19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REV 12:9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REV 12:14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REV 12:15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REV 20:2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WIS 16:5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SIR 21:2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SIR 25:15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[image: 蛇]</w:t>
      </w:r>
      <w:r>
        <w:rPr>
          <w:lang w:val="zh_TW" w:bidi="zh_TW"/>
        </w:rPr>
        <w:t>蛇 (© Doron Horovitz, Israel Government Press Office (IGPO))</w:t>
      </w:r>
      <w:r>
        <w:rPr>
          <w:lang w:val="zh_TW" w:bidi="zh_TW"/>
        </w:rPr>
        <w:t>"Serpent"是一個十分古老的英文單詞，曾泛指爬行動物，但後來只用來指蛇。在英文日常用語裡，這個詞已不再用來指真實的蛇，而僅僅用來指神話中的蛇及其形象，特別是在徽章、飾章和旗幟上面的蛇。因此，在聖經原文實際指蛇的地方，現代英文譯本卻出現"serpent"就有點奇怪了。在一些英文譯本中，比如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，舊約採用"serpent"，新約用"snake"。</w:t>
      </w:r>
    </w:p>
    <w:p>
      <w:pPr/>
      <w:r>
        <w:rPr>
          <w:lang w:val="zh_TW" w:bidi="zh_TW"/>
        </w:rPr>
      </w:r>
      <w:r>
        <w:rPr>
          <w:lang w:val="zh_TW" w:bidi="zh_TW"/>
        </w:rPr>
        <w:t>這裡的希伯來文和希臘文是通稱，包含所有蛇類。在</w:t>
      </w:r>
      <w:hyperlink r:id="rId35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，有些學者把</w:t>
      </w:r>
      <w:r>
        <w:rPr>
          <w:i/>
          <w:lang w:val="zh_TW" w:bidi="zh_TW"/>
        </w:rPr>
        <w:t>nachash</w:t>
      </w:r>
      <w:r>
        <w:rPr>
          <w:lang w:val="zh_TW" w:bidi="zh_TW"/>
        </w:rPr>
        <w:t xml:space="preserve"> 解釋為「爬行動物」或「龍」，而不是「蛇」。</w:t>
      </w:r>
      <w:r>
        <w:rPr>
          <w:lang w:val="zh_TW" w:bidi="zh_TW"/>
        </w:rPr>
        <w:t>NAB</w:t>
      </w:r>
      <w:r>
        <w:rPr>
          <w:lang w:val="zh_TW" w:bidi="zh_TW"/>
        </w:rPr>
        <w:t xml:space="preserve"> 在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JER 46:22</w:t>
        </w:r>
      </w:hyperlink>
      <w:r>
        <w:rPr>
          <w:lang w:val="zh_TW" w:bidi="zh_TW"/>
        </w:rPr>
        <w:t xml:space="preserve"> 也作此解釋。</w:t>
      </w:r>
    </w:p>
    <w:p>
      <w:pPr/>
      <w:r>
        <w:rPr>
          <w:lang w:val="zh_TW" w:bidi="zh_TW"/>
        </w:rPr>
      </w:r>
      <w:r>
        <w:rPr>
          <w:lang w:val="zh_TW" w:bidi="zh_TW"/>
        </w:rPr>
        <w:t>在19世紀，卡農 特里斯特拉姆（Canon Tristram）的報告中提到，他從阿拉伯人那裡聽聞，如果擠壓蛇頸部的某些神經，特別是眼鏡蛇，蛇就可能會喪失知覺，出現僵硬的痙攣。據說在這種狀態下，蛇會變得像棍子一樣。有些古老的圖畫似乎描繪了這個場景。特里斯特拉姆接著說，他個人並沒有觀察到這種現象。然而，近年來這種技術已經出現在電影中。這個現象可能與《出埃及記》記述人把杖變成蛇、又把蛇變成杖的故事有關。</w:t>
      </w:r>
    </w:p>
    <w:p>
      <w:pPr/>
      <w:r>
        <w:rPr>
          <w:lang w:val="zh_TW" w:bidi="zh_TW"/>
        </w:rPr>
      </w:r>
      <w:r>
        <w:rPr>
          <w:lang w:val="zh_TW" w:bidi="zh_TW"/>
        </w:rPr>
        <w:t>另參</w:t>
      </w:r>
      <w:hyperlink r:id="rId67">
        <w:r>
          <w:rPr>
            <w:lang w:val="zh_TW" w:bidi="zh_TW"/>
          </w:rPr>
          <w:rPr>
            <w:color w:val="0000EE"/>
            <w:u w:val="single"/>
          </w:rPr>
          <w:t>4.4 眼鏡蛇 (cobra)</w:t>
        </w:r>
      </w:hyperlink>
      <w:r>
        <w:rPr>
          <w:lang w:val="zh_TW" w:bidi="zh_TW"/>
        </w:rPr>
        <w:t xml:space="preserve"> 和</w:t>
      </w:r>
      <w:hyperlink r:id="rId68">
        <w:r>
          <w:rPr>
            <w:lang w:val="zh_TW" w:bidi="zh_TW"/>
          </w:rPr>
          <w:rPr>
            <w:color w:val="0000EE"/>
            <w:u w:val="single"/>
          </w:rPr>
          <w:t>4.10 蝰蛇 (viper)</w:t>
        </w:r>
      </w:hyperlink>
      <w:r>
        <w:rPr>
          <w:lang w:val="zh_TW" w:bidi="zh_TW"/>
        </w:rPr>
        <w:t xml:space="preserve"> 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沙漠岩蛇 (H. B. Tristram)</w:t>
      </w:r>
      <w:r>
        <w:rPr>
          <w:lang w:val="zh_TW" w:bidi="zh_TW"/>
        </w:rPr>
        <w:t>蛇是爬行動物，也就是說，蛇沒有控制血液溫度的內在機制，必須依靠太陽來調節。蛇沒有腿，因此要通過收縮皮膚同時移動肋骨，使身上的鱗片鈎住地面任何不規則的地方，才能蠕動或滑動前行。這種移動方式不是很明顯，因此在許多人看來，蛇的移動似乎很神奇，或者至少很神秘。另外，許多蛇都有毒，所以很多人，包括聖經時期的人，都對蛇有一種迷信般的恐懼。</w:t>
      </w:r>
    </w:p>
    <w:p>
      <w:r>
        <w:drawing>
          <wp:inline xmlns:a="http://schemas.openxmlformats.org/drawingml/2006/main" xmlns:pic="http://schemas.openxmlformats.org/drawingml/2006/picture">
            <wp:extent cx="6096000" cy="322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2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對聖經作者來說，蛇象徵潛伏著的、意料之外的危險。他們相信蛇的舌頭有毒，所以把蛇和謊言、欺騙、錯謬的教導聯繫在一起，作為魔鬼的一個縮影。在</w:t>
      </w:r>
      <w:hyperlink r:id="rId60">
        <w:r>
          <w:rPr>
            <w:lang w:val="zh_TW" w:bidi="zh_TW"/>
          </w:rPr>
          <w:rPr>
            <w:color w:val="0000EE"/>
            <w:u w:val="single"/>
          </w:rPr>
          <w:t>REV 12:9</w:t>
        </w:r>
      </w:hyperlink>
      <w:r>
        <w:rPr>
          <w:lang w:val="zh_TW" w:bidi="zh_TW"/>
        </w:rPr>
        <w:t xml:space="preserve"> ，魔鬼被描述為一條迷惑人的蛇。</w:t>
      </w:r>
    </w:p>
    <w:p>
      <w:pPr/>
      <w:r>
        <w:rPr>
          <w:lang w:val="zh_TW" w:bidi="zh_TW"/>
        </w:rPr>
      </w:r>
      <w:r>
        <w:rPr>
          <w:lang w:val="zh_TW" w:bidi="zh_TW"/>
        </w:rPr>
        <w:t>此外，由於眼鏡蛇象徵埃及主要的女神明之一，所以蛇也有異教的含意。對埃及人來說，蛇象徵著長壽。在聖經的某些語境中，蛇是埃及的象徵。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在新約中，除了上文所述之外，蛇也象徵著狡詐。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蛇遍佈世界各地，除了北半球和南半球的極地以外，因為那裡漫長而寒冷的冬天不適合蛇生存。在大多數語言中，蛇的總稱並不難找到。某些語言有兩個蛇的總稱：一個指蝮蛇／蝰蛇這一類，另一個指較長、較細的蛇，包括眼鏡蛇、曼巴蛇、巨蟒和紅尾蟒等。在大多數一般語境中，第二個總稱更加可取。</w:t>
      </w:r>
    </w:p>
    <w:p>
      <w:pPr/>
      <w:r>
        <w:rPr>
          <w:lang w:val="zh_TW" w:bidi="zh_TW"/>
        </w:rPr>
      </w:r>
      <w:r>
        <w:rPr>
          <w:lang w:val="zh_TW" w:bidi="zh_TW"/>
        </w:rPr>
        <w:t>「火蛇」應該解作人被蛇咬傷之後的感覺，而不是指蛇的外表，因此可以譯成「像火一樣燒灼人的蛇」。</w:t>
      </w:r>
    </w:p>
    <w:p>
      <w:pPr/>
      <w:r>
        <w:rPr>
          <w:lang w:val="zh_TW" w:bidi="zh_TW"/>
        </w:rPr>
      </w:r>
      <w:hyperlink r:id="rId38">
        <w:r>
          <w:rPr>
            <w:lang w:val="zh_TW" w:bidi="zh_TW"/>
          </w:rPr>
          <w:rPr>
            <w:color w:val="0000EE"/>
            <w:u w:val="single"/>
          </w:rPr>
          <w:t>JER 46:22</w:t>
        </w:r>
      </w:hyperlink>
      <w:r>
        <w:rPr>
          <w:lang w:val="zh_TW" w:bidi="zh_TW"/>
        </w:rPr>
        <w:t xml:space="preserve"> 的意思是：「她（埃及）將像一條後退的蛇那樣發出嘶嘶聲。」</w:t>
      </w:r>
    </w:p>
    <w:p>
      <w:pPr/>
      <w:r>
        <w:rPr>
          <w:lang w:val="zh_TW" w:bidi="zh_TW"/>
        </w:rPr>
      </w:r>
      <w:hyperlink r:id="rId33">
        <w:r>
          <w:rPr>
            <w:lang w:val="zh_TW" w:bidi="zh_TW"/>
          </w:rPr>
          <w:rPr>
            <w:color w:val="0000EE"/>
            <w:u w:val="single"/>
          </w:rPr>
          <w:t>ECC 10:11</w:t>
        </w:r>
      </w:hyperlink>
      <w:r>
        <w:rPr>
          <w:lang w:val="zh_TW" w:bidi="zh_TW"/>
        </w:rPr>
        <w:t xml:space="preserve"> 的意思是：「尚未行法術，蛇若咬人，行法術的人就得不到什麼好處了。」</w:t>
      </w:r>
    </w:p>
    <w:p>
      <w:pPr/>
      <w:r>
        <w:rPr>
          <w:lang w:val="zh_TW" w:bidi="zh_TW"/>
        </w:rPr>
      </w:r>
      <w:r>
        <w:rPr>
          <w:lang w:val="zh_TW" w:bidi="zh_TW"/>
        </w:rPr>
        <w:t>在大多數情況下，</w:t>
      </w:r>
      <w:r>
        <w:rPr>
          <w:i/>
          <w:lang w:val="zh_TW" w:bidi="zh_TW"/>
        </w:rPr>
        <w:t>tanin</w:t>
      </w:r>
      <w:r>
        <w:rPr>
          <w:lang w:val="zh_TW" w:bidi="zh_TW"/>
        </w:rPr>
        <w:t xml:space="preserve"> 在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中被譯為"dragon"（「龍」）或"whale"（「鯨魚」），在其他版本中被譯為「海獸」。然而，在</w:t>
      </w:r>
      <w:hyperlink r:id="rId70">
        <w:r>
          <w:rPr>
            <w:lang w:val="zh_TW" w:bidi="zh_TW"/>
          </w:rPr>
          <w:rPr>
            <w:color w:val="0000EE"/>
            <w:u w:val="single"/>
          </w:rPr>
          <w:t>EXO 7:0</w:t>
        </w:r>
      </w:hyperlink>
      <w:r>
        <w:rPr>
          <w:lang w:val="zh_TW" w:bidi="zh_TW"/>
        </w:rPr>
        <w:t xml:space="preserve"> 、</w:t>
      </w:r>
      <w:hyperlink r:id="rId45">
        <w:r>
          <w:rPr>
            <w:lang w:val="zh_TW" w:bidi="zh_TW"/>
          </w:rPr>
          <w:rPr>
            <w:color w:val="0000EE"/>
            <w:u w:val="single"/>
          </w:rPr>
          <w:t>DEU 32:33</w:t>
        </w:r>
      </w:hyperlink>
      <w:r>
        <w:rPr>
          <w:lang w:val="zh_TW" w:bidi="zh_TW"/>
        </w:rPr>
        <w:t xml:space="preserve"> 和</w:t>
      </w:r>
      <w:hyperlink r:id="rId46">
        <w:r>
          <w:rPr>
            <w:lang w:val="zh_TW" w:bidi="zh_TW"/>
          </w:rPr>
          <w:rPr>
            <w:color w:val="0000EE"/>
            <w:u w:val="single"/>
          </w:rPr>
          <w:t>PSA 91:13</w:t>
        </w:r>
      </w:hyperlink>
      <w:r>
        <w:rPr>
          <w:lang w:val="zh_TW" w:bidi="zh_TW"/>
        </w:rPr>
        <w:t xml:space="preserve"> 中，該詞和另一個表示「蛇」的詞平行對應，英文譯本傳統譯為"serpent"或"snake"，《和》與《和修》均譯為「大蛇」。</w:t>
      </w:r>
    </w:p>
    <w:p>
      <w:pPr/>
      <w:r>
        <w:rPr>
          <w:lang w:val="zh_TW" w:bidi="zh_TW"/>
        </w:rPr>
      </w:r>
      <w:r>
        <w:rPr>
          <w:lang w:val="zh_TW" w:bidi="zh_TW"/>
        </w:rPr>
        <w:t>雖然</w:t>
      </w:r>
      <w:r>
        <w:rPr>
          <w:i/>
          <w:lang w:val="zh_TW" w:bidi="zh_TW"/>
        </w:rPr>
        <w:t>tanin</w:t>
      </w:r>
      <w:r>
        <w:rPr>
          <w:lang w:val="zh_TW" w:bidi="zh_TW"/>
        </w:rPr>
        <w:t xml:space="preserve"> 可能是指一個海獸，但在上面提到的經文中，這個詞非常可能是指「蛇」。我們無法確定具體指的是哪種蛇，然而大多數學者認為，這個詞在上述語境中的意思和更常見的</w:t>
      </w:r>
      <w:r>
        <w:rPr>
          <w:i/>
          <w:lang w:val="zh_TW" w:bidi="zh_TW"/>
        </w:rPr>
        <w:t>nachash</w:t>
      </w:r>
      <w:r>
        <w:rPr>
          <w:lang w:val="zh_TW" w:bidi="zh_TW"/>
        </w:rPr>
        <w:t xml:space="preserve"> 一詞相同。換句話說，這個詞是蛇的另一個總稱。另參</w:t>
      </w:r>
      <w:hyperlink r:id="rId71">
        <w:r>
          <w:rPr>
            <w:lang w:val="zh_TW" w:bidi="zh_TW"/>
          </w:rPr>
          <w:rPr>
            <w:color w:val="0000EE"/>
            <w:u w:val="single"/>
          </w:rPr>
          <w:t>7.2 龍、海獸 (dragon, sea monster)</w:t>
        </w:r>
      </w:hyperlink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有猶太學者在《出埃及記》註釋書中提出了另外一種可能。他們注意到，雖然經文講到摩西的杖在曠野變成了一條</w:t>
      </w:r>
      <w:r>
        <w:rPr>
          <w:i/>
          <w:lang w:val="zh_TW" w:bidi="zh_TW"/>
        </w:rPr>
        <w:t>nahash</w:t>
      </w:r>
      <w:r>
        <w:rPr>
          <w:lang w:val="zh_TW" w:bidi="zh_TW"/>
        </w:rPr>
        <w:t xml:space="preserve"> ，但是在尼羅河岸（</w:t>
      </w:r>
      <w:hyperlink r:id="rId70">
        <w:r>
          <w:rPr>
            <w:lang w:val="zh_TW" w:bidi="zh_TW"/>
          </w:rPr>
          <w:rPr>
            <w:color w:val="0000EE"/>
            <w:u w:val="single"/>
          </w:rPr>
          <w:t>EXO 7:0</w:t>
        </w:r>
      </w:hyperlink>
      <w:r>
        <w:rPr>
          <w:lang w:val="zh_TW" w:bidi="zh_TW"/>
        </w:rPr>
        <w:t xml:space="preserve"> ），亞倫的杖卻是變成了一個</w:t>
      </w:r>
      <w:r>
        <w:rPr>
          <w:i/>
          <w:lang w:val="zh_TW" w:bidi="zh_TW"/>
        </w:rPr>
        <w:t>tanin</w:t>
      </w:r>
      <w:r>
        <w:rPr>
          <w:lang w:val="zh_TW" w:bidi="zh_TW"/>
        </w:rPr>
        <w:t xml:space="preserve"> ，他們解釋這是指「鱷魚」。每一個神蹟都符合具體的情境：曠野中的蛇，河邊的鱷魚。其中一位學者還指出，在</w:t>
      </w:r>
      <w:hyperlink r:id="rId72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中，法老被稱為「臥在自己江河中的大鱷魚」（「海怪」原文作</w:t>
      </w:r>
      <w:r>
        <w:rPr>
          <w:i/>
          <w:lang w:val="zh_TW" w:bidi="zh_TW"/>
        </w:rPr>
        <w:t>tanim</w:t>
      </w:r>
      <w:r>
        <w:rPr>
          <w:lang w:val="zh_TW" w:bidi="zh_TW"/>
        </w:rPr>
        <w:t xml:space="preserve"> &lt; </w:t>
      </w:r>
      <w:r>
        <w:rPr>
          <w:i/>
          <w:lang w:val="zh_TW" w:bidi="zh_TW"/>
        </w:rPr>
        <w:t>tanin</w:t>
      </w:r>
      <w:r>
        <w:rPr>
          <w:lang w:val="zh_TW" w:bidi="zh_TW"/>
        </w:rPr>
        <w:t xml:space="preserve"> ），而且埃及人過去是崇拜鱷魚的。雖然這種譯法未被任何一個譯本採用，但是仍應予以重視。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qipoz</w:t>
      </w:r>
      <w:r>
        <w:rPr>
          <w:lang w:val="zh_TW" w:bidi="zh_TW"/>
        </w:rPr>
        <w:t xml:space="preserve"> 只出現在</w:t>
      </w:r>
      <w:hyperlink r:id="rId73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  <w:r>
        <w:rPr>
          <w:lang w:val="zh_TW" w:bidi="zh_TW"/>
        </w:rPr>
        <w:t xml:space="preserve"> 中，意思不確定，有些學者將其與蛇聯繫在一起。ERV 譯為"arrowsnake"（「箭蛇」），</w:t>
      </w:r>
      <w:r>
        <w:rPr>
          <w:lang w:val="zh_TW" w:bidi="zh_TW"/>
        </w:rPr>
        <w:t>JB</w:t>
      </w:r>
      <w:r>
        <w:rPr>
          <w:lang w:val="zh_TW" w:bidi="zh_TW"/>
        </w:rPr>
        <w:t xml:space="preserve"> 譯為"viper"（「蝰蛇」）。奇怪的是，"arrowsnake"這個名稱之所以和</w:t>
      </w:r>
      <w:r>
        <w:rPr>
          <w:i/>
          <w:lang w:val="zh_TW" w:bidi="zh_TW"/>
        </w:rPr>
        <w:t>qipoz</w:t>
      </w:r>
      <w:r>
        <w:rPr>
          <w:lang w:val="zh_TW" w:bidi="zh_TW"/>
        </w:rPr>
        <w:t xml:space="preserve"> 聯繫在一起，是因為據說這個希伯來文詞語是由「跳躍」這個動詞</w:t>
      </w:r>
      <w:r>
        <w:rPr>
          <w:i/>
          <w:lang w:val="zh_TW" w:bidi="zh_TW"/>
        </w:rPr>
        <w:t>qafaz</w:t>
      </w:r>
      <w:r>
        <w:rPr>
          <w:lang w:val="zh_TW" w:bidi="zh_TW"/>
        </w:rPr>
        <w:t xml:space="preserve"> （</w:t>
      </w:r>
      <w:r>
        <w:rPr>
          <w:i/>
          <w:lang w:val="zh_TW" w:bidi="zh_TW"/>
        </w:rPr>
        <w:t>qafats</w:t>
      </w:r>
      <w:r>
        <w:rPr>
          <w:lang w:val="zh_TW" w:bidi="zh_TW"/>
        </w:rPr>
        <w:t xml:space="preserve"> ）衍生來的。《聖經中的動物和植物》（</w:t>
      </w:r>
      <w:r>
        <w:rPr>
          <w:i/>
          <w:lang w:val="zh_TW" w:bidi="zh_TW"/>
        </w:rPr>
        <w:t>Fauna and Flora of the Bible</w:t>
      </w:r>
      <w:r>
        <w:rPr>
          <w:lang w:val="zh_TW" w:bidi="zh_TW"/>
        </w:rPr>
        <w:t xml:space="preserve"> ）甚至提供了這個說明：「箭蛇能把自己的身體向後盤繞，然後像箭一樣向前飛躍，或者從樹上躍起。」事實上，箭蛇（學名</w:t>
      </w:r>
      <w:r>
        <w:rPr>
          <w:i/>
          <w:lang w:val="zh_TW" w:bidi="zh_TW"/>
        </w:rPr>
        <w:t>Eryx jaculus</w:t>
      </w:r>
      <w:r>
        <w:rPr>
          <w:lang w:val="zh_TW" w:bidi="zh_TW"/>
        </w:rPr>
        <w:t xml:space="preserve"> ）更準確的名字是標槍沙蟒，並且叫這個名字不是因為牠能跳躍，而是因為牠的頭很小，以致很難和牠的細尾巴區分；也就是說，牠的身體比較粗壯，兩端是尖的，就像標槍一樣。標槍沙蟒屬於一種稱為大蟒的蛇類，這類蛇會緊緊纏住獵物，使獵物窒息而死。箭蛇棲息在沙子和岩石中間，而不是樹上，爬行緩慢，長約75厘米（30英吋）。然而，這節經文的語境，以及該節中的詩歌體平行句所用的詞語，都有力地表明，把</w:t>
      </w:r>
      <w:r>
        <w:rPr>
          <w:i/>
          <w:lang w:val="zh_TW" w:bidi="zh_TW"/>
        </w:rPr>
        <w:t>qipoz</w:t>
      </w:r>
      <w:r>
        <w:rPr>
          <w:lang w:val="zh_TW" w:bidi="zh_TW"/>
        </w:rPr>
        <w:t xml:space="preserve"> 解釋為一種鳥是更恰當的。參</w:t>
      </w:r>
      <w:hyperlink r:id="rId74">
        <w:r>
          <w:rPr>
            <w:lang w:val="zh_TW" w:bidi="zh_TW"/>
          </w:rPr>
          <w:rPr>
            <w:color w:val="0000EE"/>
            <w:u w:val="single"/>
          </w:rPr>
          <w:t>3.17.6 Qipoz（希伯來文）</w:t>
        </w:r>
      </w:hyperlink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:1" TargetMode="External"/><Relationship Id="rId15" Type="http://schemas.openxmlformats.org/officeDocument/2006/relationships/hyperlink" Target="https://ref.ly/Gen3:2" TargetMode="External"/><Relationship Id="rId16" Type="http://schemas.openxmlformats.org/officeDocument/2006/relationships/hyperlink" Target="https://ref.ly/Gen3:4" TargetMode="External"/><Relationship Id="rId17" Type="http://schemas.openxmlformats.org/officeDocument/2006/relationships/hyperlink" Target="https://ref.ly/Gen3:13" TargetMode="External"/><Relationship Id="rId18" Type="http://schemas.openxmlformats.org/officeDocument/2006/relationships/hyperlink" Target="https://ref.ly/Gen3:14" TargetMode="External"/><Relationship Id="rId19" Type="http://schemas.openxmlformats.org/officeDocument/2006/relationships/hyperlink" Target="https://ref.ly/Gen49:17" TargetMode="External"/><Relationship Id="rId20" Type="http://schemas.openxmlformats.org/officeDocument/2006/relationships/hyperlink" Target="https://ref.ly/Exod4:3" TargetMode="External"/><Relationship Id="rId21" Type="http://schemas.openxmlformats.org/officeDocument/2006/relationships/hyperlink" Target="https://ref.ly/Exod7:15" TargetMode="External"/><Relationship Id="rId22" Type="http://schemas.openxmlformats.org/officeDocument/2006/relationships/hyperlink" Target="https://ref.ly/Num21:6" TargetMode="External"/><Relationship Id="rId23" Type="http://schemas.openxmlformats.org/officeDocument/2006/relationships/hyperlink" Target="https://ref.ly/Num21:7" TargetMode="External"/><Relationship Id="rId24" Type="http://schemas.openxmlformats.org/officeDocument/2006/relationships/hyperlink" Target="https://ref.ly/Num21:9" TargetMode="External"/><Relationship Id="rId25" Type="http://schemas.openxmlformats.org/officeDocument/2006/relationships/hyperlink" Target="https://ref.ly/Deut8:15" TargetMode="External"/><Relationship Id="rId26" Type="http://schemas.openxmlformats.org/officeDocument/2006/relationships/hyperlink" Target="https://ref.ly/2Kgs18:4" TargetMode="External"/><Relationship Id="rId27" Type="http://schemas.openxmlformats.org/officeDocument/2006/relationships/hyperlink" Target="https://ref.ly/Job26:13" TargetMode="External"/><Relationship Id="rId28" Type="http://schemas.openxmlformats.org/officeDocument/2006/relationships/hyperlink" Target="https://ref.ly/Ps58:5" TargetMode="External"/><Relationship Id="rId29" Type="http://schemas.openxmlformats.org/officeDocument/2006/relationships/hyperlink" Target="https://ref.ly/Ps140:4" TargetMode="External"/><Relationship Id="rId30" Type="http://schemas.openxmlformats.org/officeDocument/2006/relationships/hyperlink" Target="https://ref.ly/Prov23:32" TargetMode="External"/><Relationship Id="rId31" Type="http://schemas.openxmlformats.org/officeDocument/2006/relationships/hyperlink" Target="https://ref.ly/Prov30:19" TargetMode="External"/><Relationship Id="rId32" Type="http://schemas.openxmlformats.org/officeDocument/2006/relationships/hyperlink" Target="https://ref.ly/Eccl10:8" TargetMode="External"/><Relationship Id="rId33" Type="http://schemas.openxmlformats.org/officeDocument/2006/relationships/hyperlink" Target="https://ref.ly/Eccl10:11" TargetMode="External"/><Relationship Id="rId34" Type="http://schemas.openxmlformats.org/officeDocument/2006/relationships/hyperlink" Target="https://ref.ly/Isa14:29" TargetMode="External"/><Relationship Id="rId35" Type="http://schemas.openxmlformats.org/officeDocument/2006/relationships/hyperlink" Target="https://ref.ly/Isa27:1" TargetMode="External"/><Relationship Id="rId36" Type="http://schemas.openxmlformats.org/officeDocument/2006/relationships/hyperlink" Target="https://ref.ly/Isa65:25" TargetMode="External"/><Relationship Id="rId37" Type="http://schemas.openxmlformats.org/officeDocument/2006/relationships/hyperlink" Target="https://ref.ly/Jer8:17" TargetMode="External"/><Relationship Id="rId38" Type="http://schemas.openxmlformats.org/officeDocument/2006/relationships/hyperlink" Target="https://ref.ly/Jer46:22" TargetMode="External"/><Relationship Id="rId39" Type="http://schemas.openxmlformats.org/officeDocument/2006/relationships/hyperlink" Target="https://ref.ly/Amos5:19" TargetMode="External"/><Relationship Id="rId40" Type="http://schemas.openxmlformats.org/officeDocument/2006/relationships/hyperlink" Target="https://ref.ly/Amos9:3" TargetMode="External"/><Relationship Id="rId41" Type="http://schemas.openxmlformats.org/officeDocument/2006/relationships/hyperlink" Target="https://ref.ly/Mic7:17" TargetMode="External"/><Relationship Id="rId42" Type="http://schemas.openxmlformats.org/officeDocument/2006/relationships/hyperlink" Target="https://ref.ly/Exod7:9" TargetMode="External"/><Relationship Id="rId43" Type="http://schemas.openxmlformats.org/officeDocument/2006/relationships/hyperlink" Target="https://ref.ly/Exod7:10" TargetMode="External"/><Relationship Id="rId44" Type="http://schemas.openxmlformats.org/officeDocument/2006/relationships/hyperlink" Target="https://ref.ly/Exod7:12" TargetMode="External"/><Relationship Id="rId45" Type="http://schemas.openxmlformats.org/officeDocument/2006/relationships/hyperlink" Target="https://ref.ly/Deut32:33" TargetMode="External"/><Relationship Id="rId46" Type="http://schemas.openxmlformats.org/officeDocument/2006/relationships/hyperlink" Target="https://ref.ly/Ps91:13" TargetMode="External"/><Relationship Id="rId47" Type="http://schemas.openxmlformats.org/officeDocument/2006/relationships/hyperlink" Target="https://ref.ly/Wis16:10" TargetMode="External"/><Relationship Id="rId48" Type="http://schemas.openxmlformats.org/officeDocument/2006/relationships/hyperlink" Target="https://ref.ly/Wis11:15" TargetMode="External"/><Relationship Id="rId49" Type="http://schemas.openxmlformats.org/officeDocument/2006/relationships/hyperlink" Target="https://ref.ly/Wis17:9" TargetMode="External"/><Relationship Id="rId50" Type="http://schemas.openxmlformats.org/officeDocument/2006/relationships/hyperlink" Target="https://ref.ly/Matt7:10" TargetMode="External"/><Relationship Id="rId51" Type="http://schemas.openxmlformats.org/officeDocument/2006/relationships/hyperlink" Target="https://ref.ly/Matt10:16" TargetMode="External"/><Relationship Id="rId52" Type="http://schemas.openxmlformats.org/officeDocument/2006/relationships/hyperlink" Target="https://ref.ly/Matt23:33" TargetMode="External"/><Relationship Id="rId53" Type="http://schemas.openxmlformats.org/officeDocument/2006/relationships/hyperlink" Target="https://ref.ly/Mark16:18" TargetMode="External"/><Relationship Id="rId54" Type="http://schemas.openxmlformats.org/officeDocument/2006/relationships/hyperlink" Target="https://ref.ly/Luke10:19" TargetMode="External"/><Relationship Id="rId55" Type="http://schemas.openxmlformats.org/officeDocument/2006/relationships/hyperlink" Target="https://ref.ly/Luke11:11" TargetMode="External"/><Relationship Id="rId56" Type="http://schemas.openxmlformats.org/officeDocument/2006/relationships/hyperlink" Target="https://ref.ly/John3:14" TargetMode="External"/><Relationship Id="rId57" Type="http://schemas.openxmlformats.org/officeDocument/2006/relationships/hyperlink" Target="https://ref.ly/1Cor10:9" TargetMode="External"/><Relationship Id="rId58" Type="http://schemas.openxmlformats.org/officeDocument/2006/relationships/hyperlink" Target="https://ref.ly/2Cor11:3" TargetMode="External"/><Relationship Id="rId59" Type="http://schemas.openxmlformats.org/officeDocument/2006/relationships/hyperlink" Target="https://ref.ly/Rev9:19" TargetMode="External"/><Relationship Id="rId60" Type="http://schemas.openxmlformats.org/officeDocument/2006/relationships/hyperlink" Target="https://ref.ly/Rev12:9" TargetMode="External"/><Relationship Id="rId61" Type="http://schemas.openxmlformats.org/officeDocument/2006/relationships/hyperlink" Target="https://ref.ly/Rev12:14" TargetMode="External"/><Relationship Id="rId62" Type="http://schemas.openxmlformats.org/officeDocument/2006/relationships/hyperlink" Target="https://ref.ly/Rev12:15" TargetMode="External"/><Relationship Id="rId63" Type="http://schemas.openxmlformats.org/officeDocument/2006/relationships/hyperlink" Target="https://ref.ly/Rev20:2" TargetMode="External"/><Relationship Id="rId64" Type="http://schemas.openxmlformats.org/officeDocument/2006/relationships/hyperlink" Target="https://ref.ly/Wis16:5" TargetMode="External"/><Relationship Id="rId65" Type="http://schemas.openxmlformats.org/officeDocument/2006/relationships/hyperlink" Target="https://ref.ly/Sir21:2" TargetMode="External"/><Relationship Id="rId66" Type="http://schemas.openxmlformats.org/officeDocument/2006/relationships/hyperlink" Target="https://ref.ly/Sir25:15" TargetMode="External"/><Relationship Id="rId67" Type="http://schemas.openxmlformats.org/officeDocument/2006/relationships/hyperlink" Target="#FAUNA:4.4" TargetMode="External"/><Relationship Id="rId68" Type="http://schemas.openxmlformats.org/officeDocument/2006/relationships/hyperlink" Target="#FAUNA:4.10" TargetMode="External"/><Relationship Id="rId69" Type="http://schemas.openxmlformats.org/officeDocument/2006/relationships/image" Target="media/image1.jpg"/><Relationship Id="rId70" Type="http://schemas.openxmlformats.org/officeDocument/2006/relationships/hyperlink" Target="https://ref.ly/Exod7:0" TargetMode="External"/><Relationship Id="rId71" Type="http://schemas.openxmlformats.org/officeDocument/2006/relationships/hyperlink" Target="#FAUNA:7.2" TargetMode="External"/><Relationship Id="rId72" Type="http://schemas.openxmlformats.org/officeDocument/2006/relationships/hyperlink" Target="https://ref.ly/Ezek29:3" TargetMode="External"/><Relationship Id="rId73" Type="http://schemas.openxmlformats.org/officeDocument/2006/relationships/hyperlink" Target="https://ref.ly/Isa34:15" TargetMode="External"/><Relationship Id="rId74" Type="http://schemas.openxmlformats.org/officeDocument/2006/relationships/hyperlink" Target="#FAUNA:3.17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