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标题：飞蛾（moth）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6.10</w:t>
      </w:r>
      <w:r>
        <w:rPr>
          <w:lang w:val="zh_CN" w:bidi="zh_CN"/>
        </w:rPr>
        <w:t xml:space="preserve"> 标题：飞蛾（moth）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来：עָשׁ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(音译：‘ash)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JOB 4:19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JOB 9:9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JOB 13:28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JOB 27:18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PSA 39:12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ISA 50:9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ISA 51:8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HOS 5:12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来：סָס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(音译：sas)</w:t>
      </w:r>
      <w:hyperlink r:id="rId20">
        <w:r>
          <w:rPr>
            <w:lang w:val="zh_CN" w:bidi="zh_CN"/>
          </w:rPr>
          <w:rPr>
            <w:color w:val="0000EE"/>
            <w:u w:val="single"/>
          </w:rPr>
          <w:t>ISA 51:8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希：σής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(音译：sēs)</w:t>
      </w:r>
      <w:hyperlink r:id="rId22">
        <w:r>
          <w:rPr>
            <w:lang w:val="zh_CN" w:bidi="zh_CN"/>
          </w:rPr>
          <w:rPr>
            <w:color w:val="0000EE"/>
            <w:u w:val="single"/>
          </w:rPr>
          <w:t>MAT 6:19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MAT 6:20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LUK 12:33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SIR 42:13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衣蛾／蛀虫 (Pixabay)</w:t>
      </w:r>
      <w:r>
        <w:rPr>
          <w:lang w:val="zh_CN" w:bidi="zh_CN"/>
        </w:rPr>
        <w:t>学者普遍认为，《希伯来圣经》中的</w:t>
      </w:r>
      <w:r>
        <w:rPr>
          <w:i/>
          <w:lang w:val="zh_CN" w:bidi="zh_CN"/>
        </w:rPr>
        <w:t>‘ash</w:t>
      </w:r>
      <w:r>
        <w:rPr>
          <w:lang w:val="zh_CN" w:bidi="zh_CN"/>
        </w:rPr>
        <w:t xml:space="preserve"> 指的是飞蛾，</w:t>
      </w:r>
      <w:r>
        <w:rPr>
          <w:i/>
          <w:lang w:val="zh_CN" w:bidi="zh_CN"/>
        </w:rPr>
        <w:t>sas</w:t>
      </w:r>
      <w:r>
        <w:rPr>
          <w:lang w:val="zh_CN" w:bidi="zh_CN"/>
        </w:rPr>
        <w:t xml:space="preserve"> 指的是飞蛾的幼虫阶段，而新约中的</w:t>
      </w:r>
      <w:r>
        <w:rPr>
          <w:i/>
          <w:lang w:val="zh_CN" w:bidi="zh_CN"/>
        </w:rPr>
        <w:t>sēs</w:t>
      </w:r>
      <w:r>
        <w:rPr>
          <w:lang w:val="zh_CN" w:bidi="zh_CN"/>
        </w:rPr>
        <w:t xml:space="preserve"> 也是指飞蛾。提及飞蛾的上下文总是与破坏或损坏衣服有关，因此显然是指一种在衣服上产卵的蛾，这就把该种飞蛾限定在谷蛾科（学名</w:t>
      </w:r>
      <w:r>
        <w:rPr>
          <w:i/>
          <w:lang w:val="zh_CN" w:bidi="zh_CN"/>
        </w:rPr>
        <w:t>Tineidae</w:t>
      </w:r>
      <w:r>
        <w:rPr>
          <w:lang w:val="zh_CN" w:bidi="zh_CN"/>
        </w:rPr>
        <w:t xml:space="preserve"> ）里的衣蛾中的一种，很可能就是网衣蛾（学名</w:t>
      </w:r>
      <w:r>
        <w:rPr>
          <w:i/>
          <w:lang w:val="zh_CN" w:bidi="zh_CN"/>
        </w:rPr>
        <w:t>Tineola biselliella</w:t>
      </w:r>
      <w:r>
        <w:rPr>
          <w:lang w:val="zh_CN" w:bidi="zh_CN"/>
        </w:rPr>
        <w:t xml:space="preserve"> ）。虽然圣经将这种损害归咎于飞蛾，但实际上是蛾的幼虫破坏了衣物。圣经使用</w:t>
      </w:r>
      <w:r>
        <w:rPr>
          <w:i/>
          <w:lang w:val="zh_CN" w:bidi="zh_CN"/>
        </w:rPr>
        <w:t>‘ash</w:t>
      </w:r>
      <w:r>
        <w:rPr>
          <w:lang w:val="zh_CN" w:bidi="zh_CN"/>
        </w:rPr>
        <w:t xml:space="preserve"> 一词的时候，有可能是同时指蛾及其幼虫。</w:t>
      </w:r>
    </w:p>
    <w:p>
      <w:r>
        <w:drawing>
          <wp:inline xmlns:a="http://schemas.openxmlformats.org/drawingml/2006/main" xmlns:pic="http://schemas.openxmlformats.org/drawingml/2006/picture">
            <wp:extent cx="1463040" cy="6995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699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衣蛾／蛀虫 (Pixabay)</w:t>
      </w:r>
      <w:r>
        <w:rPr>
          <w:lang w:val="zh_CN" w:bidi="zh_CN"/>
        </w:rPr>
        <w:t>衣蛾是棕色或灰色的小飞蛾，会在衣服或衣料上面产卵。卵孵化成非常小的毛虫，而且几乎一孵化出来就立即开始吃布的纤维。毛虫发育到一定程度后结茧，只有头部伸出茧外，最后羽化成飞蛾。</w:t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飞蛾是腐烂、荒废和缓慢毁灭的象征。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JOB 4:19</w:t>
        </w:r>
      </w:hyperlink>
      <w:r>
        <w:rPr>
          <w:lang w:val="zh_CN" w:bidi="zh_CN"/>
        </w:rPr>
        <w:t xml:space="preserve"> ：对于这节经文的最后一部分，大多数译本都依照希伯来文本来翻译，"他们像飞蛾一样，很容易就被压碎了。"</w:t>
      </w:r>
    </w:p>
    <w:p>
      <w:pPr/>
      <w:r>
        <w:rPr>
          <w:lang w:val="zh_CN" w:bidi="zh_CN"/>
        </w:rPr>
      </w:r>
      <w:hyperlink r:id="rId17">
        <w:r>
          <w:rPr>
            <w:lang w:val="zh_CN" w:bidi="zh_CN"/>
          </w:rPr>
          <w:rPr>
            <w:color w:val="0000EE"/>
            <w:u w:val="single"/>
          </w:rPr>
          <w:t>JOB 27:18</w:t>
        </w:r>
      </w:hyperlink>
      <w:r>
        <w:rPr>
          <w:lang w:val="zh_CN" w:bidi="zh_CN"/>
        </w:rPr>
        <w:t xml:space="preserve"> ：对于这节经文的前半部分，大多数译本都遵循《七十士译本》和《叙利亚文译本》，解作"他把房屋建造的像蜘蛛网一样"，而不是像希伯来文所写的："他像蛾一样建造房屋。"然而，如果蛾蛹也称为</w:t>
      </w:r>
      <w:r>
        <w:rPr>
          <w:i/>
          <w:lang w:val="zh_CN" w:bidi="zh_CN"/>
        </w:rPr>
        <w:t>‘ash</w:t>
      </w:r>
      <w:r>
        <w:rPr>
          <w:lang w:val="zh_CN" w:bidi="zh_CN"/>
        </w:rPr>
        <w:t xml:space="preserve"> ，那么这段希伯来文可以解作"他把房屋建造的像蛾茧一样"，基本上就与希腊文和叙利亚文译本的诗歌意象相同。</w:t>
      </w:r>
    </w:p>
    <w:p>
      <w:pPr/>
      <w:r>
        <w:rPr>
          <w:lang w:val="zh_CN" w:bidi="zh_CN"/>
        </w:rPr>
      </w:r>
      <w:hyperlink r:id="rId28">
        <w:r>
          <w:rPr>
            <w:lang w:val="zh_CN" w:bidi="zh_CN"/>
          </w:rPr>
          <w:rPr>
            <w:color w:val="0000EE"/>
            <w:u w:val="single"/>
          </w:rPr>
          <w:t>JAS 5:2</w:t>
        </w:r>
      </w:hyperlink>
      <w:r>
        <w:rPr>
          <w:lang w:val="zh_CN" w:bidi="zh_CN"/>
        </w:rPr>
        <w:t xml:space="preserve"> ：这节经文使用了一个动词，意思是"被飞蛾吃了"，其中包含</w:t>
      </w:r>
      <w:r>
        <w:rPr>
          <w:i/>
          <w:lang w:val="zh_CN" w:bidi="zh_CN"/>
        </w:rPr>
        <w:t>sēs</w:t>
      </w:r>
      <w:r>
        <w:rPr>
          <w:lang w:val="zh_CN" w:bidi="zh_CN"/>
        </w:rPr>
        <w:t xml:space="preserve"> 这个名词的衍生词。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Job4:19" TargetMode="External"/><Relationship Id="rId15" Type="http://schemas.openxmlformats.org/officeDocument/2006/relationships/hyperlink" Target="https://ref.ly/Job9:9" TargetMode="External"/><Relationship Id="rId16" Type="http://schemas.openxmlformats.org/officeDocument/2006/relationships/hyperlink" Target="https://ref.ly/Job13:28" TargetMode="External"/><Relationship Id="rId17" Type="http://schemas.openxmlformats.org/officeDocument/2006/relationships/hyperlink" Target="https://ref.ly/Job27:18" TargetMode="External"/><Relationship Id="rId18" Type="http://schemas.openxmlformats.org/officeDocument/2006/relationships/hyperlink" Target="https://ref.ly/Ps39:12" TargetMode="External"/><Relationship Id="rId19" Type="http://schemas.openxmlformats.org/officeDocument/2006/relationships/hyperlink" Target="https://ref.ly/Isa50:9" TargetMode="External"/><Relationship Id="rId20" Type="http://schemas.openxmlformats.org/officeDocument/2006/relationships/hyperlink" Target="https://ref.ly/Isa51:8" TargetMode="External"/><Relationship Id="rId21" Type="http://schemas.openxmlformats.org/officeDocument/2006/relationships/hyperlink" Target="https://ref.ly/Hos5:12" TargetMode="External"/><Relationship Id="rId22" Type="http://schemas.openxmlformats.org/officeDocument/2006/relationships/hyperlink" Target="https://ref.ly/Matt6:19" TargetMode="External"/><Relationship Id="rId23" Type="http://schemas.openxmlformats.org/officeDocument/2006/relationships/hyperlink" Target="https://ref.ly/Matt6:20" TargetMode="External"/><Relationship Id="rId24" Type="http://schemas.openxmlformats.org/officeDocument/2006/relationships/hyperlink" Target="https://ref.ly/Luke12:33" TargetMode="External"/><Relationship Id="rId25" Type="http://schemas.openxmlformats.org/officeDocument/2006/relationships/hyperlink" Target="https://ref.ly/Sir42:13" TargetMode="External"/><Relationship Id="rId26" Type="http://schemas.openxmlformats.org/officeDocument/2006/relationships/image" Target="media/image1.jpg"/><Relationship Id="rId27" Type="http://schemas.openxmlformats.org/officeDocument/2006/relationships/image" Target="media/image2.jpg"/><Relationship Id="rId28" Type="http://schemas.openxmlformats.org/officeDocument/2006/relationships/hyperlink" Target="https://ref.ly/Jas5:2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