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标题：蜘蛛（spider）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6.12</w:t>
      </w:r>
      <w:r>
        <w:rPr>
          <w:lang w:val="zh_CN" w:bidi="zh_CN"/>
        </w:rPr>
        <w:t xml:space="preserve"> 标题：蜘蛛（spider）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来：עַכָּבִישׁ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(音译：‘akavish)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JOB 8:14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ISA 59:5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蜘蛛 (Pixabay)</w:t>
      </w:r>
      <w:r>
        <w:rPr>
          <w:lang w:val="zh_CN" w:bidi="zh_CN"/>
        </w:rPr>
        <w:t>这个词在《希伯来圣经》中出现两次，都是在短语"蜘蛛网"里面。学者对这个词的解释持一致的意见。</w:t>
      </w:r>
    </w:p>
    <w:p>
      <w:r>
        <w:drawing>
          <wp:inline xmlns:a="http://schemas.openxmlformats.org/drawingml/2006/main" xmlns:pic="http://schemas.openxmlformats.org/drawingml/2006/picture">
            <wp:extent cx="146304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蜘蛛是长着八条腿的动物，通常会吐丝，丝可用来织网（如：圆蛛）、做巢的内层，以及覆盖卵；活板门蜘蛛还会用丝来制造活板门的枢纽。圆蛛似乎就是圣经中提到的蜘蛛，它们会吐丝结网，以捕捉猎物，主要是苍蝇、蚱蜢等飞虫。以色列有几十种不同的蜘蛛，但</w:t>
      </w:r>
      <w:r>
        <w:rPr>
          <w:i/>
          <w:lang w:val="zh_CN" w:bidi="zh_CN"/>
        </w:rPr>
        <w:t>‘akavish</w:t>
      </w:r>
      <w:r>
        <w:rPr>
          <w:lang w:val="zh_CN" w:bidi="zh_CN"/>
        </w:rPr>
        <w:t xml:space="preserve"> 不是指其中的任何一种，而是所有蜘蛛的统称。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网中蜘蛛 (Pixabay)</w:t>
      </w:r>
      <w:r>
        <w:rPr>
          <w:lang w:val="zh_CN" w:bidi="zh_CN"/>
        </w:rPr>
        <w:t>在圣经中，蜘蛛网象征脆弱、短暂、容易被破坏的东西。</w:t>
      </w:r>
    </w:p>
    <w:p>
      <w:r>
        <w:drawing>
          <wp:inline xmlns:a="http://schemas.openxmlformats.org/drawingml/2006/main" xmlns:pic="http://schemas.openxmlformats.org/drawingml/2006/picture">
            <wp:extent cx="1463040" cy="8222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822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蜘蛛遍布世界各地。然而，在目标语言的文化中，蜘蛛网有可能不被视为短暂或容易破坏的东西。因此，</w:t>
      </w:r>
      <w:r>
        <w:rPr>
          <w:lang w:val="zh_CN" w:bidi="zh_CN"/>
        </w:rPr>
        <w:t>NEB</w:t>
      </w:r>
      <w:r>
        <w:rPr>
          <w:lang w:val="zh_CN" w:bidi="zh_CN"/>
        </w:rPr>
        <w:t xml:space="preserve"> 将</w:t>
      </w:r>
      <w:hyperlink r:id="rId15">
        <w:r>
          <w:rPr>
            <w:lang w:val="zh_CN" w:bidi="zh_CN"/>
          </w:rPr>
          <w:rPr>
            <w:color w:val="0000EE"/>
            <w:u w:val="single"/>
          </w:rPr>
          <w:t>ISA 59:5</w:t>
        </w:r>
      </w:hyperlink>
      <w:r>
        <w:rPr>
          <w:lang w:val="zh_CN" w:bidi="zh_CN"/>
        </w:rPr>
        <w:t xml:space="preserve"> 翻译为"他们编织讨厌的、无用的蜘蛛网"（"cobwebs"），而不是译为"他们编织蜘蛛网"（"spider’s web"）。对于许多的语言，像"他们编织脆弱的蜘蛛网"之类的表达，应该是比较好的对等译法。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JOB 8:14</w:t>
        </w:r>
      </w:hyperlink>
      <w:r>
        <w:rPr>
          <w:lang w:val="zh_CN" w:bidi="zh_CN"/>
        </w:rPr>
        <w:t xml:space="preserve"> 中有一个含义不明的希伯来文词语，但所要表达的意思相当清楚：</w:t>
      </w:r>
    </w:p>
    <w:p>
      <w:pPr/>
      <w:r>
        <w:rPr>
          <w:lang w:val="zh_CN" w:bidi="zh_CN"/>
        </w:rPr>
      </w:r>
      <w:r>
        <w:rPr>
          <w:lang w:val="zh_CN" w:bidi="zh_CN"/>
        </w:rPr>
        <w:t>他所仰赖的对象十分脆弱；</w:t>
      </w:r>
    </w:p>
    <w:p>
      <w:pPr/>
      <w:r>
        <w:rPr>
          <w:lang w:val="zh_CN" w:bidi="zh_CN"/>
        </w:rPr>
      </w:r>
      <w:r>
        <w:rPr>
          <w:lang w:val="zh_CN" w:bidi="zh_CN"/>
        </w:rPr>
        <w:t>他所倚靠的不过是一张脆弱的蜘蛛网。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ob8:14" TargetMode="External"/><Relationship Id="rId15" Type="http://schemas.openxmlformats.org/officeDocument/2006/relationships/hyperlink" Target="https://ref.ly/Isa59:5" TargetMode="External"/><Relationship Id="rId16" Type="http://schemas.openxmlformats.org/officeDocument/2006/relationships/image" Target="media/image1.jpg"/><Relationship Id="rId17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