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標題：獴、鼬鼠（mongoose, weasel）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2.26</w:t>
      </w:r>
      <w:r>
        <w:rPr>
          <w:lang w:val="zh_TW" w:bidi="zh_TW"/>
        </w:rPr>
        <w:t xml:space="preserve"> 標題：獴、鼬鼠（mongoose, weasel）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來：חֹלֶד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(音譯：choled)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11:29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獴 (Pixabay)</w:t>
      </w:r>
      <w:r>
        <w:rPr>
          <w:lang w:val="zh_TW" w:bidi="zh_TW"/>
        </w:rPr>
        <w:t>關於希伯來文</w:t>
      </w:r>
      <w:r>
        <w:rPr>
          <w:i/>
          <w:lang w:val="zh_TW" w:bidi="zh_TW"/>
        </w:rPr>
        <w:t>choled</w:t>
      </w:r>
      <w:r>
        <w:rPr>
          <w:lang w:val="zh_TW" w:bidi="zh_TW"/>
        </w:rPr>
        <w:t xml:space="preserve"> 的意思，學者有很大的分歧。這個詞的詞根可能與一個意為「挖」的動詞有關。接受這個詞源學解釋的人將其翻譯成「鼴鼠」（以色列當地沒有）、「田鼠」或「老鼠」。然而，這個詞更有可能來自一個意為「爬行」或「蠕動」的閃語詞根。接受後面這種解釋的人把</w:t>
      </w:r>
      <w:r>
        <w:rPr>
          <w:i/>
          <w:lang w:val="zh_TW" w:bidi="zh_TW"/>
        </w:rPr>
        <w:t>choled</w:t>
      </w:r>
      <w:r>
        <w:rPr>
          <w:lang w:val="zh_TW" w:bidi="zh_TW"/>
        </w:rPr>
        <w:t xml:space="preserve"> 翻譯成「鼬鼠」。</w:t>
      </w:r>
    </w:p>
    <w:p>
      <w:r>
        <w:drawing>
          <wp:inline xmlns:a="http://schemas.openxmlformats.org/drawingml/2006/main" xmlns:pic="http://schemas.openxmlformats.org/drawingml/2006/picture">
            <wp:extent cx="1463040" cy="974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一直到19世紀，以色列和約旦可能都有真正的鼬鼠（伶鼬；學名</w:t>
      </w:r>
      <w:r>
        <w:rPr>
          <w:i/>
          <w:lang w:val="zh_TW" w:bidi="zh_TW"/>
        </w:rPr>
        <w:t>Mustela nivalis</w:t>
      </w:r>
      <w:r>
        <w:rPr>
          <w:lang w:val="zh_TW" w:bidi="zh_TW"/>
        </w:rPr>
        <w:t xml:space="preserve"> ）。然而，和鼬鼠類似的埃及獴（學名</w:t>
      </w:r>
      <w:r>
        <w:rPr>
          <w:i/>
          <w:lang w:val="zh_TW" w:bidi="zh_TW"/>
        </w:rPr>
        <w:t>Herpestes ichneumon</w:t>
      </w:r>
      <w:r>
        <w:rPr>
          <w:lang w:val="zh_TW" w:bidi="zh_TW"/>
        </w:rPr>
        <w:t xml:space="preserve"> ）更為常見，這種動物在古埃及人眼中是神聖的動物，與月亮女神相關聯。以色列地另一種類似鼬鼠的動物是虎鼬（學名</w:t>
      </w:r>
      <w:r>
        <w:rPr>
          <w:i/>
          <w:lang w:val="zh_TW" w:bidi="zh_TW"/>
        </w:rPr>
        <w:t>Vormela peregusna</w:t>
      </w:r>
      <w:r>
        <w:rPr>
          <w:lang w:val="zh_TW" w:bidi="zh_TW"/>
        </w:rPr>
        <w:t xml:space="preserve"> ）。聖經中的</w:t>
      </w:r>
      <w:r>
        <w:rPr>
          <w:i/>
          <w:lang w:val="zh_TW" w:bidi="zh_TW"/>
        </w:rPr>
        <w:t>choled</w:t>
      </w:r>
      <w:r>
        <w:rPr>
          <w:lang w:val="zh_TW" w:bidi="zh_TW"/>
        </w:rPr>
        <w:t xml:space="preserve"> 可能是這三種動物中的任何一種。大多數動物學家都認為是獴，這種動物與埃及宗教的聯繫也支持這種可能性。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鼬鼠</w:t>
      </w:r>
      <w:r>
        <w:rPr>
          <w:lang w:val="zh_TW" w:bidi="zh_TW"/>
        </w:rPr>
        <w:t xml:space="preserve"> （伶鼬）是一種小型食肉動物，身體長，腿短，比大老鼠稍大。牠們吃老鼠、小鳥、青蛙和鳥蛋。鼬鼠呈紅黑色，腹部為白色；移動速度非常快，而且一直在移動，看上去好像在地面上滑行。牠們的體型很小，可以鑽到大老鼠的洞裡。鼬鼠在白天和晚上都很活躍。</w:t>
      </w:r>
    </w:p>
    <w:p>
      <w:pPr/>
      <w:r>
        <w:rPr>
          <w:lang w:val="zh_TW" w:bidi="zh_TW"/>
        </w:rPr>
      </w:r>
      <w:r>
        <w:rPr>
          <w:lang w:val="zh_TW" w:bidi="zh_TW"/>
        </w:rPr>
        <w:t>埃及獴 比鼬鼠大，從鼻子到尾巴尖約有80厘米（2.5英呎）長。牠們也是身體長，腿短；全身呈灰色，只有尾巴尖為黑色。埃及獴生活在蘆葦床和茂密的灌木叢中，吃老鼠、耗子、蜥蜴、蛇、雞、鳥、昆蟲和雞蛋，白天晚上都在捕食。</w:t>
      </w:r>
    </w:p>
    <w:p>
      <w:pPr/>
      <w:r>
        <w:rPr>
          <w:lang w:val="zh_TW" w:bidi="zh_TW"/>
        </w:rPr>
      </w:r>
      <w:r>
        <w:rPr>
          <w:lang w:val="zh_TW" w:bidi="zh_TW"/>
        </w:rPr>
        <w:t>虎鼬 (© Malene Thyssen (Wikimedia Commons))</w:t>
      </w:r>
      <w:r>
        <w:rPr>
          <w:lang w:val="zh_TW" w:bidi="zh_TW"/>
        </w:rPr>
        <w:t>在現今的以色列，</w:t>
      </w:r>
      <w:r>
        <w:rPr>
          <w:b/>
          <w:lang w:val="zh_TW" w:bidi="zh_TW"/>
        </w:rPr>
        <w:t>虎鼬</w:t>
      </w:r>
      <w:r>
        <w:rPr>
          <w:lang w:val="zh_TW" w:bidi="zh_TW"/>
        </w:rPr>
        <w:t xml:space="preserve"> 相當常見。這種動物比埃及獴小，但比鼬鼠大。頭的下半部和身體是黑色的，胸部有一個白色的斑塊；背部為黃棕色，上面有棕色的斑塊。食性與埃及獴相似，但只在夜間覓食。受到威脅時，虎鼬會從肛門附近的腺體向敵人噴射一種液體，這種液體的氣味非常難聞並且很難去除。</w:t>
      </w:r>
    </w:p>
    <w:p>
      <w:r>
        <w:drawing>
          <wp:inline xmlns:a="http://schemas.openxmlformats.org/drawingml/2006/main" xmlns:pic="http://schemas.openxmlformats.org/drawingml/2006/picture">
            <wp:extent cx="6096000" cy="5276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27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《利未記》記載，這是一種在禮儀上不潔淨的動物。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在亞洲，最接近的對等物是一種亞洲獴或麝香貓。在北美和中美洲可以選擇一種當地的鼬鼠或臭鼬；在非洲，顯而易見的選擇是一種較大的獴或虎鼬。在大洋洲，袋鼬（學名</w:t>
      </w:r>
      <w:r>
        <w:rPr>
          <w:i/>
          <w:lang w:val="zh_TW" w:bidi="zh_TW"/>
        </w:rPr>
        <w:t>Dasyurus quoll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Dasyurops maculatus</w:t>
      </w:r>
      <w:r>
        <w:rPr>
          <w:lang w:val="zh_TW" w:bidi="zh_TW"/>
        </w:rPr>
        <w:t xml:space="preserve"> ）或袋獾（學名</w:t>
      </w:r>
      <w:r>
        <w:rPr>
          <w:i/>
          <w:lang w:val="zh_TW" w:bidi="zh_TW"/>
        </w:rPr>
        <w:t>Sarcophilus harrisii</w:t>
      </w:r>
      <w:r>
        <w:rPr>
          <w:lang w:val="zh_TW" w:bidi="zh_TW"/>
        </w:rPr>
        <w:t xml:space="preserve"> ）都是合理的對等物。在其他地方，可以使用「食鼠者」這樣的詞或進行音譯。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29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