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標題：蒼蠅（fly）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6.4</w:t>
      </w:r>
      <w:r>
        <w:rPr>
          <w:lang w:val="zh_TW" w:bidi="zh_TW"/>
        </w:rPr>
        <w:t xml:space="preserve"> 標題：蒼蠅（fly）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來：זְבוּב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(音譯：zevuv)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2KI 1:2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2KI 1:3</w:t>
        </w:r>
      </w:hyperlink>
      <w:r>
        <w:rPr>
          <w:lang w:val="zh_TW" w:bidi="zh_TW"/>
        </w:rPr>
        <w:t xml:space="preserve">,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2KI 1:6</w:t>
        </w:r>
      </w:hyperlink>
      <w:r>
        <w:rPr>
          <w:lang w:val="zh_TW" w:bidi="zh_TW"/>
        </w:rPr>
        <w:t xml:space="preserve">,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2KI 1:16</w:t>
        </w:r>
      </w:hyperlink>
      <w:r>
        <w:rPr>
          <w:lang w:val="zh_TW" w:bidi="zh_TW"/>
        </w:rPr>
        <w:t xml:space="preserve">,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ECC 10:1</w:t>
        </w:r>
      </w:hyperlink>
      <w:r>
        <w:rPr>
          <w:lang w:val="zh_TW" w:bidi="zh_TW"/>
        </w:rPr>
        <w:t xml:space="preserve">,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ISA 7:18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來：עָרֹב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(音譯：‘arov)</w:t>
      </w:r>
      <w:hyperlink r:id="rId20">
        <w:r>
          <w:rPr>
            <w:lang w:val="zh_TW" w:bidi="zh_TW"/>
          </w:rPr>
          <w:rPr>
            <w:color w:val="0000EE"/>
            <w:u w:val="single"/>
          </w:rPr>
          <w:t>EXO 8:17</w:t>
        </w:r>
      </w:hyperlink>
      <w:r>
        <w:rPr>
          <w:lang w:val="zh_TW" w:bidi="zh_TW"/>
        </w:rPr>
        <w:t xml:space="preserve">,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EXO 8:18</w:t>
        </w:r>
      </w:hyperlink>
      <w:r>
        <w:rPr>
          <w:lang w:val="zh_TW" w:bidi="zh_TW"/>
        </w:rPr>
        <w:t xml:space="preserve">,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EXO 8:20</w:t>
        </w:r>
      </w:hyperlink>
      <w:r>
        <w:rPr>
          <w:lang w:val="zh_TW" w:bidi="zh_TW"/>
        </w:rPr>
        <w:t xml:space="preserve">, </w:t>
      </w:r>
      <w:hyperlink r:id="rId23">
        <w:r>
          <w:rPr>
            <w:lang w:val="zh_TW" w:bidi="zh_TW"/>
          </w:rPr>
          <w:rPr>
            <w:color w:val="0000EE"/>
            <w:u w:val="single"/>
          </w:rPr>
          <w:t>EXO 8:25</w:t>
        </w:r>
      </w:hyperlink>
      <w:r>
        <w:rPr>
          <w:lang w:val="zh_TW" w:bidi="zh_TW"/>
        </w:rPr>
        <w:t xml:space="preserve">, </w:t>
      </w:r>
      <w:hyperlink r:id="rId24">
        <w:r>
          <w:rPr>
            <w:lang w:val="zh_TW" w:bidi="zh_TW"/>
          </w:rPr>
          <w:rPr>
            <w:color w:val="0000EE"/>
            <w:u w:val="single"/>
          </w:rPr>
          <w:t>EXO 8:27</w:t>
        </w:r>
      </w:hyperlink>
      <w:r>
        <w:rPr>
          <w:lang w:val="zh_TW" w:bidi="zh_TW"/>
        </w:rPr>
        <w:t xml:space="preserve">, </w:t>
      </w:r>
      <w:hyperlink r:id="rId25">
        <w:r>
          <w:rPr>
            <w:lang w:val="zh_TW" w:bidi="zh_TW"/>
          </w:rPr>
          <w:rPr>
            <w:color w:val="0000EE"/>
            <w:u w:val="single"/>
          </w:rPr>
          <w:t>PSA 78:45</w:t>
        </w:r>
      </w:hyperlink>
      <w:r>
        <w:rPr>
          <w:lang w:val="zh_TW" w:bidi="zh_TW"/>
        </w:rPr>
        <w:t xml:space="preserve">, </w:t>
      </w:r>
      <w:hyperlink r:id="rId26">
        <w:r>
          <w:rPr>
            <w:lang w:val="zh_TW" w:bidi="zh_TW"/>
          </w:rPr>
          <w:rPr>
            <w:color w:val="0000EE"/>
            <w:u w:val="single"/>
          </w:rPr>
          <w:t>PSA 105:31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希：μυῖα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(音譯：muia)</w:t>
      </w:r>
      <w:hyperlink r:id="rId27">
        <w:r>
          <w:rPr>
            <w:lang w:val="zh_TW" w:bidi="zh_TW"/>
          </w:rPr>
          <w:rPr>
            <w:color w:val="0000EE"/>
            <w:u w:val="single"/>
          </w:rPr>
          <w:t>WIS 16:9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蒼蠅 (Pixabay)</w:t>
      </w:r>
      <w:r>
        <w:rPr>
          <w:lang w:val="zh_TW" w:bidi="zh_TW"/>
        </w:rPr>
        <w:t>蒼蠅在埃及和中東很常見，並且種類很多。幾乎在每家的房子裡，以及所有養牛、綿羊或山羊的地方，都可以看到家蠅（學名</w:t>
      </w:r>
      <w:r>
        <w:rPr>
          <w:i/>
          <w:lang w:val="zh_TW" w:bidi="zh_TW"/>
        </w:rPr>
        <w:t>Musca domestica</w:t>
      </w:r>
      <w:r>
        <w:rPr>
          <w:lang w:val="zh_TW" w:bidi="zh_TW"/>
        </w:rPr>
        <w:t xml:space="preserve"> ）。</w:t>
      </w:r>
    </w:p>
    <w:p>
      <w:r>
        <w:drawing>
          <wp:inline xmlns:a="http://schemas.openxmlformats.org/drawingml/2006/main" xmlns:pic="http://schemas.openxmlformats.org/drawingml/2006/picture">
            <wp:extent cx="1463040" cy="9337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933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常見的家蠅是一種雙翅昆蟲，長著很大的複眼，以多種蔬菜和蛋白質物質為食，經常聚集在食物、腐爛的水果或肉類、糞便和生活垃圾上。因此，蒼蠅會把各種來源的細菌和病毒攜帶到人的食物上，並且可能引起與食物污染有關的疾病。</w:t>
      </w:r>
    </w:p>
    <w:p>
      <w:pPr/>
      <w:r>
        <w:rPr>
          <w:lang w:val="zh_TW" w:bidi="zh_TW"/>
        </w:rPr>
      </w:r>
      <w:r>
        <w:rPr>
          <w:lang w:val="zh_TW" w:bidi="zh_TW"/>
        </w:rPr>
        <w:t>蒼蠅常在食物來源上面或附近產卵，例如在腐爛的植物或肉類等蛋白質物質上面產卵，肉的溫度會由於細菌的活動而升高。蠅卵孵化成蛆，然後蛆就以腐爛的物質為食。有幾種蒼蠅會在人類或動物皮膚上的瘡附近產卵，這時蛆就以瘡上的肉為食。</w:t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蒼蠅與腐爛和不乾淨相關聯。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家蠅遍佈世界各地，要找到當地語言的對等詞應該不難。</w:t>
      </w:r>
    </w:p>
    <w:p>
      <w:pPr/>
      <w:r>
        <w:rPr>
          <w:lang w:val="zh_TW" w:bidi="zh_TW"/>
        </w:rPr>
      </w:r>
      <w:hyperlink r:id="rId14">
        <w:r>
          <w:rPr>
            <w:lang w:val="zh_TW" w:bidi="zh_TW"/>
          </w:rPr>
          <w:rPr>
            <w:color w:val="0000EE"/>
            <w:u w:val="single"/>
          </w:rPr>
          <w:t>2KI 1:2</w:t>
        </w:r>
      </w:hyperlink>
      <w:r>
        <w:rPr>
          <w:lang w:val="zh_TW" w:bidi="zh_TW"/>
        </w:rPr>
        <w:t xml:space="preserve"> 記載，以革倫神明的名字叫巴力•西卜（Baal-zebub），意思可能是「蒼蠅之王」；換句話說，巴力•西卜是保護人們免受蒼蠅引起的瘡和其他疾病傷害的神明。然而，這個名字可能與烏加列文*zebul*（西布勒，意為「至高者」）有關。因此，這個名字最初可能是巴力•西布勒，迦南話相當於「至高的主」，但是以色列人諷刺地將其改成巴力•西卜，即「蒼蠅之王」。因為對「巴力•西卜」一詞的正確詞源仍存疑問，所以最好音譯這個名稱，而不要嘗試翻譯出它的意思，並增加以下腳註：「這個名字的意思是『蒼蠅之王』，可能是有意篡改該神明的真名巴力•西布勒，以表示諷刺」（比較</w:t>
      </w:r>
      <w:r>
        <w:rPr>
          <w:lang w:val="zh_TW" w:bidi="zh_TW"/>
        </w:rPr>
        <w:t>JB</w:t>
      </w:r>
      <w:r>
        <w:rPr>
          <w:lang w:val="zh_TW" w:bidi="zh_TW"/>
        </w:rPr>
        <w:t xml:space="preserve"> ）。</w:t>
      </w:r>
    </w:p>
    <w:p>
      <w:pPr/>
      <w:r>
        <w:rPr>
          <w:lang w:val="zh_TW" w:bidi="zh_TW"/>
        </w:rPr>
      </w:r>
      <w:r>
        <w:rPr>
          <w:lang w:val="zh_TW" w:bidi="zh_TW"/>
        </w:rPr>
        <w:t>希伯來文</w:t>
      </w:r>
      <w:r>
        <w:rPr>
          <w:i/>
          <w:lang w:val="zh_TW" w:bidi="zh_TW"/>
        </w:rPr>
        <w:t>‘arov</w:t>
      </w:r>
      <w:r>
        <w:rPr>
          <w:lang w:val="zh_TW" w:bidi="zh_TW"/>
        </w:rPr>
        <w:t xml:space="preserve"> 的字面意思是「混合」，實際上並沒有指稱任何特定的昆蟲。由於這個原因，《新猶太譯本》和</w:t>
      </w:r>
      <w:r>
        <w:rPr>
          <w:lang w:val="zh_TW" w:bidi="zh_TW"/>
        </w:rPr>
        <w:t>NASB</w:t>
      </w:r>
      <w:r>
        <w:rPr>
          <w:lang w:val="zh_TW" w:bidi="zh_TW"/>
        </w:rPr>
        <w:t xml:space="preserve"> 將這個詞譯為「成群的昆蟲」，而法文《大公聖經版本》（</w:t>
      </w:r>
      <w:r>
        <w:rPr>
          <w:i/>
          <w:lang w:val="zh_TW" w:bidi="zh_TW"/>
        </w:rPr>
        <w:t>Traduction oecuménique</w:t>
      </w:r>
      <w:r>
        <w:rPr>
          <w:lang w:val="zh_TW" w:bidi="zh_TW"/>
        </w:rPr>
        <w:t xml:space="preserve"> de la Bible）和德文</w:t>
      </w:r>
      <w:r>
        <w:rPr>
          <w:lang w:val="zh_TW" w:bidi="zh_TW"/>
        </w:rPr>
        <w:t>GECL</w:t>
      </w:r>
      <w:r>
        <w:rPr>
          <w:lang w:val="zh_TW" w:bidi="zh_TW"/>
        </w:rPr>
        <w:t xml:space="preserve"> 都譯為「害蟲」。大多數的英文譯本將這個詞譯為「蒼蠅」，然而有些譯本譯作一種會叮咬的蒼蠅，如「馬蠅」或「牛虻」（比較《馬丁路德譯本》、</w:t>
      </w:r>
      <w:r>
        <w:rPr>
          <w:lang w:val="zh_TW" w:bidi="zh_TW"/>
        </w:rPr>
        <w:t>DUCL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NJB</w:t>
      </w:r>
      <w:r>
        <w:rPr>
          <w:lang w:val="zh_TW" w:bidi="zh_TW"/>
        </w:rPr>
        <w:t xml:space="preserve"> 和</w:t>
      </w:r>
      <w:r>
        <w:rPr>
          <w:lang w:val="zh_TW" w:bidi="zh_TW"/>
        </w:rPr>
        <w:t>SPCL</w:t>
      </w:r>
      <w:r>
        <w:rPr>
          <w:lang w:val="zh_TW" w:bidi="zh_TW"/>
        </w:rPr>
        <w:t xml:space="preserve"> ）。在翻譯</w:t>
      </w:r>
      <w:hyperlink r:id="rId20">
        <w:r>
          <w:rPr>
            <w:lang w:val="zh_TW" w:bidi="zh_TW"/>
          </w:rPr>
          <w:rPr>
            <w:color w:val="0000EE"/>
            <w:u w:val="single"/>
          </w:rPr>
          <w:t>EXO 8:17</w:t>
        </w:r>
      </w:hyperlink>
      <w:r>
        <w:rPr>
          <w:lang w:val="zh_TW" w:bidi="zh_TW"/>
        </w:rPr>
        <w:t xml:space="preserve"> （《和》8:21）時，</w:t>
      </w:r>
      <w:r>
        <w:rPr>
          <w:lang w:val="zh_TW" w:bidi="zh_TW"/>
        </w:rPr>
        <w:t>SPCL</w:t>
      </w:r>
      <w:r>
        <w:rPr>
          <w:lang w:val="zh_TW" w:bidi="zh_TW"/>
        </w:rPr>
        <w:t xml:space="preserve"> 加上了腳註：「經文所指的昆蟲種類不詳，很可能只是使用一個統稱來表示各種昆蟲的可怕侵襲。」</w:t>
      </w:r>
    </w:p>
    <w:p>
      <w:pPr/>
      <w:r>
        <w:rPr>
          <w:lang w:val="zh_TW" w:bidi="zh_TW"/>
        </w:rPr>
      </w:r>
      <w:r>
        <w:rPr>
          <w:lang w:val="zh_TW" w:bidi="zh_TW"/>
        </w:rPr>
        <w:t>備註：在</w:t>
      </w:r>
      <w:hyperlink r:id="rId29">
        <w:r>
          <w:rPr>
            <w:lang w:val="zh_TW" w:bidi="zh_TW"/>
          </w:rPr>
          <w:rPr>
            <w:color w:val="0000EE"/>
            <w:u w:val="single"/>
          </w:rPr>
          <w:t>ISA 51:6</w:t>
        </w:r>
      </w:hyperlink>
      <w:r>
        <w:rPr>
          <w:lang w:val="zh_TW" w:bidi="zh_TW"/>
        </w:rPr>
        <w:t xml:space="preserve"> 中，</w:t>
      </w:r>
      <w:r>
        <w:rPr>
          <w:lang w:val="zh_TW" w:bidi="zh_TW"/>
        </w:rPr>
        <w:t>NIV</w:t>
      </w:r>
      <w:r>
        <w:rPr>
          <w:lang w:val="zh_TW" w:bidi="zh_TW"/>
        </w:rPr>
        <w:t xml:space="preserve"> 和</w:t>
      </w:r>
      <w:r>
        <w:rPr>
          <w:lang w:val="zh_TW" w:bidi="zh_TW"/>
        </w:rPr>
        <w:t>REB</w:t>
      </w:r>
      <w:r>
        <w:rPr>
          <w:lang w:val="zh_TW" w:bidi="zh_TW"/>
        </w:rPr>
        <w:t xml:space="preserve"> 譯為「像蒼蠅一樣死亡」，這是一個正確的英語成語（意思是「成批死亡」），但請參考</w:t>
      </w:r>
      <w:hyperlink r:id="rId30">
        <w:r>
          <w:rPr>
            <w:lang w:val="zh_TW" w:bidi="zh_TW"/>
          </w:rPr>
          <w:rPr>
            <w:color w:val="0000EE"/>
            <w:u w:val="single"/>
          </w:rPr>
          <w:t>6.6 蚊蚋、蚊子、蝨子 (gnat, mosquito, mouse)</w:t>
        </w:r>
      </w:hyperlink>
      <w:r>
        <w:rPr>
          <w:lang w:val="zh_TW" w:bidi="zh_TW"/>
        </w:rPr>
        <w:t xml:space="preserve"> 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2Kgs1:2" TargetMode="External"/><Relationship Id="rId15" Type="http://schemas.openxmlformats.org/officeDocument/2006/relationships/hyperlink" Target="https://ref.ly/2Kgs1:3" TargetMode="External"/><Relationship Id="rId16" Type="http://schemas.openxmlformats.org/officeDocument/2006/relationships/hyperlink" Target="https://ref.ly/2Kgs1:6" TargetMode="External"/><Relationship Id="rId17" Type="http://schemas.openxmlformats.org/officeDocument/2006/relationships/hyperlink" Target="https://ref.ly/2Kgs1:16" TargetMode="External"/><Relationship Id="rId18" Type="http://schemas.openxmlformats.org/officeDocument/2006/relationships/hyperlink" Target="https://ref.ly/Eccl10:1" TargetMode="External"/><Relationship Id="rId19" Type="http://schemas.openxmlformats.org/officeDocument/2006/relationships/hyperlink" Target="https://ref.ly/Isa7:18" TargetMode="External"/><Relationship Id="rId20" Type="http://schemas.openxmlformats.org/officeDocument/2006/relationships/hyperlink" Target="https://ref.ly/Exod8:17" TargetMode="External"/><Relationship Id="rId21" Type="http://schemas.openxmlformats.org/officeDocument/2006/relationships/hyperlink" Target="https://ref.ly/Exod8:18" TargetMode="External"/><Relationship Id="rId22" Type="http://schemas.openxmlformats.org/officeDocument/2006/relationships/hyperlink" Target="https://ref.ly/Exod8:20" TargetMode="External"/><Relationship Id="rId23" Type="http://schemas.openxmlformats.org/officeDocument/2006/relationships/hyperlink" Target="https://ref.ly/Exod8:25" TargetMode="External"/><Relationship Id="rId24" Type="http://schemas.openxmlformats.org/officeDocument/2006/relationships/hyperlink" Target="https://ref.ly/Exod8:27" TargetMode="External"/><Relationship Id="rId25" Type="http://schemas.openxmlformats.org/officeDocument/2006/relationships/hyperlink" Target="https://ref.ly/Ps78:45" TargetMode="External"/><Relationship Id="rId26" Type="http://schemas.openxmlformats.org/officeDocument/2006/relationships/hyperlink" Target="https://ref.ly/Ps105:31" TargetMode="External"/><Relationship Id="rId27" Type="http://schemas.openxmlformats.org/officeDocument/2006/relationships/hyperlink" Target="https://ref.ly/Wis16:9" TargetMode="External"/><Relationship Id="rId28" Type="http://schemas.openxmlformats.org/officeDocument/2006/relationships/image" Target="media/image1.jpg"/><Relationship Id="rId29" Type="http://schemas.openxmlformats.org/officeDocument/2006/relationships/hyperlink" Target="https://ref.ly/Isa51:6" TargetMode="External"/><Relationship Id="rId30" Type="http://schemas.openxmlformats.org/officeDocument/2006/relationships/hyperlink" Target="#FAUNA:6.6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