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标题：野猪（wild boar）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2.33</w:t>
      </w:r>
      <w:r>
        <w:rPr>
          <w:lang w:val="zh_CN" w:bidi="zh_CN"/>
        </w:rPr>
        <w:t xml:space="preserve"> 标题：野猪（wild boar）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来：חֲזִיר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(音译：chazir)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拉：aper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2ES 15:30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野猪和幼崽 (Pixabay)</w:t>
      </w:r>
      <w:r>
        <w:rPr>
          <w:lang w:val="zh_CN" w:bidi="zh_CN"/>
        </w:rPr>
        <w:t>有些抄本的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2ES 15:30</w:t>
        </w:r>
      </w:hyperlink>
      <w:r>
        <w:rPr>
          <w:lang w:val="zh_CN" w:bidi="zh_CN"/>
        </w:rPr>
        <w:t xml:space="preserve"> 没有"好像野猪"这几个词。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关于拉丁文</w:t>
      </w:r>
      <w:r>
        <w:rPr>
          <w:i/>
          <w:lang w:val="zh_CN" w:bidi="zh_CN"/>
        </w:rPr>
        <w:t>aper</w:t>
      </w:r>
      <w:r>
        <w:rPr>
          <w:lang w:val="zh_CN" w:bidi="zh_CN"/>
        </w:rPr>
        <w:t xml:space="preserve"> 的意思，学者拥有普遍的共识。这里提到的动物是欧洲野猪（学名</w:t>
      </w:r>
      <w:r>
        <w:rPr>
          <w:i/>
          <w:lang w:val="zh_CN" w:bidi="zh_CN"/>
        </w:rPr>
        <w:t>Sus scrofa</w:t>
      </w:r>
      <w:r>
        <w:rPr>
          <w:lang w:val="zh_CN" w:bidi="zh_CN"/>
        </w:rPr>
        <w:t xml:space="preserve"> ），曾大量存在于欧洲和中东的森林地区；从大西洋海岸一直到中国的天山山脉，都有它们的踪迹。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野猪是家猪的祖先，但比家猪更好动和强壮，体型更高大，肩高几乎有1米（3英尺）。野猪的毛也比家猪更多，遍布全身，下腹部的毛比其他部位的毛更长。毛色多样，从灰色到黑色不等。成年公猪长着短獠牙，可以用来挖地和防卫。扁平的口鼻部也可用来掘地。每窝小猪可多达12只，小猪的毛从头到尾都有深色的条纹和斑点。成年野猪非常保护小猪，为了小猪可以无所畏惧，极具攻击性，因此是非常危险的动物。野猪是杂食动物，主食为根茎类，但它们也吃草、树叶、昆虫、小动物、小鸟等。它们需要傍水而居，依靠在泥水中打滚来降低体温。在以色列，野猪曾在胡列沼泽活动，今日仍可在约旦河谷或一些偏僻的河谷中看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犹太人认为野猪和家猪一样，都是礼仪上不洁净的。野猪还与凶猛和好斗有关联。在埃及、亚述、巴比伦，以及后来的波斯、希腊和罗马，野猪头是军事力量的常用象征。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非洲和亚洲都有和</w:t>
      </w:r>
      <w:r>
        <w:rPr>
          <w:i/>
          <w:lang w:val="zh_CN" w:bidi="zh_CN"/>
        </w:rPr>
        <w:t>Sus scrofa</w:t>
      </w:r>
      <w:r>
        <w:rPr>
          <w:lang w:val="zh_CN" w:bidi="zh_CN"/>
        </w:rPr>
        <w:t xml:space="preserve"> 相似的野猪，包括非洲赤道地区的巨林猪（学名</w:t>
      </w:r>
      <w:r>
        <w:rPr>
          <w:i/>
          <w:lang w:val="zh_CN" w:bidi="zh_CN"/>
        </w:rPr>
        <w:t>Hylochoerus meinertzerhageni</w:t>
      </w:r>
      <w:r>
        <w:rPr>
          <w:lang w:val="zh_CN" w:bidi="zh_CN"/>
        </w:rPr>
        <w:t xml:space="preserve"> ），撒哈拉以南非洲大草原地区的灌木猪（红河猪；学名</w:t>
      </w:r>
      <w:r>
        <w:rPr>
          <w:i/>
          <w:lang w:val="zh_CN" w:bidi="zh_CN"/>
        </w:rPr>
        <w:t>Potamochaerus porcus</w:t>
      </w:r>
      <w:r>
        <w:rPr>
          <w:lang w:val="zh_CN" w:bidi="zh_CN"/>
        </w:rPr>
        <w:t xml:space="preserve"> ），以及印度次大陆、缅甸、泰国、老挝和中国西南部的印度野猪（学名</w:t>
      </w:r>
      <w:r>
        <w:rPr>
          <w:i/>
          <w:lang w:val="zh_CN" w:bidi="zh_CN"/>
        </w:rPr>
        <w:t>Sus cristatus</w:t>
      </w:r>
      <w:r>
        <w:rPr>
          <w:lang w:val="zh_CN" w:bidi="zh_CN"/>
        </w:rPr>
        <w:t xml:space="preserve"> ）。所有这些野猪都很有攻击性。</w:t>
      </w:r>
    </w:p>
    <w:p>
      <w:pPr/>
      <w:r>
        <w:rPr>
          <w:lang w:val="zh_CN" w:bidi="zh_CN"/>
        </w:rPr>
      </w:r>
      <w:r>
        <w:rPr>
          <w:lang w:val="zh_CN" w:bidi="zh_CN"/>
        </w:rPr>
        <w:t>在印度尼西亚和菲律宾的一些岛屿上，与之最接近的动物是鹿猪（鹿豚；学名</w:t>
      </w:r>
      <w:r>
        <w:rPr>
          <w:i/>
          <w:lang w:val="zh_CN" w:bidi="zh_CN"/>
        </w:rPr>
        <w:t>Babyrousa babyrussa</w:t>
      </w:r>
      <w:r>
        <w:rPr>
          <w:lang w:val="zh_CN" w:bidi="zh_CN"/>
        </w:rPr>
        <w:t xml:space="preserve"> ）。然而，鹿猪没有野猪那么大，也没有那么凶猛，所以这些地区的翻译可能要使用"大而凶猛的鹿猪"等表达。</w:t>
      </w:r>
    </w:p>
    <w:p>
      <w:pPr/>
      <w:r>
        <w:rPr>
          <w:lang w:val="zh_CN" w:bidi="zh_CN"/>
        </w:rPr>
      </w:r>
      <w:r>
        <w:rPr>
          <w:lang w:val="zh_CN" w:bidi="zh_CN"/>
        </w:rPr>
        <w:t>在美国南部、墨西哥和毗邻拉丁美洲的地区，甚至远至巴西南部和巴拉圭，与野猪最接近的动物是领西猯、西猯或麝香猪（学名</w:t>
      </w:r>
      <w:r>
        <w:rPr>
          <w:i/>
          <w:lang w:val="zh_CN" w:bidi="zh_CN"/>
        </w:rPr>
        <w:t>Tayassu angulatus</w:t>
      </w:r>
      <w:r>
        <w:rPr>
          <w:lang w:val="zh_CN" w:bidi="zh_CN"/>
        </w:rPr>
        <w:t xml:space="preserve"> ）。这种动物既不像野猪那么大，也没有那么凶猛，所以最好用"大而凶猛的西猯"之类比较描述性的表达来翻译这个词。</w:t>
      </w:r>
    </w:p>
    <w:p>
      <w:pPr/>
      <w:r>
        <w:rPr>
          <w:lang w:val="zh_CN" w:bidi="zh_CN"/>
        </w:rPr>
      </w:r>
      <w:r>
        <w:rPr>
          <w:lang w:val="zh_CN" w:bidi="zh_CN"/>
        </w:rPr>
        <w:t>虽然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（《和》80:13）有</w:t>
      </w:r>
      <w:r>
        <w:rPr>
          <w:i/>
          <w:lang w:val="zh_CN" w:bidi="zh_CN"/>
        </w:rPr>
        <w:t>chazir</w:t>
      </w:r>
      <w:r>
        <w:rPr>
          <w:lang w:val="zh_CN" w:bidi="zh_CN"/>
        </w:rPr>
        <w:t xml:space="preserve"> 这个词，通常翻译为"猪"，但上下文清楚表明这是一种野生动物，因而翻译成"野猪"更好。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80:14" TargetMode="External"/><Relationship Id="rId15" Type="http://schemas.openxmlformats.org/officeDocument/2006/relationships/hyperlink" Target="https://ref.ly/2Esd15:30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