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標題：燕子、雨燕（swallow, swift）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3.23</w:t>
      </w:r>
      <w:r>
        <w:rPr>
          <w:lang w:val="zh_TW" w:bidi="zh_TW"/>
        </w:rPr>
        <w:t xml:space="preserve"> 標題：燕子、雨燕（swallow, swift）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來：דְּרוֹר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(音譯：deror)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PSA 84:4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PRO 26:2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來：סוּס, סִיס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(音譯：sus, sis)</w:t>
      </w:r>
      <w:hyperlink r:id="rId16">
        <w:r>
          <w:rPr>
            <w:lang w:val="zh_TW" w:bidi="zh_TW"/>
          </w:rPr>
          <w:rPr>
            <w:color w:val="0000EE"/>
            <w:u w:val="single"/>
          </w:rPr>
          <w:t>ISA 38:14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JER 8:7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希：χελιδών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(音譯：chelidōn)</w:t>
      </w:r>
      <w:hyperlink r:id="rId18">
        <w:r>
          <w:rPr>
            <w:lang w:val="zh_TW" w:bidi="zh_TW"/>
          </w:rPr>
          <w:rPr>
            <w:color w:val="0000EE"/>
            <w:u w:val="single"/>
          </w:rPr>
          <w:t>LJE 1:22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燕子 (© Helenabella (Wikimedia Commons))</w:t>
      </w:r>
      <w:r>
        <w:rPr>
          <w:lang w:val="zh_TW" w:bidi="zh_TW"/>
        </w:rPr>
        <w:t>燕子、岩燕和雨燕在外形和習性上都非常相似，並且在許多發現牠們的地方，牠們就只用一個名字，在中文裡面也是這樣，因為除了專業的鳥類觀察者之外，一般人會把所有三種鳥通稱為「燕子」。在鳥類學上，燕子和岩燕有親緣關係，但雨燕屬於完全不同的科。</w:t>
      </w:r>
    </w:p>
    <w:p>
      <w:r>
        <w:drawing>
          <wp:inline xmlns:a="http://schemas.openxmlformats.org/drawingml/2006/main" xmlns:pic="http://schemas.openxmlformats.org/drawingml/2006/picture">
            <wp:extent cx="6096000" cy="36135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613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大多數英文譯本都把所有三個希伯來文詞語譯為「燕子」（"swallow"），這反映出一般人的用法。但是嚴格地說，</w:t>
      </w:r>
      <w:r>
        <w:rPr>
          <w:i/>
          <w:lang w:val="zh_TW" w:bidi="zh_TW"/>
        </w:rPr>
        <w:t>deror</w:t>
      </w:r>
      <w:r>
        <w:rPr>
          <w:lang w:val="zh_TW" w:bidi="zh_TW"/>
        </w:rPr>
        <w:t xml:space="preserve"> 可能是指燕子和岩燕，而</w:t>
      </w:r>
      <w:r>
        <w:rPr>
          <w:i/>
          <w:lang w:val="zh_TW" w:bidi="zh_TW"/>
        </w:rPr>
        <w:t>sus</w:t>
      </w:r>
      <w:r>
        <w:rPr>
          <w:lang w:val="zh_TW" w:bidi="zh_TW"/>
        </w:rPr>
        <w:t xml:space="preserve"> 和</w:t>
      </w:r>
      <w:r>
        <w:rPr>
          <w:i/>
          <w:lang w:val="zh_TW" w:bidi="zh_TW"/>
        </w:rPr>
        <w:t>sis</w:t>
      </w:r>
      <w:r>
        <w:rPr>
          <w:lang w:val="zh_TW" w:bidi="zh_TW"/>
        </w:rPr>
        <w:t xml:space="preserve"> （同一個詞的不同發音形式）指雨燕。在現代希伯來文中，</w:t>
      </w:r>
      <w:r>
        <w:rPr>
          <w:i/>
          <w:lang w:val="zh_TW" w:bidi="zh_TW"/>
        </w:rPr>
        <w:t>sis</w:t>
      </w:r>
      <w:r>
        <w:rPr>
          <w:lang w:val="zh_TW" w:bidi="zh_TW"/>
        </w:rPr>
        <w:t xml:space="preserve"> 是雨燕的名稱，而</w:t>
      </w:r>
      <w:r>
        <w:rPr>
          <w:i/>
          <w:lang w:val="zh_TW" w:bidi="zh_TW"/>
        </w:rPr>
        <w:t>deror</w:t>
      </w:r>
      <w:r>
        <w:rPr>
          <w:lang w:val="zh_TW" w:bidi="zh_TW"/>
        </w:rPr>
        <w:t xml:space="preserve"> 是麻雀而不是燕子。</w:t>
      </w:r>
    </w:p>
    <w:p>
      <w:pPr/>
      <w:r>
        <w:rPr>
          <w:lang w:val="zh_TW" w:bidi="zh_TW"/>
        </w:rPr>
      </w:r>
      <w:r>
        <w:rPr>
          <w:lang w:val="zh_TW" w:bidi="zh_TW"/>
        </w:rPr>
        <w:t>希臘文</w:t>
      </w:r>
      <w:r>
        <w:rPr>
          <w:i/>
          <w:lang w:val="zh_TW" w:bidi="zh_TW"/>
        </w:rPr>
        <w:t>chelidōn</w:t>
      </w:r>
      <w:r>
        <w:rPr>
          <w:lang w:val="zh_TW" w:bidi="zh_TW"/>
        </w:rPr>
        <w:t xml:space="preserve"> 指燕子或雨燕。</w:t>
      </w:r>
    </w:p>
    <w:p>
      <w:pPr/>
      <w:r>
        <w:rPr>
          <w:lang w:val="zh_TW" w:bidi="zh_TW"/>
        </w:rPr>
      </w:r>
      <w:r>
        <w:rPr>
          <w:lang w:val="zh_TW" w:bidi="zh_TW"/>
        </w:rPr>
        <w:t>以色列常見的有四種雨燕、三種岩燕和兩種燕子。雨燕（學名</w:t>
      </w:r>
      <w:r>
        <w:rPr>
          <w:i/>
          <w:lang w:val="zh_TW" w:bidi="zh_TW"/>
        </w:rPr>
        <w:t>Apus apus</w:t>
      </w:r>
      <w:r>
        <w:rPr>
          <w:lang w:val="zh_TW" w:bidi="zh_TW"/>
        </w:rPr>
        <w:t xml:space="preserve"> ）、蒼雨燕（學名</w:t>
      </w:r>
      <w:r>
        <w:rPr>
          <w:i/>
          <w:lang w:val="zh_TW" w:bidi="zh_TW"/>
        </w:rPr>
        <w:t>Apus pallidus</w:t>
      </w:r>
      <w:r>
        <w:rPr>
          <w:lang w:val="zh_TW" w:bidi="zh_TW"/>
        </w:rPr>
        <w:t xml:space="preserve"> ）、高山雨燕（學名</w:t>
      </w:r>
      <w:r>
        <w:rPr>
          <w:i/>
          <w:lang w:val="zh_TW" w:bidi="zh_TW"/>
        </w:rPr>
        <w:t>Apus melba</w:t>
      </w:r>
      <w:r>
        <w:rPr>
          <w:lang w:val="zh_TW" w:bidi="zh_TW"/>
        </w:rPr>
        <w:t xml:space="preserve"> ）和小雨燕（學名</w:t>
      </w:r>
      <w:r>
        <w:rPr>
          <w:i/>
          <w:lang w:val="zh_TW" w:bidi="zh_TW"/>
        </w:rPr>
        <w:t>Apus affinis</w:t>
      </w:r>
      <w:r>
        <w:rPr>
          <w:lang w:val="zh_TW" w:bidi="zh_TW"/>
        </w:rPr>
        <w:t xml:space="preserve"> ）都是候鳥，在以色列度過整個夏天。還有一種燕子，即金腰燕（學名</w:t>
      </w:r>
      <w:r>
        <w:rPr>
          <w:i/>
          <w:lang w:val="zh_TW" w:bidi="zh_TW"/>
        </w:rPr>
        <w:t>Hirundo daurica</w:t>
      </w:r>
      <w:r>
        <w:rPr>
          <w:lang w:val="zh_TW" w:bidi="zh_TW"/>
        </w:rPr>
        <w:t xml:space="preserve"> ），以及岩燕白腹毛腳燕（學名</w:t>
      </w:r>
      <w:r>
        <w:rPr>
          <w:i/>
          <w:lang w:val="zh_TW" w:bidi="zh_TW"/>
        </w:rPr>
        <w:t>Delichon urbica</w:t>
      </w:r>
      <w:r>
        <w:rPr>
          <w:lang w:val="zh_TW" w:bidi="zh_TW"/>
        </w:rPr>
        <w:t xml:space="preserve"> ），也是這樣。另一種岩燕灰喉燕（學名</w:t>
      </w:r>
      <w:r>
        <w:rPr>
          <w:i/>
          <w:lang w:val="zh_TW" w:bidi="zh_TW"/>
        </w:rPr>
        <w:t>Hirundo obsolete</w:t>
      </w:r>
      <w:r>
        <w:rPr>
          <w:lang w:val="zh_TW" w:bidi="zh_TW"/>
        </w:rPr>
        <w:t xml:space="preserve"> ）則是當地的留鳥。其餘種類的岩燕和燕子都是候鳥，只在以色列逗留幾天；個別燕子可能會在整個夏天都留在以色列，但大多數都會繼續向前飛。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燕子和雨燕 (© pau.artigas (Wikimedia Commons))</w:t>
      </w:r>
      <w:r>
        <w:rPr>
          <w:lang w:val="zh_TW" w:bidi="zh_TW"/>
        </w:rPr>
        <w:t>燕子、岩燕和雨燕都是小鳥，翅膀細長，腿短。牠們通常以相當大的群體規模，以極快的速度持續飛行很長的時間，旋轉著，翻滾著。牠們會邊飛邊捉空中的昆蟲。希伯來文</w:t>
      </w:r>
      <w:r>
        <w:rPr>
          <w:i/>
          <w:lang w:val="zh_TW" w:bidi="zh_TW"/>
        </w:rPr>
        <w:t>deror</w:t>
      </w:r>
      <w:r>
        <w:rPr>
          <w:lang w:val="zh_TW" w:bidi="zh_TW"/>
        </w:rPr>
        <w:t xml:space="preserve"> 來自一個意為「自由」的詞根，大概是指這種鳥能夠快速而自如地飛翔、俯衝和轉彎，而不需要停下來休息。</w:t>
      </w:r>
      <w:r>
        <w:rPr>
          <w:i/>
          <w:lang w:val="zh_TW" w:bidi="zh_TW"/>
        </w:rPr>
        <w:t>Sus</w:t>
      </w:r>
      <w:r>
        <w:rPr>
          <w:lang w:val="zh_TW" w:bidi="zh_TW"/>
        </w:rPr>
        <w:t xml:space="preserve"> 或</w:t>
      </w:r>
      <w:r>
        <w:rPr>
          <w:i/>
          <w:lang w:val="zh_TW" w:bidi="zh_TW"/>
        </w:rPr>
        <w:t>sis</w:t>
      </w:r>
      <w:r>
        <w:rPr>
          <w:lang w:val="zh_TW" w:bidi="zh_TW"/>
        </w:rPr>
        <w:t xml:space="preserve"> 這個名稱模仿了雨燕在空中快速飛行所產生的嗖嗖聲。</w:t>
      </w:r>
    </w:p>
    <w:p>
      <w:r>
        <w:drawing>
          <wp:inline xmlns:a="http://schemas.openxmlformats.org/drawingml/2006/main" xmlns:pic="http://schemas.openxmlformats.org/drawingml/2006/picture">
            <wp:extent cx="6096000" cy="40719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71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在許多鳥類書籍中，普通雨燕的叫聲被描述為一種「高音調的尖叫」，特別是在繁殖季節，但牠也幾乎不停地發出嘰嘰喳喳的嘈雜聲音，特別是在棲息地附近。這也是一些其他種類的雨燕和許多岩燕的共同特徵。</w:t>
      </w:r>
    </w:p>
    <w:p>
      <w:pPr/>
      <w:r>
        <w:rPr>
          <w:lang w:val="zh_TW" w:bidi="zh_TW"/>
        </w:rPr>
      </w:r>
      <w:r>
        <w:rPr>
          <w:lang w:val="zh_TW" w:bidi="zh_TW"/>
        </w:rPr>
        <w:t>雨燕、白腹毛腳燕、歐洲燕子、金腰燕和灰喉燕，都會在峭壁的懸岩下、洞穴裡或人類的建筑物中（如房屋和橋梁下面）築巢。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PSA 84:4</w:t>
        </w:r>
      </w:hyperlink>
      <w:r>
        <w:rPr>
          <w:lang w:val="zh_TW" w:bidi="zh_TW"/>
        </w:rPr>
        <w:t xml:space="preserve"> （《和》84:3）提到</w:t>
      </w:r>
      <w:r>
        <w:rPr>
          <w:i/>
          <w:lang w:val="zh_TW" w:bidi="zh_TW"/>
        </w:rPr>
        <w:t>deror</w:t>
      </w:r>
      <w:r>
        <w:rPr>
          <w:lang w:val="zh_TW" w:bidi="zh_TW"/>
        </w:rPr>
        <w:t xml:space="preserve"> 在聖殿裡築巢。雨燕用唾液將草和葉子粘在一起來筑巢（中國人採集這種燕窩來製作著名的燕窩湯）。燕子和岩燕把小塊濕泥與草混合做成巢穴。這兩種巢都是粘到岩石或牆壁上，通常靠近屋頂等懸伸物。</w:t>
      </w:r>
    </w:p>
    <w:p>
      <w:pPr/>
      <w:r>
        <w:rPr>
          <w:lang w:val="zh_TW" w:bidi="zh_TW"/>
        </w:rPr>
      </w:r>
      <w:r>
        <w:rPr>
          <w:lang w:val="zh_TW" w:bidi="zh_TW"/>
        </w:rPr>
        <w:t>燕子和雨燕是令人驚嘆的候鳥。有些種類從中非遷徙到遠東和中國西南的部分地區，其他種類則從俄羅斯北部和斯堪的納維亞半島遷徙至南非。曾有一群燕子在35天內飛越了超過12,000公里（7,500英里）。當這些鳥聚集遷徙，或者途中短暫停留時，經常可以看到由數十萬隻鳥組成的鳥群。有一天晚上，曼谷的大學生數點了將近200萬隻遷徙的燕子在城市的電話線和電線上棲息，並且第二天就離開了。</w:t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上面列出的參考經文都是詩歌體。從經文可見，人們注意到這些鳥類（1）定期遷徙，（2）不停飛行，（3）在人類住宅中築巢，（4）雨燕無休止的、也許是悲傷的叫聲。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世界各地都有雨燕、燕子和岩燕。如果當地語言區分了雨燕和燕子，那麼</w:t>
      </w:r>
      <w:r>
        <w:rPr>
          <w:i/>
          <w:lang w:val="zh_TW" w:bidi="zh_TW"/>
        </w:rPr>
        <w:t>deror</w:t>
      </w:r>
      <w:r>
        <w:rPr>
          <w:lang w:val="zh_TW" w:bidi="zh_TW"/>
        </w:rPr>
        <w:t xml:space="preserve"> 應翻譯為「燕子」，</w:t>
      </w:r>
      <w:r>
        <w:rPr>
          <w:i/>
          <w:lang w:val="zh_TW" w:bidi="zh_TW"/>
        </w:rPr>
        <w:t>sus</w:t>
      </w:r>
      <w:r>
        <w:rPr>
          <w:lang w:val="zh_TW" w:bidi="zh_TW"/>
        </w:rPr>
        <w:t xml:space="preserve"> 和</w:t>
      </w:r>
      <w:r>
        <w:rPr>
          <w:i/>
          <w:lang w:val="zh_TW" w:bidi="zh_TW"/>
        </w:rPr>
        <w:t>sis</w:t>
      </w:r>
      <w:r>
        <w:rPr>
          <w:lang w:val="zh_TW" w:bidi="zh_TW"/>
        </w:rPr>
        <w:t xml:space="preserve"> 應翻譯為「雨燕」。然而在大多數語言中，這兩個科都是同一個名稱，因此只用一個詞來翻譯三個希伯來文詞語。</w:t>
      </w:r>
    </w:p>
    <w:p>
      <w:pPr/>
      <w:r>
        <w:rPr>
          <w:lang w:val="zh_TW" w:bidi="zh_TW"/>
        </w:rPr>
      </w:r>
      <w:hyperlink r:id="rId15">
        <w:r>
          <w:rPr>
            <w:lang w:val="zh_TW" w:bidi="zh_TW"/>
          </w:rPr>
          <w:rPr>
            <w:color w:val="0000EE"/>
            <w:u w:val="single"/>
          </w:rPr>
          <w:t>PRO 26:2</w:t>
        </w:r>
      </w:hyperlink>
      <w:r>
        <w:rPr>
          <w:lang w:val="zh_TW" w:bidi="zh_TW"/>
        </w:rPr>
        <w:t xml:space="preserve"> 提到燕子可以整天飛行而一次不停的事實。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Ps84:4" TargetMode="External"/><Relationship Id="rId15" Type="http://schemas.openxmlformats.org/officeDocument/2006/relationships/hyperlink" Target="https://ref.ly/Prov26:2" TargetMode="External"/><Relationship Id="rId16" Type="http://schemas.openxmlformats.org/officeDocument/2006/relationships/hyperlink" Target="https://ref.ly/Isa38:14" TargetMode="External"/><Relationship Id="rId17" Type="http://schemas.openxmlformats.org/officeDocument/2006/relationships/hyperlink" Target="https://ref.ly/Jer8:7" TargetMode="External"/><Relationship Id="rId18" Type="http://schemas.openxmlformats.org/officeDocument/2006/relationships/hyperlink" Target="https://ref.ly/EpJer1:22" TargetMode="External"/><Relationship Id="rId19" Type="http://schemas.openxmlformats.org/officeDocument/2006/relationships/image" Target="media/image1.jpg"/><Relationship Id="rId20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