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Fish</w:t>
      </w:r>
      <w:r>
        <w:rPr>
          <w:lang w:val="en_US" w:bidi="en_US"/>
        </w:rPr>
      </w:r>
    </w:p>
    <w:p>
      <w:pPr>
        <w:pStyle w:val="Heading1"/>
      </w:pPr>
      <w:r>
        <w:rPr>
          <w:lang w:val="en_US" w:bidi="en_US"/>
        </w:rPr>
        <w:t>5.1</w:t>
      </w:r>
      <w:r>
        <w:rPr>
          <w:lang w:val="en_US" w:bidi="en_US"/>
        </w:rPr>
        <w:t xml:space="preserve"> Fish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דָּג, דָּגָה</w:t>
      </w:r>
      <w:r>
        <w:rPr>
          <w:lang w:val="en_US" w:bidi="en_US"/>
        </w:rPr>
        <w:t xml:space="preserve"> </w:t>
      </w:r>
      <w:r>
        <w:rPr>
          <w:lang w:val="en_US" w:bidi="en_US"/>
        </w:rPr>
        <w:t>(dag, dagah)</w:t>
      </w:r>
      <w:r>
        <w:rPr>
          <w:lang w:val="en_US" w:bidi="en_US"/>
        </w:rPr>
      </w:r>
      <w:hyperlink r:id="rId14">
        <w:r>
          <w:rPr>
            <w:lang w:val="en_US" w:bidi="en_US"/>
          </w:rPr>
          <w:rPr>
            <w:color w:val="0000EE"/>
            <w:u w:val="single"/>
          </w:rPr>
          <w:t>GEN 1:26</w:t>
        </w:r>
      </w:hyperlink>
      <w:r>
        <w:rPr>
          <w:lang w:val="en_US" w:bidi="en_US"/>
        </w:rPr>
        <w:t xml:space="preserve">, </w:t>
      </w:r>
      <w:hyperlink r:id="rId15">
        <w:r>
          <w:rPr>
            <w:lang w:val="en_US" w:bidi="en_US"/>
          </w:rPr>
          <w:rPr>
            <w:color w:val="0000EE"/>
            <w:u w:val="single"/>
          </w:rPr>
          <w:t>GEN 1:28</w:t>
        </w:r>
      </w:hyperlink>
      <w:r>
        <w:rPr>
          <w:lang w:val="en_US" w:bidi="en_US"/>
        </w:rPr>
        <w:t xml:space="preserve">, </w:t>
      </w:r>
      <w:hyperlink r:id="rId16">
        <w:r>
          <w:rPr>
            <w:lang w:val="en_US" w:bidi="en_US"/>
          </w:rPr>
          <w:rPr>
            <w:color w:val="0000EE"/>
            <w:u w:val="single"/>
          </w:rPr>
          <w:t>GEN 9:2</w:t>
        </w:r>
      </w:hyperlink>
      <w:r>
        <w:rPr>
          <w:lang w:val="en_US" w:bidi="en_US"/>
        </w:rPr>
        <w:t xml:space="preserve">, </w:t>
      </w:r>
      <w:hyperlink r:id="rId17">
        <w:r>
          <w:rPr>
            <w:lang w:val="en_US" w:bidi="en_US"/>
          </w:rPr>
          <w:rPr>
            <w:color w:val="0000EE"/>
            <w:u w:val="single"/>
          </w:rPr>
          <w:t>EXO 7:18</w:t>
        </w:r>
      </w:hyperlink>
      <w:r>
        <w:rPr>
          <w:lang w:val="en_US" w:bidi="en_US"/>
        </w:rPr>
        <w:t xml:space="preserve">, </w:t>
      </w:r>
      <w:hyperlink r:id="rId18">
        <w:r>
          <w:rPr>
            <w:lang w:val="en_US" w:bidi="en_US"/>
          </w:rPr>
          <w:rPr>
            <w:color w:val="0000EE"/>
            <w:u w:val="single"/>
          </w:rPr>
          <w:t>EXO 7:21</w:t>
        </w:r>
      </w:hyperlink>
      <w:r>
        <w:rPr>
          <w:lang w:val="en_US" w:bidi="en_US"/>
        </w:rPr>
        <w:t xml:space="preserve">, </w:t>
      </w:r>
      <w:hyperlink r:id="rId19">
        <w:r>
          <w:rPr>
            <w:lang w:val="en_US" w:bidi="en_US"/>
          </w:rPr>
          <w:rPr>
            <w:color w:val="0000EE"/>
            <w:u w:val="single"/>
          </w:rPr>
          <w:t>NUM 11:5</w:t>
        </w:r>
      </w:hyperlink>
      <w:r>
        <w:rPr>
          <w:lang w:val="en_US" w:bidi="en_US"/>
        </w:rPr>
        <w:t xml:space="preserve">, </w:t>
      </w:r>
      <w:hyperlink r:id="rId20">
        <w:r>
          <w:rPr>
            <w:lang w:val="en_US" w:bidi="en_US"/>
          </w:rPr>
          <w:rPr>
            <w:color w:val="0000EE"/>
            <w:u w:val="single"/>
          </w:rPr>
          <w:t>NUM 11:22</w:t>
        </w:r>
      </w:hyperlink>
      <w:r>
        <w:rPr>
          <w:lang w:val="en_US" w:bidi="en_US"/>
        </w:rPr>
        <w:t xml:space="preserve">, </w:t>
      </w:r>
      <w:hyperlink r:id="rId21">
        <w:r>
          <w:rPr>
            <w:lang w:val="en_US" w:bidi="en_US"/>
          </w:rPr>
          <w:rPr>
            <w:color w:val="0000EE"/>
            <w:u w:val="single"/>
          </w:rPr>
          <w:t>DEU 4:18</w:t>
        </w:r>
      </w:hyperlink>
      <w:r>
        <w:rPr>
          <w:lang w:val="en_US" w:bidi="en_US"/>
        </w:rPr>
        <w:t xml:space="preserve">, </w:t>
      </w:r>
      <w:hyperlink r:id="rId22">
        <w:r>
          <w:rPr>
            <w:lang w:val="en_US" w:bidi="en_US"/>
          </w:rPr>
          <w:rPr>
            <w:color w:val="0000EE"/>
            <w:u w:val="single"/>
          </w:rPr>
          <w:t>1KI 5:13</w:t>
        </w:r>
      </w:hyperlink>
      <w:r>
        <w:rPr>
          <w:lang w:val="en_US" w:bidi="en_US"/>
        </w:rPr>
        <w:t xml:space="preserve">, </w:t>
      </w:r>
      <w:hyperlink r:id="rId23">
        <w:r>
          <w:rPr>
            <w:lang w:val="en_US" w:bidi="en_US"/>
          </w:rPr>
          <w:rPr>
            <w:color w:val="0000EE"/>
            <w:u w:val="single"/>
          </w:rPr>
          <w:t>2CH 33:14</w:t>
        </w:r>
      </w:hyperlink>
      <w:r>
        <w:rPr>
          <w:lang w:val="en_US" w:bidi="en_US"/>
        </w:rPr>
        <w:t xml:space="preserve">, </w:t>
      </w:r>
      <w:hyperlink r:id="rId24">
        <w:r>
          <w:rPr>
            <w:lang w:val="en_US" w:bidi="en_US"/>
          </w:rPr>
          <w:rPr>
            <w:color w:val="0000EE"/>
            <w:u w:val="single"/>
          </w:rPr>
          <w:t>NEH 3:3</w:t>
        </w:r>
      </w:hyperlink>
      <w:r>
        <w:rPr>
          <w:lang w:val="en_US" w:bidi="en_US"/>
        </w:rPr>
        <w:t xml:space="preserve">, </w:t>
      </w:r>
      <w:hyperlink r:id="rId25">
        <w:r>
          <w:rPr>
            <w:lang w:val="en_US" w:bidi="en_US"/>
          </w:rPr>
          <w:rPr>
            <w:color w:val="0000EE"/>
            <w:u w:val="single"/>
          </w:rPr>
          <w:t>NEH 12:39</w:t>
        </w:r>
      </w:hyperlink>
      <w:r>
        <w:rPr>
          <w:lang w:val="en_US" w:bidi="en_US"/>
        </w:rPr>
        <w:t xml:space="preserve">, </w:t>
      </w:r>
      <w:hyperlink r:id="rId26">
        <w:r>
          <w:rPr>
            <w:lang w:val="en_US" w:bidi="en_US"/>
          </w:rPr>
          <w:rPr>
            <w:color w:val="0000EE"/>
            <w:u w:val="single"/>
          </w:rPr>
          <w:t>NEH 13:16</w:t>
        </w:r>
      </w:hyperlink>
      <w:r>
        <w:rPr>
          <w:lang w:val="en_US" w:bidi="en_US"/>
        </w:rPr>
        <w:t xml:space="preserve">, </w:t>
      </w:r>
      <w:hyperlink r:id="rId27">
        <w:r>
          <w:rPr>
            <w:lang w:val="en_US" w:bidi="en_US"/>
          </w:rPr>
          <w:rPr>
            <w:color w:val="0000EE"/>
            <w:u w:val="single"/>
          </w:rPr>
          <w:t>JOB 12:8</w:t>
        </w:r>
      </w:hyperlink>
      <w:r>
        <w:rPr>
          <w:lang w:val="en_US" w:bidi="en_US"/>
        </w:rPr>
        <w:t xml:space="preserve">, </w:t>
      </w:r>
      <w:hyperlink r:id="rId28">
        <w:r>
          <w:rPr>
            <w:lang w:val="en_US" w:bidi="en_US"/>
          </w:rPr>
          <w:rPr>
            <w:color w:val="0000EE"/>
            <w:u w:val="single"/>
          </w:rPr>
          <w:t>JOB 40:31</w:t>
        </w:r>
      </w:hyperlink>
      <w:r>
        <w:rPr>
          <w:lang w:val="en_US" w:bidi="en_US"/>
        </w:rPr>
        <w:t xml:space="preserve">, </w:t>
      </w:r>
      <w:hyperlink r:id="rId29">
        <w:r>
          <w:rPr>
            <w:lang w:val="en_US" w:bidi="en_US"/>
          </w:rPr>
          <w:rPr>
            <w:color w:val="0000EE"/>
            <w:u w:val="single"/>
          </w:rPr>
          <w:t>PSA 8:9</w:t>
        </w:r>
      </w:hyperlink>
      <w:r>
        <w:rPr>
          <w:lang w:val="en_US" w:bidi="en_US"/>
        </w:rPr>
        <w:t xml:space="preserve">, </w:t>
      </w:r>
      <w:hyperlink r:id="rId30">
        <w:r>
          <w:rPr>
            <w:lang w:val="en_US" w:bidi="en_US"/>
          </w:rPr>
          <w:rPr>
            <w:color w:val="0000EE"/>
            <w:u w:val="single"/>
          </w:rPr>
          <w:t>PSA 105:29</w:t>
        </w:r>
      </w:hyperlink>
      <w:r>
        <w:rPr>
          <w:lang w:val="en_US" w:bidi="en_US"/>
        </w:rPr>
        <w:t xml:space="preserve">, </w:t>
      </w:r>
      <w:hyperlink r:id="rId31">
        <w:r>
          <w:rPr>
            <w:lang w:val="en_US" w:bidi="en_US"/>
          </w:rPr>
          <w:rPr>
            <w:color w:val="0000EE"/>
            <w:u w:val="single"/>
          </w:rPr>
          <w:t>ECC 9:12</w:t>
        </w:r>
      </w:hyperlink>
      <w:r>
        <w:rPr>
          <w:lang w:val="en_US" w:bidi="en_US"/>
        </w:rPr>
        <w:t xml:space="preserve">, </w:t>
      </w:r>
      <w:hyperlink r:id="rId32">
        <w:r>
          <w:rPr>
            <w:lang w:val="en_US" w:bidi="en_US"/>
          </w:rPr>
          <w:rPr>
            <w:color w:val="0000EE"/>
            <w:u w:val="single"/>
          </w:rPr>
          <w:t>ISA 50:2</w:t>
        </w:r>
      </w:hyperlink>
      <w:r>
        <w:rPr>
          <w:lang w:val="en_US" w:bidi="en_US"/>
        </w:rPr>
        <w:t xml:space="preserve">, </w:t>
      </w:r>
      <w:hyperlink r:id="rId33">
        <w:r>
          <w:rPr>
            <w:lang w:val="en_US" w:bidi="en_US"/>
          </w:rPr>
          <w:rPr>
            <w:color w:val="0000EE"/>
            <w:u w:val="single"/>
          </w:rPr>
          <w:t>EZK 29:4</w:t>
        </w:r>
      </w:hyperlink>
      <w:r>
        <w:rPr>
          <w:lang w:val="en_US" w:bidi="en_US"/>
        </w:rPr>
        <w:t xml:space="preserve">, </w:t>
      </w:r>
      <w:hyperlink r:id="rId33">
        <w:r>
          <w:rPr>
            <w:lang w:val="en_US" w:bidi="en_US"/>
          </w:rPr>
          <w:rPr>
            <w:color w:val="0000EE"/>
            <w:u w:val="single"/>
          </w:rPr>
          <w:t>EZK 29:4</w:t>
        </w:r>
      </w:hyperlink>
      <w:r>
        <w:rPr>
          <w:lang w:val="en_US" w:bidi="en_US"/>
        </w:rPr>
        <w:t xml:space="preserve">, </w:t>
      </w:r>
      <w:hyperlink r:id="rId34">
        <w:r>
          <w:rPr>
            <w:lang w:val="en_US" w:bidi="en_US"/>
          </w:rPr>
          <w:rPr>
            <w:color w:val="0000EE"/>
            <w:u w:val="single"/>
          </w:rPr>
          <w:t>EZK 29:5</w:t>
        </w:r>
      </w:hyperlink>
      <w:r>
        <w:rPr>
          <w:lang w:val="en_US" w:bidi="en_US"/>
        </w:rPr>
        <w:t xml:space="preserve">, </w:t>
      </w:r>
      <w:hyperlink r:id="rId35">
        <w:r>
          <w:rPr>
            <w:lang w:val="en_US" w:bidi="en_US"/>
          </w:rPr>
          <w:rPr>
            <w:color w:val="0000EE"/>
            <w:u w:val="single"/>
          </w:rPr>
          <w:t>EZK 38:20</w:t>
        </w:r>
      </w:hyperlink>
      <w:r>
        <w:rPr>
          <w:lang w:val="en_US" w:bidi="en_US"/>
        </w:rPr>
        <w:t xml:space="preserve">, </w:t>
      </w:r>
      <w:hyperlink r:id="rId36">
        <w:r>
          <w:rPr>
            <w:lang w:val="en_US" w:bidi="en_US"/>
          </w:rPr>
          <w:rPr>
            <w:color w:val="0000EE"/>
            <w:u w:val="single"/>
          </w:rPr>
          <w:t>EZK 47:9</w:t>
        </w:r>
      </w:hyperlink>
      <w:r>
        <w:rPr>
          <w:lang w:val="en_US" w:bidi="en_US"/>
        </w:rPr>
        <w:t xml:space="preserve">, </w:t>
      </w:r>
      <w:hyperlink r:id="rId37">
        <w:r>
          <w:rPr>
            <w:lang w:val="en_US" w:bidi="en_US"/>
          </w:rPr>
          <w:rPr>
            <w:color w:val="0000EE"/>
            <w:u w:val="single"/>
          </w:rPr>
          <w:t>EZK 47:10</w:t>
        </w:r>
      </w:hyperlink>
      <w:r>
        <w:rPr>
          <w:lang w:val="en_US" w:bidi="en_US"/>
        </w:rPr>
        <w:t xml:space="preserve">, </w:t>
      </w:r>
      <w:hyperlink r:id="rId37">
        <w:r>
          <w:rPr>
            <w:lang w:val="en_US" w:bidi="en_US"/>
          </w:rPr>
          <w:rPr>
            <w:color w:val="0000EE"/>
            <w:u w:val="single"/>
          </w:rPr>
          <w:t>EZK 47:10</w:t>
        </w:r>
      </w:hyperlink>
      <w:r>
        <w:rPr>
          <w:lang w:val="en_US" w:bidi="en_US"/>
        </w:rPr>
        <w:t xml:space="preserve">, </w:t>
      </w:r>
      <w:hyperlink r:id="rId38">
        <w:r>
          <w:rPr>
            <w:lang w:val="en_US" w:bidi="en_US"/>
          </w:rPr>
          <w:rPr>
            <w:color w:val="0000EE"/>
            <w:u w:val="single"/>
          </w:rPr>
          <w:t>HOS 4:3</w:t>
        </w:r>
      </w:hyperlink>
      <w:r>
        <w:rPr>
          <w:lang w:val="en_US" w:bidi="en_US"/>
        </w:rPr>
        <w:t xml:space="preserve">, </w:t>
      </w:r>
      <w:hyperlink r:id="rId39">
        <w:r>
          <w:rPr>
            <w:lang w:val="en_US" w:bidi="en_US"/>
          </w:rPr>
          <w:rPr>
            <w:color w:val="0000EE"/>
            <w:u w:val="single"/>
          </w:rPr>
          <w:t>JON 2:1</w:t>
        </w:r>
      </w:hyperlink>
      <w:r>
        <w:rPr>
          <w:lang w:val="en_US" w:bidi="en_US"/>
        </w:rPr>
        <w:t xml:space="preserve">, </w:t>
      </w:r>
      <w:hyperlink r:id="rId39">
        <w:r>
          <w:rPr>
            <w:lang w:val="en_US" w:bidi="en_US"/>
          </w:rPr>
          <w:rPr>
            <w:color w:val="0000EE"/>
            <w:u w:val="single"/>
          </w:rPr>
          <w:t>JON 2:1</w:t>
        </w:r>
      </w:hyperlink>
      <w:r>
        <w:rPr>
          <w:lang w:val="en_US" w:bidi="en_US"/>
        </w:rPr>
        <w:t xml:space="preserve">, </w:t>
      </w:r>
      <w:hyperlink r:id="rId40">
        <w:r>
          <w:rPr>
            <w:lang w:val="en_US" w:bidi="en_US"/>
          </w:rPr>
          <w:rPr>
            <w:color w:val="0000EE"/>
            <w:u w:val="single"/>
          </w:rPr>
          <w:t>JON 2:2</w:t>
        </w:r>
      </w:hyperlink>
      <w:r>
        <w:rPr>
          <w:lang w:val="en_US" w:bidi="en_US"/>
        </w:rPr>
        <w:t xml:space="preserve">, </w:t>
      </w:r>
      <w:hyperlink r:id="rId41">
        <w:r>
          <w:rPr>
            <w:lang w:val="en_US" w:bidi="en_US"/>
          </w:rPr>
          <w:rPr>
            <w:color w:val="0000EE"/>
            <w:u w:val="single"/>
          </w:rPr>
          <w:t>JON 2:11</w:t>
        </w:r>
      </w:hyperlink>
      <w:r>
        <w:rPr>
          <w:lang w:val="en_US" w:bidi="en_US"/>
        </w:rPr>
        <w:t xml:space="preserve">, </w:t>
      </w:r>
      <w:hyperlink r:id="rId42">
        <w:r>
          <w:rPr>
            <w:lang w:val="en_US" w:bidi="en_US"/>
          </w:rPr>
          <w:rPr>
            <w:color w:val="0000EE"/>
            <w:u w:val="single"/>
          </w:rPr>
          <w:t>HAB 1:14</w:t>
        </w:r>
      </w:hyperlink>
      <w:r>
        <w:rPr>
          <w:lang w:val="en_US" w:bidi="en_US"/>
        </w:rPr>
        <w:t xml:space="preserve">, </w:t>
      </w:r>
      <w:hyperlink r:id="rId43">
        <w:r>
          <w:rPr>
            <w:lang w:val="en_US" w:bidi="en_US"/>
          </w:rPr>
          <w:rPr>
            <w:color w:val="0000EE"/>
            <w:u w:val="single"/>
          </w:rPr>
          <w:t>ZEP 1:3</w:t>
        </w:r>
      </w:hyperlink>
      <w:r>
        <w:rPr>
          <w:lang w:val="en_US" w:bidi="en_US"/>
        </w:rPr>
        <w:t xml:space="preserve">, </w:t>
      </w:r>
      <w:hyperlink r:id="rId44">
        <w:r>
          <w:rPr>
            <w:lang w:val="en_US" w:bidi="en_US"/>
          </w:rPr>
          <w:rPr>
            <w:color w:val="0000EE"/>
            <w:u w:val="single"/>
          </w:rPr>
          <w:t>ZEP 1:10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ἐνάλιον</w:t>
      </w:r>
      <w:r>
        <w:rPr>
          <w:lang w:val="en_US" w:bidi="en_US"/>
        </w:rPr>
        <w:t xml:space="preserve"> </w:t>
      </w:r>
      <w:r>
        <w:rPr>
          <w:lang w:val="en_US" w:bidi="en_US"/>
        </w:rPr>
        <w:t>(enalion)</w:t>
      </w:r>
      <w:r>
        <w:rPr>
          <w:lang w:val="en_US" w:bidi="en_US"/>
        </w:rPr>
      </w:r>
      <w:hyperlink r:id="rId45">
        <w:r>
          <w:rPr>
            <w:lang w:val="en_US" w:bidi="en_US"/>
          </w:rPr>
          <w:rPr>
            <w:color w:val="0000EE"/>
            <w:u w:val="single"/>
          </w:rPr>
          <w:t>JAS 3:7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ἔνυδρος</w:t>
      </w:r>
      <w:r>
        <w:rPr>
          <w:lang w:val="en_US" w:bidi="en_US"/>
        </w:rPr>
        <w:t xml:space="preserve"> </w:t>
      </w:r>
      <w:r>
        <w:rPr>
          <w:lang w:val="en_US" w:bidi="en_US"/>
        </w:rPr>
        <w:t>(enudros)</w:t>
      </w:r>
      <w:r>
        <w:rPr>
          <w:lang w:val="en_US" w:bidi="en_US"/>
        </w:rPr>
      </w:r>
      <w:hyperlink r:id="rId46">
        <w:r>
          <w:rPr>
            <w:lang w:val="en_US" w:bidi="en_US"/>
          </w:rPr>
          <w:rPr>
            <w:color w:val="0000EE"/>
            <w:u w:val="single"/>
          </w:rPr>
          <w:t>WIS 19:10</w:t>
        </w:r>
      </w:hyperlink>
      <w:r>
        <w:rPr>
          <w:lang w:val="en_US" w:bidi="en_US"/>
        </w:rPr>
        <w:t xml:space="preserve">, </w:t>
      </w:r>
      <w:hyperlink r:id="rId47">
        <w:r>
          <w:rPr>
            <w:lang w:val="en_US" w:bidi="en_US"/>
          </w:rPr>
          <w:rPr>
            <w:color w:val="0000EE"/>
            <w:u w:val="single"/>
          </w:rPr>
          <w:t>WIS 19:19</w:t>
        </w:r>
      </w:hyperlink>
      <w:r>
        <w:rPr>
          <w:lang w:val="en_US" w:bidi="en_US"/>
        </w:rPr>
        <w:t xml:space="preserve">, </w:t>
      </w:r>
      <w:hyperlink r:id="rId48">
        <w:r>
          <w:rPr>
            <w:lang w:val="en_US" w:bidi="en_US"/>
          </w:rPr>
          <w:rPr>
            <w:color w:val="0000EE"/>
            <w:u w:val="single"/>
          </w:rPr>
          <w:t>4MA 1:34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ἰχθύς</w:t>
      </w:r>
      <w:r>
        <w:rPr>
          <w:lang w:val="en_US" w:bidi="en_US"/>
        </w:rPr>
        <w:t xml:space="preserve"> </w:t>
      </w:r>
      <w:r>
        <w:rPr>
          <w:lang w:val="en_US" w:bidi="en_US"/>
        </w:rPr>
        <w:t>(ichthus)</w:t>
      </w:r>
      <w:r>
        <w:rPr>
          <w:lang w:val="en_US" w:bidi="en_US"/>
        </w:rPr>
      </w:r>
      <w:hyperlink r:id="rId49">
        <w:r>
          <w:rPr>
            <w:lang w:val="en_US" w:bidi="en_US"/>
          </w:rPr>
          <w:rPr>
            <w:color w:val="0000EE"/>
            <w:u w:val="single"/>
          </w:rPr>
          <w:t>MAT 7:10</w:t>
        </w:r>
      </w:hyperlink>
      <w:r>
        <w:rPr>
          <w:lang w:val="en_US" w:bidi="en_US"/>
        </w:rPr>
        <w:t xml:space="preserve">, </w:t>
      </w:r>
      <w:hyperlink r:id="rId50">
        <w:r>
          <w:rPr>
            <w:lang w:val="en_US" w:bidi="en_US"/>
          </w:rPr>
          <w:rPr>
            <w:color w:val="0000EE"/>
            <w:u w:val="single"/>
          </w:rPr>
          <w:t>MAT 14:17</w:t>
        </w:r>
      </w:hyperlink>
      <w:r>
        <w:rPr>
          <w:lang w:val="en_US" w:bidi="en_US"/>
        </w:rPr>
        <w:t xml:space="preserve">, </w:t>
      </w:r>
      <w:hyperlink r:id="rId51">
        <w:r>
          <w:rPr>
            <w:lang w:val="en_US" w:bidi="en_US"/>
          </w:rPr>
          <w:rPr>
            <w:color w:val="0000EE"/>
            <w:u w:val="single"/>
          </w:rPr>
          <w:t>MAT 14:19</w:t>
        </w:r>
      </w:hyperlink>
      <w:r>
        <w:rPr>
          <w:lang w:val="en_US" w:bidi="en_US"/>
        </w:rPr>
        <w:t xml:space="preserve">, </w:t>
      </w:r>
      <w:hyperlink r:id="rId52">
        <w:r>
          <w:rPr>
            <w:lang w:val="en_US" w:bidi="en_US"/>
          </w:rPr>
          <w:rPr>
            <w:color w:val="0000EE"/>
            <w:u w:val="single"/>
          </w:rPr>
          <w:t>MAT 15:36</w:t>
        </w:r>
      </w:hyperlink>
      <w:r>
        <w:rPr>
          <w:lang w:val="en_US" w:bidi="en_US"/>
        </w:rPr>
        <w:t xml:space="preserve">, </w:t>
      </w:r>
      <w:hyperlink r:id="rId53">
        <w:r>
          <w:rPr>
            <w:lang w:val="en_US" w:bidi="en_US"/>
          </w:rPr>
          <w:rPr>
            <w:color w:val="0000EE"/>
            <w:u w:val="single"/>
          </w:rPr>
          <w:t>MAT 17:27</w:t>
        </w:r>
      </w:hyperlink>
      <w:r>
        <w:rPr>
          <w:lang w:val="en_US" w:bidi="en_US"/>
        </w:rPr>
        <w:t xml:space="preserve">, </w:t>
      </w:r>
      <w:hyperlink r:id="rId54">
        <w:r>
          <w:rPr>
            <w:lang w:val="en_US" w:bidi="en_US"/>
          </w:rPr>
          <w:rPr>
            <w:color w:val="0000EE"/>
            <w:u w:val="single"/>
          </w:rPr>
          <w:t>MRK 6:38</w:t>
        </w:r>
      </w:hyperlink>
      <w:r>
        <w:rPr>
          <w:lang w:val="en_US" w:bidi="en_US"/>
        </w:rPr>
        <w:t xml:space="preserve">, </w:t>
      </w:r>
      <w:hyperlink r:id="rId55">
        <w:r>
          <w:rPr>
            <w:lang w:val="en_US" w:bidi="en_US"/>
          </w:rPr>
          <w:rPr>
            <w:color w:val="0000EE"/>
            <w:u w:val="single"/>
          </w:rPr>
          <w:t>MRK 6:41</w:t>
        </w:r>
      </w:hyperlink>
      <w:r>
        <w:rPr>
          <w:lang w:val="en_US" w:bidi="en_US"/>
        </w:rPr>
        <w:t xml:space="preserve">, </w:t>
      </w:r>
      <w:hyperlink r:id="rId55">
        <w:r>
          <w:rPr>
            <w:lang w:val="en_US" w:bidi="en_US"/>
          </w:rPr>
          <w:rPr>
            <w:color w:val="0000EE"/>
            <w:u w:val="single"/>
          </w:rPr>
          <w:t>MRK 6:41</w:t>
        </w:r>
      </w:hyperlink>
      <w:r>
        <w:rPr>
          <w:lang w:val="en_US" w:bidi="en_US"/>
        </w:rPr>
        <w:t xml:space="preserve">, </w:t>
      </w:r>
      <w:hyperlink r:id="rId56">
        <w:r>
          <w:rPr>
            <w:lang w:val="en_US" w:bidi="en_US"/>
          </w:rPr>
          <w:rPr>
            <w:color w:val="0000EE"/>
            <w:u w:val="single"/>
          </w:rPr>
          <w:t>MRK 6:43</w:t>
        </w:r>
      </w:hyperlink>
      <w:r>
        <w:rPr>
          <w:lang w:val="en_US" w:bidi="en_US"/>
        </w:rPr>
        <w:t xml:space="preserve">, </w:t>
      </w:r>
      <w:hyperlink r:id="rId57">
        <w:r>
          <w:rPr>
            <w:lang w:val="en_US" w:bidi="en_US"/>
          </w:rPr>
          <w:rPr>
            <w:color w:val="0000EE"/>
            <w:u w:val="single"/>
          </w:rPr>
          <w:t>LUK 5:6</w:t>
        </w:r>
      </w:hyperlink>
      <w:r>
        <w:rPr>
          <w:lang w:val="en_US" w:bidi="en_US"/>
        </w:rPr>
        <w:t xml:space="preserve">, </w:t>
      </w:r>
      <w:hyperlink r:id="rId58">
        <w:r>
          <w:rPr>
            <w:lang w:val="en_US" w:bidi="en_US"/>
          </w:rPr>
          <w:rPr>
            <w:color w:val="0000EE"/>
            <w:u w:val="single"/>
          </w:rPr>
          <w:t>LUK 5:9</w:t>
        </w:r>
      </w:hyperlink>
      <w:r>
        <w:rPr>
          <w:lang w:val="en_US" w:bidi="en_US"/>
        </w:rPr>
        <w:t xml:space="preserve">, </w:t>
      </w:r>
      <w:hyperlink r:id="rId59">
        <w:r>
          <w:rPr>
            <w:lang w:val="en_US" w:bidi="en_US"/>
          </w:rPr>
          <w:rPr>
            <w:color w:val="0000EE"/>
            <w:u w:val="single"/>
          </w:rPr>
          <w:t>LUK 9:13</w:t>
        </w:r>
      </w:hyperlink>
      <w:r>
        <w:rPr>
          <w:lang w:val="en_US" w:bidi="en_US"/>
        </w:rPr>
        <w:t xml:space="preserve">, </w:t>
      </w:r>
      <w:hyperlink r:id="rId60">
        <w:r>
          <w:rPr>
            <w:lang w:val="en_US" w:bidi="en_US"/>
          </w:rPr>
          <w:rPr>
            <w:color w:val="0000EE"/>
            <w:u w:val="single"/>
          </w:rPr>
          <w:t>LUK 9:16</w:t>
        </w:r>
      </w:hyperlink>
      <w:r>
        <w:rPr>
          <w:lang w:val="en_US" w:bidi="en_US"/>
        </w:rPr>
        <w:t xml:space="preserve">, </w:t>
      </w:r>
      <w:hyperlink r:id="rId61">
        <w:r>
          <w:rPr>
            <w:lang w:val="en_US" w:bidi="en_US"/>
          </w:rPr>
          <w:rPr>
            <w:color w:val="0000EE"/>
            <w:u w:val="single"/>
          </w:rPr>
          <w:t>LUK 11:11</w:t>
        </w:r>
      </w:hyperlink>
      <w:r>
        <w:rPr>
          <w:lang w:val="en_US" w:bidi="en_US"/>
        </w:rPr>
        <w:t xml:space="preserve">, </w:t>
      </w:r>
      <w:hyperlink r:id="rId61">
        <w:r>
          <w:rPr>
            <w:lang w:val="en_US" w:bidi="en_US"/>
          </w:rPr>
          <w:rPr>
            <w:color w:val="0000EE"/>
            <w:u w:val="single"/>
          </w:rPr>
          <w:t>LUK 11:11</w:t>
        </w:r>
      </w:hyperlink>
      <w:r>
        <w:rPr>
          <w:lang w:val="en_US" w:bidi="en_US"/>
        </w:rPr>
        <w:t xml:space="preserve">, </w:t>
      </w:r>
      <w:hyperlink r:id="rId62">
        <w:r>
          <w:rPr>
            <w:lang w:val="en_US" w:bidi="en_US"/>
          </w:rPr>
          <w:rPr>
            <w:color w:val="0000EE"/>
            <w:u w:val="single"/>
          </w:rPr>
          <w:t>LUK 24:42</w:t>
        </w:r>
      </w:hyperlink>
      <w:r>
        <w:rPr>
          <w:lang w:val="en_US" w:bidi="en_US"/>
        </w:rPr>
        <w:t xml:space="preserve">, </w:t>
      </w:r>
      <w:hyperlink r:id="rId63">
        <w:r>
          <w:rPr>
            <w:lang w:val="en_US" w:bidi="en_US"/>
          </w:rPr>
          <w:rPr>
            <w:color w:val="0000EE"/>
            <w:u w:val="single"/>
          </w:rPr>
          <w:t>JHN 21:6</w:t>
        </w:r>
      </w:hyperlink>
      <w:r>
        <w:rPr>
          <w:lang w:val="en_US" w:bidi="en_US"/>
        </w:rPr>
        <w:t xml:space="preserve">, </w:t>
      </w:r>
      <w:hyperlink r:id="rId64">
        <w:r>
          <w:rPr>
            <w:lang w:val="en_US" w:bidi="en_US"/>
          </w:rPr>
          <w:rPr>
            <w:color w:val="0000EE"/>
            <w:u w:val="single"/>
          </w:rPr>
          <w:t>JHN 21:8</w:t>
        </w:r>
      </w:hyperlink>
      <w:r>
        <w:rPr>
          <w:lang w:val="en_US" w:bidi="en_US"/>
        </w:rPr>
        <w:t xml:space="preserve">, </w:t>
      </w:r>
      <w:hyperlink r:id="rId65">
        <w:r>
          <w:rPr>
            <w:lang w:val="en_US" w:bidi="en_US"/>
          </w:rPr>
          <w:rPr>
            <w:color w:val="0000EE"/>
            <w:u w:val="single"/>
          </w:rPr>
          <w:t>JHN 21:11</w:t>
        </w:r>
      </w:hyperlink>
      <w:r>
        <w:rPr>
          <w:lang w:val="en_US" w:bidi="en_US"/>
        </w:rPr>
        <w:t xml:space="preserve">, </w:t>
      </w:r>
      <w:hyperlink r:id="rId66">
        <w:r>
          <w:rPr>
            <w:lang w:val="en_US" w:bidi="en_US"/>
          </w:rPr>
          <w:rPr>
            <w:color w:val="0000EE"/>
            <w:u w:val="single"/>
          </w:rPr>
          <w:t>1CO 15:39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ἰχθύδιον</w:t>
      </w:r>
      <w:r>
        <w:rPr>
          <w:lang w:val="en_US" w:bidi="en_US"/>
        </w:rPr>
        <w:t xml:space="preserve"> </w:t>
      </w:r>
      <w:r>
        <w:rPr>
          <w:lang w:val="en_US" w:bidi="en_US"/>
        </w:rPr>
        <w:t>(ichthudion)</w:t>
      </w:r>
      <w:r>
        <w:rPr>
          <w:lang w:val="en_US" w:bidi="en_US"/>
        </w:rPr>
      </w:r>
      <w:hyperlink r:id="rId67">
        <w:r>
          <w:rPr>
            <w:lang w:val="en_US" w:bidi="en_US"/>
          </w:rPr>
          <w:rPr>
            <w:color w:val="0000EE"/>
            <w:u w:val="single"/>
          </w:rPr>
          <w:t>MAT 15:34</w:t>
        </w:r>
      </w:hyperlink>
      <w:r>
        <w:rPr>
          <w:lang w:val="en_US" w:bidi="en_US"/>
        </w:rPr>
        <w:t xml:space="preserve">, </w:t>
      </w:r>
      <w:hyperlink r:id="rId68">
        <w:r>
          <w:rPr>
            <w:lang w:val="en_US" w:bidi="en_US"/>
          </w:rPr>
          <w:rPr>
            <w:color w:val="0000EE"/>
            <w:u w:val="single"/>
          </w:rPr>
          <w:t>MRK 8:7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κῆτος</w:t>
      </w:r>
      <w:r>
        <w:rPr>
          <w:lang w:val="en_US" w:bidi="en_US"/>
        </w:rPr>
        <w:t xml:space="preserve"> </w:t>
      </w:r>
      <w:r>
        <w:rPr>
          <w:lang w:val="en_US" w:bidi="en_US"/>
        </w:rPr>
        <w:t>(kētos)</w:t>
      </w:r>
      <w:r>
        <w:rPr>
          <w:lang w:val="en_US" w:bidi="en_US"/>
        </w:rPr>
      </w:r>
      <w:hyperlink r:id="rId69">
        <w:r>
          <w:rPr>
            <w:lang w:val="en_US" w:bidi="en_US"/>
          </w:rPr>
          <w:rPr>
            <w:color w:val="0000EE"/>
            <w:u w:val="single"/>
          </w:rPr>
          <w:t>MAT 12:40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νηκτός</w:t>
      </w:r>
      <w:r>
        <w:rPr>
          <w:lang w:val="en_US" w:bidi="en_US"/>
        </w:rPr>
        <w:t xml:space="preserve"> </w:t>
      </w:r>
      <w:r>
        <w:rPr>
          <w:lang w:val="en_US" w:bidi="en_US"/>
        </w:rPr>
        <w:t>(nēktos)</w:t>
      </w:r>
      <w:r>
        <w:rPr>
          <w:lang w:val="en_US" w:bidi="en_US"/>
        </w:rPr>
      </w:r>
      <w:hyperlink r:id="rId47">
        <w:r>
          <w:rPr>
            <w:lang w:val="en_US" w:bidi="en_US"/>
          </w:rPr>
          <w:rPr>
            <w:color w:val="0000EE"/>
            <w:u w:val="single"/>
          </w:rPr>
          <w:t>WIS 19:19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ὀψάριον</w:t>
      </w:r>
      <w:r>
        <w:rPr>
          <w:lang w:val="en_US" w:bidi="en_US"/>
        </w:rPr>
        <w:t xml:space="preserve"> </w:t>
      </w:r>
      <w:r>
        <w:rPr>
          <w:lang w:val="en_US" w:bidi="en_US"/>
        </w:rPr>
        <w:t>(opsarion)</w:t>
      </w:r>
      <w:r>
        <w:rPr>
          <w:lang w:val="en_US" w:bidi="en_US"/>
        </w:rPr>
      </w:r>
      <w:hyperlink r:id="rId70">
        <w:r>
          <w:rPr>
            <w:lang w:val="en_US" w:bidi="en_US"/>
          </w:rPr>
          <w:rPr>
            <w:color w:val="0000EE"/>
            <w:u w:val="single"/>
          </w:rPr>
          <w:t>JHN 6:9</w:t>
        </w:r>
      </w:hyperlink>
      <w:r>
        <w:rPr>
          <w:lang w:val="en_US" w:bidi="en_US"/>
        </w:rPr>
        <w:t xml:space="preserve">, </w:t>
      </w:r>
      <w:hyperlink r:id="rId71">
        <w:r>
          <w:rPr>
            <w:lang w:val="en_US" w:bidi="en_US"/>
          </w:rPr>
          <w:rPr>
            <w:color w:val="0000EE"/>
            <w:u w:val="single"/>
          </w:rPr>
          <w:t>JHN 6:11</w:t>
        </w:r>
      </w:hyperlink>
      <w:r>
        <w:rPr>
          <w:lang w:val="en_US" w:bidi="en_US"/>
        </w:rPr>
        <w:t xml:space="preserve">, </w:t>
      </w:r>
      <w:hyperlink r:id="rId72">
        <w:r>
          <w:rPr>
            <w:lang w:val="en_US" w:bidi="en_US"/>
          </w:rPr>
          <w:rPr>
            <w:color w:val="0000EE"/>
            <w:u w:val="single"/>
          </w:rPr>
          <w:t>JHN 21:9</w:t>
        </w:r>
      </w:hyperlink>
      <w:r>
        <w:rPr>
          <w:lang w:val="en_US" w:bidi="en_US"/>
        </w:rPr>
        <w:t xml:space="preserve">, </w:t>
      </w:r>
      <w:hyperlink r:id="rId73">
        <w:r>
          <w:rPr>
            <w:lang w:val="en_US" w:bidi="en_US"/>
          </w:rPr>
          <w:rPr>
            <w:color w:val="0000EE"/>
            <w:u w:val="single"/>
          </w:rPr>
          <w:t>JHN 21:10</w:t>
        </w:r>
      </w:hyperlink>
      <w:r>
        <w:rPr>
          <w:lang w:val="en_US" w:bidi="en_US"/>
        </w:rPr>
        <w:t xml:space="preserve">, </w:t>
      </w:r>
      <w:hyperlink r:id="rId74">
        <w:r>
          <w:rPr>
            <w:lang w:val="en_US" w:bidi="en_US"/>
          </w:rPr>
          <w:rPr>
            <w:color w:val="0000EE"/>
            <w:u w:val="single"/>
          </w:rPr>
          <w:t>JHN 21:13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προσφάγιον</w:t>
      </w:r>
      <w:r>
        <w:rPr>
          <w:lang w:val="en_US" w:bidi="en_US"/>
        </w:rPr>
        <w:t xml:space="preserve"> </w:t>
      </w:r>
      <w:r>
        <w:rPr>
          <w:lang w:val="en_US" w:bidi="en_US"/>
        </w:rPr>
        <w:t>(prosfagion)</w:t>
      </w:r>
      <w:r>
        <w:rPr>
          <w:lang w:val="en_US" w:bidi="en_US"/>
        </w:rPr>
      </w:r>
      <w:hyperlink r:id="rId75">
        <w:r>
          <w:rPr>
            <w:lang w:val="en_US" w:bidi="en_US"/>
          </w:rPr>
          <w:rPr>
            <w:color w:val="0000EE"/>
            <w:u w:val="single"/>
          </w:rPr>
          <w:t>JHN 21:5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piscis</w:t>
      </w:r>
      <w:r>
        <w:rPr>
          <w:lang w:val="en_US" w:bidi="en_US"/>
        </w:rPr>
      </w:r>
      <w:hyperlink r:id="rId76">
        <w:r>
          <w:rPr>
            <w:lang w:val="en_US" w:bidi="en_US"/>
          </w:rPr>
          <w:rPr>
            <w:color w:val="0000EE"/>
            <w:u w:val="single"/>
          </w:rPr>
          <w:t>2ES 5:7</w:t>
        </w:r>
      </w:hyperlink>
      <w:r>
        <w:rPr>
          <w:lang w:val="en_US" w:bidi="en_US"/>
        </w:rPr>
        <w:t xml:space="preserve">, </w:t>
      </w:r>
      <w:hyperlink r:id="rId77">
        <w:r>
          <w:rPr>
            <w:lang w:val="en_US" w:bidi="en_US"/>
          </w:rPr>
          <w:rPr>
            <w:color w:val="0000EE"/>
            <w:u w:val="single"/>
          </w:rPr>
          <w:t>2ES 6:47</w:t>
        </w:r>
      </w:hyperlink>
      <w:r>
        <w:rPr>
          <w:lang w:val="en_US" w:bidi="en_US"/>
        </w:rPr>
        <w:t xml:space="preserve">, </w:t>
      </w:r>
      <w:hyperlink r:id="rId78">
        <w:r>
          <w:rPr>
            <w:lang w:val="en_US" w:bidi="en_US"/>
          </w:rPr>
          <w:rPr>
            <w:color w:val="0000EE"/>
            <w:u w:val="single"/>
          </w:rPr>
          <w:t>2ES 16:12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Fish (Pixabay)</w:t>
      </w:r>
      <w:r>
        <w:rPr>
          <w:lang w:val="en_US" w:bidi="en_US"/>
        </w:rPr>
        <w:t>Fish that had both fins and scales were acceptable food for the people of Israel.</w:t>
      </w:r>
      <w:r>
        <w:rPr>
          <w:lang w:val="en_US" w:bidi="en_US"/>
        </w:rPr>
      </w:r>
    </w:p>
    <w:p>
      <w:r>
        <w:drawing>
          <wp:inline xmlns:a="http://schemas.openxmlformats.org/drawingml/2006/main" xmlns:pic="http://schemas.openxmlformats.org/drawingml/2006/picture">
            <wp:extent cx="6096000" cy="3558087"/>
            <wp:docPr id="1" name="Picture 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6096000" cy="3558087"/>
                    </a:xfrm>
                    <a:prstGeom prst="rect"/>
                  </pic:spPr>
                </pic:pic>
              </a:graphicData>
            </a:graphic>
          </wp:inline>
        </w:drawing>
      </w:r>
    </w:p>
    <w:p>
      <w:pPr/>
      <w:r>
        <w:rPr>
          <w:lang w:val="en_US" w:bidi="en_US"/>
        </w:rPr>
      </w:r>
      <w:r>
        <w:rPr>
          <w:lang w:val="en_US" w:bidi="en_US"/>
        </w:rPr>
        <w:t>Fishes (Pixabay)</w:t>
      </w:r>
      <w:r>
        <w:rPr>
          <w:lang w:val="en_US" w:bidi="en_US"/>
        </w:rPr>
        <w:t>Although fish are mentioned frequently in the Bible, there is no direct reference to fishing in the Old Testament. This is probably due to two main factors: a) the Hebrews as nomadic shepherds probably did not eat fish regularly until their sojourn in Egypt; and b) they were afraid of the sea, and thus probably did not get involved in commercial fishing until late in their history. Nevertheless, in Egypt in particular, fish would have been a regular item of the diet. The Nile River was full of good-eating fish, such as Nile perch, tilapia, and giant catfish, although this latter fish would not have been eaten by the Hebrews as it does not have obvious scales.</w:t>
      </w:r>
      <w:r>
        <w:rPr>
          <w:lang w:val="en_US" w:bidi="en_US"/>
        </w:rPr>
      </w:r>
    </w:p>
    <w:p>
      <w:r>
        <w:drawing>
          <wp:inline xmlns:a="http://schemas.openxmlformats.org/drawingml/2006/main" xmlns:pic="http://schemas.openxmlformats.org/drawingml/2006/picture">
            <wp:extent cx="1463040" cy="975360"/>
            <wp:docPr id="2" name="Picture 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1463040" cy="975360"/>
                    </a:xfrm>
                    <a:prstGeom prst="rect"/>
                  </pic:spPr>
                </pic:pic>
              </a:graphicData>
            </a:graphic>
          </wp:inline>
        </w:drawing>
      </w:r>
    </w:p>
    <w:p>
      <w:pPr/>
      <w:r>
        <w:rPr>
          <w:lang w:val="en_US" w:bidi="en_US"/>
        </w:rPr>
      </w:r>
      <w:r>
        <w:rPr>
          <w:lang w:val="en_US" w:bidi="en_US"/>
        </w:rPr>
        <w:t>However, there is ample reference to the fact that after the Exodus from Egypt the people of Israel did eat fish, and different types of fishnets, fishing spears, and hooks are also referred to. Archeological finds indicate that the Egyptians, Babylonians, and Assyrians bred fish in ponds, and it is possible that the Israelites did the same. Most of the commercial fishing was done by the Philistines and other Phoenician peoples. One of the Philistine goddesses, Atargatis, whose cult began in Syria, was a fish-goddess.</w:t>
      </w:r>
      <w:r>
        <w:rPr>
          <w:lang w:val="en_US" w:bidi="en_US"/>
        </w:rPr>
      </w:r>
    </w:p>
    <w:p>
      <w:pPr/>
      <w:r>
        <w:rPr>
          <w:lang w:val="en_US" w:bidi="en_US"/>
        </w:rPr>
      </w:r>
      <w:r>
        <w:rPr>
          <w:lang w:val="en_US" w:bidi="en_US"/>
        </w:rPr>
        <w:t>Fishing in Lake Galilee does not seem to have been a Jewish activity until the Maccabean period. Until this period it seems that the Jews fished in rivers and streams and perhaps kept fish in ponds, but they bought dried fish from coastal peoples.</w:t>
      </w:r>
      <w:r>
        <w:rPr>
          <w:lang w:val="en_US" w:bidi="en_US"/>
        </w:rPr>
      </w:r>
    </w:p>
    <w:p>
      <w:pPr/>
      <w:r>
        <w:rPr>
          <w:lang w:val="en_US" w:bidi="en_US"/>
        </w:rPr>
      </w:r>
      <w:r>
        <w:rPr>
          <w:lang w:val="en_US" w:bidi="en_US"/>
        </w:rPr>
        <w:t xml:space="preserve">The Hebrew words </w:t>
      </w:r>
      <w:r>
        <w:rPr>
          <w:i/>
          <w:lang w:val="en_US" w:bidi="en_US"/>
        </w:rPr>
        <w:t>dag</w:t>
      </w:r>
      <w:r>
        <w:rPr>
          <w:lang w:val="en_US" w:bidi="en_US"/>
        </w:rPr>
        <w:t xml:space="preserve"> and </w:t>
      </w:r>
      <w:r>
        <w:rPr>
          <w:i/>
          <w:lang w:val="en_US" w:bidi="en_US"/>
        </w:rPr>
        <w:t>dagah</w:t>
      </w:r>
      <w:r>
        <w:rPr>
          <w:lang w:val="en_US" w:bidi="en_US"/>
        </w:rPr>
        <w:t xml:space="preserve"> are general terms and do not refer to any particular species. Marine fish found in the eastern Mediterranean Sea are not abundant, due to the fact that the sea in this region is poor in nutrients. The only fish likely to be caught in any numbers in nets in this region are sardines and mullet. There are tropical reef fish in those few inshore places where the reefs are shallow, and some line fishing may have been done for these species.</w:t>
      </w:r>
      <w:r>
        <w:rPr>
          <w:lang w:val="en_US" w:bidi="en_US"/>
        </w:rPr>
      </w:r>
    </w:p>
    <w:p>
      <w:pPr/>
      <w:r>
        <w:rPr>
          <w:lang w:val="en_US" w:bidi="en_US"/>
        </w:rPr>
      </w:r>
      <w:r>
        <w:rPr>
          <w:lang w:val="en_US" w:bidi="en_US"/>
        </w:rPr>
        <w:t xml:space="preserve">The Greek word </w:t>
      </w:r>
      <w:r>
        <w:rPr>
          <w:i/>
          <w:lang w:val="en_US" w:bidi="en_US"/>
        </w:rPr>
        <w:t>ichthus</w:t>
      </w:r>
      <w:r>
        <w:rPr>
          <w:lang w:val="en_US" w:bidi="en_US"/>
        </w:rPr>
        <w:t xml:space="preserve"> and the Latin </w:t>
      </w:r>
      <w:r>
        <w:rPr>
          <w:i/>
          <w:lang w:val="en_US" w:bidi="en_US"/>
        </w:rPr>
        <w:t>piscis</w:t>
      </w:r>
      <w:r>
        <w:rPr>
          <w:lang w:val="en_US" w:bidi="en_US"/>
        </w:rPr>
        <w:t xml:space="preserve"> are likewise general words for fish. However, </w:t>
      </w:r>
      <w:r>
        <w:rPr>
          <w:i/>
          <w:lang w:val="en_US" w:bidi="en_US"/>
        </w:rPr>
        <w:t>ichthudion</w:t>
      </w:r>
      <w:r>
        <w:rPr>
          <w:lang w:val="en_US" w:bidi="en_US"/>
        </w:rPr>
        <w:t xml:space="preserve"> (literally “little fish") is probably a reference to the Lake or Holy Land Sardine (sometimes called Bleak) </w:t>
      </w:r>
      <w:r>
        <w:rPr>
          <w:i/>
          <w:lang w:val="en_US" w:bidi="en_US"/>
        </w:rPr>
        <w:t>Mirogrex terrae sanctae</w:t>
      </w:r>
      <w:r>
        <w:rPr>
          <w:lang w:val="en_US" w:bidi="en_US"/>
        </w:rPr>
        <w:t xml:space="preserve">, which is abundant in Lake Galilee and has been fished for centuries. This is a small freshwater sardine similar to the </w:t>
      </w:r>
      <w:r>
        <w:rPr>
          <w:i/>
          <w:lang w:val="en_US" w:bidi="en_US"/>
        </w:rPr>
        <w:t>kapenta</w:t>
      </w:r>
      <w:r>
        <w:rPr>
          <w:lang w:val="en_US" w:bidi="en_US"/>
        </w:rPr>
        <w:t xml:space="preserve"> found in the great lakes of Africa. Tilapia are also abundant in Lake Galilee.</w:t>
      </w:r>
      <w:r>
        <w:rPr>
          <w:lang w:val="en_US" w:bidi="en_US"/>
        </w:rPr>
      </w:r>
    </w:p>
    <w:p>
      <w:pPr/>
      <w:r>
        <w:rPr>
          <w:lang w:val="en_US" w:bidi="en_US"/>
        </w:rPr>
      </w:r>
      <w:r>
        <w:rPr>
          <w:lang w:val="en_US" w:bidi="en_US"/>
        </w:rPr>
        <w:t xml:space="preserve">The word </w:t>
      </w:r>
      <w:r>
        <w:rPr>
          <w:i/>
          <w:lang w:val="en_US" w:bidi="en_US"/>
        </w:rPr>
        <w:t>enalion</w:t>
      </w:r>
      <w:r>
        <w:rPr>
          <w:lang w:val="en_US" w:bidi="en_US"/>
        </w:rPr>
        <w:t xml:space="preserve"> includes fish in its meaning but refers to all sea creatures, including crustaceans and dolphins. The word </w:t>
      </w:r>
      <w:r>
        <w:rPr>
          <w:i/>
          <w:lang w:val="en_US" w:bidi="en_US"/>
        </w:rPr>
        <w:t>opsarion</w:t>
      </w:r>
      <w:r>
        <w:rPr>
          <w:lang w:val="en_US" w:bidi="en_US"/>
        </w:rPr>
        <w:t xml:space="preserve"> refers to cooked fish or fish about to be cooked and eaten. In the context of </w:t>
      </w:r>
      <w:hyperlink r:id="rId75">
        <w:r>
          <w:rPr>
            <w:lang w:val="en_US" w:bidi="en_US"/>
          </w:rPr>
          <w:rPr>
            <w:color w:val="0000EE"/>
            <w:u w:val="single"/>
          </w:rPr>
          <w:t>JHN 21:5</w:t>
        </w:r>
      </w:hyperlink>
      <w:r>
        <w:rPr>
          <w:lang w:val="en_US" w:bidi="en_US"/>
        </w:rPr>
        <w:t xml:space="preserve"> </w:t>
      </w:r>
      <w:r>
        <w:rPr>
          <w:i/>
          <w:lang w:val="en_US" w:bidi="en_US"/>
        </w:rPr>
        <w:t>prosfagion</w:t>
      </w:r>
      <w:r>
        <w:rPr>
          <w:lang w:val="en_US" w:bidi="en_US"/>
        </w:rPr>
        <w:t xml:space="preserve"> refers to fish for breakfast. The word </w:t>
      </w:r>
      <w:r>
        <w:rPr>
          <w:i/>
          <w:lang w:val="en_US" w:bidi="en_US"/>
        </w:rPr>
        <w:t>nēktos</w:t>
      </w:r>
      <w:r>
        <w:rPr>
          <w:lang w:val="en_US" w:bidi="en_US"/>
        </w:rPr>
        <w:t xml:space="preserve"> literally means “swimmer” and may include other water creatures, such as frogs.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most contexts a general word for fish can be used. In </w:t>
      </w:r>
      <w:hyperlink r:id="rId81">
        <w:r>
          <w:rPr>
            <w:lang w:val="en_US" w:bidi="en_US"/>
          </w:rPr>
          <w:rPr>
            <w:color w:val="0000EE"/>
            <w:u w:val="single"/>
          </w:rPr>
          <w:t>JOB 41:7</w:t>
        </w:r>
      </w:hyperlink>
      <w:r>
        <w:rPr>
          <w:lang w:val="en_US" w:bidi="en_US"/>
        </w:rPr>
        <w:t xml:space="preserve"> the Hebrew text has “fish spears". These were simple sharpened reeds in contrast to metal-headed war spears.</w:t>
      </w:r>
      <w:r>
        <w:rPr>
          <w:lang w:val="en_US" w:bidi="en_US"/>
        </w:rPr>
      </w:r>
    </w:p>
    <w:p>
      <w:pPr/>
      <w:r>
        <w:rPr>
          <w:lang w:val="en_US" w:bidi="en_US"/>
        </w:rPr>
      </w:r>
      <w:r>
        <w:rPr>
          <w:lang w:val="en_US" w:bidi="en_US"/>
        </w:rPr>
        <w:t xml:space="preserve">In the case of </w:t>
      </w:r>
      <w:r>
        <w:rPr>
          <w:i/>
          <w:lang w:val="en_US" w:bidi="en_US"/>
        </w:rPr>
        <w:t>ichthudion</w:t>
      </w:r>
      <w:r>
        <w:rPr>
          <w:lang w:val="en_US" w:bidi="en_US"/>
        </w:rPr>
        <w:t xml:space="preserve"> one may use a word for a locally known freshwater sardine or a phrase meaning “small fish". For </w:t>
      </w:r>
      <w:r>
        <w:rPr>
          <w:i/>
          <w:lang w:val="en_US" w:bidi="en_US"/>
        </w:rPr>
        <w:t>opsarion</w:t>
      </w:r>
      <w:r>
        <w:rPr>
          <w:lang w:val="en_US" w:bidi="en_US"/>
        </w:rPr>
        <w:t xml:space="preserve"> “cooked fish” can be used. For </w:t>
      </w:r>
      <w:r>
        <w:rPr>
          <w:i/>
          <w:lang w:val="en_US" w:bidi="en_US"/>
        </w:rPr>
        <w:t>prosfagion</w:t>
      </w:r>
      <w:r>
        <w:rPr>
          <w:lang w:val="en_US" w:bidi="en_US"/>
        </w:rPr>
        <w:t>, which occurs in the question “Have you caught any fish?” the usual word used in such a common question should be used.</w:t>
      </w:r>
      <w:r>
        <w:rPr>
          <w:lang w:val="en_US" w:bidi="en_US"/>
        </w:rPr>
      </w:r>
    </w:p>
    <w:p>
      <w:pPr/>
      <w:r>
        <w:rPr>
          <w:lang w:val="en_US" w:bidi="en_US"/>
        </w:rPr>
      </w:r>
      <w:r>
        <w:rPr>
          <w:lang w:val="en_US" w:bidi="en_US"/>
        </w:rPr>
        <w:t xml:space="preserve">The Greek word </w:t>
      </w:r>
      <w:r>
        <w:rPr>
          <w:i/>
          <w:lang w:val="en_US" w:bidi="en_US"/>
        </w:rPr>
        <w:t>enalion</w:t>
      </w:r>
      <w:r>
        <w:rPr>
          <w:lang w:val="en_US" w:bidi="en_US"/>
        </w:rPr>
        <w:t xml:space="preserve"> is best translated as “sea creatures” or “things that live in the sea."</w:t>
      </w:r>
      <w:r>
        <w:rPr>
          <w:lang w:val="en_US" w:bidi="en_US"/>
        </w:rPr>
      </w:r>
    </w:p>
    <w:p>
      <w:pPr/>
      <w:r>
        <w:rPr>
          <w:lang w:val="en_US" w:bidi="en_US"/>
        </w:rPr>
      </w:r>
      <w:r>
        <w:rPr>
          <w:i/>
          <w:lang w:val="en_US" w:bidi="en_US"/>
        </w:rPr>
        <w:t>Kētos</w:t>
      </w:r>
      <w:r>
        <w:rPr>
          <w:lang w:val="en_US" w:bidi="en_US"/>
        </w:rPr>
        <w:t xml:space="preserve"> is not the usual word for fish, and most commentators suggest that it means a sea monster or a monster fish. It is best translated as “monster fish", “sea monster", or “huge fish".</w:t>
      </w:r>
      <w:r>
        <w:rPr>
          <w:lang w:val="en_US" w:bidi="en_US"/>
        </w:rPr>
      </w:r>
    </w:p>
    <w:p>
      <w:pPr/>
      <w:r>
        <w:rPr>
          <w:lang w:val="en_US" w:bidi="en_US"/>
        </w:rPr>
      </w:r>
      <w:r>
        <w:rPr>
          <w:lang w:val="en_US" w:bidi="en_US"/>
        </w:rPr>
        <w:t xml:space="preserve">Note: The fish became a Christian symbol in the second century A.D. It was based on the Greek </w:t>
      </w:r>
      <w:r>
        <w:rPr>
          <w:i/>
          <w:lang w:val="en_US" w:bidi="en_US"/>
        </w:rPr>
        <w:t>Iēsous CHristos THeou ‘Uios Sōtēr</w:t>
      </w:r>
      <w:r>
        <w:rPr>
          <w:lang w:val="en_US" w:bidi="en_US"/>
        </w:rPr>
        <w:t xml:space="preserve">, “Jesus Christ, Son of God, Savior.” The first letters of the Greek words spell </w:t>
      </w:r>
      <w:r>
        <w:rPr>
          <w:i/>
          <w:lang w:val="en_US" w:bidi="en_US"/>
        </w:rPr>
        <w:t>ICHTHUS</w:t>
      </w:r>
      <w:r>
        <w:rPr>
          <w:lang w:val="en_US" w:bidi="en_US"/>
        </w:rPr>
        <w:t>, the Greek word for fish.</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26" TargetMode="External"/><Relationship Id="rId15" Type="http://schemas.openxmlformats.org/officeDocument/2006/relationships/hyperlink" Target="https://ref.ly/Gen1:28" TargetMode="External"/><Relationship Id="rId16" Type="http://schemas.openxmlformats.org/officeDocument/2006/relationships/hyperlink" Target="https://ref.ly/Gen9:2" TargetMode="External"/><Relationship Id="rId17" Type="http://schemas.openxmlformats.org/officeDocument/2006/relationships/hyperlink" Target="https://ref.ly/Exod7:18" TargetMode="External"/><Relationship Id="rId18" Type="http://schemas.openxmlformats.org/officeDocument/2006/relationships/hyperlink" Target="https://ref.ly/Exod7:21" TargetMode="External"/><Relationship Id="rId19" Type="http://schemas.openxmlformats.org/officeDocument/2006/relationships/hyperlink" Target="https://ref.ly/Num11:5" TargetMode="External"/><Relationship Id="rId20" Type="http://schemas.openxmlformats.org/officeDocument/2006/relationships/hyperlink" Target="https://ref.ly/Num11:22" TargetMode="External"/><Relationship Id="rId21" Type="http://schemas.openxmlformats.org/officeDocument/2006/relationships/hyperlink" Target="https://ref.ly/Deut4:18" TargetMode="External"/><Relationship Id="rId22" Type="http://schemas.openxmlformats.org/officeDocument/2006/relationships/hyperlink" Target="https://ref.ly/1Kgs5:13" TargetMode="External"/><Relationship Id="rId23" Type="http://schemas.openxmlformats.org/officeDocument/2006/relationships/hyperlink" Target="https://ref.ly/2Chr33:14" TargetMode="External"/><Relationship Id="rId24" Type="http://schemas.openxmlformats.org/officeDocument/2006/relationships/hyperlink" Target="https://ref.ly/Neh3:3" TargetMode="External"/><Relationship Id="rId25" Type="http://schemas.openxmlformats.org/officeDocument/2006/relationships/hyperlink" Target="https://ref.ly/Neh12:39" TargetMode="External"/><Relationship Id="rId26" Type="http://schemas.openxmlformats.org/officeDocument/2006/relationships/hyperlink" Target="https://ref.ly/Neh13:16" TargetMode="External"/><Relationship Id="rId27" Type="http://schemas.openxmlformats.org/officeDocument/2006/relationships/hyperlink" Target="https://ref.ly/Job12:8" TargetMode="External"/><Relationship Id="rId28" Type="http://schemas.openxmlformats.org/officeDocument/2006/relationships/hyperlink" Target="https://ref.ly/Job40:31" TargetMode="External"/><Relationship Id="rId29" Type="http://schemas.openxmlformats.org/officeDocument/2006/relationships/hyperlink" Target="https://ref.ly/Ps8:9" TargetMode="External"/><Relationship Id="rId30" Type="http://schemas.openxmlformats.org/officeDocument/2006/relationships/hyperlink" Target="https://ref.ly/Ps105:29" TargetMode="External"/><Relationship Id="rId31" Type="http://schemas.openxmlformats.org/officeDocument/2006/relationships/hyperlink" Target="https://ref.ly/Eccl9:12" TargetMode="External"/><Relationship Id="rId32" Type="http://schemas.openxmlformats.org/officeDocument/2006/relationships/hyperlink" Target="https://ref.ly/Isa50:2" TargetMode="External"/><Relationship Id="rId33" Type="http://schemas.openxmlformats.org/officeDocument/2006/relationships/hyperlink" Target="https://ref.ly/Ezek29:4" TargetMode="External"/><Relationship Id="rId34" Type="http://schemas.openxmlformats.org/officeDocument/2006/relationships/hyperlink" Target="https://ref.ly/Ezek29:5" TargetMode="External"/><Relationship Id="rId35" Type="http://schemas.openxmlformats.org/officeDocument/2006/relationships/hyperlink" Target="https://ref.ly/Ezek38:20" TargetMode="External"/><Relationship Id="rId36" Type="http://schemas.openxmlformats.org/officeDocument/2006/relationships/hyperlink" Target="https://ref.ly/Ezek47:9" TargetMode="External"/><Relationship Id="rId37" Type="http://schemas.openxmlformats.org/officeDocument/2006/relationships/hyperlink" Target="https://ref.ly/Ezek47:10" TargetMode="External"/><Relationship Id="rId38" Type="http://schemas.openxmlformats.org/officeDocument/2006/relationships/hyperlink" Target="https://ref.ly/Hos4:3" TargetMode="External"/><Relationship Id="rId39" Type="http://schemas.openxmlformats.org/officeDocument/2006/relationships/hyperlink" Target="https://ref.ly/Jonah2:1" TargetMode="External"/><Relationship Id="rId40" Type="http://schemas.openxmlformats.org/officeDocument/2006/relationships/hyperlink" Target="https://ref.ly/Jonah2:2" TargetMode="External"/><Relationship Id="rId41" Type="http://schemas.openxmlformats.org/officeDocument/2006/relationships/hyperlink" Target="https://ref.ly/Jonah2:11" TargetMode="External"/><Relationship Id="rId42" Type="http://schemas.openxmlformats.org/officeDocument/2006/relationships/hyperlink" Target="https://ref.ly/Hab1:14" TargetMode="External"/><Relationship Id="rId43" Type="http://schemas.openxmlformats.org/officeDocument/2006/relationships/hyperlink" Target="https://ref.ly/Zeph1:3" TargetMode="External"/><Relationship Id="rId44" Type="http://schemas.openxmlformats.org/officeDocument/2006/relationships/hyperlink" Target="https://ref.ly/Zeph1:10" TargetMode="External"/><Relationship Id="rId45" Type="http://schemas.openxmlformats.org/officeDocument/2006/relationships/hyperlink" Target="https://ref.ly/Jas3:7" TargetMode="External"/><Relationship Id="rId46" Type="http://schemas.openxmlformats.org/officeDocument/2006/relationships/hyperlink" Target="https://ref.ly/Wis19:10" TargetMode="External"/><Relationship Id="rId47" Type="http://schemas.openxmlformats.org/officeDocument/2006/relationships/hyperlink" Target="https://ref.ly/Wis19:19" TargetMode="External"/><Relationship Id="rId48" Type="http://schemas.openxmlformats.org/officeDocument/2006/relationships/hyperlink" Target="https://ref.ly/4Macc1:34" TargetMode="External"/><Relationship Id="rId49" Type="http://schemas.openxmlformats.org/officeDocument/2006/relationships/hyperlink" Target="https://ref.ly/Matt7:10" TargetMode="External"/><Relationship Id="rId50" Type="http://schemas.openxmlformats.org/officeDocument/2006/relationships/hyperlink" Target="https://ref.ly/Matt14:17" TargetMode="External"/><Relationship Id="rId51" Type="http://schemas.openxmlformats.org/officeDocument/2006/relationships/hyperlink" Target="https://ref.ly/Matt14:19" TargetMode="External"/><Relationship Id="rId52" Type="http://schemas.openxmlformats.org/officeDocument/2006/relationships/hyperlink" Target="https://ref.ly/Matt15:36" TargetMode="External"/><Relationship Id="rId53" Type="http://schemas.openxmlformats.org/officeDocument/2006/relationships/hyperlink" Target="https://ref.ly/Matt17:27" TargetMode="External"/><Relationship Id="rId54" Type="http://schemas.openxmlformats.org/officeDocument/2006/relationships/hyperlink" Target="https://ref.ly/Mark6:38" TargetMode="External"/><Relationship Id="rId55" Type="http://schemas.openxmlformats.org/officeDocument/2006/relationships/hyperlink" Target="https://ref.ly/Mark6:41" TargetMode="External"/><Relationship Id="rId56" Type="http://schemas.openxmlformats.org/officeDocument/2006/relationships/hyperlink" Target="https://ref.ly/Mark6:43" TargetMode="External"/><Relationship Id="rId57" Type="http://schemas.openxmlformats.org/officeDocument/2006/relationships/hyperlink" Target="https://ref.ly/Luke5:6" TargetMode="External"/><Relationship Id="rId58" Type="http://schemas.openxmlformats.org/officeDocument/2006/relationships/hyperlink" Target="https://ref.ly/Luke5:9" TargetMode="External"/><Relationship Id="rId59" Type="http://schemas.openxmlformats.org/officeDocument/2006/relationships/hyperlink" Target="https://ref.ly/Luke9:13" TargetMode="External"/><Relationship Id="rId60" Type="http://schemas.openxmlformats.org/officeDocument/2006/relationships/hyperlink" Target="https://ref.ly/Luke9:16" TargetMode="External"/><Relationship Id="rId61" Type="http://schemas.openxmlformats.org/officeDocument/2006/relationships/hyperlink" Target="https://ref.ly/Luke11:11" TargetMode="External"/><Relationship Id="rId62" Type="http://schemas.openxmlformats.org/officeDocument/2006/relationships/hyperlink" Target="https://ref.ly/Luke24:42" TargetMode="External"/><Relationship Id="rId63" Type="http://schemas.openxmlformats.org/officeDocument/2006/relationships/hyperlink" Target="https://ref.ly/John21:6" TargetMode="External"/><Relationship Id="rId64" Type="http://schemas.openxmlformats.org/officeDocument/2006/relationships/hyperlink" Target="https://ref.ly/John21:8" TargetMode="External"/><Relationship Id="rId65" Type="http://schemas.openxmlformats.org/officeDocument/2006/relationships/hyperlink" Target="https://ref.ly/John21:11" TargetMode="External"/><Relationship Id="rId66" Type="http://schemas.openxmlformats.org/officeDocument/2006/relationships/hyperlink" Target="https://ref.ly/1Cor15:39" TargetMode="External"/><Relationship Id="rId67" Type="http://schemas.openxmlformats.org/officeDocument/2006/relationships/hyperlink" Target="https://ref.ly/Matt15:34" TargetMode="External"/><Relationship Id="rId68" Type="http://schemas.openxmlformats.org/officeDocument/2006/relationships/hyperlink" Target="https://ref.ly/Mark8:7" TargetMode="External"/><Relationship Id="rId69" Type="http://schemas.openxmlformats.org/officeDocument/2006/relationships/hyperlink" Target="https://ref.ly/Matt12:40" TargetMode="External"/><Relationship Id="rId70" Type="http://schemas.openxmlformats.org/officeDocument/2006/relationships/hyperlink" Target="https://ref.ly/John6:9" TargetMode="External"/><Relationship Id="rId71" Type="http://schemas.openxmlformats.org/officeDocument/2006/relationships/hyperlink" Target="https://ref.ly/John6:11" TargetMode="External"/><Relationship Id="rId72" Type="http://schemas.openxmlformats.org/officeDocument/2006/relationships/hyperlink" Target="https://ref.ly/John21:9" TargetMode="External"/><Relationship Id="rId73" Type="http://schemas.openxmlformats.org/officeDocument/2006/relationships/hyperlink" Target="https://ref.ly/John21:10" TargetMode="External"/><Relationship Id="rId74" Type="http://schemas.openxmlformats.org/officeDocument/2006/relationships/hyperlink" Target="https://ref.ly/John21:13" TargetMode="External"/><Relationship Id="rId75" Type="http://schemas.openxmlformats.org/officeDocument/2006/relationships/hyperlink" Target="https://ref.ly/John21:5" TargetMode="External"/><Relationship Id="rId76" Type="http://schemas.openxmlformats.org/officeDocument/2006/relationships/hyperlink" Target="https://ref.ly/2Esd5:7" TargetMode="External"/><Relationship Id="rId77" Type="http://schemas.openxmlformats.org/officeDocument/2006/relationships/hyperlink" Target="https://ref.ly/2Esd6:47" TargetMode="External"/><Relationship Id="rId78" Type="http://schemas.openxmlformats.org/officeDocument/2006/relationships/hyperlink" Target="https://ref.ly/2Esd16:12" TargetMode="External"/><Relationship Id="rId79" Type="http://schemas.openxmlformats.org/officeDocument/2006/relationships/image" Target="media/image1.jpg"/><Relationship Id="rId80" Type="http://schemas.openxmlformats.org/officeDocument/2006/relationships/image" Target="media/image2.jpg"/><Relationship Id="rId81" Type="http://schemas.openxmlformats.org/officeDocument/2006/relationships/hyperlink" Target="https://ref.ly/Job4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