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标题：猿猴（apes）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2.3</w:t>
      </w:r>
      <w:r>
        <w:rPr>
          <w:lang w:val="zh_CN" w:bidi="zh_CN"/>
        </w:rPr>
        <w:t xml:space="preserve"> 标题：猿猴（apes）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2.3.1 狒狒（baboon）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2.3.2 猴子（monkey）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标题：狒狒（baboon）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2.3.1</w:t>
      </w:r>
      <w:r>
        <w:rPr>
          <w:lang w:val="zh_CN" w:bidi="zh_CN"/>
        </w:rPr>
        <w:t xml:space="preserve"> 标题：狒狒（baboon）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来：קוֹף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(音译：qof)</w:t>
      </w:r>
      <w:hyperlink r:id="rId16">
        <w:r>
          <w:rPr>
            <w:lang w:val="zh_CN" w:bidi="zh_CN"/>
          </w:rPr>
          <w:rPr>
            <w:color w:val="0000EE"/>
            <w:u w:val="single"/>
          </w:rPr>
          <w:t>1KI 10:22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2CH 9:21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阿拉伯狒狒 (Public domain (Wikimedia Commons))</w:t>
      </w:r>
      <w:r>
        <w:rPr>
          <w:lang w:val="zh_CN" w:bidi="zh_CN"/>
        </w:rPr>
        <w:t>非洲、亚洲和欧洲有两个灵长类动物科，分别是有尾巴的猴科（学名</w:t>
      </w:r>
      <w:r>
        <w:rPr>
          <w:i/>
          <w:lang w:val="zh_CN" w:bidi="zh_CN"/>
        </w:rPr>
        <w:t>Cercopithecidae</w:t>
      </w:r>
      <w:r>
        <w:rPr>
          <w:lang w:val="zh_CN" w:bidi="zh_CN"/>
        </w:rPr>
        <w:t xml:space="preserve"> ）和没有尾巴的猩猩科（学名</w:t>
      </w:r>
      <w:r>
        <w:rPr>
          <w:i/>
          <w:lang w:val="zh_CN" w:bidi="zh_CN"/>
        </w:rPr>
        <w:t>Pongidae</w:t>
      </w:r>
      <w:r>
        <w:rPr>
          <w:lang w:val="zh_CN" w:bidi="zh_CN"/>
        </w:rPr>
        <w:t xml:space="preserve"> ）。有充分的证据显示，古埃及和古代中东的人们很熟悉猴子和狒狒，但在文学或艺术作品中却完全没有提到过没有尾巴的类人猿。因此，尽管所有英文译本都译为"apes"（意为"类人猿"，在16和17世纪用来指任何非人类的灵长类动物），但它可能并不是现代英文中的最佳译词。</w:t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博登海默（Bodenheimer）认为，希伯来文</w:t>
      </w:r>
      <w:r>
        <w:rPr>
          <w:i/>
          <w:lang w:val="zh_CN" w:bidi="zh_CN"/>
        </w:rPr>
        <w:t>qof</w:t>
      </w:r>
      <w:r>
        <w:rPr>
          <w:lang w:val="zh_CN" w:bidi="zh_CN"/>
        </w:rPr>
        <w:t xml:space="preserve"> 作为一个单词和字母表中的一个字母，就是古埃及文的词根</w:t>
      </w:r>
      <w:r>
        <w:rPr>
          <w:i/>
          <w:lang w:val="zh_CN" w:bidi="zh_CN"/>
        </w:rPr>
        <w:t>g-f</w:t>
      </w:r>
      <w:r>
        <w:rPr>
          <w:lang w:val="zh_CN" w:bidi="zh_CN"/>
        </w:rPr>
        <w:t xml:space="preserve"> 和象形文字</w:t>
      </w:r>
      <w:r>
        <w:rPr>
          <w:i/>
          <w:lang w:val="zh_CN" w:bidi="zh_CN"/>
        </w:rPr>
        <w:t>kafu</w:t>
      </w:r>
      <w:r>
        <w:rPr>
          <w:lang w:val="zh_CN" w:bidi="zh_CN"/>
        </w:rPr>
        <w:t xml:space="preserve"> ，两者都是指狒狒。其他学者认为，跟许多动物名称一样，</w:t>
      </w:r>
      <w:r>
        <w:rPr>
          <w:i/>
          <w:lang w:val="zh_CN" w:bidi="zh_CN"/>
        </w:rPr>
        <w:t>qof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kafu</w:t>
      </w:r>
      <w:r>
        <w:rPr>
          <w:lang w:val="zh_CN" w:bidi="zh_CN"/>
        </w:rPr>
        <w:t xml:space="preserve"> 都是拟声词（意即名称的发音就像是动物发出的声音）。在古代中东，草原狒狒（黄狒狒；学名</w:t>
      </w:r>
      <w:r>
        <w:rPr>
          <w:i/>
          <w:lang w:val="zh_CN" w:bidi="zh_CN"/>
        </w:rPr>
        <w:t>Papio cynocephalus</w:t>
      </w:r>
      <w:r>
        <w:rPr>
          <w:lang w:val="zh_CN" w:bidi="zh_CN"/>
        </w:rPr>
        <w:t xml:space="preserve"> ）、阿努比斯狒狒（东非狒狒；学名</w:t>
      </w:r>
      <w:r>
        <w:rPr>
          <w:i/>
          <w:lang w:val="zh_CN" w:bidi="zh_CN"/>
        </w:rPr>
        <w:t>Papio anubis doguerra</w:t>
      </w:r>
      <w:r>
        <w:rPr>
          <w:lang w:val="zh_CN" w:bidi="zh_CN"/>
        </w:rPr>
        <w:t xml:space="preserve"> ）和献祭用的阿拉伯狒狒（学名</w:t>
      </w:r>
      <w:r>
        <w:rPr>
          <w:i/>
          <w:lang w:val="zh_CN" w:bidi="zh_CN"/>
        </w:rPr>
        <w:t>Papio hamdryas</w:t>
      </w:r>
      <w:r>
        <w:rPr>
          <w:lang w:val="zh_CN" w:bidi="zh_CN"/>
        </w:rPr>
        <w:t xml:space="preserve"> ）都是人们所熟知的，因此上述辨识似乎非常合理。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狒狒（狒狒属</w:t>
      </w:r>
      <w:r>
        <w:rPr>
          <w:i/>
          <w:lang w:val="zh_CN" w:bidi="zh_CN"/>
        </w:rPr>
        <w:t>papio</w:t>
      </w:r>
      <w:r>
        <w:rPr>
          <w:lang w:val="zh_CN" w:bidi="zh_CN"/>
        </w:rPr>
        <w:t xml:space="preserve"> 的各个种）是大型灵长类动物，尾巴长，口鼻部像狗。通常，成年狒狒的大小和一只大狗差不多。有些体型大的公狒狒长着狮子那样的鬃毛。狒狒大部分时间都在地面上活动，吃各种植物的根、嫩芽、果实和叶子，也吃昆虫和小型爬行动物。在某些地区，狒狒还会抓一些小型哺乳动物来吃，比如老鼠、野兔，甚至小瞪羚。狒狒群居生活，每群约有30—80只，有明确的社会结构，由一只居于统治地位的母狒狒领导全群。狒狒通常是浅棕色的，但年老的公狒狒有时候会变成灰色。</w:t>
      </w:r>
    </w:p>
    <w:p>
      <w:pPr/>
      <w:r>
        <w:rPr>
          <w:lang w:val="zh_CN" w:bidi="zh_CN"/>
        </w:rPr>
      </w:r>
      <w:r>
        <w:rPr>
          <w:lang w:val="zh_CN" w:bidi="zh_CN"/>
        </w:rPr>
        <w:t>在非洲，除了撒哈拉沙漠和非洲西北部以外，大部分多石丘陵地区都有狒狒或其近缘物种，比如山魈。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非洲，狒狒、山魈或狮尾狒（埃塞俄比亚）的当地名称是很好的对等词。在其他地方，如果当地有体型较大、长时间在地面上活动的猴子，那么采用这个物种的名称是不错的选择。在南亚、东亚和东南亚地区，多种猕猴和恒河猴在许多方面与狒狒相似。在南美洲，采用大型吼猴的通用名称是很合适的译法；如果没有通称，可以采用其中一种吼猴的名称。</w:t>
      </w:r>
    </w:p>
    <w:p>
      <w:pPr/>
      <w:r>
        <w:rPr>
          <w:lang w:val="zh_CN" w:bidi="zh_CN"/>
        </w:rPr>
      </w:r>
      <w:r>
        <w:rPr>
          <w:lang w:val="zh_CN" w:bidi="zh_CN"/>
        </w:rPr>
        <w:t>在没有上述猴类的地方，可以采用"大猴子"之类短语，也可以按照希伯来文原文或当地的主要语言进行音译。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标题：猴子（monkey）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2.3.2</w:t>
      </w:r>
      <w:r>
        <w:rPr>
          <w:lang w:val="zh_CN" w:bidi="zh_CN"/>
        </w:rPr>
        <w:t xml:space="preserve"> 标题：猴子（monkey）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来：תֻּכִּי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(音译：tuki)</w:t>
      </w:r>
      <w:hyperlink r:id="rId16">
        <w:r>
          <w:rPr>
            <w:lang w:val="zh_CN" w:bidi="zh_CN"/>
          </w:rPr>
          <w:rPr>
            <w:color w:val="0000EE"/>
            <w:u w:val="single"/>
          </w:rPr>
          <w:t>1KI 10:22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2CH 9:21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长尾黑颚猴 (Pixabay)</w:t>
      </w:r>
      <w:r>
        <w:rPr>
          <w:lang w:val="zh_CN" w:bidi="zh_CN"/>
        </w:rPr>
        <w:t>有些译本将这个词译作"孔雀"（"peacocks"；</w:t>
      </w:r>
      <w:r>
        <w:rPr>
          <w:lang w:val="zh_CN" w:bidi="zh_CN"/>
        </w:rPr>
        <w:t>KJV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RSV</w:t>
      </w:r>
      <w:r>
        <w:rPr>
          <w:lang w:val="zh_CN" w:bidi="zh_CN"/>
        </w:rPr>
        <w:t xml:space="preserve"> ），这几乎肯定是不正确的。因为除此之外，所罗门船上的其他货物都来自东非（迄今为止，考古学家在圣地发现的古象牙制品都是用非洲象牙制成的），但孔雀却是来自印度和缅甸。</w:t>
      </w:r>
    </w:p>
    <w:p>
      <w:r>
        <w:drawing>
          <wp:inline xmlns:a="http://schemas.openxmlformats.org/drawingml/2006/main" xmlns:pic="http://schemas.openxmlformats.org/drawingml/2006/picture">
            <wp:extent cx="6096000" cy="40531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3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如果希伯来文</w:t>
      </w:r>
      <w:r>
        <w:rPr>
          <w:i/>
          <w:lang w:val="zh_CN" w:bidi="zh_CN"/>
        </w:rPr>
        <w:t>qof</w:t>
      </w:r>
      <w:r>
        <w:rPr>
          <w:lang w:val="zh_CN" w:bidi="zh_CN"/>
        </w:rPr>
        <w:t xml:space="preserve"> 指的是狒狒，那么</w:t>
      </w:r>
      <w:r>
        <w:rPr>
          <w:i/>
          <w:lang w:val="zh_CN" w:bidi="zh_CN"/>
        </w:rPr>
        <w:t>tuki</w:t>
      </w:r>
      <w:r>
        <w:rPr>
          <w:lang w:val="zh_CN" w:bidi="zh_CN"/>
        </w:rPr>
        <w:t xml:space="preserve"> 可能是指长尾猴属的一种小型长尾猴，这些长尾猴中最常见的是"绿色"和"蓝色"的长尾黑颚猴（学名</w:t>
      </w:r>
      <w:r>
        <w:rPr>
          <w:i/>
          <w:lang w:val="zh_CN" w:bidi="zh_CN"/>
        </w:rPr>
        <w:t>Cercopithecus aethiops</w:t>
      </w:r>
      <w:r>
        <w:rPr>
          <w:lang w:val="zh_CN" w:bidi="zh_CN"/>
        </w:rPr>
        <w:t xml:space="preserve"> ），遍布撒哈拉沙漠以南的非洲、苏丹和埃塞俄比亚。古时，这些猴子因为很容易捕获，所以常被当成宠物，出口到整个中东和欧洲。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赤猴 (© Rhythmasharmad (Wikimedia Commons))</w:t>
      </w:r>
      <w:r>
        <w:rPr>
          <w:lang w:val="zh_CN" w:bidi="zh_CN"/>
        </w:rPr>
        <w:t>长尾黑颚猴是一种体型较小的长尾猴，皮毛呈灰色，带点绿色或蓝色，眼皮和雄性生殖器也呈绿色或蓝色。它们基本上是素食的动物，吃水果和嫩叶，偶尔也吃昆虫和蜘蛛。大部分时间都在树上，偶尔也会到草地上觅食草籽和掉落的果实。它们以家族群居的方式生活，成员多达20只左右。</w:t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在非洲大部分地区，较合适的译词是长尾猴属在当地的属名，或者是长尾黑颚猴、白额长尾猴（学名</w:t>
      </w:r>
      <w:r>
        <w:rPr>
          <w:i/>
          <w:lang w:val="zh_CN" w:bidi="zh_CN"/>
        </w:rPr>
        <w:t>Cercopithecus mona</w:t>
      </w:r>
      <w:r>
        <w:rPr>
          <w:lang w:val="zh_CN" w:bidi="zh_CN"/>
        </w:rPr>
        <w:t xml:space="preserve"> ）或赤猴（</w:t>
      </w:r>
      <w:r>
        <w:rPr>
          <w:i/>
          <w:lang w:val="zh_CN" w:bidi="zh_CN"/>
        </w:rPr>
        <w:t>erythrocebus patas</w:t>
      </w:r>
      <w:r>
        <w:rPr>
          <w:lang w:val="zh_CN" w:bidi="zh_CN"/>
        </w:rPr>
        <w:t xml:space="preserve"> ）的种名。在亚洲，可以使用长尾叶猴的属名，或任一种常见叶猴的种名。在拉丁美洲，小型卷尾猴的属名或种名是很合适的译词。如果当地语言的选择有限，或者只有一个表示猴子的词语，那么</w:t>
      </w:r>
      <w:r>
        <w:rPr>
          <w:i/>
          <w:lang w:val="zh_CN" w:bidi="zh_CN"/>
        </w:rPr>
        <w:t>tuki</w:t>
      </w:r>
      <w:r>
        <w:rPr>
          <w:lang w:val="zh_CN" w:bidi="zh_CN"/>
        </w:rPr>
        <w:t xml:space="preserve"> 可以翻译为"小猴子"。在猴子不为人知的地方，翻译者应该音译</w:t>
      </w:r>
      <w:r>
        <w:rPr>
          <w:i/>
          <w:lang w:val="zh_CN" w:bidi="zh_CN"/>
        </w:rPr>
        <w:t>tuki</w:t>
      </w:r>
      <w:r>
        <w:rPr>
          <w:lang w:val="zh_CN" w:bidi="zh_CN"/>
        </w:rPr>
        <w:t xml:space="preserve"> ，或者按照主要语言或贸易语言中的词语进行音译。</w:t>
      </w:r>
    </w:p>
    <w:p>
      <w:pPr/>
      <w:r>
        <w:rPr>
          <w:lang w:val="zh_CN" w:bidi="zh_CN"/>
        </w:rPr>
      </w:r>
      <w:r>
        <w:rPr>
          <w:lang w:val="zh_CN" w:bidi="zh_CN"/>
        </w:rPr>
        <w:t>因此，我们建议将</w:t>
      </w:r>
      <w:hyperlink r:id="rId16">
        <w:r>
          <w:rPr>
            <w:lang w:val="zh_CN" w:bidi="zh_CN"/>
          </w:rPr>
          <w:rPr>
            <w:color w:val="0000EE"/>
            <w:u w:val="single"/>
          </w:rPr>
          <w:t>1KI 10:22</w:t>
        </w:r>
      </w:hyperlink>
      <w:r>
        <w:rPr>
          <w:lang w:val="zh_CN" w:bidi="zh_CN"/>
        </w:rPr>
        <w:t xml:space="preserve"> 和</w:t>
      </w:r>
      <w:hyperlink r:id="rId17">
        <w:r>
          <w:rPr>
            <w:lang w:val="zh_CN" w:bidi="zh_CN"/>
          </w:rPr>
          <w:rPr>
            <w:color w:val="0000EE"/>
            <w:u w:val="single"/>
          </w:rPr>
          <w:t>2CH 9:21</w:t>
        </w:r>
      </w:hyperlink>
      <w:r>
        <w:rPr>
          <w:lang w:val="zh_CN" w:bidi="zh_CN"/>
        </w:rPr>
        <w:t xml:space="preserve"> 中的希伯来文</w:t>
      </w:r>
      <w:r>
        <w:rPr>
          <w:i/>
          <w:lang w:val="zh_CN" w:bidi="zh_CN"/>
        </w:rPr>
        <w:t>veqofim vetukiyim</w:t>
      </w:r>
      <w:r>
        <w:rPr>
          <w:lang w:val="zh_CN" w:bidi="zh_CN"/>
        </w:rPr>
        <w:t xml:space="preserve"> 译成"狒狒和猴子"。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AUNA:2.3.1" TargetMode="External"/><Relationship Id="rId15" Type="http://schemas.openxmlformats.org/officeDocument/2006/relationships/hyperlink" Target="#FAUNA:2.3.2" TargetMode="External"/><Relationship Id="rId16" Type="http://schemas.openxmlformats.org/officeDocument/2006/relationships/hyperlink" Target="https://ref.ly/1Kgs10:22" TargetMode="External"/><Relationship Id="rId17" Type="http://schemas.openxmlformats.org/officeDocument/2006/relationships/hyperlink" Target="https://ref.ly/2Chr9:21" TargetMode="External"/><Relationship Id="rId18" Type="http://schemas.openxmlformats.org/officeDocument/2006/relationships/image" Target="media/image1.jpg"/><Relationship Id="rId19" Type="http://schemas.openxmlformats.org/officeDocument/2006/relationships/image" Target="media/image2.jpg"/><Relationship Id="rId20" Type="http://schemas.openxmlformats.org/officeDocument/2006/relationships/image" Target="media/image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