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標題：鵝（goose）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3.9</w:t>
      </w:r>
      <w:r>
        <w:rPr>
          <w:lang w:val="zh_TW" w:bidi="zh_TW"/>
        </w:rPr>
        <w:t xml:space="preserve"> 標題：鵝（goose）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來：בַּרְבּוּר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(音譯：barbur)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雖然主要的英文譯本都將</w:t>
      </w:r>
      <w:r>
        <w:rPr>
          <w:i/>
          <w:lang w:val="zh_TW" w:bidi="zh_TW"/>
        </w:rPr>
        <w:t>barbur</w:t>
      </w:r>
      <w:r>
        <w:rPr>
          <w:lang w:val="zh_TW" w:bidi="zh_TW"/>
        </w:rPr>
        <w:t xml:space="preserve"> 一詞解作"fowl"（「家禽」），即"domestic chickens"（「家雞」），但許多注釋書都認為這個詞的意思是「鵝」。在歐洲、中東和埃及，在從印度引進家雞幾百年之前，灰雁就已被馴化，因此這些解經家認為所羅門餐桌上擺設的是鵝。</w:t>
      </w:r>
    </w:p>
    <w:p>
      <w:pPr/>
      <w:r>
        <w:rPr>
          <w:lang w:val="zh_TW" w:bidi="zh_TW"/>
        </w:rPr>
      </w:r>
      <w:r>
        <w:rPr>
          <w:lang w:val="zh_TW" w:bidi="zh_TW"/>
        </w:rPr>
        <w:t>一幅主前2500年左右的埃及圖畫顯示，鵝被人強制餵食穀物，好使鵝快速長肥，並使肝臟長得很大——鵝肝是一種美味。所羅門餐桌上的鵝可能就是用這種方法養肥的。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然而，在阿拉伯文中，</w:t>
      </w:r>
      <w:r>
        <w:rPr>
          <w:i/>
          <w:lang w:val="zh_TW" w:bidi="zh_TW"/>
        </w:rPr>
        <w:t>birbir</w:t>
      </w:r>
      <w:r>
        <w:rPr>
          <w:lang w:val="zh_TW" w:bidi="zh_TW"/>
        </w:rPr>
        <w:t xml:space="preserve"> 是家雞的名稱，因此一些解經家認為希伯來文</w:t>
      </w:r>
      <w:r>
        <w:rPr>
          <w:i/>
          <w:lang w:val="zh_TW" w:bidi="zh_TW"/>
        </w:rPr>
        <w:t>barbur</w:t>
      </w:r>
      <w:r>
        <w:rPr>
          <w:lang w:val="zh_TW" w:bidi="zh_TW"/>
        </w:rPr>
        <w:t xml:space="preserve"> 意指家雞。反對這種意見的一個事實是：</w:t>
      </w:r>
      <w:r>
        <w:rPr>
          <w:i/>
          <w:lang w:val="zh_TW" w:bidi="zh_TW"/>
        </w:rPr>
        <w:t>barbur</w:t>
      </w:r>
      <w:r>
        <w:rPr>
          <w:lang w:val="zh_TW" w:bidi="zh_TW"/>
        </w:rPr>
        <w:t xml:space="preserve"> 源於一個意為「純白色」的詞根，而白色的家雞品種是直到新近才出現的。古時，所有的雞都是紅棕色的。</w:t>
      </w:r>
    </w:p>
    <w:p>
      <w:pPr/>
      <w:r>
        <w:rPr>
          <w:lang w:val="zh_TW" w:bidi="zh_TW"/>
        </w:rPr>
      </w:r>
      <w:r>
        <w:rPr>
          <w:lang w:val="zh_TW" w:bidi="zh_TW"/>
        </w:rPr>
        <w:t>JB</w:t>
      </w:r>
      <w:r>
        <w:rPr>
          <w:lang w:val="zh_TW" w:bidi="zh_TW"/>
        </w:rPr>
        <w:t xml:space="preserve"> 把這個詞譯為"cuckoos"（「杜鵑」或「布穀鳥」）不足取信，因為它是源於下述事實，即在所羅門時期的幾百年之後，有一種杜鵑被古羅馬人認為是美味。在所羅門的食物清單上，其他都是普通食物，而不是異國的奇味美食，並且沒有理由認為</w:t>
      </w:r>
      <w:r>
        <w:rPr>
          <w:i/>
          <w:lang w:val="zh_TW" w:bidi="zh_TW"/>
        </w:rPr>
        <w:t>barburim</w:t>
      </w:r>
      <w:r>
        <w:rPr>
          <w:lang w:val="zh_TW" w:bidi="zh_TW"/>
        </w:rPr>
        <w:t xml:space="preserve"> 有任何不同。</w:t>
      </w:r>
    </w:p>
    <w:p>
      <w:pPr/>
      <w:r>
        <w:rPr>
          <w:lang w:val="zh_TW" w:bidi="zh_TW"/>
        </w:rPr>
      </w:r>
      <w:r>
        <w:rPr>
          <w:lang w:val="zh_TW" w:bidi="zh_TW"/>
        </w:rPr>
        <w:t>有一兩本注釋書提出，</w:t>
      </w:r>
      <w:r>
        <w:rPr>
          <w:i/>
          <w:lang w:val="zh_TW" w:bidi="zh_TW"/>
        </w:rPr>
        <w:t>barbur</w:t>
      </w:r>
      <w:r>
        <w:rPr>
          <w:lang w:val="zh_TW" w:bidi="zh_TW"/>
        </w:rPr>
        <w:t xml:space="preserve"> 是指天鵝，就像在現代希伯來文中那樣。然而，天鵝很少到訪以色列，並且沒有證據表明牠們在聖經時期就已被馴養，更不要說為人熟知了。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鵝、鴨和天鵝隸屬同一個鳥科，都有便於游泳的蹼足。鵝比鴨大，比天鵝小，並且在岸上的時間最多。鴨和天鵝主要吃水下的植物，但鵝卻是在岸上吃草。</w:t>
      </w:r>
    </w:p>
    <w:p>
      <w:pPr/>
      <w:r>
        <w:rPr>
          <w:lang w:val="zh_TW" w:bidi="zh_TW"/>
        </w:rPr>
      </w:r>
      <w:r>
        <w:rPr>
          <w:lang w:val="zh_TW" w:bidi="zh_TW"/>
        </w:rPr>
        <w:t>灰雁 (Pixabay)</w:t>
      </w:r>
      <w:r>
        <w:rPr>
          <w:lang w:val="zh_TW" w:bidi="zh_TW"/>
        </w:rPr>
        <w:t>灰雁（學名</w:t>
      </w:r>
      <w:r>
        <w:rPr>
          <w:i/>
          <w:lang w:val="zh_TW" w:bidi="zh_TW"/>
        </w:rPr>
        <w:t>Anser anser</w:t>
      </w:r>
      <w:r>
        <w:rPr>
          <w:lang w:val="zh_TW" w:bidi="zh_TW"/>
        </w:rPr>
        <w:t xml:space="preserve"> ）是一種體型較大的灰色大雁，腹部長著柔軟的白色絨羽。自古以來，人們就收集這種絨羽來填充枕頭和墊子。灰雁的喙不像鴨子那樣又長又扁。牠的警惕性很高，當懷疑有危險或是看到有陌生人接近時，會先把喙向上抬起；然後如果確定有危險，就會發出一連串響亮的鳴叫。這使灰雁成為很受人歡迎的看守者，晚上會警告家主有盜賊靠近。在主前390年的一個晚上，灰雁發出警報，使羅馬城內的人知道外敵高盧人正在接近，從而拯救了這座城市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埃及雁 (Pixabay)</w:t>
      </w:r>
      <w:r>
        <w:rPr>
          <w:lang w:val="zh_TW" w:bidi="zh_TW"/>
        </w:rPr>
        <w:t>除了灰雁之外，以色列人對埃及雁（學名</w:t>
      </w:r>
      <w:r>
        <w:rPr>
          <w:i/>
          <w:lang w:val="zh_TW" w:bidi="zh_TW"/>
        </w:rPr>
        <w:t>Alopochen aegypticus</w:t>
      </w:r>
      <w:r>
        <w:rPr>
          <w:lang w:val="zh_TW" w:bidi="zh_TW"/>
        </w:rPr>
        <w:t xml:space="preserve"> ）也非常熟悉，這種雁的身體呈淺棕色，背部和翅膀為深褐色，胸部有棕色斑塊，雙眼周圍有棕色的圓圈。以色列人還應該熟知白額雁（學名</w:t>
      </w:r>
      <w:r>
        <w:rPr>
          <w:i/>
          <w:lang w:val="zh_TW" w:bidi="zh_TW"/>
        </w:rPr>
        <w:t>Anser albifrons</w:t>
      </w:r>
      <w:r>
        <w:rPr>
          <w:lang w:val="zh_TW" w:bidi="zh_TW"/>
        </w:rPr>
        <w:t xml:space="preserve"> ），這種雁很像灰雁。然而，埃及雁和白額雁的肉都不太可口。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如果目標語言有表示鵝或大鴨子的詞語，則可以採用。在撒哈拉以南的非洲，表示大型距翅雁（學名</w:t>
      </w:r>
      <w:r>
        <w:rPr>
          <w:i/>
          <w:lang w:val="zh_TW" w:bidi="zh_TW"/>
        </w:rPr>
        <w:t>Plectropterus gambensis</w:t>
      </w:r>
      <w:r>
        <w:rPr>
          <w:lang w:val="zh_TW" w:bidi="zh_TW"/>
        </w:rPr>
        <w:t xml:space="preserve"> ）的詞語是最接近的對等詞。北美洲的加拿大雁，以及新幾內亞和澳大利亞的鵲雁（學名</w:t>
      </w:r>
      <w:r>
        <w:rPr>
          <w:i/>
          <w:lang w:val="zh_TW" w:bidi="zh_TW"/>
        </w:rPr>
        <w:t>Anseranas semipalmata</w:t>
      </w:r>
      <w:r>
        <w:rPr>
          <w:lang w:val="zh_TW" w:bidi="zh_TW"/>
        </w:rPr>
        <w:t xml:space="preserve"> ）是當地的對應鳥類。否則，可以採用「肥大的鳥」或「肥禽」這種比較一般性的表達方式。在有些語言中，可以採用字面意思為「肉鳥」的短語。</w:t>
      </w:r>
    </w:p>
    <w:p>
      <w:pPr/>
      <w:r>
        <w:rPr>
          <w:lang w:val="zh_TW" w:bidi="zh_TW"/>
        </w:rPr>
      </w:r>
      <w:r>
        <w:rPr>
          <w:lang w:val="zh_TW" w:bidi="zh_TW"/>
        </w:rPr>
        <w:t>因為這個詞的確切含義尚存疑問，所以採用「家禽」，甚至「雞」等統稱，都是完全可以接受的。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5:3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