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标题：熊（bear）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2.6</w:t>
      </w:r>
      <w:r>
        <w:rPr>
          <w:lang w:val="zh_CN" w:bidi="zh_CN"/>
        </w:rPr>
        <w:t xml:space="preserve"> 标题：熊（bear）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来：דֹּב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(音译：dov)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1SA 17:34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1SA 17:36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1SA 17:37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2SA 17:8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2KI 2:24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PRO 17:12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PRO 28:15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ISA 11:7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ISA 59:11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LAM 3:10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HOS 13:8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AMO 5:19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希：ἄρκος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(音译：arkos)</w:t>
      </w:r>
      <w:hyperlink r:id="rId26">
        <w:r>
          <w:rPr>
            <w:lang w:val="zh_CN" w:bidi="zh_CN"/>
          </w:rPr>
          <w:rPr>
            <w:color w:val="0000EE"/>
            <w:u w:val="single"/>
          </w:rPr>
          <w:t>REV 13:2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WIS 11:17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SIR 25:17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SIR 47:3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叙利亚棕熊 (© Yoninah (Wikimedia Commons))</w:t>
      </w:r>
      <w:r>
        <w:rPr>
          <w:lang w:val="zh_CN" w:bidi="zh_CN"/>
        </w:rPr>
        <w:t>在圣经时期，以色列人知道的熊是叙利亚棕熊（学名</w:t>
      </w:r>
      <w:r>
        <w:rPr>
          <w:i/>
          <w:lang w:val="zh_CN" w:bidi="zh_CN"/>
        </w:rPr>
        <w:t>Ursus arctos syriacus</w:t>
      </w:r>
      <w:r>
        <w:rPr>
          <w:lang w:val="zh_CN" w:bidi="zh_CN"/>
        </w:rPr>
        <w:t xml:space="preserve"> ）。公熊和母熊是用同一个希伯来文词语来表示，翻译者可以根据上下文相关词语的阴性或阳性来确定熊的性别（参下文 翻译 部分）。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叙利亚棕熊的体型非常大，与北美灰熊（学名</w:t>
      </w:r>
      <w:r>
        <w:rPr>
          <w:i/>
          <w:lang w:val="zh_CN" w:bidi="zh_CN"/>
        </w:rPr>
        <w:t>Ursus horribilis</w:t>
      </w:r>
      <w:r>
        <w:rPr>
          <w:lang w:val="zh_CN" w:bidi="zh_CN"/>
        </w:rPr>
        <w:t xml:space="preserve"> ）或欧洲棕熊（学名</w:t>
      </w:r>
      <w:r>
        <w:rPr>
          <w:i/>
          <w:lang w:val="zh_CN" w:bidi="zh_CN"/>
        </w:rPr>
        <w:t>Ursus arctos</w:t>
      </w:r>
      <w:r>
        <w:rPr>
          <w:lang w:val="zh_CN" w:bidi="zh_CN"/>
        </w:rPr>
        <w:t xml:space="preserve"> ）差不多。叙利亚棕熊的面部非常像狗，皮毛很厚，用四肢行走，还能用两只后腿站立起来，以获得更好的视野。直立的时候，身高可达2米（6英尺）甚至更高。体重可超过200公斤（440磅）。叙利亚棕熊和许多其他的熊一样，会在夏季和秋季吃大量食物以积累脂肪，然后在木头下面挖出的洞穴里面睡上一整个冬天。</w:t>
      </w:r>
    </w:p>
    <w:p>
      <w:pPr/>
      <w:r>
        <w:rPr>
          <w:lang w:val="zh_CN" w:bidi="zh_CN"/>
        </w:rPr>
      </w:r>
      <w:r>
        <w:rPr>
          <w:lang w:val="zh_CN" w:bidi="zh_CN"/>
        </w:rPr>
        <w:t>熊基本上以草根、浆果、野生果实、老鼠和蜥蜴为食，偶尔会在凶性大发时咬死小型牲畜。熊的视力不太好，因此当人熊相遇，一方看到另一方之前，常常已经非常靠近了。在这种情况下，熊可能会用强有力的前爪攻击人，也可能会咬人。母熊对自己的幼崽极其爱护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圣经经常同时提到熊和狮子，两者都是强大力量和危险的象征。母熊尤其被认为是危险的动物，特别是在产崽之后。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如果目标语言区分熊的性别，那么</w:t>
      </w:r>
      <w:hyperlink r:id="rId17">
        <w:r>
          <w:rPr>
            <w:lang w:val="zh_CN" w:bidi="zh_CN"/>
          </w:rPr>
          <w:rPr>
            <w:color w:val="0000EE"/>
            <w:u w:val="single"/>
          </w:rPr>
          <w:t>2SA 17:8</w:t>
        </w:r>
      </w:hyperlink>
      <w:r>
        <w:rPr>
          <w:lang w:val="zh_CN" w:bidi="zh_CN"/>
        </w:rPr>
        <w:t xml:space="preserve"> 、</w:t>
      </w:r>
      <w:hyperlink r:id="rId18">
        <w:r>
          <w:rPr>
            <w:lang w:val="zh_CN" w:bidi="zh_CN"/>
          </w:rPr>
          <w:rPr>
            <w:color w:val="0000EE"/>
            <w:u w:val="single"/>
          </w:rPr>
          <w:t>2KI 2:24</w:t>
        </w:r>
      </w:hyperlink>
      <w:r>
        <w:rPr>
          <w:lang w:val="zh_CN" w:bidi="zh_CN"/>
        </w:rPr>
        <w:t xml:space="preserve"> 、</w:t>
      </w:r>
      <w:hyperlink r:id="rId19">
        <w:r>
          <w:rPr>
            <w:lang w:val="zh_CN" w:bidi="zh_CN"/>
          </w:rPr>
          <w:rPr>
            <w:color w:val="0000EE"/>
            <w:u w:val="single"/>
          </w:rPr>
          <w:t>PRO 17:12</w:t>
        </w:r>
      </w:hyperlink>
      <w:r>
        <w:rPr>
          <w:lang w:val="zh_CN" w:bidi="zh_CN"/>
        </w:rPr>
        <w:t xml:space="preserve"> 和</w:t>
      </w:r>
      <w:hyperlink r:id="rId24">
        <w:r>
          <w:rPr>
            <w:lang w:val="zh_CN" w:bidi="zh_CN"/>
          </w:rPr>
          <w:rPr>
            <w:color w:val="0000EE"/>
            <w:u w:val="single"/>
          </w:rPr>
          <w:t>HOS 13:8</w:t>
        </w:r>
      </w:hyperlink>
      <w:r>
        <w:rPr>
          <w:lang w:val="zh_CN" w:bidi="zh_CN"/>
        </w:rPr>
        <w:t xml:space="preserve"> 应该指明是母熊，别处可以假定为公熊。</w:t>
      </w:r>
    </w:p>
    <w:p>
      <w:pPr/>
      <w:r>
        <w:rPr>
          <w:lang w:val="zh_CN" w:bidi="zh_CN"/>
        </w:rPr>
      </w:r>
      <w:r>
        <w:rPr>
          <w:lang w:val="zh_CN" w:bidi="zh_CN"/>
        </w:rPr>
        <w:t>对于北半球的翻译者来说，找到一个表示"熊"的词语通常不太难，最好选择"熊"的统称，而不要用某一种熊的专有名称。如果必须使用专有名称，那么在北美洲适合采用表示"灰熊"的词，而在欧洲以及亚洲的部分地区，欧洲棕熊与叙利亚棕熊的亲缘关系最近。亚洲大陆的许多地区没有棕熊，此时喜马拉雅黑熊（学名</w:t>
      </w:r>
      <w:r>
        <w:rPr>
          <w:i/>
          <w:lang w:val="zh_CN" w:bidi="zh_CN"/>
        </w:rPr>
        <w:t>Selenarctos thibetanus</w:t>
      </w:r>
      <w:r>
        <w:rPr>
          <w:lang w:val="zh_CN" w:bidi="zh_CN"/>
        </w:rPr>
        <w:t xml:space="preserve"> ）是最好的译词。翻译者要避免译成印度和锡兰的懒熊，或者马来西亚、印度支那和印度尼西亚的太阳熊和月亮熊，因为这些熊的牙齿很小，并不危险。</w:t>
      </w:r>
    </w:p>
    <w:p>
      <w:pPr/>
      <w:r>
        <w:rPr>
          <w:lang w:val="zh_CN" w:bidi="zh_CN"/>
        </w:rPr>
      </w:r>
      <w:r>
        <w:rPr>
          <w:lang w:val="zh_CN" w:bidi="zh_CN"/>
        </w:rPr>
        <w:t>在南美洲的高海拔地区，如果读者知道眼镜熊（学名</w:t>
      </w:r>
      <w:r>
        <w:rPr>
          <w:i/>
          <w:lang w:val="zh_CN" w:bidi="zh_CN"/>
        </w:rPr>
        <w:t>Tremarctos ornatus</w:t>
      </w:r>
      <w:r>
        <w:rPr>
          <w:lang w:val="zh_CN" w:bidi="zh_CN"/>
        </w:rPr>
        <w:t xml:space="preserve"> ），则可以使用这个词。南半球的其他地方比较难以翻译，特别是在不知道熊的地区。翻译者一般不能使用当地某种动物的名称，因为比较危险的当地动物通常与熊迥然有别。唯一的选择是按照当地主要语言或贸易语言中的名称，或者按照圣经原文语言的名称进行音译，并添加一个术语简释条目，如："熊是一种非常危险的大型动物，长着巨大的爪子和牙齿。"</w:t>
      </w:r>
    </w:p>
    <w:p>
      <w:pPr/>
      <w:r>
        <w:rPr>
          <w:lang w:val="zh_CN" w:bidi="zh_CN"/>
        </w:rPr>
      </w:r>
      <w:r>
        <w:rPr>
          <w:lang w:val="zh_CN" w:bidi="zh_CN"/>
        </w:rPr>
        <w:t>在非洲中部和南部的一些地区，棕鬣狗的名称是"mbere"或"bere"，虽然这个词读起来很像英文的"bear"（"熊"），但指的却是两种截然不同的动物。这个词不应该用来表示"熊"，因为鬣狗与巫术有联系，而熊与巫术毫无关联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Sam17:34" TargetMode="External"/><Relationship Id="rId15" Type="http://schemas.openxmlformats.org/officeDocument/2006/relationships/hyperlink" Target="https://ref.ly/1Sam17:36" TargetMode="External"/><Relationship Id="rId16" Type="http://schemas.openxmlformats.org/officeDocument/2006/relationships/hyperlink" Target="https://ref.ly/1Sam17:37" TargetMode="External"/><Relationship Id="rId17" Type="http://schemas.openxmlformats.org/officeDocument/2006/relationships/hyperlink" Target="https://ref.ly/2Sam17:8" TargetMode="External"/><Relationship Id="rId18" Type="http://schemas.openxmlformats.org/officeDocument/2006/relationships/hyperlink" Target="https://ref.ly/2Kgs2:24" TargetMode="External"/><Relationship Id="rId19" Type="http://schemas.openxmlformats.org/officeDocument/2006/relationships/hyperlink" Target="https://ref.ly/Prov17:12" TargetMode="External"/><Relationship Id="rId20" Type="http://schemas.openxmlformats.org/officeDocument/2006/relationships/hyperlink" Target="https://ref.ly/Prov28:15" TargetMode="External"/><Relationship Id="rId21" Type="http://schemas.openxmlformats.org/officeDocument/2006/relationships/hyperlink" Target="https://ref.ly/Isa11:7" TargetMode="External"/><Relationship Id="rId22" Type="http://schemas.openxmlformats.org/officeDocument/2006/relationships/hyperlink" Target="https://ref.ly/Isa59:11" TargetMode="External"/><Relationship Id="rId23" Type="http://schemas.openxmlformats.org/officeDocument/2006/relationships/hyperlink" Target="https://ref.ly/Lam3:10" TargetMode="External"/><Relationship Id="rId24" Type="http://schemas.openxmlformats.org/officeDocument/2006/relationships/hyperlink" Target="https://ref.ly/Hos13:8" TargetMode="External"/><Relationship Id="rId25" Type="http://schemas.openxmlformats.org/officeDocument/2006/relationships/hyperlink" Target="https://ref.ly/Amos5:19" TargetMode="External"/><Relationship Id="rId26" Type="http://schemas.openxmlformats.org/officeDocument/2006/relationships/hyperlink" Target="https://ref.ly/Rev13:2" TargetMode="External"/><Relationship Id="rId27" Type="http://schemas.openxmlformats.org/officeDocument/2006/relationships/hyperlink" Target="https://ref.ly/Wis11:17" TargetMode="External"/><Relationship Id="rId28" Type="http://schemas.openxmlformats.org/officeDocument/2006/relationships/hyperlink" Target="https://ref.ly/Sir25:17" TargetMode="External"/><Relationship Id="rId29" Type="http://schemas.openxmlformats.org/officeDocument/2006/relationships/hyperlink" Target="https://ref.ly/Sir47:3" TargetMode="External"/><Relationship Id="rId30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