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标题：鹰、隼（hawk, falcon）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3.10</w:t>
      </w:r>
      <w:r>
        <w:rPr>
          <w:lang w:val="zh_CN" w:bidi="zh_CN"/>
        </w:rPr>
        <w:t xml:space="preserve"> 标题：鹰、隼（hawk, falcon）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来：אַיָּה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(音译：’ayah)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11:14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14:13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JOB 28:7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来：נֵץ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(音译：nets)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LEV 11:16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DEU 14:15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JOB 39:26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游隼 (© Juan Lacruz (Wikimedia Commons))</w:t>
      </w:r>
      <w:hyperlink r:id="rId21">
        <w:r>
          <w:rPr>
            <w:lang w:val="zh_CN" w:bidi="zh_CN"/>
          </w:rPr>
          <w:rPr>
            <w:color w:val="0000EE"/>
            <w:u w:val="single"/>
          </w:rPr>
          <w:t>LEV 11:0</w:t>
        </w:r>
      </w:hyperlink>
      <w:r>
        <w:rPr>
          <w:lang w:val="zh_CN" w:bidi="zh_CN"/>
        </w:rPr>
        <w:t xml:space="preserve"> 中的表述"</w:t>
      </w:r>
      <w:r>
        <w:rPr>
          <w:i/>
          <w:lang w:val="zh_CN" w:bidi="zh_CN"/>
        </w:rPr>
        <w:t>’ayah</w:t>
      </w:r>
      <w:r>
        <w:rPr>
          <w:lang w:val="zh_CN" w:bidi="zh_CN"/>
        </w:rPr>
        <w:t xml:space="preserve"> 的类群"说明</w:t>
      </w:r>
      <w:r>
        <w:rPr>
          <w:i/>
          <w:lang w:val="zh_CN" w:bidi="zh_CN"/>
        </w:rPr>
        <w:t>’ayah</w:t>
      </w:r>
      <w:r>
        <w:rPr>
          <w:lang w:val="zh_CN" w:bidi="zh_CN"/>
        </w:rPr>
        <w:t xml:space="preserve"> 指类似鸟类的集合。这里可能是指体型较大的隼和鹰，可能还包括较大的鹞、红隼、猎鹰等。在以色列，这个类群可能包括十几个物种，其中有沼泽鹞（学名</w:t>
      </w:r>
      <w:r>
        <w:rPr>
          <w:i/>
          <w:lang w:val="zh_CN" w:bidi="zh_CN"/>
        </w:rPr>
        <w:t>Circus aeroginosus</w:t>
      </w:r>
      <w:r>
        <w:rPr>
          <w:lang w:val="zh_CN" w:bidi="zh_CN"/>
        </w:rPr>
        <w:t xml:space="preserve"> ）、游隼（学名</w:t>
      </w:r>
      <w:r>
        <w:rPr>
          <w:i/>
          <w:lang w:val="zh_CN" w:bidi="zh_CN"/>
        </w:rPr>
        <w:t>Falco peregrinus</w:t>
      </w:r>
      <w:r>
        <w:rPr>
          <w:lang w:val="zh_CN" w:bidi="zh_CN"/>
        </w:rPr>
        <w:t xml:space="preserve"> ）、地中海隼（学名</w:t>
      </w:r>
      <w:r>
        <w:rPr>
          <w:i/>
          <w:lang w:val="zh_CN" w:bidi="zh_CN"/>
        </w:rPr>
        <w:t>Falco biarmicus</w:t>
      </w:r>
      <w:r>
        <w:rPr>
          <w:lang w:val="zh_CN" w:bidi="zh_CN"/>
        </w:rPr>
        <w:t xml:space="preserve"> ），以及燕隼（学名</w:t>
      </w:r>
      <w:r>
        <w:rPr>
          <w:i/>
          <w:lang w:val="zh_CN" w:bidi="zh_CN"/>
        </w:rPr>
        <w:t>Falco subbuteo</w:t>
      </w:r>
      <w:r>
        <w:rPr>
          <w:lang w:val="zh_CN" w:bidi="zh_CN"/>
        </w:rPr>
        <w:t xml:space="preserve"> ），但是体型更大的、飞行缓慢的鸢很可能不在其列。</w:t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红隼和蛇 (Pixabay)</w:t>
      </w:r>
      <w:r>
        <w:rPr>
          <w:lang w:val="zh_CN" w:bidi="zh_CN"/>
        </w:rPr>
        <w:t>从</w:t>
      </w:r>
      <w:r>
        <w:rPr>
          <w:i/>
          <w:lang w:val="zh_CN" w:bidi="zh_CN"/>
        </w:rPr>
        <w:t>nets</w:t>
      </w:r>
      <w:r>
        <w:rPr>
          <w:lang w:val="zh_CN" w:bidi="zh_CN"/>
        </w:rPr>
        <w:t xml:space="preserve"> 一词在不洁净鸟类清单中的位置来看，这似乎是指最小的鹰类，可能包括雀鹰，如东雀鹰（学名</w:t>
      </w:r>
      <w:r>
        <w:rPr>
          <w:i/>
          <w:lang w:val="zh_CN" w:bidi="zh_CN"/>
        </w:rPr>
        <w:t>Accipiter brevipes</w:t>
      </w:r>
      <w:r>
        <w:rPr>
          <w:lang w:val="zh_CN" w:bidi="zh_CN"/>
        </w:rPr>
        <w:t xml:space="preserve"> ），以及体型较小的隼，如烟色隼（学名</w:t>
      </w:r>
      <w:r>
        <w:rPr>
          <w:i/>
          <w:lang w:val="zh_CN" w:bidi="zh_CN"/>
        </w:rPr>
        <w:t>Falco concolor</w:t>
      </w:r>
      <w:r>
        <w:rPr>
          <w:lang w:val="zh_CN" w:bidi="zh_CN"/>
        </w:rPr>
        <w:t xml:space="preserve"> ）和红隼（学名</w:t>
      </w:r>
      <w:r>
        <w:rPr>
          <w:i/>
          <w:lang w:val="zh_CN" w:bidi="zh_CN"/>
        </w:rPr>
        <w:t>Falco tinnunculus</w:t>
      </w:r>
      <w:r>
        <w:rPr>
          <w:lang w:val="zh_CN" w:bidi="zh_CN"/>
        </w:rPr>
        <w:t xml:space="preserve"> ）。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JOB 39:26</w:t>
        </w:r>
      </w:hyperlink>
      <w:r>
        <w:rPr>
          <w:lang w:val="zh_CN" w:bidi="zh_CN"/>
        </w:rPr>
        <w:t xml:space="preserve"> 提到这种鸟向南迁徙，证实了这种鸟即最小的鹰类，因为上面提到的所有小型鹰类都是候鸟。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’ayah</w:t>
      </w:r>
      <w:r>
        <w:rPr>
          <w:lang w:val="zh_CN" w:bidi="zh_CN"/>
        </w:rPr>
        <w:t xml:space="preserve"> 所指鹰类的体型小于雕和鸢，通常飞行速度很快，但是也可以盘旋。它们在觅食时飞得很低，找到之后会回身向上飞，然后翅膀半收，疾速"俯冲"下来。猎物通常是田鼠、家鼠和其他鸟类。隼通常在猎物的上空盘旋，然后直接俯冲下来。隼还会在飞行时追逐其他鸟类，并用爪子进行攻击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nets</w:t>
      </w:r>
      <w:r>
        <w:rPr>
          <w:lang w:val="zh_CN" w:bidi="zh_CN"/>
        </w:rPr>
        <w:t xml:space="preserve"> 一词指小型鹰类，这种鹰类的翅膀又长又窄，飞行速度很快，猎物主要是小型鸟类和老鼠，但也捕食飞虫。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红尾鵟 (© Bear golden retriever (Wikimedia Commons))</w:t>
      </w:r>
      <w:r>
        <w:rPr>
          <w:lang w:val="zh_CN" w:bidi="zh_CN"/>
        </w:rPr>
        <w:t>这些鸟被列为礼仪上不洁净的鸟类。隼是埃及女神霍里斯（Horus）的象征。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JOB 28:7</w:t>
        </w:r>
      </w:hyperlink>
      <w:r>
        <w:rPr>
          <w:lang w:val="zh_CN" w:bidi="zh_CN"/>
        </w:rPr>
        <w:t xml:space="preserve"> 提到这种鸟具有敏锐的视力。</w:t>
      </w:r>
    </w:p>
    <w:p>
      <w:r>
        <w:drawing>
          <wp:inline xmlns:a="http://schemas.openxmlformats.org/drawingml/2006/main" xmlns:pic="http://schemas.openxmlformats.org/drawingml/2006/picture">
            <wp:extent cx="6096000" cy="40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鹰、大型和小型隼以及雀鹰在世界各地分布广泛，找到当地的对应鸟类并不困难。可以将</w:t>
      </w:r>
      <w:r>
        <w:rPr>
          <w:i/>
          <w:lang w:val="zh_CN" w:bidi="zh_CN"/>
        </w:rPr>
        <w:t>’ayah</w:t>
      </w:r>
      <w:r>
        <w:rPr>
          <w:lang w:val="zh_CN" w:bidi="zh_CN"/>
        </w:rPr>
        <w:t xml:space="preserve"> 译作当地体型较大的一种鹰或隼；将</w:t>
      </w:r>
      <w:r>
        <w:rPr>
          <w:i/>
          <w:lang w:val="zh_CN" w:bidi="zh_CN"/>
        </w:rPr>
        <w:t>nets</w:t>
      </w:r>
      <w:r>
        <w:rPr>
          <w:lang w:val="zh_CN" w:bidi="zh_CN"/>
        </w:rPr>
        <w:t xml:space="preserve"> 译作当地体型较小的一种隼或雀鹰。另外，也可以用"大隼"或"大鹰"等短语来表示</w:t>
      </w:r>
      <w:r>
        <w:rPr>
          <w:i/>
          <w:lang w:val="zh_CN" w:bidi="zh_CN"/>
        </w:rPr>
        <w:t>’ayah</w:t>
      </w:r>
      <w:r>
        <w:rPr>
          <w:lang w:val="zh_CN" w:bidi="zh_CN"/>
        </w:rPr>
        <w:t xml:space="preserve"> ，用"小隼"或"小鹰"来表示</w:t>
      </w:r>
      <w:r>
        <w:rPr>
          <w:i/>
          <w:lang w:val="zh_CN" w:bidi="zh_CN"/>
        </w:rPr>
        <w:t>nets</w:t>
      </w:r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4" TargetMode="External"/><Relationship Id="rId15" Type="http://schemas.openxmlformats.org/officeDocument/2006/relationships/hyperlink" Target="https://ref.ly/Deut14:13" TargetMode="External"/><Relationship Id="rId16" Type="http://schemas.openxmlformats.org/officeDocument/2006/relationships/hyperlink" Target="https://ref.ly/Job28:7" TargetMode="External"/><Relationship Id="rId17" Type="http://schemas.openxmlformats.org/officeDocument/2006/relationships/hyperlink" Target="https://ref.ly/Lev11:16" TargetMode="External"/><Relationship Id="rId18" Type="http://schemas.openxmlformats.org/officeDocument/2006/relationships/hyperlink" Target="https://ref.ly/Deut14:15" TargetMode="External"/><Relationship Id="rId19" Type="http://schemas.openxmlformats.org/officeDocument/2006/relationships/hyperlink" Target="https://ref.ly/Job39:26" TargetMode="External"/><Relationship Id="rId20" Type="http://schemas.openxmlformats.org/officeDocument/2006/relationships/image" Target="media/image1.jpg"/><Relationship Id="rId21" Type="http://schemas.openxmlformats.org/officeDocument/2006/relationships/hyperlink" Target="https://ref.ly/Lev11:0" TargetMode="External"/><Relationship Id="rId22" Type="http://schemas.openxmlformats.org/officeDocument/2006/relationships/image" Target="media/image2.jpg"/><Relationship Id="rId23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