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标题：麻雀、雀鸟（sparrow）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3.21</w:t>
      </w:r>
      <w:r>
        <w:rPr>
          <w:lang w:val="zh_CN" w:bidi="zh_CN"/>
        </w:rPr>
        <w:t xml:space="preserve"> 标题：麻雀、雀鸟（sparrow）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来：צִפּוֹר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(音译：tsippor)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7:14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15:10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LEV 14:5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LEV 14:7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LEV 14:50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LEV 14:53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DEU 14:11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DEU 22:6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JOB 40:29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PSA 11:1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102:8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PSA 104:17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PRO 6:5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PRO 7:23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PRO 26:2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PRO 27:8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31:5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LAM 3:52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HOS 11:11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希：στρουθίον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(音译：strouthion)</w:t>
      </w:r>
      <w:hyperlink r:id="rId43">
        <w:r>
          <w:rPr>
            <w:lang w:val="zh_CN" w:bidi="zh_CN"/>
          </w:rPr>
          <w:rPr>
            <w:color w:val="0000EE"/>
            <w:u w:val="single"/>
          </w:rPr>
          <w:t>MAT 10:29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MAT 10:31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LUK 12:6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LUK 12:7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TOB 2:10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麻雀 (Pixabay)</w:t>
      </w:r>
      <w:r>
        <w:rPr>
          <w:lang w:val="zh_CN" w:bidi="zh_CN"/>
        </w:rPr>
        <w:t>希腊文</w:t>
      </w:r>
      <w:r>
        <w:rPr>
          <w:i/>
          <w:lang w:val="zh_CN" w:bidi="zh_CN"/>
        </w:rPr>
        <w:t>strouthion</w:t>
      </w:r>
      <w:r>
        <w:rPr>
          <w:lang w:val="zh_CN" w:bidi="zh_CN"/>
        </w:rPr>
        <w:t xml:space="preserve"> 肯定是指麻雀，然而希伯来文</w:t>
      </w:r>
      <w:r>
        <w:rPr>
          <w:i/>
          <w:lang w:val="zh_CN" w:bidi="zh_CN"/>
        </w:rPr>
        <w:t>tippor</w:t>
      </w:r>
      <w:r>
        <w:rPr>
          <w:lang w:val="zh_CN" w:bidi="zh_CN"/>
        </w:rPr>
        <w:t xml:space="preserve"> 实际上是一个集合名词，指与麻雀大小相仿的各种鸟类。人们用网和陷阱捕捉这些小鸟，特别是麻雀，这是穷人饮食的重要组成部分。</w:t>
      </w:r>
    </w:p>
    <w:p>
      <w:r>
        <w:drawing>
          <wp:inline xmlns:a="http://schemas.openxmlformats.org/drawingml/2006/main" xmlns:pic="http://schemas.openxmlformats.org/drawingml/2006/picture">
            <wp:extent cx="6096000" cy="3359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麻雀群 (Pixabay)</w:t>
      </w:r>
      <w:r>
        <w:rPr>
          <w:lang w:val="zh_CN" w:bidi="zh_CN"/>
        </w:rPr>
        <w:t>在以色列地有三种常见的麻雀，家麻雀（学名</w:t>
      </w:r>
      <w:r>
        <w:rPr>
          <w:i/>
          <w:lang w:val="zh_CN" w:bidi="zh_CN"/>
        </w:rPr>
        <w:t>Passer domesticus</w:t>
      </w:r>
      <w:r>
        <w:rPr>
          <w:lang w:val="zh_CN" w:bidi="zh_CN"/>
        </w:rPr>
        <w:t xml:space="preserve"> ）、西班牙麻雀（又称"黑胸麻雀"；学名</w:t>
      </w:r>
      <w:r>
        <w:rPr>
          <w:i/>
          <w:lang w:val="zh_CN" w:bidi="zh_CN"/>
        </w:rPr>
        <w:t>Passer hispaniolensis</w:t>
      </w:r>
      <w:r>
        <w:rPr>
          <w:lang w:val="zh_CN" w:bidi="zh_CN"/>
        </w:rPr>
        <w:t xml:space="preserve"> ）和死海麻雀（学名</w:t>
      </w:r>
      <w:r>
        <w:rPr>
          <w:i/>
          <w:lang w:val="zh_CN" w:bidi="zh_CN"/>
        </w:rPr>
        <w:t>Passer moabiticus</w:t>
      </w:r>
      <w:r>
        <w:rPr>
          <w:lang w:val="zh_CN" w:bidi="zh_CN"/>
        </w:rPr>
        <w:t xml:space="preserve"> ）。这三种都是长着小斑点的棕色鸟。在城镇和居民点周围，栖息着许多属于鹀科、雀科和莺科的其他小型鸟类。特别地，麻雀通常大群生活，也在一起筑巢。所有这些鸟都吃种子，主要是草籽和谷物。</w:t>
      </w:r>
    </w:p>
    <w:p>
      <w:r>
        <w:drawing>
          <wp:inline xmlns:a="http://schemas.openxmlformats.org/drawingml/2006/main" xmlns:pic="http://schemas.openxmlformats.org/drawingml/2006/picture">
            <wp:extent cx="6096000" cy="2036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03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麻雀被视为礼仪上洁净的鸟类，与穷人关系比较密切。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世界各地都有麻雀或类似麻雀的小鸟，找到一个当地的对等词通常并不困难。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102:8</w:t>
        </w:r>
      </w:hyperlink>
      <w:r>
        <w:rPr>
          <w:lang w:val="zh_CN" w:bidi="zh_CN"/>
        </w:rPr>
        <w:t xml:space="preserve"> （《和》102:7）中提到"房顶上孤单的雀鸟"，如果是指麻雀，这句话就还有言外之意，因为麻雀很少被人单独看到；这就表明，诗人因为与亲朋好友分离而感到孤独。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7:14" TargetMode="External"/><Relationship Id="rId15" Type="http://schemas.openxmlformats.org/officeDocument/2006/relationships/hyperlink" Target="https://ref.ly/Gen15:10" TargetMode="External"/><Relationship Id="rId16" Type="http://schemas.openxmlformats.org/officeDocument/2006/relationships/hyperlink" Target="https://ref.ly/Lev14:4" TargetMode="External"/><Relationship Id="rId17" Type="http://schemas.openxmlformats.org/officeDocument/2006/relationships/hyperlink" Target="https://ref.ly/Lev14:5" TargetMode="External"/><Relationship Id="rId18" Type="http://schemas.openxmlformats.org/officeDocument/2006/relationships/hyperlink" Target="https://ref.ly/Lev14:6" TargetMode="External"/><Relationship Id="rId19" Type="http://schemas.openxmlformats.org/officeDocument/2006/relationships/hyperlink" Target="https://ref.ly/Lev14:7" TargetMode="External"/><Relationship Id="rId20" Type="http://schemas.openxmlformats.org/officeDocument/2006/relationships/hyperlink" Target="https://ref.ly/Lev14:49" TargetMode="External"/><Relationship Id="rId21" Type="http://schemas.openxmlformats.org/officeDocument/2006/relationships/hyperlink" Target="https://ref.ly/Lev14:50" TargetMode="External"/><Relationship Id="rId22" Type="http://schemas.openxmlformats.org/officeDocument/2006/relationships/hyperlink" Target="https://ref.ly/Lev14:51" TargetMode="External"/><Relationship Id="rId23" Type="http://schemas.openxmlformats.org/officeDocument/2006/relationships/hyperlink" Target="https://ref.ly/Lev14:52" TargetMode="External"/><Relationship Id="rId24" Type="http://schemas.openxmlformats.org/officeDocument/2006/relationships/hyperlink" Target="https://ref.ly/Lev14:53" TargetMode="External"/><Relationship Id="rId25" Type="http://schemas.openxmlformats.org/officeDocument/2006/relationships/hyperlink" Target="https://ref.ly/Deut14:11" TargetMode="External"/><Relationship Id="rId26" Type="http://schemas.openxmlformats.org/officeDocument/2006/relationships/hyperlink" Target="https://ref.ly/Deut22:6" TargetMode="External"/><Relationship Id="rId27" Type="http://schemas.openxmlformats.org/officeDocument/2006/relationships/hyperlink" Target="https://ref.ly/Job40:29" TargetMode="External"/><Relationship Id="rId28" Type="http://schemas.openxmlformats.org/officeDocument/2006/relationships/hyperlink" Target="https://ref.ly/Ps11:1" TargetMode="External"/><Relationship Id="rId29" Type="http://schemas.openxmlformats.org/officeDocument/2006/relationships/hyperlink" Target="https://ref.ly/Ps84:4" TargetMode="External"/><Relationship Id="rId30" Type="http://schemas.openxmlformats.org/officeDocument/2006/relationships/hyperlink" Target="https://ref.ly/Ps102:8" TargetMode="External"/><Relationship Id="rId31" Type="http://schemas.openxmlformats.org/officeDocument/2006/relationships/hyperlink" Target="https://ref.ly/Ps104:17" TargetMode="External"/><Relationship Id="rId32" Type="http://schemas.openxmlformats.org/officeDocument/2006/relationships/hyperlink" Target="https://ref.ly/Ps124:7" TargetMode="External"/><Relationship Id="rId33" Type="http://schemas.openxmlformats.org/officeDocument/2006/relationships/hyperlink" Target="https://ref.ly/Prov6:5" TargetMode="External"/><Relationship Id="rId34" Type="http://schemas.openxmlformats.org/officeDocument/2006/relationships/hyperlink" Target="https://ref.ly/Prov7:23" TargetMode="External"/><Relationship Id="rId35" Type="http://schemas.openxmlformats.org/officeDocument/2006/relationships/hyperlink" Target="https://ref.ly/Prov26:2" TargetMode="External"/><Relationship Id="rId36" Type="http://schemas.openxmlformats.org/officeDocument/2006/relationships/hyperlink" Target="https://ref.ly/Prov27:8" TargetMode="External"/><Relationship Id="rId37" Type="http://schemas.openxmlformats.org/officeDocument/2006/relationships/hyperlink" Target="https://ref.ly/Eccl9:12" TargetMode="External"/><Relationship Id="rId38" Type="http://schemas.openxmlformats.org/officeDocument/2006/relationships/hyperlink" Target="https://ref.ly/Eccl12:4" TargetMode="External"/><Relationship Id="rId39" Type="http://schemas.openxmlformats.org/officeDocument/2006/relationships/hyperlink" Target="https://ref.ly/Isa31:5" TargetMode="External"/><Relationship Id="rId40" Type="http://schemas.openxmlformats.org/officeDocument/2006/relationships/hyperlink" Target="https://ref.ly/Lam3:52" TargetMode="External"/><Relationship Id="rId41" Type="http://schemas.openxmlformats.org/officeDocument/2006/relationships/hyperlink" Target="https://ref.ly/Hos11:11" TargetMode="External"/><Relationship Id="rId42" Type="http://schemas.openxmlformats.org/officeDocument/2006/relationships/hyperlink" Target="https://ref.ly/Amos3:5" TargetMode="External"/><Relationship Id="rId43" Type="http://schemas.openxmlformats.org/officeDocument/2006/relationships/hyperlink" Target="https://ref.ly/Matt10:29" TargetMode="External"/><Relationship Id="rId44" Type="http://schemas.openxmlformats.org/officeDocument/2006/relationships/hyperlink" Target="https://ref.ly/Matt10:31" TargetMode="External"/><Relationship Id="rId45" Type="http://schemas.openxmlformats.org/officeDocument/2006/relationships/hyperlink" Target="https://ref.ly/Luke12:6" TargetMode="External"/><Relationship Id="rId46" Type="http://schemas.openxmlformats.org/officeDocument/2006/relationships/hyperlink" Target="https://ref.ly/Luke12:7" TargetMode="External"/><Relationship Id="rId47" Type="http://schemas.openxmlformats.org/officeDocument/2006/relationships/hyperlink" Target="https://ref.ly/Tob2:10" TargetMode="External"/><Relationship Id="rId48" Type="http://schemas.openxmlformats.org/officeDocument/2006/relationships/image" Target="media/image1.jpg"/><Relationship Id="rId49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