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标题：蝙蝠（bat）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2.5</w:t>
      </w:r>
      <w:r>
        <w:rPr>
          <w:lang w:val="zh_CN" w:bidi="zh_CN"/>
        </w:rPr>
        <w:t xml:space="preserve"> 标题：蝙蝠（bat）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来：עֲטַלֵּף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(音译：‘atalef)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希：νυκτερίς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(音译：nukteris)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LJE 1:22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蝙蝠 (© Oren Peles (Wikimedia Commons))</w:t>
      </w:r>
      <w:r>
        <w:rPr>
          <w:lang w:val="zh_CN" w:bidi="zh_CN"/>
        </w:rPr>
        <w:t>和世界上许多其他民族一样，古代以色列人因蝙蝠会飞而将其归为鸟类。其实，蝙蝠是隶属于翼手目（学名</w:t>
      </w:r>
      <w:r>
        <w:rPr>
          <w:i/>
          <w:lang w:val="zh_CN" w:bidi="zh_CN"/>
        </w:rPr>
        <w:t>Chiroptera</w:t>
      </w:r>
      <w:r>
        <w:rPr>
          <w:lang w:val="zh_CN" w:bidi="zh_CN"/>
        </w:rPr>
        <w:t xml:space="preserve"> ）的哺乳动物。这个希伯来文词语是一个统称，可以指以色列地32种蝙蝠中的任何一种。除了极北地区和南极的苔原，世界上所有地区都有蝙蝠。圣地本土的蝙蝠有两类：一类吃果实，另一类吃昆虫。</w:t>
      </w:r>
    </w:p>
    <w:p>
      <w:r>
        <w:drawing>
          <wp:inline xmlns:a="http://schemas.openxmlformats.org/drawingml/2006/main" xmlns:pic="http://schemas.openxmlformats.org/drawingml/2006/picture">
            <wp:extent cx="6096000" cy="6062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6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蝙蝠是唯一能够真正飞翔的哺乳动物（尽管有些哺乳动物也能够从高处滑翔到低处）。蝙蝠有毛，但没有羽毛，不生蛋，而是产幼崽。它们长着细长的前肢和手指，支撑着一片连接手指和脚趾的翼膜，这片翼膜就起到了翅膀的作用。它们在夜间飞来飞去，白天倒挂在树上或突出的岩石上。蝙蝠的耳朵和大脑非常特别，能够通过聆听自己发出的声音碰到周围物体后产生的回声，来准确地判断距离。</w:t>
      </w:r>
    </w:p>
    <w:p>
      <w:pPr/>
      <w:r>
        <w:rPr>
          <w:lang w:val="zh_CN" w:bidi="zh_CN"/>
        </w:rPr>
      </w:r>
      <w:r>
        <w:rPr>
          <w:lang w:val="zh_CN" w:bidi="zh_CN"/>
        </w:rPr>
        <w:t>在以色列地，蝙蝠的大小约在小鼠和大鼠之间。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在旧约中，以果实为食和以昆虫为食的两类蝙蝠都被认为是在礼仪上不洁净的。以色列境内有许多种类的蝙蝠生活在洞穴、墓穴、空房和废墟里，因此人们将它们与死亡、荒凉、毁灭和巫术联系在一起。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由于蝙蝠随处可见，找到一个译词并不困难。翻译者可以使用表示吃昆虫或果实的蝙蝠的词语，但不应当使用表示热带拉丁美洲的吸血蝙蝠、食鱼蝙蝠或食鸟蝙蝠的词语。在许多文化中，蝙蝠与毁灭和荒凉没有关联，因此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  <w:r>
        <w:rPr>
          <w:lang w:val="zh_CN" w:bidi="zh_CN"/>
        </w:rPr>
        <w:t xml:space="preserve"> 中，可能需要使用"将……遗弃给蝙蝠"等类短语。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9" TargetMode="External"/><Relationship Id="rId15" Type="http://schemas.openxmlformats.org/officeDocument/2006/relationships/hyperlink" Target="https://ref.ly/Deut14:18" TargetMode="External"/><Relationship Id="rId16" Type="http://schemas.openxmlformats.org/officeDocument/2006/relationships/hyperlink" Target="https://ref.ly/Isa2:20" TargetMode="External"/><Relationship Id="rId17" Type="http://schemas.openxmlformats.org/officeDocument/2006/relationships/hyperlink" Target="https://ref.ly/EpJer1:22" TargetMode="External"/><Relationship Id="rId18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