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标题：杏树、杏仁树（almond）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</w:t>
      </w:r>
      <w:r>
        <w:rPr>
          <w:lang w:val="zh_CN" w:bidi="zh_CN"/>
        </w:rPr>
        <w:t xml:space="preserve"> 标题：杏树、杏仁树（almond）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来：לוּז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(音译：luz)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30:37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来：מְשֻׁקָּד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(音译：meshuqad)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EXO 25:33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EXO 25:33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EXO 25:34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EXO 37:19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EXO 37:19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EXO 37:20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来：שָׁקֵד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(音译：shaqed)</w:t>
      </w:r>
      <w:hyperlink r:id="rId19">
        <w:r>
          <w:rPr>
            <w:lang w:val="zh_CN" w:bidi="zh_CN"/>
          </w:rPr>
          <w:rPr>
            <w:color w:val="0000EE"/>
            <w:u w:val="single"/>
          </w:rPr>
          <w:t>GEN 43:11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NUM 17:23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ECC 12:5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JER 1:11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杏花 (Ray Pritz (UBS))</w:t>
      </w:r>
      <w:r>
        <w:rPr>
          <w:lang w:val="zh_CN" w:bidi="zh_CN"/>
        </w:rPr>
        <w:t>杏仁树是一种果树，与李树、樱桃树、桃树和杏李树同属于李属（学名</w:t>
      </w:r>
      <w:r>
        <w:rPr>
          <w:i/>
          <w:lang w:val="zh_CN" w:bidi="zh_CN"/>
        </w:rPr>
        <w:t>Prunus</w:t>
      </w:r>
      <w:r>
        <w:rPr>
          <w:lang w:val="zh_CN" w:bidi="zh_CN"/>
        </w:rPr>
        <w:t xml:space="preserve"> ）。伊朗有15种野生杏仁树；以色列有2种野生杏仁树，1种栽培的杏仁树（学名</w:t>
      </w:r>
      <w:r>
        <w:rPr>
          <w:i/>
          <w:lang w:val="zh_CN" w:bidi="zh_CN"/>
        </w:rPr>
        <w:t>Prunus dulcis</w:t>
      </w:r>
      <w:r>
        <w:rPr>
          <w:lang w:val="zh_CN" w:bidi="zh_CN"/>
        </w:rPr>
        <w:t xml:space="preserve"> ；又称</w:t>
      </w:r>
      <w:r>
        <w:rPr>
          <w:i/>
          <w:lang w:val="zh_CN" w:bidi="zh_CN"/>
        </w:rPr>
        <w:t>Amygdalus communis</w:t>
      </w:r>
      <w:r>
        <w:rPr>
          <w:lang w:val="zh_CN" w:bidi="zh_CN"/>
        </w:rPr>
        <w:t xml:space="preserve"> ）。现今，在以色列的山区，甚至是在炎热干燥的尼革夫，生长着很多杏仁树，并且在圣经时期可能就是这样。</w:t>
      </w:r>
    </w:p>
    <w:p>
      <w:r>
        <w:drawing>
          <wp:inline xmlns:a="http://schemas.openxmlformats.org/drawingml/2006/main" xmlns:pic="http://schemas.openxmlformats.org/drawingml/2006/picture">
            <wp:extent cx="1463040" cy="20393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039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杏仁树可以长到约4米（13英尺）高，冬天落叶，在春季长出新叶之前，会开满白色或粉色的花。杏仁树的花朵扁平、花瓣呈椭圆形。果子长着绒毛，约有海枣大小，大约在开花10星期后长出。种子（"杏仁"）的50%是油脂，可生食，但通常会烘烤后再吃。</w:t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有三段经文提到杏树的形态特征。在</w:t>
      </w:r>
      <w:hyperlink r:id="rId15">
        <w:r>
          <w:rPr>
            <w:lang w:val="zh_CN" w:bidi="zh_CN"/>
          </w:rPr>
          <w:rPr>
            <w:color w:val="0000EE"/>
            <w:u w:val="single"/>
          </w:rPr>
          <w:t>EXO 25:33</w:t>
        </w:r>
      </w:hyperlink>
      <w:r>
        <w:rPr>
          <w:lang w:val="zh_CN" w:bidi="zh_CN"/>
        </w:rPr>
        <w:t xml:space="preserve">;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EXO 25:33</w:t>
        </w:r>
      </w:hyperlink>
      <w:r>
        <w:rPr>
          <w:lang w:val="zh_CN" w:bidi="zh_CN"/>
        </w:rPr>
        <w:t xml:space="preserve">;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EXO 25:34</w:t>
        </w:r>
      </w:hyperlink>
      <w:r>
        <w:rPr>
          <w:lang w:val="zh_CN" w:bidi="zh_CN"/>
        </w:rPr>
        <w:t xml:space="preserve">;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EXO 37:19</w:t>
        </w:r>
      </w:hyperlink>
      <w:r>
        <w:rPr>
          <w:lang w:val="zh_CN" w:bidi="zh_CN"/>
        </w:rPr>
        <w:t xml:space="preserve">;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EXO 37:19</w:t>
        </w:r>
      </w:hyperlink>
      <w:r>
        <w:rPr>
          <w:lang w:val="zh_CN" w:bidi="zh_CN"/>
        </w:rPr>
        <w:t xml:space="preserve">;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EXO 37:20</w:t>
        </w:r>
      </w:hyperlink>
      <w:r>
        <w:rPr>
          <w:lang w:val="zh_CN" w:bidi="zh_CN"/>
        </w:rPr>
        <w:t xml:space="preserve"> 中，希伯来文</w:t>
      </w:r>
      <w:r>
        <w:rPr>
          <w:i/>
          <w:lang w:val="zh_CN" w:bidi="zh_CN"/>
        </w:rPr>
        <w:t>meshuqad</w:t>
      </w:r>
      <w:r>
        <w:rPr>
          <w:lang w:val="zh_CN" w:bidi="zh_CN"/>
        </w:rPr>
        <w:t xml:space="preserve"> （"像杏"）指杏花的形状。扁平的杏花很适合作为帐幕中灯台枝子顶部的灯盏座的模型。</w:t>
      </w:r>
    </w:p>
    <w:p>
      <w:pPr/>
      <w:r>
        <w:rPr>
          <w:lang w:val="zh_CN" w:bidi="zh_CN"/>
        </w:rPr>
      </w:r>
      <w:r>
        <w:rPr>
          <w:lang w:val="zh_CN" w:bidi="zh_CN"/>
        </w:rPr>
        <w:t>杏树 (Avishai Teicher (Wikimedia Commons))</w:t>
      </w:r>
      <w:hyperlink r:id="rId21">
        <w:r>
          <w:rPr>
            <w:lang w:val="zh_CN" w:bidi="zh_CN"/>
          </w:rPr>
          <w:rPr>
            <w:color w:val="0000EE"/>
            <w:u w:val="single"/>
          </w:rPr>
          <w:t>ECC 12:5</w:t>
        </w:r>
      </w:hyperlink>
      <w:r>
        <w:rPr>
          <w:lang w:val="zh_CN" w:bidi="zh_CN"/>
        </w:rPr>
        <w:t xml:space="preserve"> 的作者用杏树白色的花簇来象征老年，这当然是将白花与老年人的白发作比较。FFB 的注释说，杏树是"春天之美的象征，却不会给老人带来快乐"（第89页）；这样的注释没有领会到诗人的才华。</w:t>
      </w:r>
    </w:p>
    <w:p>
      <w:r>
        <w:drawing>
          <wp:inline xmlns:a="http://schemas.openxmlformats.org/drawingml/2006/main" xmlns:pic="http://schemas.openxmlformats.org/drawingml/2006/picture">
            <wp:extent cx="1397808" cy="10483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97808" cy="1048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22">
        <w:r>
          <w:rPr>
            <w:lang w:val="zh_CN" w:bidi="zh_CN"/>
          </w:rPr>
          <w:rPr>
            <w:color w:val="0000EE"/>
            <w:u w:val="single"/>
          </w:rPr>
          <w:t>JER 1:11</w:t>
        </w:r>
      </w:hyperlink>
      <w:r>
        <w:rPr>
          <w:lang w:val="zh_CN" w:bidi="zh_CN"/>
        </w:rPr>
        <w:t xml:space="preserve"> 中，作者利用希伯来文</w:t>
      </w:r>
      <w:r>
        <w:rPr>
          <w:i/>
          <w:lang w:val="zh_CN" w:bidi="zh_CN"/>
        </w:rPr>
        <w:t>shaqed</w:t>
      </w:r>
      <w:r>
        <w:rPr>
          <w:lang w:val="zh_CN" w:bidi="zh_CN"/>
        </w:rPr>
        <w:t xml:space="preserve"> （"杏树"）与</w:t>
      </w:r>
      <w:r>
        <w:rPr>
          <w:i/>
          <w:lang w:val="zh_CN" w:bidi="zh_CN"/>
        </w:rPr>
        <w:t>shoqed</w:t>
      </w:r>
      <w:r>
        <w:rPr>
          <w:lang w:val="zh_CN" w:bidi="zh_CN"/>
        </w:rPr>
        <w:t xml:space="preserve"> （意为"看守"或"清醒的"）之间的相似，来强调耶和华"看顾"以色列。有些解经家补充说，因为杏树是春天最早开花的树，甚至在发叶之前就开了，所以说它"很早醒来"；同样地，上帝也是人们在患难中"很早就来到的帮助"。</w:t>
      </w:r>
    </w:p>
    <w:p>
      <w:pPr/>
      <w:r>
        <w:rPr>
          <w:lang w:val="zh_CN" w:bidi="zh_CN"/>
        </w:rPr>
      </w:r>
      <w:hyperlink r:id="rId25">
        <w:r>
          <w:rPr>
            <w:lang w:val="zh_CN" w:bidi="zh_CN"/>
          </w:rPr>
          <w:rPr>
            <w:color w:val="0000EE"/>
            <w:u w:val="single"/>
          </w:rPr>
          <w:t>GEN 28:19</w:t>
        </w:r>
      </w:hyperlink>
      <w:r>
        <w:rPr>
          <w:lang w:val="zh_CN" w:bidi="zh_CN"/>
        </w:rPr>
        <w:t xml:space="preserve">;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GEN 35:6</w:t>
        </w:r>
      </w:hyperlink>
      <w:r>
        <w:rPr>
          <w:lang w:val="zh_CN" w:bidi="zh_CN"/>
        </w:rPr>
        <w:t xml:space="preserve">;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GEN 48:3</w:t>
        </w:r>
      </w:hyperlink>
      <w:r>
        <w:rPr>
          <w:lang w:val="zh_CN" w:bidi="zh_CN"/>
        </w:rPr>
        <w:t xml:space="preserve">;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JOS 16:2</w:t>
        </w:r>
      </w:hyperlink>
      <w:r>
        <w:rPr>
          <w:lang w:val="zh_CN" w:bidi="zh_CN"/>
        </w:rPr>
        <w:t xml:space="preserve">;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JOS 18:13</w:t>
        </w:r>
      </w:hyperlink>
      <w:r>
        <w:rPr>
          <w:lang w:val="zh_CN" w:bidi="zh_CN"/>
        </w:rPr>
        <w:t xml:space="preserve">;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JOS 18:13</w:t>
        </w:r>
      </w:hyperlink>
      <w:r>
        <w:rPr>
          <w:lang w:val="zh_CN" w:bidi="zh_CN"/>
        </w:rPr>
        <w:t xml:space="preserve">;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JDG 1:23</w:t>
        </w:r>
      </w:hyperlink>
      <w:r>
        <w:rPr>
          <w:lang w:val="zh_CN" w:bidi="zh_CN"/>
        </w:rPr>
        <w:t xml:space="preserve">;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JDG 1:26</w:t>
        </w:r>
      </w:hyperlink>
      <w:r>
        <w:rPr>
          <w:lang w:val="zh_CN" w:bidi="zh_CN"/>
        </w:rPr>
        <w:t xml:space="preserve"> 等经文提到了"路斯"这个地名，在希伯来文中，这个名称与"杏"相同，表明了杏对当地人的价值，并且当时西奈的荒山上可能有杏树，虽然现今那里已经看不到这种树木了。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成熟的杏仁坚果 (antcaesar (Wikimedia Commons))</w:t>
      </w:r>
      <w:r>
        <w:rPr>
          <w:lang w:val="zh_CN" w:bidi="zh_CN"/>
        </w:rPr>
        <w:t>蔷薇科李属植物分布在世界各地，例如中国有中国李（学名</w:t>
      </w:r>
      <w:r>
        <w:rPr>
          <w:i/>
          <w:lang w:val="zh_CN" w:bidi="zh_CN"/>
        </w:rPr>
        <w:t>Prunus salicina</w:t>
      </w:r>
      <w:r>
        <w:rPr>
          <w:lang w:val="zh_CN" w:bidi="zh_CN"/>
        </w:rPr>
        <w:t xml:space="preserve"> ），北美洲的东部有雁李（学名</w:t>
      </w:r>
      <w:r>
        <w:rPr>
          <w:i/>
          <w:lang w:val="zh_CN" w:bidi="zh_CN"/>
        </w:rPr>
        <w:t>Prunus munsoniana</w:t>
      </w:r>
      <w:r>
        <w:rPr>
          <w:lang w:val="zh_CN" w:bidi="zh_CN"/>
        </w:rPr>
        <w:t xml:space="preserve"> ）。不过，其中很多树的枝子和果实与真正的杏仁树相差很大，因此在非比喻性的经文中，不能使用当地树种的名称。在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30:37</w:t>
        </w:r>
      </w:hyperlink>
      <w:r>
        <w:rPr>
          <w:lang w:val="zh_CN" w:bidi="zh_CN"/>
        </w:rPr>
        <w:t xml:space="preserve"> 这样的经文中，建议按照某种主要语言的词语进行音译，例如</w:t>
      </w:r>
      <w:r>
        <w:rPr>
          <w:i/>
          <w:lang w:val="zh_CN" w:bidi="zh_CN"/>
        </w:rPr>
        <w:t>shaked</w:t>
      </w:r>
      <w:r>
        <w:rPr>
          <w:lang w:val="zh_CN" w:bidi="zh_CN"/>
        </w:rPr>
        <w:t xml:space="preserve"> /</w:t>
      </w:r>
      <w:r>
        <w:rPr>
          <w:i/>
          <w:lang w:val="zh_CN" w:bidi="zh_CN"/>
        </w:rPr>
        <w:t>lus</w:t>
      </w:r>
      <w:r>
        <w:rPr>
          <w:lang w:val="zh_CN" w:bidi="zh_CN"/>
        </w:rPr>
        <w:t xml:space="preserve"> （希伯来文）、</w:t>
      </w:r>
      <w:r>
        <w:rPr>
          <w:i/>
          <w:lang w:val="zh_CN" w:bidi="zh_CN"/>
        </w:rPr>
        <w:t>lawus</w:t>
      </w:r>
      <w:r>
        <w:rPr>
          <w:lang w:val="zh_CN" w:bidi="zh_CN"/>
        </w:rPr>
        <w:t xml:space="preserve"> （阿拉伯文）、</w:t>
      </w:r>
      <w:r>
        <w:rPr>
          <w:i/>
          <w:lang w:val="zh_CN" w:bidi="zh_CN"/>
        </w:rPr>
        <w:t>amande</w:t>
      </w:r>
      <w:r>
        <w:rPr>
          <w:lang w:val="zh_CN" w:bidi="zh_CN"/>
        </w:rPr>
        <w:t xml:space="preserve"> （法文）、</w:t>
      </w:r>
      <w:r>
        <w:rPr>
          <w:i/>
          <w:lang w:val="zh_CN" w:bidi="zh_CN"/>
        </w:rPr>
        <w:t>amendoa</w:t>
      </w:r>
      <w:r>
        <w:rPr>
          <w:lang w:val="zh_CN" w:bidi="zh_CN"/>
        </w:rPr>
        <w:t xml:space="preserve"> （葡萄牙文）、</w:t>
      </w:r>
      <w:r>
        <w:rPr>
          <w:i/>
          <w:lang w:val="zh_CN" w:bidi="zh_CN"/>
        </w:rPr>
        <w:t>almendra</w:t>
      </w:r>
      <w:r>
        <w:rPr>
          <w:lang w:val="zh_CN" w:bidi="zh_CN"/>
        </w:rPr>
        <w:t xml:space="preserve"> （西班牙文），以及</w:t>
      </w:r>
      <w:r>
        <w:rPr>
          <w:i/>
          <w:lang w:val="zh_CN" w:bidi="zh_CN"/>
        </w:rPr>
        <w:t>alimondi</w:t>
      </w:r>
      <w:r>
        <w:rPr>
          <w:lang w:val="zh_CN" w:bidi="zh_CN"/>
        </w:rPr>
        <w:t xml:space="preserve"> 。英文中的l字母不发音，所以杏仁树（almond）可以音译为</w:t>
      </w:r>
      <w:r>
        <w:rPr>
          <w:i/>
          <w:lang w:val="zh_CN" w:bidi="zh_CN"/>
        </w:rPr>
        <w:t>amond</w:t>
      </w:r>
      <w:r>
        <w:rPr>
          <w:lang w:val="zh_CN" w:bidi="zh_CN"/>
        </w:rPr>
        <w:t xml:space="preserve"> 。在比喻性的经文中，例如《出埃及记》和《传道书》（参下文），翻译者可以使用一种形状和颜色与杏花相似的花朵。</w:t>
      </w:r>
    </w:p>
    <w:p>
      <w:r>
        <w:drawing>
          <wp:inline xmlns:a="http://schemas.openxmlformats.org/drawingml/2006/main" xmlns:pic="http://schemas.openxmlformats.org/drawingml/2006/picture">
            <wp:extent cx="6096000" cy="3602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602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在大多数译本中，</w:t>
      </w:r>
      <w:r>
        <w:rPr>
          <w:i/>
          <w:lang w:val="zh_CN" w:bidi="zh_CN"/>
        </w:rPr>
        <w:t>shaqed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luz</w:t>
      </w:r>
      <w:r>
        <w:rPr>
          <w:lang w:val="zh_CN" w:bidi="zh_CN"/>
        </w:rPr>
        <w:t xml:space="preserve"> 需要根据上下文来翻译，例如：</w:t>
      </w:r>
    </w:p>
    <w:p>
      <w:pPr/>
      <w:r>
        <w:rPr>
          <w:lang w:val="zh_CN" w:bidi="zh_CN"/>
        </w:rPr>
      </w:r>
      <w:hyperlink r:id="rId19">
        <w:r>
          <w:rPr>
            <w:lang w:val="zh_CN" w:bidi="zh_CN"/>
          </w:rPr>
          <w:rPr>
            <w:color w:val="0000EE"/>
            <w:u w:val="single"/>
          </w:rPr>
          <w:t>GEN 43:11</w:t>
        </w:r>
      </w:hyperlink>
      <w:r>
        <w:rPr>
          <w:lang w:val="zh_CN" w:bidi="zh_CN"/>
        </w:rPr>
        <w:t xml:space="preserve"> ：雅各给法老的礼物是"乳香、蜂蜜、香料、没药、坚果、杏仁各取一点"。大多数翻译者在这里都需要使用"杏仁树的果实"或"杏仁树的种子"这样的短语。</w:t>
      </w:r>
    </w:p>
    <w:p>
      <w:pPr/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EXO 25:33</w:t>
        </w:r>
      </w:hyperlink>
      <w:r>
        <w:rPr>
          <w:lang w:val="zh_CN" w:bidi="zh_CN"/>
        </w:rPr>
        <w:t xml:space="preserve">;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EXO 25:33</w:t>
        </w:r>
      </w:hyperlink>
      <w:r>
        <w:rPr>
          <w:lang w:val="zh_CN" w:bidi="zh_CN"/>
        </w:rPr>
        <w:t xml:space="preserve">;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EXO 25:34</w:t>
        </w:r>
      </w:hyperlink>
      <w:r>
        <w:rPr>
          <w:lang w:val="zh_CN" w:bidi="zh_CN"/>
        </w:rPr>
        <w:t xml:space="preserve"> ：这里的重点是花的形状（</w:t>
      </w:r>
      <w:r>
        <w:rPr>
          <w:lang w:val="zh_CN" w:bidi="zh_CN"/>
        </w:rPr>
        <w:t>GNB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CEV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NIV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REB</w:t>
      </w:r>
      <w:r>
        <w:rPr>
          <w:lang w:val="zh_CN" w:bidi="zh_CN"/>
        </w:rPr>
        <w:t xml:space="preserve"> ；其他英文译本作"almond blossoms"，"杏花"）。杏花有5个花瓣，大致呈杯状。</w:t>
      </w:r>
    </w:p>
    <w:p>
      <w:pPr/>
      <w:r>
        <w:rPr>
          <w:lang w:val="zh_CN" w:bidi="zh_CN"/>
        </w:rPr>
      </w:r>
      <w:hyperlink r:id="rId20">
        <w:r>
          <w:rPr>
            <w:lang w:val="zh_CN" w:bidi="zh_CN"/>
          </w:rPr>
          <w:rPr>
            <w:color w:val="0000EE"/>
            <w:u w:val="single"/>
          </w:rPr>
          <w:t>NUM 17:23</w:t>
        </w:r>
      </w:hyperlink>
      <w:r>
        <w:rPr>
          <w:lang w:val="zh_CN" w:bidi="zh_CN"/>
        </w:rPr>
        <w:t xml:space="preserve"> （《和》17:8）：因为亚伦的杖在第23节（《和》第8节）结了杏，所以有理由相信第17节（《思》第2节）提到的杖取自杏树。对于有些语言，在第2节说明这一点可能会有助于经文的衔接。</w:t>
      </w:r>
    </w:p>
    <w:p>
      <w:pPr/>
      <w:r>
        <w:rPr>
          <w:lang w:val="zh_CN" w:bidi="zh_CN"/>
        </w:rPr>
      </w:r>
      <w:hyperlink r:id="rId21">
        <w:r>
          <w:rPr>
            <w:lang w:val="zh_CN" w:bidi="zh_CN"/>
          </w:rPr>
          <w:rPr>
            <w:color w:val="0000EE"/>
            <w:u w:val="single"/>
          </w:rPr>
          <w:t>ECC 12:5</w:t>
        </w:r>
      </w:hyperlink>
      <w:r>
        <w:rPr>
          <w:lang w:val="zh_CN" w:bidi="zh_CN"/>
        </w:rPr>
        <w:t xml:space="preserve"> ：这里，杏树喻指老年。从英文或其他主要语言中音译"杏树"，会使诗歌的感染力大打折扣。</w:t>
      </w:r>
      <w:r>
        <w:rPr>
          <w:lang w:val="zh_CN" w:bidi="zh_CN"/>
        </w:rPr>
        <w:t>Mft</w:t>
      </w:r>
      <w:r>
        <w:rPr>
          <w:lang w:val="zh_CN" w:bidi="zh_CN"/>
        </w:rPr>
        <w:t xml:space="preserve"> 把这节经文的第三句译为"when his hair is almond white"（英文直译："当他的头发如杏般斑白"），在我所见过的译本中，这是唯一试图保留树名和诗歌意象的译法。</w:t>
      </w:r>
    </w:p>
    <w:p>
      <w:pPr/>
      <w:r>
        <w:rPr>
          <w:lang w:val="zh_CN" w:bidi="zh_CN"/>
        </w:rPr>
      </w:r>
      <w:hyperlink r:id="rId22">
        <w:r>
          <w:rPr>
            <w:lang w:val="zh_CN" w:bidi="zh_CN"/>
          </w:rPr>
          <w:rPr>
            <w:color w:val="0000EE"/>
            <w:u w:val="single"/>
          </w:rPr>
          <w:t>JER 1:11</w:t>
        </w:r>
      </w:hyperlink>
      <w:r>
        <w:rPr>
          <w:lang w:val="zh_CN" w:bidi="zh_CN"/>
        </w:rPr>
        <w:t xml:space="preserve"> ：如前所述，这里的</w:t>
      </w:r>
      <w:r>
        <w:rPr>
          <w:i/>
          <w:lang w:val="zh_CN" w:bidi="zh_CN"/>
        </w:rPr>
        <w:t>shaqed</w:t>
      </w:r>
      <w:r>
        <w:rPr>
          <w:lang w:val="zh_CN" w:bidi="zh_CN"/>
        </w:rPr>
        <w:t xml:space="preserve"> /</w:t>
      </w:r>
      <w:r>
        <w:rPr>
          <w:i/>
          <w:lang w:val="zh_CN" w:bidi="zh_CN"/>
        </w:rPr>
        <w:t>shoqed</w:t>
      </w:r>
      <w:r>
        <w:rPr>
          <w:lang w:val="zh_CN" w:bidi="zh_CN"/>
        </w:rPr>
        <w:t xml:space="preserve"> （"杏／看守"）是一个双关语。有几个译本在翻译这个双关语时作了大胆的尝试；例如，</w:t>
      </w:r>
      <w:r>
        <w:rPr>
          <w:lang w:val="zh_CN" w:bidi="zh_CN"/>
        </w:rPr>
        <w:t>Mft</w:t>
      </w:r>
      <w:r>
        <w:rPr>
          <w:lang w:val="zh_CN" w:bidi="zh_CN"/>
        </w:rPr>
        <w:t xml:space="preserve"> 把这节经文的最后一个分句译为"The shoot of a wake-tree"（"守夜之树的枝子"），</w:t>
      </w:r>
      <w:r>
        <w:rPr>
          <w:lang w:val="zh_CN" w:bidi="zh_CN"/>
        </w:rPr>
        <w:t>NJB</w:t>
      </w:r>
      <w:r>
        <w:rPr>
          <w:lang w:val="zh_CN" w:bidi="zh_CN"/>
        </w:rPr>
        <w:t xml:space="preserve"> 译为"I see a branch of the Watchful Tree"（"我看见一根警醒之树的枝子"）。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30:37" TargetMode="External"/><Relationship Id="rId15" Type="http://schemas.openxmlformats.org/officeDocument/2006/relationships/hyperlink" Target="https://ref.ly/Exod25:33" TargetMode="External"/><Relationship Id="rId16" Type="http://schemas.openxmlformats.org/officeDocument/2006/relationships/hyperlink" Target="https://ref.ly/Exod25:34" TargetMode="External"/><Relationship Id="rId17" Type="http://schemas.openxmlformats.org/officeDocument/2006/relationships/hyperlink" Target="https://ref.ly/Exod37:19" TargetMode="External"/><Relationship Id="rId18" Type="http://schemas.openxmlformats.org/officeDocument/2006/relationships/hyperlink" Target="https://ref.ly/Exod37:20" TargetMode="External"/><Relationship Id="rId19" Type="http://schemas.openxmlformats.org/officeDocument/2006/relationships/hyperlink" Target="https://ref.ly/Gen43:11" TargetMode="External"/><Relationship Id="rId20" Type="http://schemas.openxmlformats.org/officeDocument/2006/relationships/hyperlink" Target="https://ref.ly/Num17:23" TargetMode="External"/><Relationship Id="rId21" Type="http://schemas.openxmlformats.org/officeDocument/2006/relationships/hyperlink" Target="https://ref.ly/Eccl12:5" TargetMode="External"/><Relationship Id="rId22" Type="http://schemas.openxmlformats.org/officeDocument/2006/relationships/hyperlink" Target="https://ref.ly/Jer1:11" TargetMode="External"/><Relationship Id="rId23" Type="http://schemas.openxmlformats.org/officeDocument/2006/relationships/image" Target="media/image1.jpg"/><Relationship Id="rId24" Type="http://schemas.openxmlformats.org/officeDocument/2006/relationships/image" Target="media/image2.jpg"/><Relationship Id="rId25" Type="http://schemas.openxmlformats.org/officeDocument/2006/relationships/hyperlink" Target="https://ref.ly/Gen28:19" TargetMode="External"/><Relationship Id="rId26" Type="http://schemas.openxmlformats.org/officeDocument/2006/relationships/hyperlink" Target="https://ref.ly/Gen35:6" TargetMode="External"/><Relationship Id="rId27" Type="http://schemas.openxmlformats.org/officeDocument/2006/relationships/hyperlink" Target="https://ref.ly/Gen48:3" TargetMode="External"/><Relationship Id="rId28" Type="http://schemas.openxmlformats.org/officeDocument/2006/relationships/hyperlink" Target="https://ref.ly/Josh16:2" TargetMode="External"/><Relationship Id="rId29" Type="http://schemas.openxmlformats.org/officeDocument/2006/relationships/hyperlink" Target="https://ref.ly/Josh18:13" TargetMode="External"/><Relationship Id="rId30" Type="http://schemas.openxmlformats.org/officeDocument/2006/relationships/hyperlink" Target="https://ref.ly/Judg1:23" TargetMode="External"/><Relationship Id="rId31" Type="http://schemas.openxmlformats.org/officeDocument/2006/relationships/hyperlink" Target="https://ref.ly/Judg1:26" TargetMode="External"/><Relationship Id="rId32" Type="http://schemas.openxmlformats.org/officeDocument/2006/relationships/image" Target="media/image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