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Fig</w:t>
      </w:r>
      <w:r>
        <w:rPr>
          <w:lang w:val="en_US" w:bidi="en_US"/>
        </w:rPr>
      </w:r>
    </w:p>
    <w:p>
      <w:pPr>
        <w:pStyle w:val="Heading1"/>
      </w:pPr>
      <w:r>
        <w:rPr>
          <w:lang w:val="en_US" w:bidi="en_US"/>
        </w:rPr>
        <w:t>2.6</w:t>
      </w:r>
      <w:r>
        <w:rPr>
          <w:lang w:val="en_US" w:bidi="en_US"/>
        </w:rPr>
        <w:t xml:space="preserve"> Fig</w:t>
      </w:r>
      <w:r>
        <w:rPr>
          <w:lang w:val="en_US" w:bidi="en_US"/>
        </w:rPr>
      </w:r>
    </w:p>
    <w:p>
      <w:pPr>
        <w:pStyle w:val="Heading2"/>
      </w:pPr>
      <w:r>
        <w:rPr>
          <w:lang w:val="en_US" w:bidi="en_US"/>
        </w:rPr>
        <w:t>References:</w:t>
      </w:r>
    </w:p>
    <w:p>
      <w:pPr>
        <w:pStyle w:val="Heading3"/>
      </w:pPr>
      <w:r>
        <w:rPr>
          <w:b/>
          <w:lang w:val="en_US" w:bidi="en_US"/>
        </w:rPr>
        <w:t>Fig tree</w:t>
      </w:r>
      <w:r>
        <w:rPr>
          <w:lang w:val="en_US" w:bidi="en_US"/>
        </w:rPr>
        <w:t>:</w:t>
      </w:r>
      <w:r>
        <w:rPr>
          <w:lang w:val="en_US" w:bidi="en_US"/>
        </w:rPr>
      </w:r>
      <w:r>
        <w:rPr>
          <w:lang w:val="en_US" w:bidi="en_US"/>
        </w:rPr>
      </w:r>
      <w:r>
        <w:rPr>
          <w:lang w:val="en_US" w:bidi="en_US"/>
        </w:rPr>
        <w:t>Hebrew</w:t>
      </w:r>
      <w:r>
        <w:rPr>
          <w:lang w:val="en_US" w:bidi="en_US"/>
        </w:rPr>
        <w:t xml:space="preserve"> </w:t>
      </w:r>
      <w:r>
        <w:rPr>
          <w:lang w:val="en_US" w:bidi="en_US"/>
        </w:rPr>
        <w:t>תְּאֵנָה</w:t>
      </w:r>
      <w:r>
        <w:rPr>
          <w:lang w:val="en_US" w:bidi="en_US"/>
        </w:rPr>
        <w:t xml:space="preserve"> </w:t>
      </w:r>
      <w:r>
        <w:rPr>
          <w:lang w:val="en_US" w:bidi="en_US"/>
        </w:rPr>
        <w:t>(te’enah)</w:t>
      </w:r>
      <w:r>
        <w:rPr>
          <w:lang w:val="en_US" w:bidi="en_US"/>
        </w:rPr>
      </w:r>
      <w:hyperlink r:id="rId14">
        <w:r>
          <w:rPr>
            <w:lang w:val="en_US" w:bidi="en_US"/>
          </w:rPr>
          <w:rPr>
            <w:color w:val="0000EE"/>
            <w:u w:val="single"/>
          </w:rPr>
          <w:t>GEN 3:7</w:t>
        </w:r>
      </w:hyperlink>
      <w:r>
        <w:rPr>
          <w:lang w:val="en_US" w:bidi="en_US"/>
        </w:rPr>
        <w:t xml:space="preserve">, </w:t>
      </w:r>
      <w:hyperlink r:id="rId15">
        <w:r>
          <w:rPr>
            <w:lang w:val="en_US" w:bidi="en_US"/>
          </w:rPr>
          <w:rPr>
            <w:color w:val="0000EE"/>
            <w:u w:val="single"/>
          </w:rPr>
          <w:t>DEU 8:8</w:t>
        </w:r>
      </w:hyperlink>
      <w:r>
        <w:rPr>
          <w:lang w:val="en_US" w:bidi="en_US"/>
        </w:rPr>
        <w:t xml:space="preserve">, </w:t>
      </w:r>
      <w:hyperlink r:id="rId16">
        <w:r>
          <w:rPr>
            <w:lang w:val="en_US" w:bidi="en_US"/>
          </w:rPr>
          <w:rPr>
            <w:color w:val="0000EE"/>
            <w:u w:val="single"/>
          </w:rPr>
          <w:t>JDG 9:10</w:t>
        </w:r>
      </w:hyperlink>
      <w:r>
        <w:rPr>
          <w:lang w:val="en_US" w:bidi="en_US"/>
        </w:rPr>
        <w:t xml:space="preserve">, </w:t>
      </w:r>
      <w:hyperlink r:id="rId17">
        <w:r>
          <w:rPr>
            <w:lang w:val="en_US" w:bidi="en_US"/>
          </w:rPr>
          <w:rPr>
            <w:color w:val="0000EE"/>
            <w:u w:val="single"/>
          </w:rPr>
          <w:t>JDG 9:11</w:t>
        </w:r>
      </w:hyperlink>
      <w:r>
        <w:rPr>
          <w:lang w:val="en_US" w:bidi="en_US"/>
        </w:rPr>
        <w:t xml:space="preserve">, </w:t>
      </w:r>
      <w:hyperlink r:id="rId18">
        <w:r>
          <w:rPr>
            <w:lang w:val="en_US" w:bidi="en_US"/>
          </w:rPr>
          <w:rPr>
            <w:color w:val="0000EE"/>
            <w:u w:val="single"/>
          </w:rPr>
          <w:t>1KI 5:5</w:t>
        </w:r>
      </w:hyperlink>
      <w:r>
        <w:rPr>
          <w:lang w:val="en_US" w:bidi="en_US"/>
        </w:rPr>
        <w:t xml:space="preserve">, </w:t>
      </w:r>
      <w:hyperlink r:id="rId19">
        <w:r>
          <w:rPr>
            <w:lang w:val="en_US" w:bidi="en_US"/>
          </w:rPr>
          <w:rPr>
            <w:color w:val="0000EE"/>
            <w:u w:val="single"/>
          </w:rPr>
          <w:t>2KI 18:31</w:t>
        </w:r>
      </w:hyperlink>
      <w:r>
        <w:rPr>
          <w:lang w:val="en_US" w:bidi="en_US"/>
        </w:rPr>
        <w:t xml:space="preserve">, </w:t>
      </w:r>
      <w:hyperlink r:id="rId20">
        <w:r>
          <w:rPr>
            <w:lang w:val="en_US" w:bidi="en_US"/>
          </w:rPr>
          <w:rPr>
            <w:color w:val="0000EE"/>
            <w:u w:val="single"/>
          </w:rPr>
          <w:t>PSA 105:33</w:t>
        </w:r>
      </w:hyperlink>
      <w:r>
        <w:rPr>
          <w:lang w:val="en_US" w:bidi="en_US"/>
        </w:rPr>
        <w:t xml:space="preserve">, </w:t>
      </w:r>
      <w:hyperlink r:id="rId21">
        <w:r>
          <w:rPr>
            <w:lang w:val="en_US" w:bidi="en_US"/>
          </w:rPr>
          <w:rPr>
            <w:color w:val="0000EE"/>
            <w:u w:val="single"/>
          </w:rPr>
          <w:t>PRO 27:18</w:t>
        </w:r>
      </w:hyperlink>
      <w:r>
        <w:rPr>
          <w:lang w:val="en_US" w:bidi="en_US"/>
        </w:rPr>
        <w:t xml:space="preserve">, </w:t>
      </w:r>
      <w:hyperlink r:id="rId22">
        <w:r>
          <w:rPr>
            <w:lang w:val="en_US" w:bidi="en_US"/>
          </w:rPr>
          <w:rPr>
            <w:color w:val="0000EE"/>
            <w:u w:val="single"/>
          </w:rPr>
          <w:t>SNG 2:13</w:t>
        </w:r>
      </w:hyperlink>
      <w:r>
        <w:rPr>
          <w:lang w:val="en_US" w:bidi="en_US"/>
        </w:rPr>
        <w:t xml:space="preserve">, </w:t>
      </w:r>
      <w:hyperlink r:id="rId23">
        <w:r>
          <w:rPr>
            <w:lang w:val="en_US" w:bidi="en_US"/>
          </w:rPr>
          <w:rPr>
            <w:color w:val="0000EE"/>
            <w:u w:val="single"/>
          </w:rPr>
          <w:t>ISA 34:4</w:t>
        </w:r>
      </w:hyperlink>
      <w:r>
        <w:rPr>
          <w:lang w:val="en_US" w:bidi="en_US"/>
        </w:rPr>
        <w:t xml:space="preserve">, </w:t>
      </w:r>
      <w:hyperlink r:id="rId24">
        <w:r>
          <w:rPr>
            <w:lang w:val="en_US" w:bidi="en_US"/>
          </w:rPr>
          <w:rPr>
            <w:color w:val="0000EE"/>
            <w:u w:val="single"/>
          </w:rPr>
          <w:t>ISA 36:16</w:t>
        </w:r>
      </w:hyperlink>
      <w:r>
        <w:rPr>
          <w:lang w:val="en_US" w:bidi="en_US"/>
        </w:rPr>
        <w:t xml:space="preserve">, </w:t>
      </w:r>
      <w:hyperlink r:id="rId25">
        <w:r>
          <w:rPr>
            <w:lang w:val="en_US" w:bidi="en_US"/>
          </w:rPr>
          <w:rPr>
            <w:color w:val="0000EE"/>
            <w:u w:val="single"/>
          </w:rPr>
          <w:t>JER 5:17</w:t>
        </w:r>
      </w:hyperlink>
      <w:r>
        <w:rPr>
          <w:lang w:val="en_US" w:bidi="en_US"/>
        </w:rPr>
        <w:t xml:space="preserve">, </w:t>
      </w:r>
      <w:hyperlink r:id="rId26">
        <w:r>
          <w:rPr>
            <w:lang w:val="en_US" w:bidi="en_US"/>
          </w:rPr>
          <w:rPr>
            <w:color w:val="0000EE"/>
            <w:u w:val="single"/>
          </w:rPr>
          <w:t>JER 8:13</w:t>
        </w:r>
      </w:hyperlink>
      <w:r>
        <w:rPr>
          <w:lang w:val="en_US" w:bidi="en_US"/>
        </w:rPr>
        <w:t xml:space="preserve">, </w:t>
      </w:r>
      <w:hyperlink r:id="rId27">
        <w:r>
          <w:rPr>
            <w:lang w:val="en_US" w:bidi="en_US"/>
          </w:rPr>
          <w:rPr>
            <w:color w:val="0000EE"/>
            <w:u w:val="single"/>
          </w:rPr>
          <w:t>HOS 2:14</w:t>
        </w:r>
      </w:hyperlink>
      <w:r>
        <w:rPr>
          <w:lang w:val="en_US" w:bidi="en_US"/>
        </w:rPr>
        <w:t xml:space="preserve">, </w:t>
      </w:r>
      <w:hyperlink r:id="rId28">
        <w:r>
          <w:rPr>
            <w:lang w:val="en_US" w:bidi="en_US"/>
          </w:rPr>
          <w:rPr>
            <w:color w:val="0000EE"/>
            <w:u w:val="single"/>
          </w:rPr>
          <w:t>HOS 9:10</w:t>
        </w:r>
      </w:hyperlink>
      <w:r>
        <w:rPr>
          <w:lang w:val="en_US" w:bidi="en_US"/>
        </w:rPr>
        <w:t xml:space="preserve">, </w:t>
      </w:r>
      <w:hyperlink r:id="rId29">
        <w:r>
          <w:rPr>
            <w:lang w:val="en_US" w:bidi="en_US"/>
          </w:rPr>
          <w:rPr>
            <w:color w:val="0000EE"/>
            <w:u w:val="single"/>
          </w:rPr>
          <w:t>JOL 1:7</w:t>
        </w:r>
      </w:hyperlink>
      <w:r>
        <w:rPr>
          <w:lang w:val="en_US" w:bidi="en_US"/>
        </w:rPr>
        <w:t xml:space="preserve">, </w:t>
      </w:r>
      <w:hyperlink r:id="rId30">
        <w:r>
          <w:rPr>
            <w:lang w:val="en_US" w:bidi="en_US"/>
          </w:rPr>
          <w:rPr>
            <w:color w:val="0000EE"/>
            <w:u w:val="single"/>
          </w:rPr>
          <w:t>JOL 1:12</w:t>
        </w:r>
      </w:hyperlink>
      <w:r>
        <w:rPr>
          <w:lang w:val="en_US" w:bidi="en_US"/>
        </w:rPr>
        <w:t xml:space="preserve">, </w:t>
      </w:r>
      <w:hyperlink r:id="rId31">
        <w:r>
          <w:rPr>
            <w:lang w:val="en_US" w:bidi="en_US"/>
          </w:rPr>
          <w:rPr>
            <w:color w:val="0000EE"/>
            <w:u w:val="single"/>
          </w:rPr>
          <w:t>JOL 2:22</w:t>
        </w:r>
      </w:hyperlink>
      <w:r>
        <w:rPr>
          <w:lang w:val="en_US" w:bidi="en_US"/>
        </w:rPr>
        <w:t xml:space="preserve">, </w:t>
      </w:r>
      <w:hyperlink r:id="rId32">
        <w:r>
          <w:rPr>
            <w:lang w:val="en_US" w:bidi="en_US"/>
          </w:rPr>
          <w:rPr>
            <w:color w:val="0000EE"/>
            <w:u w:val="single"/>
          </w:rPr>
          <w:t>AMO 4:9</w:t>
        </w:r>
      </w:hyperlink>
      <w:r>
        <w:rPr>
          <w:lang w:val="en_US" w:bidi="en_US"/>
        </w:rPr>
        <w:t xml:space="preserve">, </w:t>
      </w:r>
      <w:hyperlink r:id="rId33">
        <w:r>
          <w:rPr>
            <w:lang w:val="en_US" w:bidi="en_US"/>
          </w:rPr>
          <w:rPr>
            <w:color w:val="0000EE"/>
            <w:u w:val="single"/>
          </w:rPr>
          <w:t>MIC 4:4</w:t>
        </w:r>
      </w:hyperlink>
      <w:r>
        <w:rPr>
          <w:lang w:val="en_US" w:bidi="en_US"/>
        </w:rPr>
        <w:t xml:space="preserve">, </w:t>
      </w:r>
      <w:hyperlink r:id="rId34">
        <w:r>
          <w:rPr>
            <w:lang w:val="en_US" w:bidi="en_US"/>
          </w:rPr>
          <w:rPr>
            <w:color w:val="0000EE"/>
            <w:u w:val="single"/>
          </w:rPr>
          <w:t>NAM 3:12</w:t>
        </w:r>
      </w:hyperlink>
      <w:r>
        <w:rPr>
          <w:lang w:val="en_US" w:bidi="en_US"/>
        </w:rPr>
        <w:t xml:space="preserve">, </w:t>
      </w:r>
      <w:hyperlink r:id="rId35">
        <w:r>
          <w:rPr>
            <w:lang w:val="en_US" w:bidi="en_US"/>
          </w:rPr>
          <w:rPr>
            <w:color w:val="0000EE"/>
            <w:u w:val="single"/>
          </w:rPr>
          <w:t>HAB 3:17</w:t>
        </w:r>
      </w:hyperlink>
      <w:r>
        <w:rPr>
          <w:lang w:val="en_US" w:bidi="en_US"/>
        </w:rPr>
        <w:t xml:space="preserve">, </w:t>
      </w:r>
      <w:hyperlink r:id="rId36">
        <w:r>
          <w:rPr>
            <w:lang w:val="en_US" w:bidi="en_US"/>
          </w:rPr>
          <w:rPr>
            <w:color w:val="0000EE"/>
            <w:u w:val="single"/>
          </w:rPr>
          <w:t>HAG 2:19</w:t>
        </w:r>
      </w:hyperlink>
      <w:r>
        <w:rPr>
          <w:lang w:val="en_US" w:bidi="en_US"/>
        </w:rPr>
        <w:t xml:space="preserve">, </w:t>
      </w:r>
      <w:hyperlink r:id="rId37">
        <w:r>
          <w:rPr>
            <w:lang w:val="en_US" w:bidi="en_US"/>
          </w:rPr>
          <w:rPr>
            <w:color w:val="0000EE"/>
            <w:u w:val="single"/>
          </w:rPr>
          <w:t>ZEC 3:10</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συκῆ</w:t>
      </w:r>
      <w:r>
        <w:rPr>
          <w:lang w:val="en_US" w:bidi="en_US"/>
        </w:rPr>
        <w:t xml:space="preserve"> </w:t>
      </w:r>
      <w:r>
        <w:rPr>
          <w:lang w:val="en_US" w:bidi="en_US"/>
        </w:rPr>
        <w:t>(sukē)</w:t>
      </w:r>
      <w:r>
        <w:rPr>
          <w:lang w:val="en_US" w:bidi="en_US"/>
        </w:rPr>
      </w:r>
      <w:hyperlink r:id="rId38">
        <w:r>
          <w:rPr>
            <w:lang w:val="en_US" w:bidi="en_US"/>
          </w:rPr>
          <w:rPr>
            <w:color w:val="0000EE"/>
            <w:u w:val="single"/>
          </w:rPr>
          <w:t>MAT 21:19</w:t>
        </w:r>
      </w:hyperlink>
      <w:r>
        <w:rPr>
          <w:lang w:val="en_US" w:bidi="en_US"/>
        </w:rPr>
        <w:t xml:space="preserve">, </w:t>
      </w:r>
      <w:hyperlink r:id="rId38">
        <w:r>
          <w:rPr>
            <w:lang w:val="en_US" w:bidi="en_US"/>
          </w:rPr>
          <w:rPr>
            <w:color w:val="0000EE"/>
            <w:u w:val="single"/>
          </w:rPr>
          <w:t>MAT 21:19</w:t>
        </w:r>
      </w:hyperlink>
      <w:r>
        <w:rPr>
          <w:lang w:val="en_US" w:bidi="en_US"/>
        </w:rPr>
        <w:t xml:space="preserve">, </w:t>
      </w:r>
      <w:hyperlink r:id="rId39">
        <w:r>
          <w:rPr>
            <w:lang w:val="en_US" w:bidi="en_US"/>
          </w:rPr>
          <w:rPr>
            <w:color w:val="0000EE"/>
            <w:u w:val="single"/>
          </w:rPr>
          <w:t>MAT 21:20</w:t>
        </w:r>
      </w:hyperlink>
      <w:r>
        <w:rPr>
          <w:lang w:val="en_US" w:bidi="en_US"/>
        </w:rPr>
        <w:t xml:space="preserve">, </w:t>
      </w:r>
      <w:hyperlink r:id="rId40">
        <w:r>
          <w:rPr>
            <w:lang w:val="en_US" w:bidi="en_US"/>
          </w:rPr>
          <w:rPr>
            <w:color w:val="0000EE"/>
            <w:u w:val="single"/>
          </w:rPr>
          <w:t>MAT 21:21</w:t>
        </w:r>
      </w:hyperlink>
      <w:r>
        <w:rPr>
          <w:lang w:val="en_US" w:bidi="en_US"/>
        </w:rPr>
        <w:t xml:space="preserve">, </w:t>
      </w:r>
      <w:hyperlink r:id="rId41">
        <w:r>
          <w:rPr>
            <w:lang w:val="en_US" w:bidi="en_US"/>
          </w:rPr>
          <w:rPr>
            <w:color w:val="0000EE"/>
            <w:u w:val="single"/>
          </w:rPr>
          <w:t>MAT 24:32</w:t>
        </w:r>
      </w:hyperlink>
      <w:r>
        <w:rPr>
          <w:lang w:val="en_US" w:bidi="en_US"/>
        </w:rPr>
        <w:t xml:space="preserve">, </w:t>
      </w:r>
      <w:hyperlink r:id="rId42">
        <w:r>
          <w:rPr>
            <w:lang w:val="en_US" w:bidi="en_US"/>
          </w:rPr>
          <w:rPr>
            <w:color w:val="0000EE"/>
            <w:u w:val="single"/>
          </w:rPr>
          <w:t>MRK 11:13</w:t>
        </w:r>
      </w:hyperlink>
      <w:r>
        <w:rPr>
          <w:lang w:val="en_US" w:bidi="en_US"/>
        </w:rPr>
        <w:t xml:space="preserve">, </w:t>
      </w:r>
      <w:hyperlink r:id="rId43">
        <w:r>
          <w:rPr>
            <w:lang w:val="en_US" w:bidi="en_US"/>
          </w:rPr>
          <w:rPr>
            <w:color w:val="0000EE"/>
            <w:u w:val="single"/>
          </w:rPr>
          <w:t>MRK 11:20</w:t>
        </w:r>
      </w:hyperlink>
      <w:r>
        <w:rPr>
          <w:lang w:val="en_US" w:bidi="en_US"/>
        </w:rPr>
        <w:t xml:space="preserve">, </w:t>
      </w:r>
      <w:hyperlink r:id="rId44">
        <w:r>
          <w:rPr>
            <w:lang w:val="en_US" w:bidi="en_US"/>
          </w:rPr>
          <w:rPr>
            <w:color w:val="0000EE"/>
            <w:u w:val="single"/>
          </w:rPr>
          <w:t>MRK 11:21</w:t>
        </w:r>
      </w:hyperlink>
      <w:r>
        <w:rPr>
          <w:lang w:val="en_US" w:bidi="en_US"/>
        </w:rPr>
        <w:t xml:space="preserve">, </w:t>
      </w:r>
      <w:hyperlink r:id="rId45">
        <w:r>
          <w:rPr>
            <w:lang w:val="en_US" w:bidi="en_US"/>
          </w:rPr>
          <w:rPr>
            <w:color w:val="0000EE"/>
            <w:u w:val="single"/>
          </w:rPr>
          <w:t>MRK 13:28</w:t>
        </w:r>
      </w:hyperlink>
      <w:r>
        <w:rPr>
          <w:lang w:val="en_US" w:bidi="en_US"/>
        </w:rPr>
        <w:t xml:space="preserve">, </w:t>
      </w:r>
      <w:hyperlink r:id="rId46">
        <w:r>
          <w:rPr>
            <w:lang w:val="en_US" w:bidi="en_US"/>
          </w:rPr>
          <w:rPr>
            <w:color w:val="0000EE"/>
            <w:u w:val="single"/>
          </w:rPr>
          <w:t>LUK 13:6</w:t>
        </w:r>
      </w:hyperlink>
      <w:r>
        <w:rPr>
          <w:lang w:val="en_US" w:bidi="en_US"/>
        </w:rPr>
        <w:t xml:space="preserve">, </w:t>
      </w:r>
      <w:hyperlink r:id="rId47">
        <w:r>
          <w:rPr>
            <w:lang w:val="en_US" w:bidi="en_US"/>
          </w:rPr>
          <w:rPr>
            <w:color w:val="0000EE"/>
            <w:u w:val="single"/>
          </w:rPr>
          <w:t>LUK 13:7</w:t>
        </w:r>
      </w:hyperlink>
      <w:r>
        <w:rPr>
          <w:lang w:val="en_US" w:bidi="en_US"/>
        </w:rPr>
        <w:t xml:space="preserve">, </w:t>
      </w:r>
      <w:hyperlink r:id="rId48">
        <w:r>
          <w:rPr>
            <w:lang w:val="en_US" w:bidi="en_US"/>
          </w:rPr>
          <w:rPr>
            <w:color w:val="0000EE"/>
            <w:u w:val="single"/>
          </w:rPr>
          <w:t>LUK 21:29</w:t>
        </w:r>
      </w:hyperlink>
      <w:r>
        <w:rPr>
          <w:lang w:val="en_US" w:bidi="en_US"/>
        </w:rPr>
        <w:t xml:space="preserve">, </w:t>
      </w:r>
      <w:hyperlink r:id="rId49">
        <w:r>
          <w:rPr>
            <w:lang w:val="en_US" w:bidi="en_US"/>
          </w:rPr>
          <w:rPr>
            <w:color w:val="0000EE"/>
            <w:u w:val="single"/>
          </w:rPr>
          <w:t>JHN 1:48</w:t>
        </w:r>
      </w:hyperlink>
      <w:r>
        <w:rPr>
          <w:lang w:val="en_US" w:bidi="en_US"/>
        </w:rPr>
        <w:t xml:space="preserve">, </w:t>
      </w:r>
      <w:hyperlink r:id="rId50">
        <w:r>
          <w:rPr>
            <w:lang w:val="en_US" w:bidi="en_US"/>
          </w:rPr>
          <w:rPr>
            <w:color w:val="0000EE"/>
            <w:u w:val="single"/>
          </w:rPr>
          <w:t>JHN 1:50</w:t>
        </w:r>
      </w:hyperlink>
      <w:r>
        <w:rPr>
          <w:lang w:val="en_US" w:bidi="en_US"/>
        </w:rPr>
        <w:t xml:space="preserve">, </w:t>
      </w:r>
      <w:hyperlink r:id="rId51">
        <w:r>
          <w:rPr>
            <w:lang w:val="en_US" w:bidi="en_US"/>
          </w:rPr>
          <w:rPr>
            <w:color w:val="0000EE"/>
            <w:u w:val="single"/>
          </w:rPr>
          <w:t>JAS 3:12</w:t>
        </w:r>
      </w:hyperlink>
      <w:r>
        <w:rPr>
          <w:lang w:val="en_US" w:bidi="en_US"/>
        </w:rPr>
        <w:t xml:space="preserve">, </w:t>
      </w:r>
      <w:hyperlink r:id="rId52">
        <w:r>
          <w:rPr>
            <w:lang w:val="en_US" w:bidi="en_US"/>
          </w:rPr>
          <w:rPr>
            <w:color w:val="0000EE"/>
            <w:u w:val="single"/>
          </w:rPr>
          <w:t>REV 6:13</w:t>
        </w:r>
      </w:hyperlink>
      <w:r>
        <w:rPr>
          <w:lang w:val="en_US" w:bidi="en_US"/>
        </w:rPr>
        <w:t xml:space="preserve">, </w:t>
      </w:r>
      <w:hyperlink r:id="rId53">
        <w:r>
          <w:rPr>
            <w:lang w:val="en_US" w:bidi="en_US"/>
          </w:rPr>
          <w:rPr>
            <w:color w:val="0000EE"/>
            <w:u w:val="single"/>
          </w:rPr>
          <w:t>1MA 14:12</w:t>
        </w:r>
      </w:hyperlink>
      <w:r>
        <w:rPr>
          <w:lang w:val="en_US" w:bidi="en_US"/>
        </w:rPr>
      </w:r>
      <w:r>
        <w:rPr>
          <w:lang w:val="en_US" w:bidi="en_US"/>
        </w:rPr>
      </w:r>
      <w:r>
        <w:rPr>
          <w:lang w:val="en_US" w:bidi="en_US"/>
        </w:rPr>
      </w:r>
      <w:r>
        <w:rPr>
          <w:lang w:val="en_US" w:bidi="en_US"/>
        </w:rPr>
      </w:r>
    </w:p>
    <w:p>
      <w:pPr>
        <w:pStyle w:val="Heading2"/>
      </w:pPr>
      <w:r>
        <w:rPr>
          <w:lang w:val="en_US" w:bidi="en_US"/>
        </w:rPr>
        <w:t>References:</w:t>
      </w:r>
    </w:p>
    <w:p>
      <w:pPr>
        <w:pStyle w:val="Heading3"/>
      </w:pPr>
      <w:r>
        <w:rPr>
          <w:b/>
          <w:lang w:val="en_US" w:bidi="en_US"/>
        </w:rPr>
        <w:t>Fig fruit</w:t>
      </w:r>
      <w:r>
        <w:rPr>
          <w:lang w:val="en_US" w:bidi="en_US"/>
        </w:rPr>
        <w:t>:</w:t>
      </w:r>
      <w:r>
        <w:rPr>
          <w:lang w:val="en_US" w:bidi="en_US"/>
        </w:rPr>
      </w:r>
      <w:r>
        <w:rPr>
          <w:lang w:val="en_US" w:bidi="en_US"/>
        </w:rPr>
      </w:r>
      <w:r>
        <w:rPr>
          <w:lang w:val="en_US" w:bidi="en_US"/>
        </w:rPr>
        <w:t>Hebrew</w:t>
      </w:r>
      <w:r>
        <w:rPr>
          <w:lang w:val="en_US" w:bidi="en_US"/>
        </w:rPr>
        <w:t xml:space="preserve"> </w:t>
      </w:r>
      <w:r>
        <w:rPr>
          <w:lang w:val="en_US" w:bidi="en_US"/>
        </w:rPr>
        <w:t>בִּכּוּרָה</w:t>
      </w:r>
      <w:r>
        <w:rPr>
          <w:lang w:val="en_US" w:bidi="en_US"/>
        </w:rPr>
        <w:t xml:space="preserve"> </w:t>
      </w:r>
      <w:r>
        <w:rPr>
          <w:lang w:val="en_US" w:bidi="en_US"/>
        </w:rPr>
        <w:t>(bikurah (early fig))</w:t>
      </w:r>
      <w:r>
        <w:rPr>
          <w:lang w:val="en_US" w:bidi="en_US"/>
        </w:rPr>
      </w:r>
      <w:hyperlink r:id="rId54">
        <w:r>
          <w:rPr>
            <w:lang w:val="en_US" w:bidi="en_US"/>
          </w:rPr>
          <w:rPr>
            <w:color w:val="0000EE"/>
            <w:u w:val="single"/>
          </w:rPr>
          <w:t>ISA 28:4</w:t>
        </w:r>
      </w:hyperlink>
      <w:r>
        <w:rPr>
          <w:lang w:val="en_US" w:bidi="en_US"/>
        </w:rPr>
        <w:t xml:space="preserve">, </w:t>
      </w:r>
      <w:hyperlink r:id="rId55">
        <w:r>
          <w:rPr>
            <w:lang w:val="en_US" w:bidi="en_US"/>
          </w:rPr>
          <w:rPr>
            <w:color w:val="0000EE"/>
            <w:u w:val="single"/>
          </w:rPr>
          <w:t>JER 24:2</w:t>
        </w:r>
      </w:hyperlink>
      <w:r>
        <w:rPr>
          <w:lang w:val="en_US" w:bidi="en_US"/>
        </w:rPr>
        <w:t xml:space="preserve">, </w:t>
      </w:r>
      <w:hyperlink r:id="rId28">
        <w:r>
          <w:rPr>
            <w:lang w:val="en_US" w:bidi="en_US"/>
          </w:rPr>
          <w:rPr>
            <w:color w:val="0000EE"/>
            <w:u w:val="single"/>
          </w:rPr>
          <w:t>HOS 9:10</w:t>
        </w:r>
      </w:hyperlink>
      <w:r>
        <w:rPr>
          <w:lang w:val="en_US" w:bidi="en_US"/>
        </w:rPr>
        <w:t xml:space="preserve">, </w:t>
      </w:r>
      <w:hyperlink r:id="rId56">
        <w:r>
          <w:rPr>
            <w:lang w:val="en_US" w:bidi="en_US"/>
          </w:rPr>
          <w:rPr>
            <w:color w:val="0000EE"/>
            <w:u w:val="single"/>
          </w:rPr>
          <w:t>MIC 7:1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דְּבֵלָה</w:t>
      </w:r>
      <w:r>
        <w:rPr>
          <w:lang w:val="en_US" w:bidi="en_US"/>
        </w:rPr>
        <w:t xml:space="preserve"> </w:t>
      </w:r>
      <w:r>
        <w:rPr>
          <w:lang w:val="en_US" w:bidi="en_US"/>
        </w:rPr>
        <w:t>(develah (fig cake))</w:t>
      </w:r>
      <w:r>
        <w:rPr>
          <w:lang w:val="en_US" w:bidi="en_US"/>
        </w:rPr>
      </w:r>
      <w:hyperlink r:id="rId57">
        <w:r>
          <w:rPr>
            <w:lang w:val="en_US" w:bidi="en_US"/>
          </w:rPr>
          <w:rPr>
            <w:color w:val="0000EE"/>
            <w:u w:val="single"/>
          </w:rPr>
          <w:t>1SA 25:18</w:t>
        </w:r>
      </w:hyperlink>
      <w:r>
        <w:rPr>
          <w:lang w:val="en_US" w:bidi="en_US"/>
        </w:rPr>
        <w:t xml:space="preserve">, </w:t>
      </w:r>
      <w:hyperlink r:id="rId58">
        <w:r>
          <w:rPr>
            <w:lang w:val="en_US" w:bidi="en_US"/>
          </w:rPr>
          <w:rPr>
            <w:color w:val="0000EE"/>
            <w:u w:val="single"/>
          </w:rPr>
          <w:t>1SA 30:12</w:t>
        </w:r>
      </w:hyperlink>
      <w:r>
        <w:rPr>
          <w:lang w:val="en_US" w:bidi="en_US"/>
        </w:rPr>
        <w:t xml:space="preserve">, </w:t>
      </w:r>
      <w:hyperlink r:id="rId59">
        <w:r>
          <w:rPr>
            <w:lang w:val="en_US" w:bidi="en_US"/>
          </w:rPr>
          <w:rPr>
            <w:color w:val="0000EE"/>
            <w:u w:val="single"/>
          </w:rPr>
          <w:t>2KI 20:7</w:t>
        </w:r>
      </w:hyperlink>
      <w:r>
        <w:rPr>
          <w:lang w:val="en_US" w:bidi="en_US"/>
        </w:rPr>
        <w:t xml:space="preserve">, </w:t>
      </w:r>
      <w:hyperlink r:id="rId60">
        <w:r>
          <w:rPr>
            <w:lang w:val="en_US" w:bidi="en_US"/>
          </w:rPr>
          <w:rPr>
            <w:color w:val="0000EE"/>
            <w:u w:val="single"/>
          </w:rPr>
          <w:t>1CH 12:41</w:t>
        </w:r>
      </w:hyperlink>
      <w:r>
        <w:rPr>
          <w:lang w:val="en_US" w:bidi="en_US"/>
        </w:rPr>
        <w:t xml:space="preserve">, </w:t>
      </w:r>
      <w:hyperlink r:id="rId61">
        <w:r>
          <w:rPr>
            <w:lang w:val="en_US" w:bidi="en_US"/>
          </w:rPr>
          <w:rPr>
            <w:color w:val="0000EE"/>
            <w:u w:val="single"/>
          </w:rPr>
          <w:t>ISA 38:21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פַּג</w:t>
      </w:r>
      <w:r>
        <w:rPr>
          <w:lang w:val="en_US" w:bidi="en_US"/>
        </w:rPr>
        <w:t xml:space="preserve"> </w:t>
      </w:r>
      <w:r>
        <w:rPr>
          <w:lang w:val="en_US" w:bidi="en_US"/>
        </w:rPr>
        <w:t>(pag (early fig))</w:t>
      </w:r>
      <w:r>
        <w:rPr>
          <w:lang w:val="en_US" w:bidi="en_US"/>
        </w:rPr>
      </w:r>
      <w:hyperlink r:id="rId22">
        <w:r>
          <w:rPr>
            <w:lang w:val="en_US" w:bidi="en_US"/>
          </w:rPr>
          <w:rPr>
            <w:color w:val="0000EE"/>
            <w:u w:val="single"/>
          </w:rPr>
          <w:t>SNG 2:13</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תְּאֵנָה</w:t>
      </w:r>
      <w:r>
        <w:rPr>
          <w:lang w:val="en_US" w:bidi="en_US"/>
        </w:rPr>
        <w:t xml:space="preserve"> </w:t>
      </w:r>
      <w:r>
        <w:rPr>
          <w:lang w:val="en_US" w:bidi="en_US"/>
        </w:rPr>
        <w:t>(te’enah)</w:t>
      </w:r>
      <w:r>
        <w:rPr>
          <w:lang w:val="en_US" w:bidi="en_US"/>
        </w:rPr>
      </w:r>
      <w:hyperlink r:id="rId62">
        <w:r>
          <w:rPr>
            <w:lang w:val="en_US" w:bidi="en_US"/>
          </w:rPr>
          <w:rPr>
            <w:color w:val="0000EE"/>
            <w:u w:val="single"/>
          </w:rPr>
          <w:t>NUM 13:23</w:t>
        </w:r>
      </w:hyperlink>
      <w:r>
        <w:rPr>
          <w:lang w:val="en_US" w:bidi="en_US"/>
        </w:rPr>
        <w:t xml:space="preserve">, </w:t>
      </w:r>
      <w:hyperlink r:id="rId63">
        <w:r>
          <w:rPr>
            <w:lang w:val="en_US" w:bidi="en_US"/>
          </w:rPr>
          <w:rPr>
            <w:color w:val="0000EE"/>
            <w:u w:val="single"/>
          </w:rPr>
          <w:t>NUM 20:5</w:t>
        </w:r>
      </w:hyperlink>
      <w:r>
        <w:rPr>
          <w:lang w:val="en_US" w:bidi="en_US"/>
        </w:rPr>
        <w:t xml:space="preserve">, </w:t>
      </w:r>
      <w:hyperlink r:id="rId59">
        <w:r>
          <w:rPr>
            <w:lang w:val="en_US" w:bidi="en_US"/>
          </w:rPr>
          <w:rPr>
            <w:color w:val="0000EE"/>
            <w:u w:val="single"/>
          </w:rPr>
          <w:t>2KI 20:7</w:t>
        </w:r>
      </w:hyperlink>
      <w:r>
        <w:rPr>
          <w:lang w:val="en_US" w:bidi="en_US"/>
        </w:rPr>
        <w:t xml:space="preserve">, </w:t>
      </w:r>
      <w:hyperlink r:id="rId64">
        <w:r>
          <w:rPr>
            <w:lang w:val="en_US" w:bidi="en_US"/>
          </w:rPr>
          <w:rPr>
            <w:color w:val="0000EE"/>
            <w:u w:val="single"/>
          </w:rPr>
          <w:t>NEH 13:15</w:t>
        </w:r>
      </w:hyperlink>
      <w:r>
        <w:rPr>
          <w:lang w:val="en_US" w:bidi="en_US"/>
        </w:rPr>
        <w:t xml:space="preserve">, </w:t>
      </w:r>
      <w:hyperlink r:id="rId61">
        <w:r>
          <w:rPr>
            <w:lang w:val="en_US" w:bidi="en_US"/>
          </w:rPr>
          <w:rPr>
            <w:color w:val="0000EE"/>
            <w:u w:val="single"/>
          </w:rPr>
          <w:t>ISA 38:21</w:t>
        </w:r>
      </w:hyperlink>
      <w:r>
        <w:rPr>
          <w:lang w:val="en_US" w:bidi="en_US"/>
        </w:rPr>
        <w:t xml:space="preserve">, </w:t>
      </w:r>
      <w:hyperlink r:id="rId26">
        <w:r>
          <w:rPr>
            <w:lang w:val="en_US" w:bidi="en_US"/>
          </w:rPr>
          <w:rPr>
            <w:color w:val="0000EE"/>
            <w:u w:val="single"/>
          </w:rPr>
          <w:t>JER 8:13</w:t>
        </w:r>
      </w:hyperlink>
      <w:r>
        <w:rPr>
          <w:lang w:val="en_US" w:bidi="en_US"/>
        </w:rPr>
        <w:t xml:space="preserve">, </w:t>
      </w:r>
      <w:hyperlink r:id="rId65">
        <w:r>
          <w:rPr>
            <w:lang w:val="en_US" w:bidi="en_US"/>
          </w:rPr>
          <w:rPr>
            <w:color w:val="0000EE"/>
            <w:u w:val="single"/>
          </w:rPr>
          <w:t>JER 24:1</w:t>
        </w:r>
      </w:hyperlink>
      <w:r>
        <w:rPr>
          <w:lang w:val="en_US" w:bidi="en_US"/>
        </w:rPr>
        <w:t xml:space="preserve">, </w:t>
      </w:r>
      <w:hyperlink r:id="rId55">
        <w:r>
          <w:rPr>
            <w:lang w:val="en_US" w:bidi="en_US"/>
          </w:rPr>
          <w:rPr>
            <w:color w:val="0000EE"/>
            <w:u w:val="single"/>
          </w:rPr>
          <w:t>JER 24:2</w:t>
        </w:r>
      </w:hyperlink>
      <w:r>
        <w:rPr>
          <w:lang w:val="en_US" w:bidi="en_US"/>
        </w:rPr>
        <w:t xml:space="preserve">, </w:t>
      </w:r>
      <w:hyperlink r:id="rId55">
        <w:r>
          <w:rPr>
            <w:lang w:val="en_US" w:bidi="en_US"/>
          </w:rPr>
          <w:rPr>
            <w:color w:val="0000EE"/>
            <w:u w:val="single"/>
          </w:rPr>
          <w:t>JER 24:2</w:t>
        </w:r>
      </w:hyperlink>
      <w:r>
        <w:rPr>
          <w:lang w:val="en_US" w:bidi="en_US"/>
        </w:rPr>
        <w:t xml:space="preserve">, </w:t>
      </w:r>
      <w:hyperlink r:id="rId55">
        <w:r>
          <w:rPr>
            <w:lang w:val="en_US" w:bidi="en_US"/>
          </w:rPr>
          <w:rPr>
            <w:color w:val="0000EE"/>
            <w:u w:val="single"/>
          </w:rPr>
          <w:t>JER 24:2</w:t>
        </w:r>
      </w:hyperlink>
      <w:r>
        <w:rPr>
          <w:lang w:val="en_US" w:bidi="en_US"/>
        </w:rPr>
        <w:t xml:space="preserve">, </w:t>
      </w:r>
      <w:hyperlink r:id="rId66">
        <w:r>
          <w:rPr>
            <w:lang w:val="en_US" w:bidi="en_US"/>
          </w:rPr>
          <w:rPr>
            <w:color w:val="0000EE"/>
            <w:u w:val="single"/>
          </w:rPr>
          <w:t>JER 24:3</w:t>
        </w:r>
      </w:hyperlink>
      <w:r>
        <w:rPr>
          <w:lang w:val="en_US" w:bidi="en_US"/>
        </w:rPr>
        <w:t xml:space="preserve">, </w:t>
      </w:r>
      <w:hyperlink r:id="rId66">
        <w:r>
          <w:rPr>
            <w:lang w:val="en_US" w:bidi="en_US"/>
          </w:rPr>
          <w:rPr>
            <w:color w:val="0000EE"/>
            <w:u w:val="single"/>
          </w:rPr>
          <w:t>JER 24:3</w:t>
        </w:r>
      </w:hyperlink>
      <w:r>
        <w:rPr>
          <w:lang w:val="en_US" w:bidi="en_US"/>
        </w:rPr>
        <w:t xml:space="preserve">, </w:t>
      </w:r>
      <w:hyperlink r:id="rId67">
        <w:r>
          <w:rPr>
            <w:lang w:val="en_US" w:bidi="en_US"/>
          </w:rPr>
          <w:rPr>
            <w:color w:val="0000EE"/>
            <w:u w:val="single"/>
          </w:rPr>
          <w:t>JER 24:5</w:t>
        </w:r>
      </w:hyperlink>
      <w:r>
        <w:rPr>
          <w:lang w:val="en_US" w:bidi="en_US"/>
        </w:rPr>
        <w:t xml:space="preserve">, </w:t>
      </w:r>
      <w:hyperlink r:id="rId68">
        <w:r>
          <w:rPr>
            <w:lang w:val="en_US" w:bidi="en_US"/>
          </w:rPr>
          <w:rPr>
            <w:color w:val="0000EE"/>
            <w:u w:val="single"/>
          </w:rPr>
          <w:t>JER 24:8</w:t>
        </w:r>
      </w:hyperlink>
      <w:r>
        <w:rPr>
          <w:lang w:val="en_US" w:bidi="en_US"/>
        </w:rPr>
        <w:t xml:space="preserve">, </w:t>
      </w:r>
      <w:hyperlink r:id="rId69">
        <w:r>
          <w:rPr>
            <w:lang w:val="en_US" w:bidi="en_US"/>
          </w:rPr>
          <w:rPr>
            <w:color w:val="0000EE"/>
            <w:u w:val="single"/>
          </w:rPr>
          <w:t>JER 29:17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ὄλυνθος</w:t>
      </w:r>
      <w:r>
        <w:rPr>
          <w:lang w:val="en_US" w:bidi="en_US"/>
        </w:rPr>
        <w:t xml:space="preserve"> </w:t>
      </w:r>
      <w:r>
        <w:rPr>
          <w:lang w:val="en_US" w:bidi="en_US"/>
        </w:rPr>
        <w:t>(olunthos (late fig))</w:t>
      </w:r>
      <w:r>
        <w:rPr>
          <w:lang w:val="en_US" w:bidi="en_US"/>
        </w:rPr>
      </w:r>
      <w:hyperlink r:id="rId52">
        <w:r>
          <w:rPr>
            <w:lang w:val="en_US" w:bidi="en_US"/>
          </w:rPr>
          <w:rPr>
            <w:color w:val="0000EE"/>
            <w:u w:val="single"/>
          </w:rPr>
          <w:t>REV 6:13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σῦκον</w:t>
      </w:r>
      <w:r>
        <w:rPr>
          <w:lang w:val="en_US" w:bidi="en_US"/>
        </w:rPr>
        <w:t xml:space="preserve"> </w:t>
      </w:r>
      <w:r>
        <w:rPr>
          <w:lang w:val="en_US" w:bidi="en_US"/>
        </w:rPr>
        <w:t>(sukon)</w:t>
      </w:r>
      <w:r>
        <w:rPr>
          <w:lang w:val="en_US" w:bidi="en_US"/>
        </w:rPr>
      </w:r>
      <w:hyperlink r:id="rId70">
        <w:r>
          <w:rPr>
            <w:lang w:val="en_US" w:bidi="en_US"/>
          </w:rPr>
          <w:rPr>
            <w:color w:val="0000EE"/>
            <w:u w:val="single"/>
          </w:rPr>
          <w:t>MAT 7:16</w:t>
        </w:r>
      </w:hyperlink>
      <w:r>
        <w:rPr>
          <w:lang w:val="en_US" w:bidi="en_US"/>
        </w:rPr>
        <w:t xml:space="preserve">, </w:t>
      </w:r>
      <w:hyperlink r:id="rId42">
        <w:r>
          <w:rPr>
            <w:lang w:val="en_US" w:bidi="en_US"/>
          </w:rPr>
          <w:rPr>
            <w:color w:val="0000EE"/>
            <w:u w:val="single"/>
          </w:rPr>
          <w:t>MRK 11:13</w:t>
        </w:r>
      </w:hyperlink>
      <w:r>
        <w:rPr>
          <w:lang w:val="en_US" w:bidi="en_US"/>
        </w:rPr>
        <w:t xml:space="preserve">, </w:t>
      </w:r>
      <w:hyperlink r:id="rId71">
        <w:r>
          <w:rPr>
            <w:lang w:val="en_US" w:bidi="en_US"/>
          </w:rPr>
          <w:rPr>
            <w:color w:val="0000EE"/>
            <w:u w:val="single"/>
          </w:rPr>
          <w:t>LUK 6:44</w:t>
        </w:r>
      </w:hyperlink>
      <w:r>
        <w:rPr>
          <w:lang w:val="en_US" w:bidi="en_US"/>
        </w:rPr>
        <w:t xml:space="preserve">, </w:t>
      </w:r>
      <w:hyperlink r:id="rId51">
        <w:r>
          <w:rPr>
            <w:lang w:val="en_US" w:bidi="en_US"/>
          </w:rPr>
          <w:rPr>
            <w:color w:val="0000EE"/>
            <w:u w:val="single"/>
          </w:rPr>
          <w:t>JAS 3:12</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Fig tree (Ray Pritz (UBS))</w:t>
      </w:r>
      <w:r>
        <w:rPr>
          <w:lang w:val="en_US" w:bidi="en_US"/>
        </w:rPr>
      </w:r>
    </w:p>
    <w:p>
      <w:r>
        <w:drawing>
          <wp:inline xmlns:a="http://schemas.openxmlformats.org/drawingml/2006/main" xmlns:pic="http://schemas.openxmlformats.org/drawingml/2006/picture">
            <wp:extent cx="2438400" cy="1828800"/>
            <wp:docPr id="1" name="Picture 1"/>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2438400" cy="1828800"/>
                    </a:xfrm>
                    <a:prstGeom prst="rect"/>
                  </pic:spPr>
                </pic:pic>
              </a:graphicData>
            </a:graphic>
          </wp:inline>
        </w:drawing>
      </w:r>
    </w:p>
    <w:p>
      <w:pPr/>
      <w:r>
        <w:rPr>
          <w:lang w:val="en_US" w:bidi="en_US"/>
        </w:rPr>
      </w:r>
      <w:r>
        <w:rPr>
          <w:lang w:val="en_US" w:bidi="en_US"/>
        </w:rPr>
        <w:t>Fig leaf (Ray Pritz (UBS))</w:t>
      </w:r>
      <w:r>
        <w:rPr>
          <w:lang w:val="en_US" w:bidi="en_US"/>
        </w:rPr>
        <w:t xml:space="preserve">Two types of fig trees are mentioned in the Bible, the Common Fig </w:t>
      </w:r>
      <w:r>
        <w:rPr>
          <w:i/>
          <w:lang w:val="en_US" w:bidi="en_US"/>
        </w:rPr>
        <w:t>Ficus carica</w:t>
      </w:r>
      <w:r>
        <w:rPr>
          <w:lang w:val="en_US" w:bidi="en_US"/>
        </w:rPr>
        <w:t xml:space="preserve"> (Hebrew </w:t>
      </w:r>
      <w:r>
        <w:rPr>
          <w:i/>
          <w:lang w:val="en_US" w:bidi="en_US"/>
        </w:rPr>
        <w:t>te’enah</w:t>
      </w:r>
      <w:r>
        <w:rPr>
          <w:lang w:val="en_US" w:bidi="en_US"/>
        </w:rPr>
        <w:t xml:space="preserve">) and the Sycomore Fig </w:t>
      </w:r>
      <w:r>
        <w:rPr>
          <w:i/>
          <w:lang w:val="en_US" w:bidi="en_US"/>
        </w:rPr>
        <w:t>Ficus sycomorus</w:t>
      </w:r>
      <w:r>
        <w:rPr>
          <w:lang w:val="en_US" w:bidi="en_US"/>
        </w:rPr>
        <w:t xml:space="preserve"> (Hebrew </w:t>
      </w:r>
      <w:r>
        <w:rPr>
          <w:i/>
          <w:lang w:val="en_US" w:bidi="en_US"/>
        </w:rPr>
        <w:t>shiqmah</w:t>
      </w:r>
      <w:r>
        <w:rPr>
          <w:lang w:val="en_US" w:bidi="en_US"/>
        </w:rPr>
        <w:t xml:space="preserve">; see </w:t>
      </w:r>
      <w:hyperlink r:id="rId74">
        <w:r>
          <w:rPr>
            <w:lang w:val="en_US" w:bidi="en_US"/>
          </w:rPr>
          <w:rPr>
            <w:color w:val="0000EE"/>
            <w:u w:val="single"/>
          </w:rPr>
          <w:t>2.12 Vine</w:t>
        </w:r>
      </w:hyperlink>
      <w:r>
        <w:rPr>
          <w:lang w:val="en_US" w:bidi="en_US"/>
        </w:rPr>
        <w:t xml:space="preserve">). They are closely related. The common fig tree grows not only in Israel, but throughout the world in warm climates. In the Holy Land it was a common source of food; the fruit was eaten both fresh and dried. Sometimes the dried ones were pressed together to form flat “cakes” or blocks (Hebrew </w:t>
      </w:r>
      <w:r>
        <w:rPr>
          <w:i/>
          <w:lang w:val="en_US" w:bidi="en_US"/>
        </w:rPr>
        <w:t>develah</w:t>
      </w:r>
      <w:r>
        <w:rPr>
          <w:lang w:val="en_US" w:bidi="en_US"/>
        </w:rPr>
        <w:t>). But, just as important, the large leaves of the fig make it an excellent shade tree. However, the first use of the fig mentioned in the Bible (</w:t>
      </w:r>
      <w:hyperlink r:id="rId14">
        <w:r>
          <w:rPr>
            <w:lang w:val="en_US" w:bidi="en_US"/>
          </w:rPr>
          <w:rPr>
            <w:color w:val="0000EE"/>
            <w:u w:val="single"/>
          </w:rPr>
          <w:t>GEN 3:7</w:t>
        </w:r>
      </w:hyperlink>
      <w:r>
        <w:rPr>
          <w:lang w:val="en_US" w:bidi="en_US"/>
        </w:rPr>
        <w:t>) was not for food or shade but for clothing; Adam and Eve sewed fig leaves for themselves to cover their nakedness.</w:t>
      </w:r>
      <w:r>
        <w:rPr>
          <w:lang w:val="en_US" w:bidi="en_US"/>
        </w:rPr>
      </w:r>
    </w:p>
    <w:p>
      <w:r>
        <w:drawing>
          <wp:inline xmlns:a="http://schemas.openxmlformats.org/drawingml/2006/main" xmlns:pic="http://schemas.openxmlformats.org/drawingml/2006/picture">
            <wp:extent cx="2438400" cy="1828800"/>
            <wp:docPr id="2" name="Picture 2"/>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2438400" cy="1828800"/>
                    </a:xfrm>
                    <a:prstGeom prst="rect"/>
                  </pic:spPr>
                </pic:pic>
              </a:graphicData>
            </a:graphic>
          </wp:inline>
        </w:drawing>
      </w:r>
    </w:p>
    <w:p>
      <w:pPr/>
      <w:r>
        <w:rPr>
          <w:lang w:val="en_US" w:bidi="en_US"/>
        </w:rPr>
      </w:r>
      <w:r>
        <w:rPr>
          <w:lang w:val="en_US" w:bidi="en_US"/>
        </w:rPr>
        <w:t>The fig was probably domesticated in northwestern Turkey from a wild variety that grew there around 5000 years ago. Greek, Roman, and Egyptian records indicate that the fruits were popular. Figs are now grown especially in Israel, Turkey, Greece, Italy, and Portugal, as well as in the warm parts of the United States. The fig is distantly related to the mulberry (</w:t>
      </w:r>
      <w:r>
        <w:rPr>
          <w:i/>
          <w:lang w:val="en_US" w:bidi="en_US"/>
        </w:rPr>
        <w:t>Morus nigra</w:t>
      </w:r>
      <w:r>
        <w:rPr>
          <w:lang w:val="en_US" w:bidi="en_US"/>
        </w:rPr>
        <w:t>), breadfruit (</w:t>
      </w:r>
      <w:r>
        <w:rPr>
          <w:i/>
          <w:lang w:val="en_US" w:bidi="en_US"/>
        </w:rPr>
        <w:t>Artocarpus altilis</w:t>
      </w:r>
      <w:r>
        <w:rPr>
          <w:lang w:val="en_US" w:bidi="en_US"/>
        </w:rPr>
        <w:t>), jackfruit (</w:t>
      </w:r>
      <w:r>
        <w:rPr>
          <w:i/>
          <w:lang w:val="en_US" w:bidi="en_US"/>
        </w:rPr>
        <w:t>Artocarpus heterophyllus</w:t>
      </w:r>
      <w:r>
        <w:rPr>
          <w:lang w:val="en_US" w:bidi="en_US"/>
        </w:rPr>
        <w:t>), and Chinese mulberry (</w:t>
      </w:r>
      <w:r>
        <w:rPr>
          <w:i/>
          <w:lang w:val="en_US" w:bidi="en_US"/>
        </w:rPr>
        <w:t>Cudrania tricuspidata</w:t>
      </w:r>
      <w:r>
        <w:rPr>
          <w:lang w:val="en_US" w:bidi="en_US"/>
        </w:rPr>
        <w:t>).</w:t>
      </w:r>
      <w:r>
        <w:rPr>
          <w:lang w:val="en_US" w:bidi="en_US"/>
        </w:rPr>
      </w:r>
    </w:p>
    <w:p>
      <w:pPr/>
      <w:r>
        <w:rPr>
          <w:lang w:val="en_US" w:bidi="en_US"/>
        </w:rPr>
      </w:r>
      <w:r>
        <w:rPr>
          <w:lang w:val="en_US" w:bidi="en_US"/>
        </w:rPr>
        <w:t>The fig is believed to be indigenous to western Asia and to have been distributed by humans and birds throughout the Mediterranean area. Remnants of figs have been found in excavations of sites traced to at least 5000 B.C.</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Fig, unripe (H. Zell (Wikimedia Commons))</w:t>
      </w:r>
      <w:r>
        <w:rPr>
          <w:lang w:val="en_US" w:bidi="en_US"/>
        </w:rPr>
        <w:t>The domesticated fig grows to about 5–8 meters (17–26 feet) and has a round crown and very deep and round roots. The trunk may grow to be more than 70 centimeters (2 feet) thick. Fig trees may grow to be several decades old, if they are well cared for. Figs are usually propagated by planting cuttings. The pollination of the flowers is an amazingly intricate process closely linked to the life cycle of a tiny wasp, and the fact that fig trees, like papayas and date palms, are male or female. (There are now some kinds of figs that produce fruit without pollination.) The fruits are about the size of a hen’s egg and can be green, yellow, purple, or brown depending on the type. They are sweet and soft and difficult to transport. For that reason most farmers dry the fruits before shipping them. The “fruit” of the fig is technically a strangely shaped flower. Noting the absence of a “real” flower, the ancient people of India called it a flowerless tree.</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4574660"/>
            <wp:docPr id="3" name="Picture 3"/>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6096000" cy="4574660"/>
                    </a:xfrm>
                    <a:prstGeom prst="rect"/>
                  </pic:spPr>
                </pic:pic>
              </a:graphicData>
            </a:graphic>
          </wp:inline>
        </w:drawing>
      </w:r>
    </w:p>
    <w:p>
      <w:pPr>
        <w:pStyle w:val="Heading2"/>
      </w:pPr>
      <w:r>
        <w:rPr>
          <w:lang w:val="en_US" w:bidi="en_US"/>
        </w:rPr>
        <w:t>Special significance:</w:t>
      </w:r>
      <w:r>
        <w:rPr>
          <w:lang w:val="en_US" w:bidi="en_US"/>
        </w:rPr>
      </w:r>
    </w:p>
    <w:p>
      <w:pPr/>
      <w:r>
        <w:rPr>
          <w:lang w:val="en_US" w:bidi="en_US"/>
        </w:rPr>
      </w:r>
      <w:r>
        <w:rPr>
          <w:lang w:val="en_US" w:bidi="en_US"/>
        </w:rPr>
        <w:t>Fresh figs, cut open (Eric Hunt (Wikimedia Commons))</w:t>
      </w:r>
      <w:r>
        <w:rPr>
          <w:lang w:val="en_US" w:bidi="en_US"/>
        </w:rPr>
        <w:t>The common fig tree, along with the vine and the olive, is one of the three “top trees” for the Jews. The Bible refers to the fig over 270 times. The image of peace and happiness in Israel was “every man under his vine and under his fig tree” (</w:t>
      </w:r>
      <w:hyperlink r:id="rId18">
        <w:r>
          <w:rPr>
            <w:lang w:val="en_US" w:bidi="en_US"/>
          </w:rPr>
          <w:rPr>
            <w:color w:val="0000EE"/>
            <w:u w:val="single"/>
          </w:rPr>
          <w:t>1KI 5:5</w:t>
        </w:r>
      </w:hyperlink>
      <w:r>
        <w:rPr>
          <w:lang w:val="en_US" w:bidi="en_US"/>
        </w:rPr>
        <w:t xml:space="preserve"> [4.25])</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1463040" cy="972979"/>
            <wp:docPr id="4" name="Picture 4"/>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1463040" cy="972979"/>
                    </a:xfrm>
                    <a:prstGeom prst="rect"/>
                  </pic:spPr>
                </pic:pic>
              </a:graphicData>
            </a:graphic>
          </wp:inline>
        </w:drawing>
      </w:r>
    </w:p>
    <w:p>
      <w:pPr>
        <w:pStyle w:val="Heading2"/>
      </w:pPr>
      <w:r>
        <w:rPr>
          <w:lang w:val="en_US" w:bidi="en_US"/>
        </w:rPr>
        <w:t>Translation:</w:t>
      </w:r>
      <w:r>
        <w:rPr>
          <w:lang w:val="en_US" w:bidi="en_US"/>
        </w:rPr>
      </w:r>
    </w:p>
    <w:p>
      <w:pPr/>
      <w:r>
        <w:rPr>
          <w:lang w:val="en_US" w:bidi="en_US"/>
        </w:rPr>
      </w:r>
      <w:r>
        <w:rPr>
          <w:lang w:val="en_US" w:bidi="en_US"/>
        </w:rPr>
        <w:t xml:space="preserve">Wild figs are common throughout the tropical world; there are at least eight hundred species of </w:t>
      </w:r>
      <w:r>
        <w:rPr>
          <w:i/>
          <w:lang w:val="en_US" w:bidi="en_US"/>
        </w:rPr>
        <w:t>Ficus</w:t>
      </w:r>
      <w:r>
        <w:rPr>
          <w:lang w:val="en_US" w:bidi="en_US"/>
        </w:rPr>
        <w:t xml:space="preserve">, thirty-two in southern Africa alone. The banyan, peepul, and bo are all types of fig. The fruits of wild fig trees are not nearly as juicy or sweet as those of the domesticated ones. In many places people eat the fruit when they find it in the wild, but do not market it or cultivate the trees. Translators are urged to use the local word, and, if necessary, use a footnote to indicate the difference between the local one and the biblical one. Where it is not known at all, transliterations from a major language may be used in nonfigurative contexts, for example, </w:t>
      </w:r>
      <w:r>
        <w:rPr>
          <w:i/>
          <w:lang w:val="en_US" w:bidi="en_US"/>
        </w:rPr>
        <w:t>fikus</w:t>
      </w:r>
      <w:r>
        <w:rPr>
          <w:lang w:val="en_US" w:bidi="en_US"/>
        </w:rPr>
        <w:t xml:space="preserve"> (Latin), </w:t>
      </w:r>
      <w:r>
        <w:rPr>
          <w:i/>
          <w:lang w:val="en_US" w:bidi="en_US"/>
        </w:rPr>
        <w:t>teen</w:t>
      </w:r>
      <w:r>
        <w:rPr>
          <w:lang w:val="en_US" w:bidi="en_US"/>
        </w:rPr>
        <w:t xml:space="preserve"> /</w:t>
      </w:r>
      <w:r>
        <w:rPr>
          <w:i/>
          <w:lang w:val="en_US" w:bidi="en_US"/>
        </w:rPr>
        <w:t>barchomi</w:t>
      </w:r>
      <w:r>
        <w:rPr>
          <w:lang w:val="en_US" w:bidi="en_US"/>
        </w:rPr>
        <w:t xml:space="preserve"> (Arabic), </w:t>
      </w:r>
      <w:r>
        <w:rPr>
          <w:i/>
          <w:lang w:val="en_US" w:bidi="en_US"/>
        </w:rPr>
        <w:t>higo</w:t>
      </w:r>
      <w:r>
        <w:rPr>
          <w:lang w:val="en_US" w:bidi="en_US"/>
        </w:rPr>
        <w:t xml:space="preserve"> /</w:t>
      </w:r>
      <w:r>
        <w:rPr>
          <w:i/>
          <w:lang w:val="en_US" w:bidi="en_US"/>
        </w:rPr>
        <w:t>higuera</w:t>
      </w:r>
      <w:r>
        <w:rPr>
          <w:lang w:val="en_US" w:bidi="en_US"/>
        </w:rPr>
        <w:t xml:space="preserve"> (Spanish), </w:t>
      </w:r>
      <w:r>
        <w:rPr>
          <w:i/>
          <w:lang w:val="en_US" w:bidi="en_US"/>
        </w:rPr>
        <w:t>figue</w:t>
      </w:r>
      <w:r>
        <w:rPr>
          <w:lang w:val="en_US" w:bidi="en_US"/>
        </w:rPr>
        <w:t xml:space="preserve"> (French), </w:t>
      </w:r>
      <w:r>
        <w:rPr>
          <w:i/>
          <w:lang w:val="en_US" w:bidi="en_US"/>
        </w:rPr>
        <w:t>Feige</w:t>
      </w:r>
      <w:r>
        <w:rPr>
          <w:lang w:val="en_US" w:bidi="en_US"/>
        </w:rPr>
        <w:t xml:space="preserve"> (German), </w:t>
      </w:r>
      <w:r>
        <w:rPr>
          <w:i/>
          <w:lang w:val="en_US" w:bidi="en_US"/>
        </w:rPr>
        <w:t>fico</w:t>
      </w:r>
      <w:r>
        <w:rPr>
          <w:lang w:val="en_US" w:bidi="en_US"/>
        </w:rPr>
        <w:t xml:space="preserve"> (Italian), </w:t>
      </w:r>
      <w:r>
        <w:rPr>
          <w:i/>
          <w:lang w:val="en_US" w:bidi="en_US"/>
        </w:rPr>
        <w:t>figuera</w:t>
      </w:r>
      <w:r>
        <w:rPr>
          <w:lang w:val="en_US" w:bidi="en_US"/>
        </w:rPr>
        <w:t xml:space="preserve"> (Portuguese), </w:t>
      </w:r>
      <w:r>
        <w:rPr>
          <w:i/>
          <w:lang w:val="en_US" w:bidi="en_US"/>
        </w:rPr>
        <w:t>mu hwa gwa</w:t>
      </w:r>
      <w:r>
        <w:rPr>
          <w:lang w:val="en_US" w:bidi="en_US"/>
        </w:rPr>
        <w:t xml:space="preserve"> (Korean), </w:t>
      </w:r>
      <w:r>
        <w:rPr>
          <w:i/>
          <w:lang w:val="en_US" w:bidi="en_US"/>
        </w:rPr>
        <w:t>anjeer</w:t>
      </w:r>
      <w:r>
        <w:rPr>
          <w:lang w:val="en_US" w:bidi="en_US"/>
        </w:rPr>
        <w:t xml:space="preserve"> (Hindi), and </w:t>
      </w:r>
      <w:r>
        <w:rPr>
          <w:i/>
          <w:lang w:val="en_US" w:bidi="en_US"/>
        </w:rPr>
        <w:t>wu huwa guo</w:t>
      </w:r>
      <w:r>
        <w:rPr>
          <w:lang w:val="en_US" w:bidi="en_US"/>
        </w:rPr>
        <w:t xml:space="preserve"> (Chinese).</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3:7" TargetMode="External"/><Relationship Id="rId15" Type="http://schemas.openxmlformats.org/officeDocument/2006/relationships/hyperlink" Target="https://ref.ly/Deut8:8" TargetMode="External"/><Relationship Id="rId16" Type="http://schemas.openxmlformats.org/officeDocument/2006/relationships/hyperlink" Target="https://ref.ly/Judg9:10" TargetMode="External"/><Relationship Id="rId17" Type="http://schemas.openxmlformats.org/officeDocument/2006/relationships/hyperlink" Target="https://ref.ly/Judg9:11" TargetMode="External"/><Relationship Id="rId18" Type="http://schemas.openxmlformats.org/officeDocument/2006/relationships/hyperlink" Target="https://ref.ly/1Kgs5:5" TargetMode="External"/><Relationship Id="rId19" Type="http://schemas.openxmlformats.org/officeDocument/2006/relationships/hyperlink" Target="https://ref.ly/2Kgs18:31" TargetMode="External"/><Relationship Id="rId20" Type="http://schemas.openxmlformats.org/officeDocument/2006/relationships/hyperlink" Target="https://ref.ly/Ps105:33" TargetMode="External"/><Relationship Id="rId21" Type="http://schemas.openxmlformats.org/officeDocument/2006/relationships/hyperlink" Target="https://ref.ly/Prov27:18" TargetMode="External"/><Relationship Id="rId22" Type="http://schemas.openxmlformats.org/officeDocument/2006/relationships/hyperlink" Target="https://ref.ly/Song2:13" TargetMode="External"/><Relationship Id="rId23" Type="http://schemas.openxmlformats.org/officeDocument/2006/relationships/hyperlink" Target="https://ref.ly/Isa34:4" TargetMode="External"/><Relationship Id="rId24" Type="http://schemas.openxmlformats.org/officeDocument/2006/relationships/hyperlink" Target="https://ref.ly/Isa36:16" TargetMode="External"/><Relationship Id="rId25" Type="http://schemas.openxmlformats.org/officeDocument/2006/relationships/hyperlink" Target="https://ref.ly/Jer5:17" TargetMode="External"/><Relationship Id="rId26" Type="http://schemas.openxmlformats.org/officeDocument/2006/relationships/hyperlink" Target="https://ref.ly/Jer8:13" TargetMode="External"/><Relationship Id="rId27" Type="http://schemas.openxmlformats.org/officeDocument/2006/relationships/hyperlink" Target="https://ref.ly/Hos2:14" TargetMode="External"/><Relationship Id="rId28" Type="http://schemas.openxmlformats.org/officeDocument/2006/relationships/hyperlink" Target="https://ref.ly/Hos9:10" TargetMode="External"/><Relationship Id="rId29" Type="http://schemas.openxmlformats.org/officeDocument/2006/relationships/hyperlink" Target="https://ref.ly/Joel1:7" TargetMode="External"/><Relationship Id="rId30" Type="http://schemas.openxmlformats.org/officeDocument/2006/relationships/hyperlink" Target="https://ref.ly/Joel1:12" TargetMode="External"/><Relationship Id="rId31" Type="http://schemas.openxmlformats.org/officeDocument/2006/relationships/hyperlink" Target="https://ref.ly/Joel2:22" TargetMode="External"/><Relationship Id="rId32" Type="http://schemas.openxmlformats.org/officeDocument/2006/relationships/hyperlink" Target="https://ref.ly/Amos4:9" TargetMode="External"/><Relationship Id="rId33" Type="http://schemas.openxmlformats.org/officeDocument/2006/relationships/hyperlink" Target="https://ref.ly/Mic4:4" TargetMode="External"/><Relationship Id="rId34" Type="http://schemas.openxmlformats.org/officeDocument/2006/relationships/hyperlink" Target="https://ref.ly/Nah3:12" TargetMode="External"/><Relationship Id="rId35" Type="http://schemas.openxmlformats.org/officeDocument/2006/relationships/hyperlink" Target="https://ref.ly/Hab3:17" TargetMode="External"/><Relationship Id="rId36" Type="http://schemas.openxmlformats.org/officeDocument/2006/relationships/hyperlink" Target="https://ref.ly/Hag2:19" TargetMode="External"/><Relationship Id="rId37" Type="http://schemas.openxmlformats.org/officeDocument/2006/relationships/hyperlink" Target="https://ref.ly/Zech3:10" TargetMode="External"/><Relationship Id="rId38" Type="http://schemas.openxmlformats.org/officeDocument/2006/relationships/hyperlink" Target="https://ref.ly/Matt21:19" TargetMode="External"/><Relationship Id="rId39" Type="http://schemas.openxmlformats.org/officeDocument/2006/relationships/hyperlink" Target="https://ref.ly/Matt21:20" TargetMode="External"/><Relationship Id="rId40" Type="http://schemas.openxmlformats.org/officeDocument/2006/relationships/hyperlink" Target="https://ref.ly/Matt21:21" TargetMode="External"/><Relationship Id="rId41" Type="http://schemas.openxmlformats.org/officeDocument/2006/relationships/hyperlink" Target="https://ref.ly/Matt24:32" TargetMode="External"/><Relationship Id="rId42" Type="http://schemas.openxmlformats.org/officeDocument/2006/relationships/hyperlink" Target="https://ref.ly/Mark11:13" TargetMode="External"/><Relationship Id="rId43" Type="http://schemas.openxmlformats.org/officeDocument/2006/relationships/hyperlink" Target="https://ref.ly/Mark11:20" TargetMode="External"/><Relationship Id="rId44" Type="http://schemas.openxmlformats.org/officeDocument/2006/relationships/hyperlink" Target="https://ref.ly/Mark11:21" TargetMode="External"/><Relationship Id="rId45" Type="http://schemas.openxmlformats.org/officeDocument/2006/relationships/hyperlink" Target="https://ref.ly/Mark13:28" TargetMode="External"/><Relationship Id="rId46" Type="http://schemas.openxmlformats.org/officeDocument/2006/relationships/hyperlink" Target="https://ref.ly/Luke13:6" TargetMode="External"/><Relationship Id="rId47" Type="http://schemas.openxmlformats.org/officeDocument/2006/relationships/hyperlink" Target="https://ref.ly/Luke13:7" TargetMode="External"/><Relationship Id="rId48" Type="http://schemas.openxmlformats.org/officeDocument/2006/relationships/hyperlink" Target="https://ref.ly/Luke21:29" TargetMode="External"/><Relationship Id="rId49" Type="http://schemas.openxmlformats.org/officeDocument/2006/relationships/hyperlink" Target="https://ref.ly/John1:48" TargetMode="External"/><Relationship Id="rId50" Type="http://schemas.openxmlformats.org/officeDocument/2006/relationships/hyperlink" Target="https://ref.ly/John1:50" TargetMode="External"/><Relationship Id="rId51" Type="http://schemas.openxmlformats.org/officeDocument/2006/relationships/hyperlink" Target="https://ref.ly/Jas3:12" TargetMode="External"/><Relationship Id="rId52" Type="http://schemas.openxmlformats.org/officeDocument/2006/relationships/hyperlink" Target="https://ref.ly/Rev6:13" TargetMode="External"/><Relationship Id="rId53" Type="http://schemas.openxmlformats.org/officeDocument/2006/relationships/hyperlink" Target="https://ref.ly/1Macc14:12" TargetMode="External"/><Relationship Id="rId54" Type="http://schemas.openxmlformats.org/officeDocument/2006/relationships/hyperlink" Target="https://ref.ly/Isa28:4" TargetMode="External"/><Relationship Id="rId55" Type="http://schemas.openxmlformats.org/officeDocument/2006/relationships/hyperlink" Target="https://ref.ly/Jer24:2" TargetMode="External"/><Relationship Id="rId56" Type="http://schemas.openxmlformats.org/officeDocument/2006/relationships/hyperlink" Target="https://ref.ly/Mic7:1" TargetMode="External"/><Relationship Id="rId57" Type="http://schemas.openxmlformats.org/officeDocument/2006/relationships/hyperlink" Target="https://ref.ly/1Sam25:18" TargetMode="External"/><Relationship Id="rId58" Type="http://schemas.openxmlformats.org/officeDocument/2006/relationships/hyperlink" Target="https://ref.ly/1Sam30:12" TargetMode="External"/><Relationship Id="rId59" Type="http://schemas.openxmlformats.org/officeDocument/2006/relationships/hyperlink" Target="https://ref.ly/2Kgs20:7" TargetMode="External"/><Relationship Id="rId60" Type="http://schemas.openxmlformats.org/officeDocument/2006/relationships/hyperlink" Target="https://ref.ly/1Chr12:41" TargetMode="External"/><Relationship Id="rId61" Type="http://schemas.openxmlformats.org/officeDocument/2006/relationships/hyperlink" Target="https://ref.ly/Isa38:21" TargetMode="External"/><Relationship Id="rId62" Type="http://schemas.openxmlformats.org/officeDocument/2006/relationships/hyperlink" Target="https://ref.ly/Num13:23" TargetMode="External"/><Relationship Id="rId63" Type="http://schemas.openxmlformats.org/officeDocument/2006/relationships/hyperlink" Target="https://ref.ly/Num20:5" TargetMode="External"/><Relationship Id="rId64" Type="http://schemas.openxmlformats.org/officeDocument/2006/relationships/hyperlink" Target="https://ref.ly/Neh13:15" TargetMode="External"/><Relationship Id="rId65" Type="http://schemas.openxmlformats.org/officeDocument/2006/relationships/hyperlink" Target="https://ref.ly/Jer24:1" TargetMode="External"/><Relationship Id="rId66" Type="http://schemas.openxmlformats.org/officeDocument/2006/relationships/hyperlink" Target="https://ref.ly/Jer24:3" TargetMode="External"/><Relationship Id="rId67" Type="http://schemas.openxmlformats.org/officeDocument/2006/relationships/hyperlink" Target="https://ref.ly/Jer24:5" TargetMode="External"/><Relationship Id="rId68" Type="http://schemas.openxmlformats.org/officeDocument/2006/relationships/hyperlink" Target="https://ref.ly/Jer24:8" TargetMode="External"/><Relationship Id="rId69" Type="http://schemas.openxmlformats.org/officeDocument/2006/relationships/hyperlink" Target="https://ref.ly/Jer29:17" TargetMode="External"/><Relationship Id="rId70" Type="http://schemas.openxmlformats.org/officeDocument/2006/relationships/hyperlink" Target="https://ref.ly/Matt7:16" TargetMode="External"/><Relationship Id="rId71" Type="http://schemas.openxmlformats.org/officeDocument/2006/relationships/hyperlink" Target="https://ref.ly/Luke6:44" TargetMode="External"/><Relationship Id="rId72" Type="http://schemas.openxmlformats.org/officeDocument/2006/relationships/image" Target="media/image1.jpg"/><Relationship Id="rId73" Type="http://schemas.openxmlformats.org/officeDocument/2006/relationships/image" Target="media/image2.jpg"/><Relationship Id="rId74" Type="http://schemas.openxmlformats.org/officeDocument/2006/relationships/hyperlink" Target="#FLORA:2.12" TargetMode="External"/><Relationship Id="rId75" Type="http://schemas.openxmlformats.org/officeDocument/2006/relationships/image" Target="media/image3.jpg"/><Relationship Id="rId76" Type="http://schemas.openxmlformats.org/officeDocument/2006/relationships/image" Target="media/image4.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