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Cedar</w:t>
      </w:r>
      <w:r>
        <w:rPr>
          <w:lang w:val="en_US" w:bidi="en_US"/>
        </w:rPr>
      </w:r>
    </w:p>
    <w:p>
      <w:pPr>
        <w:pStyle w:val="Heading1"/>
      </w:pPr>
      <w:r>
        <w:rPr>
          <w:lang w:val="en_US" w:bidi="en_US"/>
        </w:rPr>
        <w:t>1.5</w:t>
      </w:r>
      <w:r>
        <w:rPr>
          <w:lang w:val="en_US" w:bidi="en_US"/>
        </w:rPr>
        <w:t xml:space="preserve"> Cedar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אֶזְרָח</w:t>
      </w:r>
      <w:r>
        <w:rPr>
          <w:lang w:val="en_US" w:bidi="en_US"/>
        </w:rPr>
        <w:t xml:space="preserve"> </w:t>
      </w:r>
      <w:r>
        <w:rPr>
          <w:lang w:val="en_US" w:bidi="en_US"/>
        </w:rPr>
        <w:t>(’ezrach)</w:t>
      </w:r>
      <w:r>
        <w:rPr>
          <w:lang w:val="en_US" w:bidi="en_US"/>
        </w:rPr>
      </w:r>
      <w:hyperlink r:id="rId14">
        <w:r>
          <w:rPr>
            <w:lang w:val="en_US" w:bidi="en_US"/>
          </w:rPr>
          <w:rPr>
            <w:color w:val="0000EE"/>
            <w:u w:val="single"/>
          </w:rPr>
          <w:t>PSA 37:35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אֶרֶז</w:t>
      </w:r>
      <w:r>
        <w:rPr>
          <w:lang w:val="en_US" w:bidi="en_US"/>
        </w:rPr>
        <w:t xml:space="preserve"> </w:t>
      </w:r>
      <w:r>
        <w:rPr>
          <w:lang w:val="en_US" w:bidi="en_US"/>
        </w:rPr>
        <w:t>(’erez)</w:t>
      </w:r>
      <w:r>
        <w:rPr>
          <w:lang w:val="en_US" w:bidi="en_US"/>
        </w:rPr>
      </w:r>
      <w:hyperlink r:id="rId15">
        <w:r>
          <w:rPr>
            <w:lang w:val="en_US" w:bidi="en_US"/>
          </w:rPr>
          <w:rPr>
            <w:color w:val="0000EE"/>
            <w:u w:val="single"/>
          </w:rPr>
          <w:t>JDG 9:15</w:t>
        </w:r>
      </w:hyperlink>
      <w:r>
        <w:rPr>
          <w:lang w:val="en_US" w:bidi="en_US"/>
        </w:rPr>
        <w:t xml:space="preserve">, </w:t>
      </w:r>
      <w:hyperlink r:id="rId16">
        <w:r>
          <w:rPr>
            <w:lang w:val="en_US" w:bidi="en_US"/>
          </w:rPr>
          <w:rPr>
            <w:color w:val="0000EE"/>
            <w:u w:val="single"/>
          </w:rPr>
          <w:t>2SA 5:11</w:t>
        </w:r>
      </w:hyperlink>
      <w:r>
        <w:rPr>
          <w:lang w:val="en_US" w:bidi="en_US"/>
        </w:rPr>
        <w:t xml:space="preserve">, </w:t>
      </w:r>
      <w:hyperlink r:id="rId17">
        <w:r>
          <w:rPr>
            <w:lang w:val="en_US" w:bidi="en_US"/>
          </w:rPr>
          <w:rPr>
            <w:color w:val="0000EE"/>
            <w:u w:val="single"/>
          </w:rPr>
          <w:t>2SA 7:2</w:t>
        </w:r>
      </w:hyperlink>
      <w:r>
        <w:rPr>
          <w:lang w:val="en_US" w:bidi="en_US"/>
        </w:rPr>
        <w:t xml:space="preserve">, </w:t>
      </w:r>
      <w:hyperlink r:id="rId18">
        <w:r>
          <w:rPr>
            <w:lang w:val="en_US" w:bidi="en_US"/>
          </w:rPr>
          <w:rPr>
            <w:color w:val="0000EE"/>
            <w:u w:val="single"/>
          </w:rPr>
          <w:t>2SA 7:7</w:t>
        </w:r>
      </w:hyperlink>
      <w:r>
        <w:rPr>
          <w:lang w:val="en_US" w:bidi="en_US"/>
        </w:rPr>
        <w:t xml:space="preserve">, </w:t>
      </w:r>
      <w:hyperlink r:id="rId19">
        <w:r>
          <w:rPr>
            <w:lang w:val="en_US" w:bidi="en_US"/>
          </w:rPr>
          <w:rPr>
            <w:color w:val="0000EE"/>
            <w:u w:val="single"/>
          </w:rPr>
          <w:t>1KI 5:13</w:t>
        </w:r>
      </w:hyperlink>
      <w:r>
        <w:rPr>
          <w:lang w:val="en_US" w:bidi="en_US"/>
        </w:rPr>
        <w:t xml:space="preserve">, </w:t>
      </w:r>
      <w:hyperlink r:id="rId20">
        <w:r>
          <w:rPr>
            <w:lang w:val="en_US" w:bidi="en_US"/>
          </w:rPr>
          <w:rPr>
            <w:color w:val="0000EE"/>
            <w:u w:val="single"/>
          </w:rPr>
          <w:t>1KI 5:20</w:t>
        </w:r>
      </w:hyperlink>
      <w:r>
        <w:rPr>
          <w:lang w:val="en_US" w:bidi="en_US"/>
        </w:rPr>
        <w:t xml:space="preserve">, </w:t>
      </w:r>
      <w:hyperlink r:id="rId21">
        <w:r>
          <w:rPr>
            <w:lang w:val="en_US" w:bidi="en_US"/>
          </w:rPr>
          <w:rPr>
            <w:color w:val="0000EE"/>
            <w:u w:val="single"/>
          </w:rPr>
          <w:t>1KI 5:22</w:t>
        </w:r>
      </w:hyperlink>
      <w:r>
        <w:rPr>
          <w:lang w:val="en_US" w:bidi="en_US"/>
        </w:rPr>
        <w:t xml:space="preserve">, </w:t>
      </w:r>
      <w:hyperlink r:id="rId22">
        <w:r>
          <w:rPr>
            <w:lang w:val="en_US" w:bidi="en_US"/>
          </w:rPr>
          <w:rPr>
            <w:color w:val="0000EE"/>
            <w:u w:val="single"/>
          </w:rPr>
          <w:t>1KI 5:24</w:t>
        </w:r>
      </w:hyperlink>
      <w:r>
        <w:rPr>
          <w:lang w:val="en_US" w:bidi="en_US"/>
        </w:rPr>
        <w:t xml:space="preserve">, </w:t>
      </w:r>
      <w:hyperlink r:id="rId23">
        <w:r>
          <w:rPr>
            <w:lang w:val="en_US" w:bidi="en_US"/>
          </w:rPr>
          <w:rPr>
            <w:color w:val="0000EE"/>
            <w:u w:val="single"/>
          </w:rPr>
          <w:t>1KI 6:9</w:t>
        </w:r>
      </w:hyperlink>
      <w:r>
        <w:rPr>
          <w:lang w:val="en_US" w:bidi="en_US"/>
        </w:rPr>
        <w:t xml:space="preserve">, </w:t>
      </w:r>
      <w:hyperlink r:id="rId24">
        <w:r>
          <w:rPr>
            <w:lang w:val="en_US" w:bidi="en_US"/>
          </w:rPr>
          <w:rPr>
            <w:color w:val="0000EE"/>
            <w:u w:val="single"/>
          </w:rPr>
          <w:t>1KI 6:10</w:t>
        </w:r>
      </w:hyperlink>
      <w:r>
        <w:rPr>
          <w:lang w:val="en_US" w:bidi="en_US"/>
        </w:rPr>
        <w:t xml:space="preserve">, </w:t>
      </w:r>
      <w:hyperlink r:id="rId25">
        <w:r>
          <w:rPr>
            <w:lang w:val="en_US" w:bidi="en_US"/>
          </w:rPr>
          <w:rPr>
            <w:color w:val="0000EE"/>
            <w:u w:val="single"/>
          </w:rPr>
          <w:t>1KI 6:15</w:t>
        </w:r>
      </w:hyperlink>
      <w:r>
        <w:rPr>
          <w:lang w:val="en_US" w:bidi="en_US"/>
        </w:rPr>
        <w:t xml:space="preserve">, </w:t>
      </w:r>
      <w:hyperlink r:id="rId26">
        <w:r>
          <w:rPr>
            <w:lang w:val="en_US" w:bidi="en_US"/>
          </w:rPr>
          <w:rPr>
            <w:color w:val="0000EE"/>
            <w:u w:val="single"/>
          </w:rPr>
          <w:t>1KI 6:16</w:t>
        </w:r>
      </w:hyperlink>
      <w:r>
        <w:rPr>
          <w:lang w:val="en_US" w:bidi="en_US"/>
        </w:rPr>
        <w:t xml:space="preserve">, </w:t>
      </w:r>
      <w:hyperlink r:id="rId27">
        <w:r>
          <w:rPr>
            <w:lang w:val="en_US" w:bidi="en_US"/>
          </w:rPr>
          <w:rPr>
            <w:color w:val="0000EE"/>
            <w:u w:val="single"/>
          </w:rPr>
          <w:t>1KI 6:18</w:t>
        </w:r>
      </w:hyperlink>
      <w:r>
        <w:rPr>
          <w:lang w:val="en_US" w:bidi="en_US"/>
        </w:rPr>
        <w:t xml:space="preserve">, </w:t>
      </w:r>
      <w:hyperlink r:id="rId27">
        <w:r>
          <w:rPr>
            <w:lang w:val="en_US" w:bidi="en_US"/>
          </w:rPr>
          <w:rPr>
            <w:color w:val="0000EE"/>
            <w:u w:val="single"/>
          </w:rPr>
          <w:t>1KI 6:18</w:t>
        </w:r>
      </w:hyperlink>
      <w:r>
        <w:rPr>
          <w:lang w:val="en_US" w:bidi="en_US"/>
        </w:rPr>
        <w:t xml:space="preserve">, </w:t>
      </w:r>
      <w:hyperlink r:id="rId28">
        <w:r>
          <w:rPr>
            <w:lang w:val="en_US" w:bidi="en_US"/>
          </w:rPr>
          <w:rPr>
            <w:color w:val="0000EE"/>
            <w:u w:val="single"/>
          </w:rPr>
          <w:t>1KI 6:20</w:t>
        </w:r>
      </w:hyperlink>
      <w:r>
        <w:rPr>
          <w:lang w:val="en_US" w:bidi="en_US"/>
        </w:rPr>
        <w:t xml:space="preserve">, </w:t>
      </w:r>
      <w:hyperlink r:id="rId29">
        <w:r>
          <w:rPr>
            <w:lang w:val="en_US" w:bidi="en_US"/>
          </w:rPr>
          <w:rPr>
            <w:color w:val="0000EE"/>
            <w:u w:val="single"/>
          </w:rPr>
          <w:t>1KI 6:36</w:t>
        </w:r>
      </w:hyperlink>
      <w:r>
        <w:rPr>
          <w:lang w:val="en_US" w:bidi="en_US"/>
        </w:rPr>
        <w:t xml:space="preserve">, </w:t>
      </w:r>
      <w:hyperlink r:id="rId30">
        <w:r>
          <w:rPr>
            <w:lang w:val="en_US" w:bidi="en_US"/>
          </w:rPr>
          <w:rPr>
            <w:color w:val="0000EE"/>
            <w:u w:val="single"/>
          </w:rPr>
          <w:t>1KI 7:2</w:t>
        </w:r>
      </w:hyperlink>
      <w:r>
        <w:rPr>
          <w:lang w:val="en_US" w:bidi="en_US"/>
        </w:rPr>
        <w:t xml:space="preserve">, </w:t>
      </w:r>
      <w:hyperlink r:id="rId30">
        <w:r>
          <w:rPr>
            <w:lang w:val="en_US" w:bidi="en_US"/>
          </w:rPr>
          <w:rPr>
            <w:color w:val="0000EE"/>
            <w:u w:val="single"/>
          </w:rPr>
          <w:t>1KI 7:2</w:t>
        </w:r>
      </w:hyperlink>
      <w:r>
        <w:rPr>
          <w:lang w:val="en_US" w:bidi="en_US"/>
        </w:rPr>
        <w:t xml:space="preserve">, </w:t>
      </w:r>
      <w:hyperlink r:id="rId31">
        <w:r>
          <w:rPr>
            <w:lang w:val="en_US" w:bidi="en_US"/>
          </w:rPr>
          <w:rPr>
            <w:color w:val="0000EE"/>
            <w:u w:val="single"/>
          </w:rPr>
          <w:t>1KI 7:3</w:t>
        </w:r>
      </w:hyperlink>
      <w:r>
        <w:rPr>
          <w:lang w:val="en_US" w:bidi="en_US"/>
        </w:rPr>
        <w:t xml:space="preserve">, </w:t>
      </w:r>
      <w:hyperlink r:id="rId32">
        <w:r>
          <w:rPr>
            <w:lang w:val="en_US" w:bidi="en_US"/>
          </w:rPr>
          <w:rPr>
            <w:color w:val="0000EE"/>
            <w:u w:val="single"/>
          </w:rPr>
          <w:t>1KI 7:7</w:t>
        </w:r>
      </w:hyperlink>
      <w:r>
        <w:rPr>
          <w:lang w:val="en_US" w:bidi="en_US"/>
        </w:rPr>
        <w:t xml:space="preserve">, </w:t>
      </w:r>
      <w:hyperlink r:id="rId33">
        <w:r>
          <w:rPr>
            <w:lang w:val="en_US" w:bidi="en_US"/>
          </w:rPr>
          <w:rPr>
            <w:color w:val="0000EE"/>
            <w:u w:val="single"/>
          </w:rPr>
          <w:t>1KI 7:11</w:t>
        </w:r>
      </w:hyperlink>
      <w:r>
        <w:rPr>
          <w:lang w:val="en_US" w:bidi="en_US"/>
        </w:rPr>
        <w:t xml:space="preserve">, </w:t>
      </w:r>
      <w:hyperlink r:id="rId34">
        <w:r>
          <w:rPr>
            <w:lang w:val="en_US" w:bidi="en_US"/>
          </w:rPr>
          <w:rPr>
            <w:color w:val="0000EE"/>
            <w:u w:val="single"/>
          </w:rPr>
          <w:t>1KI 7:12</w:t>
        </w:r>
      </w:hyperlink>
      <w:r>
        <w:rPr>
          <w:lang w:val="en_US" w:bidi="en_US"/>
        </w:rPr>
        <w:t xml:space="preserve">, </w:t>
      </w:r>
      <w:hyperlink r:id="rId35">
        <w:r>
          <w:rPr>
            <w:lang w:val="en_US" w:bidi="en_US"/>
          </w:rPr>
          <w:rPr>
            <w:color w:val="0000EE"/>
            <w:u w:val="single"/>
          </w:rPr>
          <w:t>1KI 9:11</w:t>
        </w:r>
      </w:hyperlink>
      <w:r>
        <w:rPr>
          <w:lang w:val="en_US" w:bidi="en_US"/>
        </w:rPr>
        <w:t xml:space="preserve">, </w:t>
      </w:r>
      <w:hyperlink r:id="rId36">
        <w:r>
          <w:rPr>
            <w:lang w:val="en_US" w:bidi="en_US"/>
          </w:rPr>
          <w:rPr>
            <w:color w:val="0000EE"/>
            <w:u w:val="single"/>
          </w:rPr>
          <w:t>1KI 10:27</w:t>
        </w:r>
      </w:hyperlink>
      <w:r>
        <w:rPr>
          <w:lang w:val="en_US" w:bidi="en_US"/>
        </w:rPr>
        <w:t xml:space="preserve">, </w:t>
      </w:r>
      <w:hyperlink r:id="rId37">
        <w:r>
          <w:rPr>
            <w:lang w:val="en_US" w:bidi="en_US"/>
          </w:rPr>
          <w:rPr>
            <w:color w:val="0000EE"/>
            <w:u w:val="single"/>
          </w:rPr>
          <w:t>2KI 14:9</w:t>
        </w:r>
      </w:hyperlink>
      <w:r>
        <w:rPr>
          <w:lang w:val="en_US" w:bidi="en_US"/>
        </w:rPr>
        <w:t xml:space="preserve">, </w:t>
      </w:r>
      <w:hyperlink r:id="rId38">
        <w:r>
          <w:rPr>
            <w:lang w:val="en_US" w:bidi="en_US"/>
          </w:rPr>
          <w:rPr>
            <w:color w:val="0000EE"/>
            <w:u w:val="single"/>
          </w:rPr>
          <w:t>2KI 19:23</w:t>
        </w:r>
      </w:hyperlink>
      <w:r>
        <w:rPr>
          <w:lang w:val="en_US" w:bidi="en_US"/>
        </w:rPr>
        <w:t xml:space="preserve">, </w:t>
      </w:r>
      <w:hyperlink r:id="rId39">
        <w:r>
          <w:rPr>
            <w:lang w:val="en_US" w:bidi="en_US"/>
          </w:rPr>
          <w:rPr>
            <w:color w:val="0000EE"/>
            <w:u w:val="single"/>
          </w:rPr>
          <w:t>1CH 14:1</w:t>
        </w:r>
      </w:hyperlink>
      <w:r>
        <w:rPr>
          <w:lang w:val="en_US" w:bidi="en_US"/>
        </w:rPr>
        <w:t xml:space="preserve">, </w:t>
      </w:r>
      <w:hyperlink r:id="rId40">
        <w:r>
          <w:rPr>
            <w:lang w:val="en_US" w:bidi="en_US"/>
          </w:rPr>
          <w:rPr>
            <w:color w:val="0000EE"/>
            <w:u w:val="single"/>
          </w:rPr>
          <w:t>1CH 17:1</w:t>
        </w:r>
      </w:hyperlink>
      <w:r>
        <w:rPr>
          <w:lang w:val="en_US" w:bidi="en_US"/>
        </w:rPr>
        <w:t xml:space="preserve">, </w:t>
      </w:r>
      <w:hyperlink r:id="rId41">
        <w:r>
          <w:rPr>
            <w:lang w:val="en_US" w:bidi="en_US"/>
          </w:rPr>
          <w:rPr>
            <w:color w:val="0000EE"/>
            <w:u w:val="single"/>
          </w:rPr>
          <w:t>1CH 17:6</w:t>
        </w:r>
      </w:hyperlink>
      <w:r>
        <w:rPr>
          <w:lang w:val="en_US" w:bidi="en_US"/>
        </w:rPr>
        <w:t xml:space="preserve">, </w:t>
      </w:r>
      <w:hyperlink r:id="rId42">
        <w:r>
          <w:rPr>
            <w:lang w:val="en_US" w:bidi="en_US"/>
          </w:rPr>
          <w:rPr>
            <w:color w:val="0000EE"/>
            <w:u w:val="single"/>
          </w:rPr>
          <w:t>1CH 22:4</w:t>
        </w:r>
      </w:hyperlink>
      <w:r>
        <w:rPr>
          <w:lang w:val="en_US" w:bidi="en_US"/>
        </w:rPr>
        <w:t xml:space="preserve">, </w:t>
      </w:r>
      <w:hyperlink r:id="rId43">
        <w:r>
          <w:rPr>
            <w:lang w:val="en_US" w:bidi="en_US"/>
          </w:rPr>
          <w:rPr>
            <w:color w:val="0000EE"/>
            <w:u w:val="single"/>
          </w:rPr>
          <w:t>2CH 1:15</w:t>
        </w:r>
      </w:hyperlink>
      <w:r>
        <w:rPr>
          <w:lang w:val="en_US" w:bidi="en_US"/>
        </w:rPr>
        <w:t xml:space="preserve">, </w:t>
      </w:r>
      <w:hyperlink r:id="rId44">
        <w:r>
          <w:rPr>
            <w:lang w:val="en_US" w:bidi="en_US"/>
          </w:rPr>
          <w:rPr>
            <w:color w:val="0000EE"/>
            <w:u w:val="single"/>
          </w:rPr>
          <w:t>2CH 2:2</w:t>
        </w:r>
      </w:hyperlink>
      <w:r>
        <w:rPr>
          <w:lang w:val="en_US" w:bidi="en_US"/>
        </w:rPr>
        <w:t xml:space="preserve">, </w:t>
      </w:r>
      <w:hyperlink r:id="rId45">
        <w:r>
          <w:rPr>
            <w:lang w:val="en_US" w:bidi="en_US"/>
          </w:rPr>
          <w:rPr>
            <w:color w:val="0000EE"/>
            <w:u w:val="single"/>
          </w:rPr>
          <w:t>2CH 2:7</w:t>
        </w:r>
      </w:hyperlink>
      <w:r>
        <w:rPr>
          <w:lang w:val="en_US" w:bidi="en_US"/>
        </w:rPr>
        <w:t xml:space="preserve">, </w:t>
      </w:r>
      <w:hyperlink r:id="rId46">
        <w:r>
          <w:rPr>
            <w:lang w:val="en_US" w:bidi="en_US"/>
          </w:rPr>
          <w:rPr>
            <w:color w:val="0000EE"/>
            <w:u w:val="single"/>
          </w:rPr>
          <w:t>2CH 9:27</w:t>
        </w:r>
      </w:hyperlink>
      <w:r>
        <w:rPr>
          <w:lang w:val="en_US" w:bidi="en_US"/>
        </w:rPr>
        <w:t xml:space="preserve">, </w:t>
      </w:r>
      <w:hyperlink r:id="rId47">
        <w:r>
          <w:rPr>
            <w:lang w:val="en_US" w:bidi="en_US"/>
          </w:rPr>
          <w:rPr>
            <w:color w:val="0000EE"/>
            <w:u w:val="single"/>
          </w:rPr>
          <w:t>2CH 25:18</w:t>
        </w:r>
      </w:hyperlink>
      <w:r>
        <w:rPr>
          <w:lang w:val="en_US" w:bidi="en_US"/>
        </w:rPr>
        <w:t xml:space="preserve">, </w:t>
      </w:r>
      <w:hyperlink r:id="rId48">
        <w:r>
          <w:rPr>
            <w:lang w:val="en_US" w:bidi="en_US"/>
          </w:rPr>
          <w:rPr>
            <w:color w:val="0000EE"/>
            <w:u w:val="single"/>
          </w:rPr>
          <w:t>EZR 3:7</w:t>
        </w:r>
      </w:hyperlink>
      <w:r>
        <w:rPr>
          <w:lang w:val="en_US" w:bidi="en_US"/>
        </w:rPr>
        <w:t xml:space="preserve">, </w:t>
      </w:r>
      <w:hyperlink r:id="rId49">
        <w:r>
          <w:rPr>
            <w:lang w:val="en_US" w:bidi="en_US"/>
          </w:rPr>
          <w:rPr>
            <w:color w:val="0000EE"/>
            <w:u w:val="single"/>
          </w:rPr>
          <w:t>JOB 40:17</w:t>
        </w:r>
      </w:hyperlink>
      <w:r>
        <w:rPr>
          <w:lang w:val="en_US" w:bidi="en_US"/>
        </w:rPr>
        <w:t xml:space="preserve">, </w:t>
      </w:r>
      <w:hyperlink r:id="rId50">
        <w:r>
          <w:rPr>
            <w:lang w:val="en_US" w:bidi="en_US"/>
          </w:rPr>
          <w:rPr>
            <w:color w:val="0000EE"/>
            <w:u w:val="single"/>
          </w:rPr>
          <w:t>PSA 29:5</w:t>
        </w:r>
      </w:hyperlink>
      <w:r>
        <w:rPr>
          <w:lang w:val="en_US" w:bidi="en_US"/>
        </w:rPr>
        <w:t xml:space="preserve">, </w:t>
      </w:r>
      <w:hyperlink r:id="rId50">
        <w:r>
          <w:rPr>
            <w:lang w:val="en_US" w:bidi="en_US"/>
          </w:rPr>
          <w:rPr>
            <w:color w:val="0000EE"/>
            <w:u w:val="single"/>
          </w:rPr>
          <w:t>PSA 29:5</w:t>
        </w:r>
      </w:hyperlink>
      <w:r>
        <w:rPr>
          <w:lang w:val="en_US" w:bidi="en_US"/>
        </w:rPr>
        <w:t xml:space="preserve">, </w:t>
      </w:r>
      <w:hyperlink r:id="rId51">
        <w:r>
          <w:rPr>
            <w:lang w:val="en_US" w:bidi="en_US"/>
          </w:rPr>
          <w:rPr>
            <w:color w:val="0000EE"/>
            <w:u w:val="single"/>
          </w:rPr>
          <w:t>PSA 80:11</w:t>
        </w:r>
      </w:hyperlink>
      <w:r>
        <w:rPr>
          <w:lang w:val="en_US" w:bidi="en_US"/>
        </w:rPr>
        <w:t xml:space="preserve">, </w:t>
      </w:r>
      <w:hyperlink r:id="rId52">
        <w:r>
          <w:rPr>
            <w:lang w:val="en_US" w:bidi="en_US"/>
          </w:rPr>
          <w:rPr>
            <w:color w:val="0000EE"/>
            <w:u w:val="single"/>
          </w:rPr>
          <w:t>PSA 92:13</w:t>
        </w:r>
      </w:hyperlink>
      <w:r>
        <w:rPr>
          <w:lang w:val="en_US" w:bidi="en_US"/>
        </w:rPr>
        <w:t xml:space="preserve">, </w:t>
      </w:r>
      <w:hyperlink r:id="rId53">
        <w:r>
          <w:rPr>
            <w:lang w:val="en_US" w:bidi="en_US"/>
          </w:rPr>
          <w:rPr>
            <w:color w:val="0000EE"/>
            <w:u w:val="single"/>
          </w:rPr>
          <w:t>PSA 104:16</w:t>
        </w:r>
      </w:hyperlink>
      <w:r>
        <w:rPr>
          <w:lang w:val="en_US" w:bidi="en_US"/>
        </w:rPr>
        <w:t xml:space="preserve">, </w:t>
      </w:r>
      <w:hyperlink r:id="rId54">
        <w:r>
          <w:rPr>
            <w:lang w:val="en_US" w:bidi="en_US"/>
          </w:rPr>
          <w:rPr>
            <w:color w:val="0000EE"/>
            <w:u w:val="single"/>
          </w:rPr>
          <w:t>PSA 148:9</w:t>
        </w:r>
      </w:hyperlink>
      <w:r>
        <w:rPr>
          <w:lang w:val="en_US" w:bidi="en_US"/>
        </w:rPr>
        <w:t xml:space="preserve">, </w:t>
      </w:r>
      <w:hyperlink r:id="rId55">
        <w:r>
          <w:rPr>
            <w:lang w:val="en_US" w:bidi="en_US"/>
          </w:rPr>
          <w:rPr>
            <w:color w:val="0000EE"/>
            <w:u w:val="single"/>
          </w:rPr>
          <w:t>SNG 1:17</w:t>
        </w:r>
      </w:hyperlink>
      <w:r>
        <w:rPr>
          <w:lang w:val="en_US" w:bidi="en_US"/>
        </w:rPr>
        <w:t xml:space="preserve">, </w:t>
      </w:r>
      <w:hyperlink r:id="rId56">
        <w:r>
          <w:rPr>
            <w:lang w:val="en_US" w:bidi="en_US"/>
          </w:rPr>
          <w:rPr>
            <w:color w:val="0000EE"/>
            <w:u w:val="single"/>
          </w:rPr>
          <w:t>SNG 5:15</w:t>
        </w:r>
      </w:hyperlink>
      <w:r>
        <w:rPr>
          <w:lang w:val="en_US" w:bidi="en_US"/>
        </w:rPr>
        <w:t xml:space="preserve">, </w:t>
      </w:r>
      <w:hyperlink r:id="rId57">
        <w:r>
          <w:rPr>
            <w:lang w:val="en_US" w:bidi="en_US"/>
          </w:rPr>
          <w:rPr>
            <w:color w:val="0000EE"/>
            <w:u w:val="single"/>
          </w:rPr>
          <w:t>SNG 8:9</w:t>
        </w:r>
      </w:hyperlink>
      <w:r>
        <w:rPr>
          <w:lang w:val="en_US" w:bidi="en_US"/>
        </w:rPr>
        <w:t xml:space="preserve">, </w:t>
      </w:r>
      <w:hyperlink r:id="rId58">
        <w:r>
          <w:rPr>
            <w:lang w:val="en_US" w:bidi="en_US"/>
          </w:rPr>
          <w:rPr>
            <w:color w:val="0000EE"/>
            <w:u w:val="single"/>
          </w:rPr>
          <w:t>ISA 2:13</w:t>
        </w:r>
      </w:hyperlink>
      <w:r>
        <w:rPr>
          <w:lang w:val="en_US" w:bidi="en_US"/>
        </w:rPr>
        <w:t xml:space="preserve">, </w:t>
      </w:r>
      <w:hyperlink r:id="rId59">
        <w:r>
          <w:rPr>
            <w:lang w:val="en_US" w:bidi="en_US"/>
          </w:rPr>
          <w:rPr>
            <w:color w:val="0000EE"/>
            <w:u w:val="single"/>
          </w:rPr>
          <w:t>ISA 9:9</w:t>
        </w:r>
      </w:hyperlink>
      <w:r>
        <w:rPr>
          <w:lang w:val="en_US" w:bidi="en_US"/>
        </w:rPr>
        <w:t xml:space="preserve">, </w:t>
      </w:r>
      <w:hyperlink r:id="rId60">
        <w:r>
          <w:rPr>
            <w:lang w:val="en_US" w:bidi="en_US"/>
          </w:rPr>
          <w:rPr>
            <w:color w:val="0000EE"/>
            <w:u w:val="single"/>
          </w:rPr>
          <w:t>ISA 14:8</w:t>
        </w:r>
      </w:hyperlink>
      <w:r>
        <w:rPr>
          <w:lang w:val="en_US" w:bidi="en_US"/>
        </w:rPr>
        <w:t xml:space="preserve">, </w:t>
      </w:r>
      <w:hyperlink r:id="rId61">
        <w:r>
          <w:rPr>
            <w:lang w:val="en_US" w:bidi="en_US"/>
          </w:rPr>
          <w:rPr>
            <w:color w:val="0000EE"/>
            <w:u w:val="single"/>
          </w:rPr>
          <w:t>ISA 37:24</w:t>
        </w:r>
      </w:hyperlink>
      <w:r>
        <w:rPr>
          <w:lang w:val="en_US" w:bidi="en_US"/>
        </w:rPr>
        <w:t xml:space="preserve">, </w:t>
      </w:r>
      <w:hyperlink r:id="rId62">
        <w:r>
          <w:rPr>
            <w:lang w:val="en_US" w:bidi="en_US"/>
          </w:rPr>
          <w:rPr>
            <w:color w:val="0000EE"/>
            <w:u w:val="single"/>
          </w:rPr>
          <w:t>ISA 41:19</w:t>
        </w:r>
      </w:hyperlink>
      <w:r>
        <w:rPr>
          <w:lang w:val="en_US" w:bidi="en_US"/>
        </w:rPr>
        <w:t xml:space="preserve">, </w:t>
      </w:r>
      <w:hyperlink r:id="rId63">
        <w:r>
          <w:rPr>
            <w:lang w:val="en_US" w:bidi="en_US"/>
          </w:rPr>
          <w:rPr>
            <w:color w:val="0000EE"/>
            <w:u w:val="single"/>
          </w:rPr>
          <w:t>ISA 44:14</w:t>
        </w:r>
      </w:hyperlink>
      <w:r>
        <w:rPr>
          <w:lang w:val="en_US" w:bidi="en_US"/>
        </w:rPr>
        <w:t xml:space="preserve">, </w:t>
      </w:r>
      <w:hyperlink r:id="rId64">
        <w:r>
          <w:rPr>
            <w:lang w:val="en_US" w:bidi="en_US"/>
          </w:rPr>
          <w:rPr>
            <w:color w:val="0000EE"/>
            <w:u w:val="single"/>
          </w:rPr>
          <w:t>JER 22:7</w:t>
        </w:r>
      </w:hyperlink>
      <w:r>
        <w:rPr>
          <w:lang w:val="en_US" w:bidi="en_US"/>
        </w:rPr>
        <w:t xml:space="preserve">, </w:t>
      </w:r>
      <w:hyperlink r:id="rId65">
        <w:r>
          <w:rPr>
            <w:lang w:val="en_US" w:bidi="en_US"/>
          </w:rPr>
          <w:rPr>
            <w:color w:val="0000EE"/>
            <w:u w:val="single"/>
          </w:rPr>
          <w:t>JER 22:14</w:t>
        </w:r>
      </w:hyperlink>
      <w:r>
        <w:rPr>
          <w:lang w:val="en_US" w:bidi="en_US"/>
        </w:rPr>
        <w:t xml:space="preserve">, </w:t>
      </w:r>
      <w:hyperlink r:id="rId66">
        <w:r>
          <w:rPr>
            <w:lang w:val="en_US" w:bidi="en_US"/>
          </w:rPr>
          <w:rPr>
            <w:color w:val="0000EE"/>
            <w:u w:val="single"/>
          </w:rPr>
          <w:t>JER 22:15</w:t>
        </w:r>
      </w:hyperlink>
      <w:r>
        <w:rPr>
          <w:lang w:val="en_US" w:bidi="en_US"/>
        </w:rPr>
        <w:t xml:space="preserve">, </w:t>
      </w:r>
      <w:hyperlink r:id="rId67">
        <w:r>
          <w:rPr>
            <w:lang w:val="en_US" w:bidi="en_US"/>
          </w:rPr>
          <w:rPr>
            <w:color w:val="0000EE"/>
            <w:u w:val="single"/>
          </w:rPr>
          <w:t>JER 22:23</w:t>
        </w:r>
      </w:hyperlink>
      <w:r>
        <w:rPr>
          <w:lang w:val="en_US" w:bidi="en_US"/>
        </w:rPr>
        <w:t xml:space="preserve">, </w:t>
      </w:r>
      <w:hyperlink r:id="rId68">
        <w:r>
          <w:rPr>
            <w:lang w:val="en_US" w:bidi="en_US"/>
          </w:rPr>
          <w:rPr>
            <w:color w:val="0000EE"/>
            <w:u w:val="single"/>
          </w:rPr>
          <w:t>EZK 17:3</w:t>
        </w:r>
      </w:hyperlink>
      <w:r>
        <w:rPr>
          <w:lang w:val="en_US" w:bidi="en_US"/>
        </w:rPr>
        <w:t xml:space="preserve">, </w:t>
      </w:r>
      <w:hyperlink r:id="rId69">
        <w:r>
          <w:rPr>
            <w:lang w:val="en_US" w:bidi="en_US"/>
          </w:rPr>
          <w:rPr>
            <w:color w:val="0000EE"/>
            <w:u w:val="single"/>
          </w:rPr>
          <w:t>EZK 17:22</w:t>
        </w:r>
      </w:hyperlink>
      <w:r>
        <w:rPr>
          <w:lang w:val="en_US" w:bidi="en_US"/>
        </w:rPr>
        <w:t xml:space="preserve">, </w:t>
      </w:r>
      <w:hyperlink r:id="rId70">
        <w:r>
          <w:rPr>
            <w:lang w:val="en_US" w:bidi="en_US"/>
          </w:rPr>
          <w:rPr>
            <w:color w:val="0000EE"/>
            <w:u w:val="single"/>
          </w:rPr>
          <w:t>EZK 17:23</w:t>
        </w:r>
      </w:hyperlink>
      <w:r>
        <w:rPr>
          <w:lang w:val="en_US" w:bidi="en_US"/>
        </w:rPr>
        <w:t xml:space="preserve">, </w:t>
      </w:r>
      <w:hyperlink r:id="rId71">
        <w:r>
          <w:rPr>
            <w:lang w:val="en_US" w:bidi="en_US"/>
          </w:rPr>
          <w:rPr>
            <w:color w:val="0000EE"/>
            <w:u w:val="single"/>
          </w:rPr>
          <w:t>EZK 27:5</w:t>
        </w:r>
      </w:hyperlink>
      <w:r>
        <w:rPr>
          <w:lang w:val="en_US" w:bidi="en_US"/>
        </w:rPr>
        <w:t xml:space="preserve">, </w:t>
      </w:r>
      <w:hyperlink r:id="rId72">
        <w:r>
          <w:rPr>
            <w:lang w:val="en_US" w:bidi="en_US"/>
          </w:rPr>
          <w:rPr>
            <w:color w:val="0000EE"/>
            <w:u w:val="single"/>
          </w:rPr>
          <w:t>EZK 31:3</w:t>
        </w:r>
      </w:hyperlink>
      <w:r>
        <w:rPr>
          <w:lang w:val="en_US" w:bidi="en_US"/>
        </w:rPr>
        <w:t xml:space="preserve">, </w:t>
      </w:r>
      <w:hyperlink r:id="rId73">
        <w:r>
          <w:rPr>
            <w:lang w:val="en_US" w:bidi="en_US"/>
          </w:rPr>
          <w:rPr>
            <w:color w:val="0000EE"/>
            <w:u w:val="single"/>
          </w:rPr>
          <w:t>EZK 31:8</w:t>
        </w:r>
      </w:hyperlink>
      <w:r>
        <w:rPr>
          <w:lang w:val="en_US" w:bidi="en_US"/>
        </w:rPr>
        <w:t xml:space="preserve">, </w:t>
      </w:r>
      <w:hyperlink r:id="rId74">
        <w:r>
          <w:rPr>
            <w:lang w:val="en_US" w:bidi="en_US"/>
          </w:rPr>
          <w:rPr>
            <w:color w:val="0000EE"/>
            <w:u w:val="single"/>
          </w:rPr>
          <w:t>AMO 2:9</w:t>
        </w:r>
      </w:hyperlink>
      <w:r>
        <w:rPr>
          <w:lang w:val="en_US" w:bidi="en_US"/>
        </w:rPr>
        <w:t xml:space="preserve">, </w:t>
      </w:r>
      <w:hyperlink r:id="rId75">
        <w:r>
          <w:rPr>
            <w:lang w:val="en_US" w:bidi="en_US"/>
          </w:rPr>
          <w:rPr>
            <w:color w:val="0000EE"/>
            <w:u w:val="single"/>
          </w:rPr>
          <w:t>ZEC 11:1</w:t>
        </w:r>
      </w:hyperlink>
      <w:r>
        <w:rPr>
          <w:lang w:val="en_US" w:bidi="en_US"/>
        </w:rPr>
        <w:t xml:space="preserve">, </w:t>
      </w:r>
      <w:hyperlink r:id="rId76">
        <w:r>
          <w:rPr>
            <w:lang w:val="en_US" w:bidi="en_US"/>
          </w:rPr>
          <w:rPr>
            <w:color w:val="0000EE"/>
            <w:u w:val="single"/>
          </w:rPr>
          <w:t>ZEC 11:2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κέδρινος</w:t>
      </w:r>
      <w:r>
        <w:rPr>
          <w:lang w:val="en_US" w:bidi="en_US"/>
        </w:rPr>
        <w:t xml:space="preserve"> </w:t>
      </w:r>
      <w:r>
        <w:rPr>
          <w:lang w:val="en_US" w:bidi="en_US"/>
        </w:rPr>
        <w:t>(kedrinos)</w:t>
      </w:r>
      <w:r>
        <w:rPr>
          <w:lang w:val="en_US" w:bidi="en_US"/>
        </w:rPr>
      </w:r>
      <w:hyperlink r:id="rId77">
        <w:r>
          <w:rPr>
            <w:lang w:val="en_US" w:bidi="en_US"/>
          </w:rPr>
          <w:rPr>
            <w:color w:val="0000EE"/>
            <w:u w:val="single"/>
          </w:rPr>
          <w:t>1ES 4:48</w:t>
        </w:r>
      </w:hyperlink>
      <w:r>
        <w:rPr>
          <w:lang w:val="en_US" w:bidi="en_US"/>
        </w:rPr>
        <w:t xml:space="preserve">, </w:t>
      </w:r>
      <w:hyperlink r:id="rId78">
        <w:r>
          <w:rPr>
            <w:lang w:val="en_US" w:bidi="en_US"/>
          </w:rPr>
          <w:rPr>
            <w:color w:val="0000EE"/>
            <w:u w:val="single"/>
          </w:rPr>
          <w:t>1ES 5:53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κέδρος</w:t>
      </w:r>
      <w:r>
        <w:rPr>
          <w:lang w:val="en_US" w:bidi="en_US"/>
        </w:rPr>
        <w:t xml:space="preserve"> </w:t>
      </w:r>
      <w:r>
        <w:rPr>
          <w:lang w:val="en_US" w:bidi="en_US"/>
        </w:rPr>
        <w:t>(kedros)</w:t>
      </w:r>
      <w:r>
        <w:rPr>
          <w:lang w:val="en_US" w:bidi="en_US"/>
        </w:rPr>
      </w:r>
      <w:hyperlink r:id="rId79">
        <w:r>
          <w:rPr>
            <w:lang w:val="en_US" w:bidi="en_US"/>
          </w:rPr>
          <w:rPr>
            <w:color w:val="0000EE"/>
            <w:u w:val="single"/>
          </w:rPr>
          <w:t>SIR 24:13</w:t>
        </w:r>
      </w:hyperlink>
      <w:r>
        <w:rPr>
          <w:lang w:val="en_US" w:bidi="en_US"/>
        </w:rPr>
        <w:t xml:space="preserve">, </w:t>
      </w:r>
      <w:hyperlink r:id="rId80">
        <w:r>
          <w:rPr>
            <w:lang w:val="en_US" w:bidi="en_US"/>
          </w:rPr>
          <w:rPr>
            <w:color w:val="0000EE"/>
            <w:u w:val="single"/>
          </w:rPr>
          <w:t>SIR 50:12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Cedars of Lebanon (Olivier BEZES (Wikimedia Commons))</w:t>
      </w:r>
      <w:r>
        <w:rPr>
          <w:lang w:val="en_US" w:bidi="en_US"/>
        </w:rPr>
      </w:r>
    </w:p>
    <w:p>
      <w:r>
        <w:drawing>
          <wp:inline xmlns:a="http://schemas.openxmlformats.org/drawingml/2006/main" xmlns:pic="http://schemas.openxmlformats.org/drawingml/2006/picture">
            <wp:extent cx="24384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2438400" cy="1828800"/>
                    </a:xfrm>
                    <a:prstGeom prst="rect"/>
                  </pic:spPr>
                </pic:pic>
              </a:graphicData>
            </a:graphic>
          </wp:inline>
        </w:drawing>
      </w:r>
    </w:p>
    <w:p>
      <w:pPr/>
      <w:r>
        <w:rPr>
          <w:lang w:val="en_US" w:bidi="en_US"/>
        </w:rPr>
      </w:r>
      <w:r>
        <w:rPr>
          <w:lang w:val="en_US" w:bidi="en_US"/>
        </w:rPr>
        <w:t>Cedar (Ray Pritz (UBS))</w:t>
      </w:r>
      <w:r>
        <w:rPr>
          <w:lang w:val="en_US" w:bidi="en_US"/>
        </w:rPr>
        <w:t>Long ago the majestic cedars of Lebanon (</w:t>
      </w:r>
      <w:r>
        <w:rPr>
          <w:i/>
          <w:lang w:val="en_US" w:bidi="en_US"/>
        </w:rPr>
        <w:t>Cedrus libani</w:t>
      </w:r>
      <w:r>
        <w:rPr>
          <w:lang w:val="en_US" w:bidi="en_US"/>
        </w:rPr>
        <w:t>) completely covered the upper slopes of the Lebanon Mountains on the western and northern sides. Now only a few pockets of these mighty cedars remain. At that time they were mixed, as they are today, with other trees such as Cilician fir, Grecian juniper, cypress, and Calabrian pine.</w:t>
      </w:r>
      <w:r>
        <w:rPr>
          <w:lang w:val="en_US" w:bidi="en_US"/>
        </w:rPr>
      </w:r>
    </w:p>
    <w:p>
      <w:r>
        <w:drawing>
          <wp:inline xmlns:a="http://schemas.openxmlformats.org/drawingml/2006/main" xmlns:pic="http://schemas.openxmlformats.org/drawingml/2006/picture">
            <wp:extent cx="6096000" cy="8128000"/>
            <wp:docPr id="2" name="Picture 2"/>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6096000" cy="8128000"/>
                    </a:xfrm>
                    <a:prstGeom prst="rect"/>
                  </pic:spPr>
                </pic:pic>
              </a:graphicData>
            </a:graphic>
          </wp:inline>
        </w:drawing>
      </w:r>
    </w:p>
    <w:p>
      <w:pPr/>
      <w:r>
        <w:rPr>
          <w:lang w:val="en_US" w:bidi="en_US"/>
        </w:rPr>
      </w:r>
      <w:r>
        <w:rPr>
          <w:lang w:val="en_US" w:bidi="en_US"/>
        </w:rPr>
        <w:t>We know from 1 Kings that Solomon used cedar wood in his palace and in the Temple. Cedar was used for beams, boards, pillars, and ceilings. Historians tell us that the Assyrians also hauled cedars to their land for use in buildings. Nebuchadnezzar of Babylon also imported cedars from Lebanon. In some versions of Isaiah we read that people made idols of cedar and oak (</w:t>
      </w:r>
      <w:hyperlink r:id="rId63">
        <w:r>
          <w:rPr>
            <w:lang w:val="en_US" w:bidi="en_US"/>
          </w:rPr>
          <w:rPr>
            <w:color w:val="0000EE"/>
            <w:u w:val="single"/>
          </w:rPr>
          <w:t>ISA 44:14</w:t>
        </w:r>
      </w:hyperlink>
      <w:r>
        <w:rPr>
          <w:lang w:val="en_US" w:bidi="en_US"/>
        </w:rPr>
        <w:t xml:space="preserve">; </w:t>
      </w:r>
      <w:hyperlink r:id="rId83">
        <w:r>
          <w:rPr>
            <w:lang w:val="en_US" w:bidi="en_US"/>
          </w:rPr>
          <w:rPr>
            <w:color w:val="0000EE"/>
            <w:u w:val="single"/>
          </w:rPr>
          <w:t>ISA 44:15</w:t>
        </w:r>
      </w:hyperlink>
      <w:r>
        <w:rPr>
          <w:lang w:val="en_US" w:bidi="en_US"/>
        </w:rPr>
        <w:t xml:space="preserve">; </w:t>
      </w:r>
      <w:hyperlink r:id="rId84">
        <w:r>
          <w:rPr>
            <w:lang w:val="en_US" w:bidi="en_US"/>
          </w:rPr>
          <w:rPr>
            <w:color w:val="0000EE"/>
            <w:u w:val="single"/>
          </w:rPr>
          <w:t>ISA 44:16</w:t>
        </w:r>
      </w:hyperlink>
      <w:r>
        <w:rPr>
          <w:lang w:val="en_US" w:bidi="en_US"/>
        </w:rPr>
        <w:t xml:space="preserve">; </w:t>
      </w:r>
      <w:hyperlink r:id="rId85">
        <w:r>
          <w:rPr>
            <w:lang w:val="en_US" w:bidi="en_US"/>
          </w:rPr>
          <w:rPr>
            <w:color w:val="0000EE"/>
            <w:u w:val="single"/>
          </w:rPr>
          <w:t>ISA 44:17</w:t>
        </w:r>
      </w:hyperlink>
      <w:r>
        <w:rPr>
          <w:lang w:val="en_US" w:bidi="en_US"/>
        </w:rPr>
        <w:t xml:space="preserve">; </w:t>
      </w:r>
      <w:hyperlink r:id="rId86">
        <w:r>
          <w:rPr>
            <w:lang w:val="en_US" w:bidi="en_US"/>
          </w:rPr>
          <w:rPr>
            <w:color w:val="0000EE"/>
            <w:u w:val="single"/>
          </w:rPr>
          <w:t>ISA 44:18</w:t>
        </w:r>
      </w:hyperlink>
      <w:r>
        <w:rPr>
          <w:lang w:val="en_US" w:bidi="en_US"/>
        </w:rPr>
        <w:t xml:space="preserve">; </w:t>
      </w:r>
      <w:hyperlink r:id="rId87">
        <w:r>
          <w:rPr>
            <w:lang w:val="en_US" w:bidi="en_US"/>
          </w:rPr>
          <w:rPr>
            <w:color w:val="0000EE"/>
            <w:u w:val="single"/>
          </w:rPr>
          <w:t>ISA 44:19</w:t>
        </w:r>
      </w:hyperlink>
      <w:r>
        <w:rPr>
          <w:lang w:val="en_US" w:bidi="en_US"/>
        </w:rPr>
        <w:t xml:space="preserve">; </w:t>
      </w:r>
      <w:hyperlink r:id="rId88">
        <w:r>
          <w:rPr>
            <w:lang w:val="en_US" w:bidi="en_US"/>
          </w:rPr>
          <w:rPr>
            <w:color w:val="0000EE"/>
            <w:u w:val="single"/>
          </w:rPr>
          <w:t>ISA 44:20</w:t>
        </w:r>
      </w:hyperlink>
      <w:r>
        <w:rPr>
          <w:lang w:val="en_US" w:bidi="en_US"/>
        </w:rPr>
        <w:t>). Finally, when the Temple was rebuilt by the returning exiles (</w:t>
      </w:r>
      <w:hyperlink r:id="rId48">
        <w:r>
          <w:rPr>
            <w:lang w:val="en_US" w:bidi="en_US"/>
          </w:rPr>
          <w:rPr>
            <w:color w:val="0000EE"/>
            <w:u w:val="single"/>
          </w:rPr>
          <w:t>EZR 3:7</w:t>
        </w:r>
      </w:hyperlink>
      <w:r>
        <w:rPr>
          <w:lang w:val="en_US" w:bidi="en_US"/>
        </w:rPr>
        <w:t>), they again cut down cedar trees to grace the house of God.</w:t>
      </w:r>
      <w:r>
        <w:rPr>
          <w:lang w:val="en_US" w:bidi="en_US"/>
        </w:rPr>
      </w:r>
    </w:p>
    <w:p>
      <w:pPr/>
      <w:r>
        <w:rPr>
          <w:lang w:val="en_US" w:bidi="en_US"/>
        </w:rPr>
      </w:r>
      <w:r>
        <w:rPr>
          <w:lang w:val="en_US" w:bidi="en_US"/>
        </w:rPr>
        <w:t xml:space="preserve">In 2 Samuel, 1–2 Kings, 1–2 Chronicles and Ezra, when Lebanon is specifically mentioned, there can be no doubt that </w:t>
      </w:r>
      <w:r>
        <w:rPr>
          <w:i/>
          <w:lang w:val="en_US" w:bidi="en_US"/>
        </w:rPr>
        <w:t>’erez</w:t>
      </w:r>
      <w:r>
        <w:rPr>
          <w:lang w:val="en_US" w:bidi="en_US"/>
        </w:rPr>
        <w:t xml:space="preserve"> is </w:t>
      </w:r>
      <w:r>
        <w:rPr>
          <w:i/>
          <w:lang w:val="en_US" w:bidi="en_US"/>
        </w:rPr>
        <w:t>Cedrus libani</w:t>
      </w:r>
      <w:r>
        <w:rPr>
          <w:lang w:val="en_US" w:bidi="en_US"/>
        </w:rPr>
        <w:t>, the “cedar of Lebanon,” although it is possible that sometimes the word was used loosely to include various evergreen trees.</w:t>
      </w:r>
      <w:r>
        <w:rPr>
          <w:lang w:val="en_US" w:bidi="en_US"/>
        </w:rPr>
      </w:r>
    </w:p>
    <w:p>
      <w:pPr/>
      <w:r>
        <w:rPr>
          <w:lang w:val="en_US" w:bidi="en_US"/>
        </w:rPr>
      </w:r>
      <w:r>
        <w:rPr>
          <w:lang w:val="en_US" w:bidi="en_US"/>
        </w:rPr>
        <w:t>In the description of the purification rituals (</w:t>
      </w:r>
      <w:hyperlink r:id="rId89">
        <w:r>
          <w:rPr>
            <w:lang w:val="en_US" w:bidi="en_US"/>
          </w:rPr>
          <w:rPr>
            <w:color w:val="0000EE"/>
            <w:u w:val="single"/>
          </w:rPr>
          <w:t>LEV 14:4</w:t>
        </w:r>
      </w:hyperlink>
      <w:r>
        <w:rPr>
          <w:lang w:val="en_US" w:bidi="en_US"/>
        </w:rPr>
        <w:t xml:space="preserve">; </w:t>
      </w:r>
      <w:hyperlink r:id="rId90">
        <w:r>
          <w:rPr>
            <w:lang w:val="en_US" w:bidi="en_US"/>
          </w:rPr>
          <w:rPr>
            <w:color w:val="0000EE"/>
            <w:u w:val="single"/>
          </w:rPr>
          <w:t>LEV 14:6</w:t>
        </w:r>
      </w:hyperlink>
      <w:r>
        <w:rPr>
          <w:lang w:val="en_US" w:bidi="en_US"/>
        </w:rPr>
        <w:t xml:space="preserve">; </w:t>
      </w:r>
      <w:hyperlink r:id="rId91">
        <w:r>
          <w:rPr>
            <w:lang w:val="en_US" w:bidi="en_US"/>
          </w:rPr>
          <w:rPr>
            <w:color w:val="0000EE"/>
            <w:u w:val="single"/>
          </w:rPr>
          <w:t>LEV 14:49</w:t>
        </w:r>
      </w:hyperlink>
      <w:r>
        <w:rPr>
          <w:lang w:val="en_US" w:bidi="en_US"/>
        </w:rPr>
        <w:t xml:space="preserve">; </w:t>
      </w:r>
      <w:hyperlink r:id="rId92">
        <w:r>
          <w:rPr>
            <w:lang w:val="en_US" w:bidi="en_US"/>
          </w:rPr>
          <w:rPr>
            <w:color w:val="0000EE"/>
            <w:u w:val="single"/>
          </w:rPr>
          <w:t>LEV 14:51</w:t>
        </w:r>
      </w:hyperlink>
      <w:r>
        <w:rPr>
          <w:lang w:val="en_US" w:bidi="en_US"/>
        </w:rPr>
        <w:t xml:space="preserve">; </w:t>
      </w:r>
      <w:hyperlink r:id="rId93">
        <w:r>
          <w:rPr>
            <w:lang w:val="en_US" w:bidi="en_US"/>
          </w:rPr>
          <w:rPr>
            <w:color w:val="0000EE"/>
            <w:u w:val="single"/>
          </w:rPr>
          <w:t>LEV 14:52</w:t>
        </w:r>
      </w:hyperlink>
      <w:r>
        <w:rPr>
          <w:lang w:val="en_US" w:bidi="en_US"/>
        </w:rPr>
        <w:t xml:space="preserve">; </w:t>
      </w:r>
      <w:hyperlink r:id="rId94">
        <w:r>
          <w:rPr>
            <w:lang w:val="en_US" w:bidi="en_US"/>
          </w:rPr>
          <w:rPr>
            <w:color w:val="0000EE"/>
            <w:u w:val="single"/>
          </w:rPr>
          <w:t>NUM 19:6</w:t>
        </w:r>
      </w:hyperlink>
      <w:r>
        <w:rPr>
          <w:lang w:val="en_US" w:bidi="en_US"/>
        </w:rPr>
        <w:t xml:space="preserve">), the word </w:t>
      </w:r>
      <w:r>
        <w:rPr>
          <w:i/>
          <w:lang w:val="en_US" w:bidi="en_US"/>
        </w:rPr>
        <w:t>’erez</w:t>
      </w:r>
      <w:r>
        <w:rPr>
          <w:lang w:val="en_US" w:bidi="en_US"/>
        </w:rPr>
        <w:t xml:space="preserve"> probably refers to the Phoenician juniper tree (see </w:t>
      </w:r>
      <w:hyperlink r:id="rId95">
        <w:r>
          <w:rPr>
            <w:lang w:val="en_US" w:bidi="en_US"/>
          </w:rPr>
          <w:rPr>
            <w:color w:val="0000EE"/>
            <w:u w:val="single"/>
          </w:rPr>
          <w:t>1.11.2 Phoenician juniper (coastal juniper)</w:t>
        </w:r>
      </w:hyperlink>
      <w:r>
        <w:rPr>
          <w:lang w:val="en_US" w:bidi="en_US"/>
        </w:rPr>
        <w:t>), since that was the only cedar-like tree in the Sinai Desert. Zohary, however, suggests that in those barren lands even the tamarisk, with its cedar-like “leaves,” might have qualified as “cedar” in these rituals.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Cedar leaves and cones (Derek Ramsey (Wikimedia Commons))</w:t>
      </w:r>
      <w:r>
        <w:rPr>
          <w:lang w:val="en_US" w:bidi="en_US"/>
        </w:rPr>
        <w:t>Cedar trees can reach 30 meters (100 feet) high with a trunk more than 2 meters (7 feet) in diameter. The leaves of true cedars are not flat like those of most trees, but consist of tufts of dark green, shiny spines. (The cedars in North America have a flatter type of spine than the biblical cedar.) The wood is fragrant and resistant to insects. Cedars bear cones and can live to be two or three thousand years old.</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72766"/>
            <wp:docPr id="3" name="Picture 3"/>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1463040" cy="972766"/>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The cedar of Lebanon is famous for its large size (see </w:t>
      </w:r>
      <w:hyperlink r:id="rId58">
        <w:r>
          <w:rPr>
            <w:lang w:val="en_US" w:bidi="en_US"/>
          </w:rPr>
          <w:rPr>
            <w:color w:val="0000EE"/>
            <w:u w:val="single"/>
          </w:rPr>
          <w:t>ISA 2:13</w:t>
        </w:r>
      </w:hyperlink>
      <w:r>
        <w:rPr>
          <w:lang w:val="en_US" w:bidi="en_US"/>
        </w:rPr>
        <w:t xml:space="preserve">; </w:t>
      </w:r>
      <w:hyperlink r:id="rId61">
        <w:r>
          <w:rPr>
            <w:lang w:val="en_US" w:bidi="en_US"/>
          </w:rPr>
          <w:rPr>
            <w:color w:val="0000EE"/>
            <w:u w:val="single"/>
          </w:rPr>
          <w:t>ISA 37:24</w:t>
        </w:r>
      </w:hyperlink>
      <w:r>
        <w:rPr>
          <w:lang w:val="en_US" w:bidi="en_US"/>
        </w:rPr>
        <w:t xml:space="preserve">; </w:t>
      </w:r>
      <w:hyperlink r:id="rId69">
        <w:r>
          <w:rPr>
            <w:lang w:val="en_US" w:bidi="en_US"/>
          </w:rPr>
          <w:rPr>
            <w:color w:val="0000EE"/>
            <w:u w:val="single"/>
          </w:rPr>
          <w:t>EZK 17:22</w:t>
        </w:r>
      </w:hyperlink>
      <w:r>
        <w:rPr>
          <w:lang w:val="en_US" w:bidi="en_US"/>
        </w:rPr>
        <w:t xml:space="preserve">; </w:t>
      </w:r>
      <w:hyperlink r:id="rId74">
        <w:r>
          <w:rPr>
            <w:lang w:val="en_US" w:bidi="en_US"/>
          </w:rPr>
          <w:rPr>
            <w:color w:val="0000EE"/>
            <w:u w:val="single"/>
          </w:rPr>
          <w:t>AMO 2:9</w:t>
        </w:r>
      </w:hyperlink>
      <w:r>
        <w:rPr>
          <w:lang w:val="en_US" w:bidi="en_US"/>
        </w:rPr>
        <w:t xml:space="preserve"> for just a few examples), and for the fragrance of its wood. </w:t>
      </w:r>
      <w:hyperlink r:id="rId52">
        <w:r>
          <w:rPr>
            <w:lang w:val="en_US" w:bidi="en_US"/>
          </w:rPr>
          <w:rPr>
            <w:color w:val="0000EE"/>
            <w:u w:val="single"/>
          </w:rPr>
          <w:t>PSA 92:13</w:t>
        </w:r>
      </w:hyperlink>
      <w:r>
        <w:rPr>
          <w:lang w:val="en_US" w:bidi="en_US"/>
        </w:rPr>
        <w:t xml:space="preserve"> links the cedar to righteousness, that is, presumably, to its straightness and height above other trees. The cedar is the national emblem of Lebanon.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i/>
          <w:lang w:val="en_US" w:bidi="en_US"/>
        </w:rPr>
        <w:t>Cedrus</w:t>
      </w:r>
      <w:r>
        <w:rPr>
          <w:lang w:val="en_US" w:bidi="en_US"/>
        </w:rPr>
        <w:t xml:space="preserve"> species are found in the mountains of North Africa, in the Himalayas, in India, and in North America. Translators in these places, should, of course, use the local name in nonfigurative references. In sub-Saharan Africa, translators can transliterate from Hebrew (</w:t>
      </w:r>
      <w:r>
        <w:rPr>
          <w:i/>
          <w:lang w:val="en_US" w:bidi="en_US"/>
        </w:rPr>
        <w:t>erets</w:t>
      </w:r>
      <w:r>
        <w:rPr>
          <w:lang w:val="en_US" w:bidi="en_US"/>
        </w:rPr>
        <w:t>), Greek (</w:t>
      </w:r>
      <w:r>
        <w:rPr>
          <w:i/>
          <w:lang w:val="en_US" w:bidi="en_US"/>
        </w:rPr>
        <w:t>kedar</w:t>
      </w:r>
      <w:r>
        <w:rPr>
          <w:lang w:val="en_US" w:bidi="en_US"/>
        </w:rPr>
        <w:t>), English (</w:t>
      </w:r>
      <w:r>
        <w:rPr>
          <w:i/>
          <w:lang w:val="en_US" w:bidi="en_US"/>
        </w:rPr>
        <w:t>sedar</w:t>
      </w:r>
      <w:r>
        <w:rPr>
          <w:lang w:val="en_US" w:bidi="en_US"/>
        </w:rPr>
        <w:t xml:space="preserve">), or another major language, or they can take a generic solution such as “large, beautiful tree.” In poetic passages (wisdom literature and prophecy), some translators may wish to use a cultural equivalent with these traits. In Africa, according to Burkhill, the Pink Mahogany </w:t>
      </w:r>
      <w:r>
        <w:rPr>
          <w:i/>
          <w:lang w:val="en_US" w:bidi="en_US"/>
        </w:rPr>
        <w:t>Guarea cedrata</w:t>
      </w:r>
      <w:r>
        <w:rPr>
          <w:lang w:val="en_US" w:bidi="en_US"/>
        </w:rPr>
        <w:t xml:space="preserve"> is also called the pink African cedar because of the cedar-like scent of its timber. Likewise, some people in India and Australia use “cedar” to refer to the toon because of its reddish wood. I do not recommend such substitutes in historical passages, since the </w:t>
      </w:r>
      <w:r>
        <w:rPr>
          <w:i/>
          <w:lang w:val="en_US" w:bidi="en_US"/>
        </w:rPr>
        <w:t>’erez</w:t>
      </w:r>
      <w:r>
        <w:rPr>
          <w:lang w:val="en_US" w:bidi="en_US"/>
        </w:rPr>
        <w:t xml:space="preserve"> is not related to these trees. In some figurative passages, however, the substitution could be effective, since all are large trees with reddish wood. However, each passage has to be evaluated to determine the intended effect of the image.</w:t>
      </w:r>
      <w:r>
        <w:rPr>
          <w:lang w:val="en_US" w:bidi="en_US"/>
        </w:rPr>
      </w:r>
    </w:p>
    <w:p>
      <w:pPr/>
      <w:r>
        <w:rPr>
          <w:lang w:val="en_US" w:bidi="en_US"/>
        </w:rPr>
      </w:r>
      <w:r>
        <w:rPr>
          <w:lang w:val="en_US" w:bidi="en_US"/>
        </w:rPr>
        <w:t xml:space="preserve">The Hebrew word </w:t>
      </w:r>
      <w:r>
        <w:rPr>
          <w:i/>
          <w:lang w:val="en_US" w:bidi="en_US"/>
        </w:rPr>
        <w:t>’oren</w:t>
      </w:r>
      <w:r>
        <w:rPr>
          <w:lang w:val="en_US" w:bidi="en_US"/>
        </w:rPr>
        <w:t xml:space="preserve"> in </w:t>
      </w:r>
      <w:hyperlink r:id="rId63">
        <w:r>
          <w:rPr>
            <w:lang w:val="en_US" w:bidi="en_US"/>
          </w:rPr>
          <w:rPr>
            <w:color w:val="0000EE"/>
            <w:u w:val="single"/>
          </w:rPr>
          <w:t>ISA 44:14</w:t>
        </w:r>
      </w:hyperlink>
      <w:r>
        <w:rPr>
          <w:lang w:val="en_US" w:bidi="en_US"/>
        </w:rPr>
        <w:t xml:space="preserve"> is translated “cedar” by </w:t>
      </w:r>
      <w:r>
        <w:rPr>
          <w:lang w:val="en_US" w:bidi="en_US"/>
        </w:rPr>
        <w:t>RSV</w:t>
      </w:r>
      <w:r>
        <w:rPr>
          <w:lang w:val="en_US" w:bidi="en_US"/>
        </w:rPr>
        <w:t>, the Jerusalem Bible (</w:t>
      </w:r>
      <w:r>
        <w:rPr>
          <w:lang w:val="en_US" w:bidi="en_US"/>
        </w:rPr>
        <w:t>JB</w:t>
      </w:r>
      <w:r>
        <w:rPr>
          <w:lang w:val="en_US" w:bidi="en_US"/>
        </w:rPr>
        <w:t>) and the New English Bible (</w:t>
      </w:r>
      <w:r>
        <w:rPr>
          <w:lang w:val="en_US" w:bidi="en_US"/>
        </w:rPr>
        <w:t>NEB</w:t>
      </w:r>
      <w:r>
        <w:rPr>
          <w:lang w:val="en_US" w:bidi="en_US"/>
        </w:rPr>
        <w:t>), and “ash” by the King James Version (</w:t>
      </w:r>
      <w:r>
        <w:rPr>
          <w:lang w:val="en_US" w:bidi="en_US"/>
        </w:rPr>
        <w:t>KJV</w:t>
      </w:r>
      <w:r>
        <w:rPr>
          <w:lang w:val="en_US" w:bidi="en_US"/>
        </w:rPr>
        <w:t xml:space="preserve">). This word probably refers to the bay laurel (see </w:t>
      </w:r>
      <w:hyperlink r:id="rId97">
        <w:r>
          <w:rPr>
            <w:lang w:val="en_US" w:bidi="en_US"/>
          </w:rPr>
          <w:rPr>
            <w:color w:val="0000EE"/>
            <w:u w:val="single"/>
          </w:rPr>
          <w:t>1.12 Laurel (bay tree)</w:t>
        </w:r>
      </w:hyperlink>
      <w:r>
        <w:rPr>
          <w:lang w:val="en_US" w:bidi="en_US"/>
        </w:rPr>
        <w:t xml:space="preserve">). </w:t>
      </w:r>
      <w:r>
        <w:rPr>
          <w:i/>
          <w:lang w:val="en_US" w:bidi="en_US"/>
        </w:rPr>
        <w:t>’Oren</w:t>
      </w:r>
      <w:r>
        <w:rPr>
          <w:lang w:val="en_US" w:bidi="en_US"/>
        </w:rPr>
        <w:t xml:space="preserve"> in modern Hebrew refers to the Aleppo pine (see </w:t>
      </w:r>
      <w:hyperlink r:id="rId98">
        <w:r>
          <w:rPr>
            <w:lang w:val="en_US" w:bidi="en_US"/>
          </w:rPr>
          <w:rPr>
            <w:color w:val="0000EE"/>
            <w:u w:val="single"/>
          </w:rPr>
          <w:t>1.18.2 Aleppo pine</w:t>
        </w:r>
      </w:hyperlink>
      <w:r>
        <w:rPr>
          <w:lang w:val="en_US" w:bidi="en_US"/>
        </w:rPr>
        <w:t>).</w:t>
      </w:r>
      <w:r>
        <w:rPr>
          <w:lang w:val="en_US" w:bidi="en_US"/>
        </w:rPr>
      </w:r>
    </w:p>
    <w:p>
      <w:pPr/>
      <w:r>
        <w:rPr>
          <w:lang w:val="en_US" w:bidi="en_US"/>
        </w:rPr>
      </w:r>
      <w:hyperlink r:id="rId14">
        <w:r>
          <w:rPr>
            <w:lang w:val="en_US" w:bidi="en_US"/>
          </w:rPr>
          <w:rPr>
            <w:color w:val="0000EE"/>
            <w:u w:val="single"/>
          </w:rPr>
          <w:t>PSA 37:35</w:t>
        </w:r>
      </w:hyperlink>
      <w:r>
        <w:rPr>
          <w:lang w:val="en_US" w:bidi="en_US"/>
        </w:rPr>
        <w:t>: There are two positions here based on varying Hebrew texts:</w:t>
      </w:r>
      <w:r>
        <w:rPr>
          <w:lang w:val="en_US" w:bidi="en_US"/>
        </w:rPr>
      </w:r>
    </w:p>
    <w:p>
      <w:pPr/>
      <w:r>
        <w:rPr>
          <w:lang w:val="en_US" w:bidi="en_US"/>
        </w:rPr>
      </w:r>
      <w:r>
        <w:rPr>
          <w:lang w:val="en_US" w:bidi="en_US"/>
        </w:rPr>
        <w:t xml:space="preserve">1. following the reading </w:t>
      </w:r>
      <w:r>
        <w:rPr>
          <w:i/>
          <w:lang w:val="en_US" w:bidi="en_US"/>
        </w:rPr>
        <w:t>ke’erez halevanon</w:t>
      </w:r>
      <w:r>
        <w:rPr>
          <w:lang w:val="en_US" w:bidi="en_US"/>
        </w:rPr>
        <w:t xml:space="preserve"> yields “like a cedar of Lebanon” (</w:t>
      </w:r>
      <w:r>
        <w:rPr>
          <w:lang w:val="en_US" w:bidi="en_US"/>
        </w:rPr>
        <w:t>RSV</w:t>
      </w:r>
      <w:r>
        <w:rPr>
          <w:lang w:val="en_US" w:bidi="en_US"/>
        </w:rPr>
        <w:t xml:space="preserve">, </w:t>
      </w:r>
      <w:r>
        <w:rPr>
          <w:lang w:val="en_US" w:bidi="en_US"/>
        </w:rPr>
        <w:t>GNB</w:t>
      </w:r>
      <w:r>
        <w:rPr>
          <w:lang w:val="en_US" w:bidi="en_US"/>
        </w:rPr>
        <w:t xml:space="preserve">, </w:t>
      </w:r>
      <w:r>
        <w:rPr>
          <w:lang w:val="en_US" w:bidi="en_US"/>
        </w:rPr>
        <w:t>JB</w:t>
      </w:r>
      <w:r>
        <w:rPr>
          <w:lang w:val="en_US" w:bidi="en_US"/>
        </w:rPr>
        <w:t>, Septuagint);</w:t>
      </w:r>
      <w:r>
        <w:rPr>
          <w:lang w:val="en_US" w:bidi="en_US"/>
        </w:rPr>
      </w:r>
    </w:p>
    <w:p>
      <w:pPr/>
      <w:r>
        <w:rPr>
          <w:lang w:val="en_US" w:bidi="en_US"/>
        </w:rPr>
      </w:r>
      <w:r>
        <w:rPr>
          <w:lang w:val="en_US" w:bidi="en_US"/>
        </w:rPr>
        <w:t xml:space="preserve">2. following the reading </w:t>
      </w:r>
      <w:r>
        <w:rPr>
          <w:i/>
          <w:lang w:val="en_US" w:bidi="en_US"/>
        </w:rPr>
        <w:t>ke’ezrach ra‘anan</w:t>
      </w:r>
      <w:r>
        <w:rPr>
          <w:lang w:val="en_US" w:bidi="en_US"/>
        </w:rPr>
        <w:t xml:space="preserve"> yields “like a luxuriant native tree” (so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NLT</w:t>
      </w:r>
      <w:r>
        <w:rPr>
          <w:lang w:val="en_US" w:bidi="en_US"/>
        </w:rPr>
        <w:t xml:space="preserve">, </w:t>
      </w:r>
      <w:r>
        <w:rPr>
          <w:lang w:val="en_US" w:bidi="en_US"/>
        </w:rPr>
        <w:t>NCV</w:t>
      </w:r>
      <w:r>
        <w:rPr>
          <w:lang w:val="en_US" w:bidi="en_US"/>
        </w:rPr>
        <w:t xml:space="preserve">, </w:t>
      </w:r>
      <w:r>
        <w:rPr>
          <w:lang w:val="en_US" w:bidi="en_US"/>
        </w:rPr>
        <w:t>REB</w:t>
      </w:r>
      <w:r>
        <w:rPr>
          <w:lang w:val="en_US" w:bidi="en_US"/>
        </w:rPr>
        <w:t xml:space="preserve">, </w:t>
      </w:r>
      <w:r>
        <w:rPr>
          <w:lang w:val="en_US" w:bidi="en_US"/>
        </w:rPr>
        <w:t>NJPSV</w:t>
      </w:r>
      <w:r>
        <w:rPr>
          <w:lang w:val="en_US" w:bidi="en_US"/>
        </w:rPr>
        <w:t>).</w:t>
      </w:r>
      <w:r>
        <w:rPr>
          <w:lang w:val="en_US" w:bidi="en_US"/>
        </w:rPr>
      </w:r>
    </w:p>
    <w:p>
      <w:pPr/>
      <w:r>
        <w:rPr>
          <w:lang w:val="en_US" w:bidi="en_US"/>
        </w:rPr>
      </w:r>
      <w:r>
        <w:rPr>
          <w:lang w:val="en_US" w:bidi="en_US"/>
        </w:rPr>
        <w:t>The Hebrew Old Testament Text Project (</w:t>
      </w:r>
      <w:r>
        <w:rPr>
          <w:lang w:val="en_US" w:bidi="en_US"/>
        </w:rPr>
        <w:t>HOTTP</w:t>
      </w:r>
      <w:r>
        <w:rPr>
          <w:lang w:val="en_US" w:bidi="en_US"/>
        </w:rPr>
        <w:t xml:space="preserve">) favors the latter reading </w:t>
      </w:r>
      <w:r>
        <w:rPr>
          <w:i/>
          <w:lang w:val="en_US" w:bidi="en_US"/>
        </w:rPr>
        <w:t>ke’ezrach ra‘anan</w:t>
      </w:r>
      <w:r>
        <w:rPr>
          <w:lang w:val="en_US" w:bidi="en_US"/>
        </w:rPr>
        <w:t xml:space="preserve"> with a B rating: “like a native [tree], greening.” </w:t>
      </w:r>
      <w:r>
        <w:rPr>
          <w:lang w:val="en_US" w:bidi="en_US"/>
        </w:rPr>
        <w:t>KJV</w:t>
      </w:r>
      <w:r>
        <w:rPr>
          <w:lang w:val="en_US" w:bidi="en_US"/>
        </w:rPr>
        <w:t xml:space="preserve"> translates “like a green bay tree,” but there is no recent scholarly support for this interpretation. Thus, option 2 above is probably best.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s37:35" TargetMode="External"/><Relationship Id="rId15" Type="http://schemas.openxmlformats.org/officeDocument/2006/relationships/hyperlink" Target="https://ref.ly/Judg9:15" TargetMode="External"/><Relationship Id="rId16" Type="http://schemas.openxmlformats.org/officeDocument/2006/relationships/hyperlink" Target="https://ref.ly/2Sam5:11" TargetMode="External"/><Relationship Id="rId17" Type="http://schemas.openxmlformats.org/officeDocument/2006/relationships/hyperlink" Target="https://ref.ly/2Sam7:2" TargetMode="External"/><Relationship Id="rId18" Type="http://schemas.openxmlformats.org/officeDocument/2006/relationships/hyperlink" Target="https://ref.ly/2Sam7:7" TargetMode="External"/><Relationship Id="rId19" Type="http://schemas.openxmlformats.org/officeDocument/2006/relationships/hyperlink" Target="https://ref.ly/1Kgs5:13" TargetMode="External"/><Relationship Id="rId20" Type="http://schemas.openxmlformats.org/officeDocument/2006/relationships/hyperlink" Target="https://ref.ly/1Kgs5:20" TargetMode="External"/><Relationship Id="rId21" Type="http://schemas.openxmlformats.org/officeDocument/2006/relationships/hyperlink" Target="https://ref.ly/1Kgs5:22" TargetMode="External"/><Relationship Id="rId22" Type="http://schemas.openxmlformats.org/officeDocument/2006/relationships/hyperlink" Target="https://ref.ly/1Kgs5:24" TargetMode="External"/><Relationship Id="rId23" Type="http://schemas.openxmlformats.org/officeDocument/2006/relationships/hyperlink" Target="https://ref.ly/1Kgs6:9" TargetMode="External"/><Relationship Id="rId24" Type="http://schemas.openxmlformats.org/officeDocument/2006/relationships/hyperlink" Target="https://ref.ly/1Kgs6:10" TargetMode="External"/><Relationship Id="rId25" Type="http://schemas.openxmlformats.org/officeDocument/2006/relationships/hyperlink" Target="https://ref.ly/1Kgs6:15" TargetMode="External"/><Relationship Id="rId26" Type="http://schemas.openxmlformats.org/officeDocument/2006/relationships/hyperlink" Target="https://ref.ly/1Kgs6:16" TargetMode="External"/><Relationship Id="rId27" Type="http://schemas.openxmlformats.org/officeDocument/2006/relationships/hyperlink" Target="https://ref.ly/1Kgs6:18" TargetMode="External"/><Relationship Id="rId28" Type="http://schemas.openxmlformats.org/officeDocument/2006/relationships/hyperlink" Target="https://ref.ly/1Kgs6:20" TargetMode="External"/><Relationship Id="rId29" Type="http://schemas.openxmlformats.org/officeDocument/2006/relationships/hyperlink" Target="https://ref.ly/1Kgs6:36" TargetMode="External"/><Relationship Id="rId30" Type="http://schemas.openxmlformats.org/officeDocument/2006/relationships/hyperlink" Target="https://ref.ly/1Kgs7:2" TargetMode="External"/><Relationship Id="rId31" Type="http://schemas.openxmlformats.org/officeDocument/2006/relationships/hyperlink" Target="https://ref.ly/1Kgs7:3" TargetMode="External"/><Relationship Id="rId32" Type="http://schemas.openxmlformats.org/officeDocument/2006/relationships/hyperlink" Target="https://ref.ly/1Kgs7:7" TargetMode="External"/><Relationship Id="rId33" Type="http://schemas.openxmlformats.org/officeDocument/2006/relationships/hyperlink" Target="https://ref.ly/1Kgs7:11" TargetMode="External"/><Relationship Id="rId34" Type="http://schemas.openxmlformats.org/officeDocument/2006/relationships/hyperlink" Target="https://ref.ly/1Kgs7:12" TargetMode="External"/><Relationship Id="rId35" Type="http://schemas.openxmlformats.org/officeDocument/2006/relationships/hyperlink" Target="https://ref.ly/1Kgs9:11" TargetMode="External"/><Relationship Id="rId36" Type="http://schemas.openxmlformats.org/officeDocument/2006/relationships/hyperlink" Target="https://ref.ly/1Kgs10:27" TargetMode="External"/><Relationship Id="rId37" Type="http://schemas.openxmlformats.org/officeDocument/2006/relationships/hyperlink" Target="https://ref.ly/2Kgs14:9" TargetMode="External"/><Relationship Id="rId38" Type="http://schemas.openxmlformats.org/officeDocument/2006/relationships/hyperlink" Target="https://ref.ly/2Kgs19:23" TargetMode="External"/><Relationship Id="rId39" Type="http://schemas.openxmlformats.org/officeDocument/2006/relationships/hyperlink" Target="https://ref.ly/1Chr14:1" TargetMode="External"/><Relationship Id="rId40" Type="http://schemas.openxmlformats.org/officeDocument/2006/relationships/hyperlink" Target="https://ref.ly/1Chr17:1" TargetMode="External"/><Relationship Id="rId41" Type="http://schemas.openxmlformats.org/officeDocument/2006/relationships/hyperlink" Target="https://ref.ly/1Chr17:6" TargetMode="External"/><Relationship Id="rId42" Type="http://schemas.openxmlformats.org/officeDocument/2006/relationships/hyperlink" Target="https://ref.ly/1Chr22:4" TargetMode="External"/><Relationship Id="rId43" Type="http://schemas.openxmlformats.org/officeDocument/2006/relationships/hyperlink" Target="https://ref.ly/2Chr1:15" TargetMode="External"/><Relationship Id="rId44" Type="http://schemas.openxmlformats.org/officeDocument/2006/relationships/hyperlink" Target="https://ref.ly/2Chr2:2" TargetMode="External"/><Relationship Id="rId45" Type="http://schemas.openxmlformats.org/officeDocument/2006/relationships/hyperlink" Target="https://ref.ly/2Chr2:7" TargetMode="External"/><Relationship Id="rId46" Type="http://schemas.openxmlformats.org/officeDocument/2006/relationships/hyperlink" Target="https://ref.ly/2Chr9:27" TargetMode="External"/><Relationship Id="rId47" Type="http://schemas.openxmlformats.org/officeDocument/2006/relationships/hyperlink" Target="https://ref.ly/2Chr25:18" TargetMode="External"/><Relationship Id="rId48" Type="http://schemas.openxmlformats.org/officeDocument/2006/relationships/hyperlink" Target="https://ref.ly/Ezra3:7" TargetMode="External"/><Relationship Id="rId49" Type="http://schemas.openxmlformats.org/officeDocument/2006/relationships/hyperlink" Target="https://ref.ly/Job40:17" TargetMode="External"/><Relationship Id="rId50" Type="http://schemas.openxmlformats.org/officeDocument/2006/relationships/hyperlink" Target="https://ref.ly/Ps29:5" TargetMode="External"/><Relationship Id="rId51" Type="http://schemas.openxmlformats.org/officeDocument/2006/relationships/hyperlink" Target="https://ref.ly/Ps80:11" TargetMode="External"/><Relationship Id="rId52" Type="http://schemas.openxmlformats.org/officeDocument/2006/relationships/hyperlink" Target="https://ref.ly/Ps92:13" TargetMode="External"/><Relationship Id="rId53" Type="http://schemas.openxmlformats.org/officeDocument/2006/relationships/hyperlink" Target="https://ref.ly/Ps104:16" TargetMode="External"/><Relationship Id="rId54" Type="http://schemas.openxmlformats.org/officeDocument/2006/relationships/hyperlink" Target="https://ref.ly/Ps148:9" TargetMode="External"/><Relationship Id="rId55" Type="http://schemas.openxmlformats.org/officeDocument/2006/relationships/hyperlink" Target="https://ref.ly/Song1:17" TargetMode="External"/><Relationship Id="rId56" Type="http://schemas.openxmlformats.org/officeDocument/2006/relationships/hyperlink" Target="https://ref.ly/Song5:15" TargetMode="External"/><Relationship Id="rId57" Type="http://schemas.openxmlformats.org/officeDocument/2006/relationships/hyperlink" Target="https://ref.ly/Song8:9" TargetMode="External"/><Relationship Id="rId58" Type="http://schemas.openxmlformats.org/officeDocument/2006/relationships/hyperlink" Target="https://ref.ly/Isa2:13" TargetMode="External"/><Relationship Id="rId59" Type="http://schemas.openxmlformats.org/officeDocument/2006/relationships/hyperlink" Target="https://ref.ly/Isa9:9" TargetMode="External"/><Relationship Id="rId60" Type="http://schemas.openxmlformats.org/officeDocument/2006/relationships/hyperlink" Target="https://ref.ly/Isa14:8" TargetMode="External"/><Relationship Id="rId61" Type="http://schemas.openxmlformats.org/officeDocument/2006/relationships/hyperlink" Target="https://ref.ly/Isa37:24" TargetMode="External"/><Relationship Id="rId62" Type="http://schemas.openxmlformats.org/officeDocument/2006/relationships/hyperlink" Target="https://ref.ly/Isa41:19" TargetMode="External"/><Relationship Id="rId63" Type="http://schemas.openxmlformats.org/officeDocument/2006/relationships/hyperlink" Target="https://ref.ly/Isa44:14" TargetMode="External"/><Relationship Id="rId64" Type="http://schemas.openxmlformats.org/officeDocument/2006/relationships/hyperlink" Target="https://ref.ly/Jer22:7" TargetMode="External"/><Relationship Id="rId65" Type="http://schemas.openxmlformats.org/officeDocument/2006/relationships/hyperlink" Target="https://ref.ly/Jer22:14" TargetMode="External"/><Relationship Id="rId66" Type="http://schemas.openxmlformats.org/officeDocument/2006/relationships/hyperlink" Target="https://ref.ly/Jer22:15" TargetMode="External"/><Relationship Id="rId67" Type="http://schemas.openxmlformats.org/officeDocument/2006/relationships/hyperlink" Target="https://ref.ly/Jer22:23" TargetMode="External"/><Relationship Id="rId68" Type="http://schemas.openxmlformats.org/officeDocument/2006/relationships/hyperlink" Target="https://ref.ly/Ezek17:3" TargetMode="External"/><Relationship Id="rId69" Type="http://schemas.openxmlformats.org/officeDocument/2006/relationships/hyperlink" Target="https://ref.ly/Ezek17:22" TargetMode="External"/><Relationship Id="rId70" Type="http://schemas.openxmlformats.org/officeDocument/2006/relationships/hyperlink" Target="https://ref.ly/Ezek17:23" TargetMode="External"/><Relationship Id="rId71" Type="http://schemas.openxmlformats.org/officeDocument/2006/relationships/hyperlink" Target="https://ref.ly/Ezek27:5" TargetMode="External"/><Relationship Id="rId72" Type="http://schemas.openxmlformats.org/officeDocument/2006/relationships/hyperlink" Target="https://ref.ly/Ezek31:3" TargetMode="External"/><Relationship Id="rId73" Type="http://schemas.openxmlformats.org/officeDocument/2006/relationships/hyperlink" Target="https://ref.ly/Ezek31:8" TargetMode="External"/><Relationship Id="rId74" Type="http://schemas.openxmlformats.org/officeDocument/2006/relationships/hyperlink" Target="https://ref.ly/Amos2:9" TargetMode="External"/><Relationship Id="rId75" Type="http://schemas.openxmlformats.org/officeDocument/2006/relationships/hyperlink" Target="https://ref.ly/Zech11:1" TargetMode="External"/><Relationship Id="rId76" Type="http://schemas.openxmlformats.org/officeDocument/2006/relationships/hyperlink" Target="https://ref.ly/Zech11:2" TargetMode="External"/><Relationship Id="rId77" Type="http://schemas.openxmlformats.org/officeDocument/2006/relationships/hyperlink" Target="https://ref.ly/1Esd4:48" TargetMode="External"/><Relationship Id="rId78" Type="http://schemas.openxmlformats.org/officeDocument/2006/relationships/hyperlink" Target="https://ref.ly/1Esd5:53" TargetMode="External"/><Relationship Id="rId79" Type="http://schemas.openxmlformats.org/officeDocument/2006/relationships/hyperlink" Target="https://ref.ly/Sir24:13" TargetMode="External"/><Relationship Id="rId80" Type="http://schemas.openxmlformats.org/officeDocument/2006/relationships/hyperlink" Target="https://ref.ly/Sir50:12" TargetMode="External"/><Relationship Id="rId81" Type="http://schemas.openxmlformats.org/officeDocument/2006/relationships/image" Target="media/image1.jpg"/><Relationship Id="rId82" Type="http://schemas.openxmlformats.org/officeDocument/2006/relationships/image" Target="media/image2.jpg"/><Relationship Id="rId83" Type="http://schemas.openxmlformats.org/officeDocument/2006/relationships/hyperlink" Target="https://ref.ly/Isa44:15" TargetMode="External"/><Relationship Id="rId84" Type="http://schemas.openxmlformats.org/officeDocument/2006/relationships/hyperlink" Target="https://ref.ly/Isa44:16" TargetMode="External"/><Relationship Id="rId85" Type="http://schemas.openxmlformats.org/officeDocument/2006/relationships/hyperlink" Target="https://ref.ly/Isa44:17" TargetMode="External"/><Relationship Id="rId86" Type="http://schemas.openxmlformats.org/officeDocument/2006/relationships/hyperlink" Target="https://ref.ly/Isa44:18" TargetMode="External"/><Relationship Id="rId87" Type="http://schemas.openxmlformats.org/officeDocument/2006/relationships/hyperlink" Target="https://ref.ly/Isa44:19" TargetMode="External"/><Relationship Id="rId88" Type="http://schemas.openxmlformats.org/officeDocument/2006/relationships/hyperlink" Target="https://ref.ly/Isa44:20" TargetMode="External"/><Relationship Id="rId89" Type="http://schemas.openxmlformats.org/officeDocument/2006/relationships/hyperlink" Target="https://ref.ly/Lev14:4" TargetMode="External"/><Relationship Id="rId90" Type="http://schemas.openxmlformats.org/officeDocument/2006/relationships/hyperlink" Target="https://ref.ly/Lev14:6" TargetMode="External"/><Relationship Id="rId91" Type="http://schemas.openxmlformats.org/officeDocument/2006/relationships/hyperlink" Target="https://ref.ly/Lev14:49" TargetMode="External"/><Relationship Id="rId92" Type="http://schemas.openxmlformats.org/officeDocument/2006/relationships/hyperlink" Target="https://ref.ly/Lev14:51" TargetMode="External"/><Relationship Id="rId93" Type="http://schemas.openxmlformats.org/officeDocument/2006/relationships/hyperlink" Target="https://ref.ly/Lev14:52" TargetMode="External"/><Relationship Id="rId94" Type="http://schemas.openxmlformats.org/officeDocument/2006/relationships/hyperlink" Target="https://ref.ly/Num19:6" TargetMode="External"/><Relationship Id="rId95" Type="http://schemas.openxmlformats.org/officeDocument/2006/relationships/hyperlink" Target="#FLORA:1.11.2" TargetMode="External"/><Relationship Id="rId96" Type="http://schemas.openxmlformats.org/officeDocument/2006/relationships/image" Target="media/image3.jpg"/><Relationship Id="rId97" Type="http://schemas.openxmlformats.org/officeDocument/2006/relationships/hyperlink" Target="#FLORA:1.12" TargetMode="External"/><Relationship Id="rId98" Type="http://schemas.openxmlformats.org/officeDocument/2006/relationships/hyperlink" Target="#FLORA:1.1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