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标题：常春藤（ivy）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1.10</w:t>
      </w:r>
      <w:r>
        <w:rPr>
          <w:lang w:val="zh_CN" w:bidi="zh_CN"/>
        </w:rPr>
        <w:t xml:space="preserve"> 标题：常春藤（ivy）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希：κισσός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(音译：kissos)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2MA 6:7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希：κισσόφυλλον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(音译：kissofullon)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3MA 2:29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攀绕大树的常春藤 (Staszek99 (Wikimedia Commons))</w:t>
      </w:r>
      <w:r>
        <w:rPr>
          <w:lang w:val="zh_CN" w:bidi="zh_CN"/>
        </w:rPr>
        <w:t>有些读者可能认为常春藤（学名</w:t>
      </w:r>
      <w:r>
        <w:rPr>
          <w:i/>
          <w:lang w:val="zh_CN" w:bidi="zh_CN"/>
        </w:rPr>
        <w:t>Hedera helix</w:t>
      </w:r>
      <w:r>
        <w:rPr>
          <w:lang w:val="zh_CN" w:bidi="zh_CN"/>
        </w:rPr>
        <w:t xml:space="preserve"> ）不是"树"，但我们这里将其包含进来，因为常春藤像"真正的树"那样长着较粗的木质茎。城市人只看到常春藤爬在建筑物的外墙上，但事实上常春藤也生长在森林里。"常春藤"这个词只在次经中出现，一共两处。一处提到，在狄奥尼索斯的纪念游行中，人们会戴着常春藤花环；狄奥尼索斯是希腊人的丰饶之神。另一处提到，尊崇狄奥尼索斯的人要在身上佩戴狄奥尼索斯的常春藤叶标志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由于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2MA 6:7</w:t>
        </w:r>
      </w:hyperlink>
      <w:r>
        <w:rPr>
          <w:lang w:val="zh_CN" w:bidi="zh_CN"/>
        </w:rPr>
        <w:t xml:space="preserve"> 指的是用常春藤做的花环或花冠，有些翻译者可能想要采用不包含植物名称的一般性描述。如果要提到植物的名称，例如在圣经研读本里面，我们建议按照一种主要语言来音译常春藤，同时使用一个分类词，说明这是一种攀缘植物的音译。如果没有这种分类词，可以把表示"灌木"或"树"的词语作为分类词，并配合一个音译词，如</w:t>
      </w:r>
      <w:r>
        <w:rPr>
          <w:i/>
          <w:lang w:val="zh_CN" w:bidi="zh_CN"/>
        </w:rPr>
        <w:t>kisos</w:t>
      </w:r>
      <w:r>
        <w:rPr>
          <w:lang w:val="zh_CN" w:bidi="zh_CN"/>
        </w:rPr>
        <w:t xml:space="preserve"> （希腊文）、</w:t>
      </w:r>
      <w:r>
        <w:rPr>
          <w:i/>
          <w:lang w:val="zh_CN" w:bidi="zh_CN"/>
        </w:rPr>
        <w:t>hedera</w:t>
      </w:r>
      <w:r>
        <w:rPr>
          <w:lang w:val="zh_CN" w:bidi="zh_CN"/>
        </w:rPr>
        <w:t xml:space="preserve"> （拉丁文），或者当地主要语言的音译词。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Macc6:7" TargetMode="External"/><Relationship Id="rId15" Type="http://schemas.openxmlformats.org/officeDocument/2006/relationships/hyperlink" Target="https://ref.ly/3Macc2:29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