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标题：长角豆树（carob）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2.3</w:t>
      </w:r>
      <w:r>
        <w:rPr>
          <w:lang w:val="zh_CN" w:bidi="zh_CN"/>
        </w:rPr>
        <w:t xml:space="preserve"> 标题：长角豆树（carob）</w:t>
      </w:r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b/>
          <w:lang w:val="zh_CN" w:bidi="zh_CN"/>
        </w:rPr>
        <w:t>豆荚</w:t>
      </w:r>
      <w:r>
        <w:rPr>
          <w:lang w:val="zh_CN" w:bidi="zh_CN"/>
        </w:rPr>
        <w:t xml:space="preserve"> ：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希：κεράτιον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(音译：keration)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LUK 15:16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长角豆树 (Wilson44691 (Wikimedia Commons))</w:t>
      </w:r>
      <w:r>
        <w:rPr>
          <w:lang w:val="zh_CN" w:bidi="zh_CN"/>
        </w:rPr>
        <w:t>长角豆树（学名</w:t>
      </w:r>
      <w:r>
        <w:rPr>
          <w:i/>
          <w:lang w:val="zh_CN" w:bidi="zh_CN"/>
        </w:rPr>
        <w:t>Ceratonia siliqua</w:t>
      </w:r>
      <w:r>
        <w:rPr>
          <w:lang w:val="zh_CN" w:bidi="zh_CN"/>
        </w:rPr>
        <w:t xml:space="preserve"> ）常见于地中海地区、阿拉伯、索马里和阿曼。这种植物原产于以色列，根据主后最初几个世纪的犹太宗教著作，这种树被称为</w:t>
      </w:r>
      <w:r>
        <w:rPr>
          <w:i/>
          <w:lang w:val="zh_CN" w:bidi="zh_CN"/>
        </w:rPr>
        <w:t>charuv</w:t>
      </w:r>
      <w:r>
        <w:rPr>
          <w:lang w:val="zh_CN" w:bidi="zh_CN"/>
        </w:rPr>
        <w:t xml:space="preserve"> 。阿拉伯人称其为</w:t>
      </w:r>
      <w:r>
        <w:rPr>
          <w:i/>
          <w:lang w:val="zh_CN" w:bidi="zh_CN"/>
        </w:rPr>
        <w:t>kharrub</w:t>
      </w:r>
      <w:r>
        <w:rPr>
          <w:lang w:val="zh_CN" w:bidi="zh_CN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1463040" cy="995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95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长角豆树在圣经时期就生长于沿海平原、低地（谢非拉），以及加利利和撒玛利亚的东坡，今天也是一样。长角豆的豆荚里面饱含一层甘甜多汁的果肉，很多穷人以之为食。豆荚也用来喂牲畜。在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LUK 15:16</w:t>
        </w:r>
      </w:hyperlink>
      <w:r>
        <w:rPr>
          <w:lang w:val="zh_CN" w:bidi="zh_CN"/>
        </w:rPr>
        <w:t xml:space="preserve"> 所述浪子的比喻中，耶稣说浪子恨不得拿猪吃的长角豆</w:t>
      </w:r>
      <w:r>
        <w:rPr>
          <w:i/>
          <w:lang w:val="zh_CN" w:bidi="zh_CN"/>
        </w:rPr>
        <w:t>keration</w:t>
      </w:r>
      <w:r>
        <w:rPr>
          <w:lang w:val="zh_CN" w:bidi="zh_CN"/>
        </w:rPr>
        <w:t xml:space="preserve"> （"豆荚"）充饥，可能就是这种植物。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长角豆树是一种常绿乔木，叶子深绿色；许多低矮多叶的枝条几乎遮住了短短的树干。树冠呈圆形，高度可达12米（40英尺）。长角豆树属于云实亚科（学名</w:t>
      </w:r>
      <w:r>
        <w:rPr>
          <w:i/>
          <w:lang w:val="zh_CN" w:bidi="zh_CN"/>
        </w:rPr>
        <w:t>Caesalpinioideae</w:t>
      </w:r>
      <w:r>
        <w:rPr>
          <w:lang w:val="zh_CN" w:bidi="zh_CN"/>
        </w:rPr>
        <w:t xml:space="preserve"> ），这是一个很大的热带乔木科。与金合欢树、海枣树和无花果树的情况一样，长角豆树是唯一一种生长在以色列多个地区的云实亚科树木，而且存在了几千年。该科树木都是豆类植物，通过根部的小瘤使空气中的氮进到土壤中。随着树龄的增长，树干会发生扭转。与圣地许多其他树木不同的是，这种树在秋天开花，次年夏天结出豆荚。成熟的豆荚为深棕色，长约15—25厘米（6—10英寸），宽约2.5—3.5厘米（1—1.5英寸）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长角豆荚 (Lazaregagnidze (Wikimedia Commons))</w:t>
      </w:r>
      <w:r>
        <w:rPr>
          <w:lang w:val="zh_CN" w:bidi="zh_CN"/>
        </w:rPr>
        <w:t>如果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LUK 15:16</w:t>
        </w:r>
      </w:hyperlink>
      <w:r>
        <w:rPr>
          <w:lang w:val="zh_CN" w:bidi="zh_CN"/>
        </w:rPr>
        <w:t xml:space="preserve"> 中的"豆荚"确实是长角豆树的豆荚，那么可以肯定这不是上等食物。长角豆树也被称为"圣约翰的饼"，因为人们相信施洗约翰住在犹太旷野的时候必定吃过这些果子。约翰很可能吃过角豆荚。但是，若说</w:t>
      </w:r>
      <w:hyperlink r:id="rId17">
        <w:r>
          <w:rPr>
            <w:lang w:val="zh_CN" w:bidi="zh_CN"/>
          </w:rPr>
          <w:rPr>
            <w:color w:val="0000EE"/>
            <w:u w:val="single"/>
          </w:rPr>
          <w:t>MRK 1:6</w:t>
        </w:r>
      </w:hyperlink>
      <w:r>
        <w:rPr>
          <w:lang w:val="zh_CN" w:bidi="zh_CN"/>
        </w:rPr>
        <w:t xml:space="preserve"> 中的"蝗虫"是刺槐豆（又称蝗虫豆）的豆荚，这是不正确的，因为约翰可能真的以蝗虫为食；今天世界上有些人仍然吃蝗虫。有趣的是，曾经作为"穷人的食物"的长角豆果肉，近几年在英国和美国成为了一种昂贵的"健康食品"！钻石的重量单位"克拉"，就源自这种树的希腊文名称，因为其种子曾被用作测量的标准。长角豆的种子一般重约200毫克。</w:t>
      </w:r>
    </w:p>
    <w:p>
      <w:r>
        <w:drawing>
          <wp:inline xmlns:a="http://schemas.openxmlformats.org/drawingml/2006/main" xmlns:pic="http://schemas.openxmlformats.org/drawingml/2006/picture">
            <wp:extent cx="4572000" cy="3046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6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因为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LUK 15:16</w:t>
        </w:r>
      </w:hyperlink>
      <w:r>
        <w:rPr>
          <w:lang w:val="zh_CN" w:bidi="zh_CN"/>
        </w:rPr>
        <w:t xml:space="preserve"> 的希腊文本实际上没有出现"长角豆"一词，并且</w:t>
      </w:r>
      <w:r>
        <w:rPr>
          <w:i/>
          <w:lang w:val="zh_CN" w:bidi="zh_CN"/>
        </w:rPr>
        <w:t>keration</w:t>
      </w:r>
      <w:r>
        <w:rPr>
          <w:lang w:val="zh_CN" w:bidi="zh_CN"/>
        </w:rPr>
        <w:t xml:space="preserve"> 有可能指其他种类的豆荚，所以这里不能将其译成某个具体的品种。如果翻译者能找到一个表示可食用豆荚的词，就应使用该词，否则应采用"野果子"之类的表述。在圣经研读版的注解中，翻译者可以说明主要语言译本中的译词，例如法文</w:t>
      </w:r>
      <w:r>
        <w:rPr>
          <w:i/>
          <w:lang w:val="zh_CN" w:bidi="zh_CN"/>
        </w:rPr>
        <w:t>caroube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algarrobo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alfarroba</w:t>
      </w:r>
      <w:r>
        <w:rPr>
          <w:lang w:val="zh_CN" w:bidi="zh_CN"/>
        </w:rPr>
        <w:t xml:space="preserve"> ，以及阿拉伯文</w:t>
      </w:r>
      <w:r>
        <w:rPr>
          <w:i/>
          <w:lang w:val="zh_CN" w:bidi="zh_CN"/>
        </w:rPr>
        <w:t>kharrub</w:t>
      </w:r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uke15:16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Relationship Id="rId17" Type="http://schemas.openxmlformats.org/officeDocument/2006/relationships/hyperlink" Target="https://ref.ly/Mark1: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