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Plants and Trees in the Bible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Plants and Trees in the Bible © United Bible Societies, 2025. Adapted from: </w:t>
      </w:r>
      <w:r>
        <w:rPr>
          <w:lang w:val="zh_TW" w:bidi="zh_TW"/>
        </w:rPr>
        <w:t>Each According to its Kind: Plants and Trees in the Bible</w:t>
      </w:r>
      <w:r>
        <w:rPr>
          <w:lang w:val="zh_TW" w:bidi="zh_TW"/>
        </w:rPr>
        <w:t>, by Robert Koops © 2012 United Bible Societies. This work is licensed under Creative Commons Attribution-ShareAlike 4.0 International (</w:t>
      </w:r>
      <w:hyperlink r:id="rId13">
        <w:r>
          <w:rPr>
            <w:lang w:val="zh_TW" w:bidi="zh_TW"/>
          </w:rPr>
          <w:rPr>
            <w:color w:val="0000EE"/>
            <w:u w:val="single"/>
          </w:rPr>
          <w:t>https://creativecommons.org/licenses/by-sa/4.0/</w:t>
        </w:r>
      </w:hyperlink>
      <w:r>
        <w:rPr>
          <w:lang w:val="zh_TW" w:bidi="zh_TW"/>
        </w:rPr>
        <w:t>).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Plants and Trees in the Bible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標題：葉類蔬菜（leafy vegetables）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3.2</w:t>
      </w:r>
      <w:r>
        <w:rPr>
          <w:lang w:val="zh_TW" w:bidi="zh_TW"/>
        </w:rPr>
        <w:t xml:space="preserve"> 標題：葉類蔬菜（leafy vegetables）</w:t>
      </w:r>
    </w:p>
    <w:p>
      <w:pPr/>
      <w:r>
        <w:rPr>
          <w:lang w:val="zh_TW" w:bidi="zh_TW"/>
        </w:rPr>
      </w:r>
      <w:r>
        <w:rPr>
          <w:lang w:val="zh_TW" w:bidi="zh_TW"/>
        </w:rPr>
        <w:t>我們這裡討論的葉類蔬菜是種植的或採摘的，或者兩者都有。聖經中列出了四種葉類蔬菜：苦菜、蒜、韭蔥和洋蔥。此外，我們從近東的考古發掘以及希臘和羅馬的文獻中了解到，在聖經時期之前的幾百年甚至上千年，人們就已經開始採摘和食用其他種類的葉類蔬菜，例如豌豆和葫蘆巴（直譯「希臘乾草」）。雖然聖經並沒有提到這些葉類蔬菜，但我們幾乎可以肯定，聖經時期的人們也吃這些蔬菜。</w:t>
      </w:r>
    </w:p>
    <w:p>
      <w:pPr/>
      <w:r>
        <w:rPr>
          <w:lang w:val="zh_TW" w:bidi="zh_TW"/>
        </w:rPr>
      </w:r>
      <w:r>
        <w:rPr>
          <w:lang w:val="zh_TW" w:bidi="zh_TW"/>
        </w:rPr>
        <w:t>希伯來文</w:t>
      </w:r>
      <w:r>
        <w:rPr>
          <w:i/>
          <w:lang w:val="zh_TW" w:bidi="zh_TW"/>
        </w:rPr>
        <w:t>‘esev</w:t>
      </w:r>
      <w:r>
        <w:rPr>
          <w:lang w:val="zh_TW" w:bidi="zh_TW"/>
        </w:rPr>
        <w:t xml:space="preserve"> 在舊約中出現了33次，通常指可以食用的「香草」（參</w:t>
      </w:r>
      <w:hyperlink r:id="rId14">
        <w:r>
          <w:rPr>
            <w:lang w:val="zh_TW" w:bidi="zh_TW"/>
          </w:rPr>
          <w:rPr>
            <w:color w:val="0000EE"/>
            <w:u w:val="single"/>
          </w:rPr>
          <w:t>GEN 9:3</w:t>
        </w:r>
      </w:hyperlink>
      <w:r>
        <w:rPr>
          <w:lang w:val="zh_TW" w:bidi="zh_TW"/>
        </w:rPr>
        <w:t xml:space="preserve"> 等）。祖海里認為，希伯來文短語</w:t>
      </w:r>
      <w:r>
        <w:rPr>
          <w:i/>
          <w:lang w:val="zh_TW" w:bidi="zh_TW"/>
        </w:rPr>
        <w:t>‘esev hassadeh</w:t>
      </w:r>
      <w:r>
        <w:rPr>
          <w:lang w:val="zh_TW" w:bidi="zh_TW"/>
        </w:rPr>
        <w:t xml:space="preserve"> （「田間／田野裡的草／植物」）大概是指在野外採摘的可食用香草、野菜等植物（參</w:t>
      </w:r>
      <w:hyperlink r:id="rId15">
        <w:r>
          <w:rPr>
            <w:lang w:val="zh_TW" w:bidi="zh_TW"/>
          </w:rPr>
          <w:rPr>
            <w:color w:val="0000EE"/>
            <w:u w:val="single"/>
          </w:rPr>
          <w:t>2KI 19:26</w:t>
        </w:r>
      </w:hyperlink>
      <w:r>
        <w:rPr>
          <w:lang w:val="zh_TW" w:bidi="zh_TW"/>
        </w:rPr>
        <w:t xml:space="preserve"> 等）。然而在聖經時期，由於栽培仍在發展的進程中，因此有時候我們無法得知某種食物究竟是種植的還是採摘的。</w:t>
      </w:r>
    </w:p>
    <w:p>
      <w:pPr/>
      <w:r>
        <w:rPr>
          <w:lang w:val="zh_TW" w:bidi="zh_TW"/>
        </w:rPr>
      </w:r>
      <w:r>
        <w:rPr>
          <w:lang w:val="zh_TW" w:bidi="zh_TW"/>
        </w:rPr>
        <w:t>在希伯來文中，蔬菜的另一個統稱是</w:t>
      </w:r>
      <w:hyperlink r:id="rId16">
        <w:r>
          <w:rPr>
            <w:lang w:val="zh_TW" w:bidi="zh_TW"/>
          </w:rPr>
          <w:rPr>
            <w:color w:val="0000EE"/>
            <w:u w:val="single"/>
          </w:rPr>
          <w:t>2KI 4:39</w:t>
        </w:r>
      </w:hyperlink>
      <w:r>
        <w:rPr>
          <w:lang w:val="zh_TW" w:bidi="zh_TW"/>
        </w:rPr>
        <w:t xml:space="preserve"> 中的</w:t>
      </w:r>
      <w:r>
        <w:rPr>
          <w:i/>
          <w:lang w:val="zh_TW" w:bidi="zh_TW"/>
        </w:rPr>
        <w:t>’oroth</w:t>
      </w:r>
      <w:r>
        <w:rPr>
          <w:lang w:val="zh_TW" w:bidi="zh_TW"/>
        </w:rPr>
        <w:t xml:space="preserve"> 。經文記載，有個年輕的先知去田野摘</w:t>
      </w:r>
      <w:r>
        <w:rPr>
          <w:i/>
          <w:lang w:val="zh_TW" w:bidi="zh_TW"/>
        </w:rPr>
        <w:t>’oroth</w:t>
      </w:r>
      <w:r>
        <w:rPr>
          <w:lang w:val="zh_TW" w:bidi="zh_TW"/>
        </w:rPr>
        <w:t xml:space="preserve"> 。祖海里注意到這件事發生在約旦河谷的吉甲附近，他指出，</w:t>
      </w:r>
      <w:r>
        <w:rPr>
          <w:i/>
          <w:lang w:val="zh_TW" w:bidi="zh_TW"/>
        </w:rPr>
        <w:t>’oroth</w:t>
      </w:r>
      <w:r>
        <w:rPr>
          <w:lang w:val="zh_TW" w:bidi="zh_TW"/>
        </w:rPr>
        <w:t xml:space="preserve"> 可能是指芝麻菜，就是阿拉伯文中的</w:t>
      </w:r>
      <w:r>
        <w:rPr>
          <w:i/>
          <w:lang w:val="zh_TW" w:bidi="zh_TW"/>
        </w:rPr>
        <w:t>jarjir</w:t>
      </w:r>
      <w:r>
        <w:rPr>
          <w:lang w:val="zh_TW" w:bidi="zh_TW"/>
        </w:rPr>
        <w:t xml:space="preserve"> 。他的根據是：在《他勒目》中，</w:t>
      </w:r>
      <w:r>
        <w:rPr>
          <w:i/>
          <w:lang w:val="zh_TW" w:bidi="zh_TW"/>
        </w:rPr>
        <w:t>’oroth</w:t>
      </w:r>
      <w:r>
        <w:rPr>
          <w:lang w:val="zh_TW" w:bidi="zh_TW"/>
        </w:rPr>
        <w:t xml:space="preserve"> 和</w:t>
      </w:r>
      <w:r>
        <w:rPr>
          <w:i/>
          <w:lang w:val="zh_TW" w:bidi="zh_TW"/>
        </w:rPr>
        <w:t>gargir</w:t>
      </w:r>
      <w:r>
        <w:rPr>
          <w:lang w:val="zh_TW" w:bidi="zh_TW"/>
        </w:rPr>
        <w:t xml:space="preserve"> 是同一種植物。然而，上下文表明這是一個通稱，因此這裡最有可能的意思仍然是「蔬菜」或「香草」。該詞是複數形式，而且亞蘭文譯本使用的詞語無疑是一個通稱，這兩點都説明</w:t>
      </w:r>
      <w:r>
        <w:rPr>
          <w:i/>
          <w:lang w:val="zh_TW" w:bidi="zh_TW"/>
        </w:rPr>
        <w:t>’oroth</w:t>
      </w:r>
      <w:r>
        <w:rPr>
          <w:lang w:val="zh_TW" w:bidi="zh_TW"/>
        </w:rPr>
        <w:t xml:space="preserve"> 是指「蔬菜」或「香草」。</w:t>
      </w:r>
      <w:r>
        <w:rPr>
          <w:i/>
          <w:lang w:val="zh_TW" w:bidi="zh_TW"/>
        </w:rPr>
        <w:t>’Oroth</w:t>
      </w:r>
      <w:r>
        <w:rPr>
          <w:lang w:val="zh_TW" w:bidi="zh_TW"/>
        </w:rPr>
        <w:t xml:space="preserve"> 源於希伯來文詞根</w:t>
      </w:r>
      <w:r>
        <w:rPr>
          <w:i/>
          <w:lang w:val="zh_TW" w:bidi="zh_TW"/>
        </w:rPr>
        <w:t>’arah</w:t>
      </w:r>
      <w:r>
        <w:rPr>
          <w:lang w:val="zh_TW" w:bidi="zh_TW"/>
        </w:rPr>
        <w:t xml:space="preserve"> （意為「摘、採集、採摘」），這一點也支持</w:t>
      </w:r>
      <w:r>
        <w:rPr>
          <w:i/>
          <w:lang w:val="zh_TW" w:bidi="zh_TW"/>
        </w:rPr>
        <w:t>’oroth</w:t>
      </w:r>
      <w:r>
        <w:rPr>
          <w:lang w:val="zh_TW" w:bidi="zh_TW"/>
        </w:rPr>
        <w:t xml:space="preserve"> 在這裡是籠統地指「採摘的東西」。</w:t>
      </w:r>
    </w:p>
    <w:p>
      <w:pPr/>
      <w:r>
        <w:rPr>
          <w:lang w:val="zh_TW" w:bidi="zh_TW"/>
        </w:rPr>
      </w:r>
      <w:r>
        <w:rPr>
          <w:lang w:val="zh_TW" w:bidi="zh_TW"/>
        </w:rPr>
        <w:t>這裡的另一個希伯來文統稱是</w:t>
      </w:r>
      <w:r>
        <w:rPr>
          <w:i/>
          <w:lang w:val="zh_TW" w:bidi="zh_TW"/>
        </w:rPr>
        <w:t>chatsir</w:t>
      </w:r>
      <w:r>
        <w:rPr>
          <w:lang w:val="zh_TW" w:bidi="zh_TW"/>
        </w:rPr>
        <w:t xml:space="preserve"> （出現了22次），祖海里認為這個詞最初是指「韭蔥」（參</w:t>
      </w:r>
      <w:hyperlink r:id="rId17">
        <w:r>
          <w:rPr>
            <w:lang w:val="zh_TW" w:bidi="zh_TW"/>
          </w:rPr>
          <w:rPr>
            <w:color w:val="0000EE"/>
            <w:u w:val="single"/>
          </w:rPr>
          <w:t>NUM 11:5</w:t>
        </w:r>
      </w:hyperlink>
      <w:r>
        <w:rPr>
          <w:lang w:val="zh_TW" w:bidi="zh_TW"/>
        </w:rPr>
        <w:t xml:space="preserve"> ），但後來意思變成「牧草」或「田間的香草」（參</w:t>
      </w:r>
      <w:hyperlink r:id="rId18">
        <w:r>
          <w:rPr>
            <w:lang w:val="zh_TW" w:bidi="zh_TW"/>
          </w:rPr>
          <w:rPr>
            <w:color w:val="0000EE"/>
            <w:u w:val="single"/>
          </w:rPr>
          <w:t>PSA 37:2</w:t>
        </w:r>
      </w:hyperlink>
      <w:r>
        <w:rPr>
          <w:lang w:val="zh_TW" w:bidi="zh_TW"/>
        </w:rPr>
        <w:t xml:space="preserve"> 等）。</w:t>
      </w:r>
    </w:p>
    <w:p>
      <w:pPr/>
      <w:r>
        <w:rPr>
          <w:lang w:val="zh_TW" w:bidi="zh_TW"/>
        </w:rPr>
      </w:r>
      <w:r>
        <w:rPr>
          <w:lang w:val="zh_TW" w:bidi="zh_TW"/>
        </w:rPr>
        <w:t>希伯來文名詞</w:t>
      </w:r>
      <w:r>
        <w:rPr>
          <w:i/>
          <w:lang w:val="zh_TW" w:bidi="zh_TW"/>
        </w:rPr>
        <w:t>deshe’</w:t>
      </w:r>
      <w:r>
        <w:rPr>
          <w:lang w:val="zh_TW" w:bidi="zh_TW"/>
        </w:rPr>
        <w:t xml:space="preserve"> （出現了14次）是所有植物的統稱。</w:t>
      </w:r>
      <w:hyperlink r:id="rId19">
        <w:r>
          <w:rPr>
            <w:lang w:val="zh_TW" w:bidi="zh_TW"/>
          </w:rPr>
          <w:rPr>
            <w:color w:val="0000EE"/>
            <w:u w:val="single"/>
          </w:rPr>
          <w:t>GEN 1:11</w:t>
        </w:r>
      </w:hyperlink>
      <w:r>
        <w:rPr>
          <w:lang w:val="zh_TW" w:bidi="zh_TW"/>
        </w:rPr>
        <w:t xml:space="preserve"> 使用了這個名詞及其動詞形式，譯為「長出植物」。</w:t>
      </w:r>
    </w:p>
    <w:p>
      <w:pPr/>
      <w:r>
        <w:rPr>
          <w:lang w:val="zh_TW" w:bidi="zh_TW"/>
        </w:rPr>
      </w:r>
      <w:r>
        <w:rPr>
          <w:lang w:val="zh_TW" w:bidi="zh_TW"/>
        </w:rPr>
        <w:t>另一個表示蔬菜的希伯來文統稱是</w:t>
      </w:r>
      <w:r>
        <w:rPr>
          <w:i/>
          <w:lang w:val="zh_TW" w:bidi="zh_TW"/>
        </w:rPr>
        <w:t>yaraq</w:t>
      </w:r>
      <w:r>
        <w:rPr>
          <w:lang w:val="zh_TW" w:bidi="zh_TW"/>
        </w:rPr>
        <w:t xml:space="preserve"> ，出現在</w:t>
      </w:r>
      <w:hyperlink r:id="rId20">
        <w:r>
          <w:rPr>
            <w:lang w:val="zh_TW" w:bidi="zh_TW"/>
          </w:rPr>
          <w:rPr>
            <w:color w:val="0000EE"/>
            <w:u w:val="single"/>
          </w:rPr>
          <w:t>DEU 11:10</w:t>
        </w:r>
      </w:hyperlink>
      <w:r>
        <w:rPr>
          <w:lang w:val="zh_TW" w:bidi="zh_TW"/>
        </w:rPr>
        <w:t xml:space="preserve">; </w:t>
      </w:r>
      <w:hyperlink r:id="rId21">
        <w:r>
          <w:rPr>
            <w:lang w:val="zh_TW" w:bidi="zh_TW"/>
          </w:rPr>
          <w:rPr>
            <w:color w:val="0000EE"/>
            <w:u w:val="single"/>
          </w:rPr>
          <w:t>1KI 21:2</w:t>
        </w:r>
      </w:hyperlink>
      <w:r>
        <w:rPr>
          <w:lang w:val="zh_TW" w:bidi="zh_TW"/>
        </w:rPr>
        <w:t xml:space="preserve">; </w:t>
      </w:r>
      <w:hyperlink r:id="rId22">
        <w:r>
          <w:rPr>
            <w:lang w:val="zh_TW" w:bidi="zh_TW"/>
          </w:rPr>
          <w:rPr>
            <w:color w:val="0000EE"/>
            <w:u w:val="single"/>
          </w:rPr>
          <w:t>PRO 15:17</w:t>
        </w:r>
      </w:hyperlink>
      <w:r>
        <w:rPr>
          <w:lang w:val="zh_TW" w:bidi="zh_TW"/>
        </w:rPr>
        <w:t xml:space="preserve"> 中。</w:t>
      </w:r>
      <w:hyperlink r:id="rId21">
        <w:r>
          <w:rPr>
            <w:lang w:val="zh_TW" w:bidi="zh_TW"/>
          </w:rPr>
          <w:rPr>
            <w:color w:val="0000EE"/>
            <w:u w:val="single"/>
          </w:rPr>
          <w:t>1KI 21:2</w:t>
        </w:r>
      </w:hyperlink>
      <w:r>
        <w:rPr>
          <w:lang w:val="zh_TW" w:bidi="zh_TW"/>
        </w:rPr>
        <w:t xml:space="preserve"> 記載，亞哈王覬覦拿伯的葡萄園，想拿來作自己的</w:t>
      </w:r>
      <w:r>
        <w:rPr>
          <w:i/>
          <w:lang w:val="zh_TW" w:bidi="zh_TW"/>
        </w:rPr>
        <w:t>gan yaraq</w:t>
      </w:r>
      <w:r>
        <w:rPr>
          <w:lang w:val="zh_TW" w:bidi="zh_TW"/>
        </w:rPr>
        <w:t xml:space="preserve"> （「菜園」）。由於植物分類方法和統稱的用法在不同語言中可能是不同的，因此這種表述方式可能會給翻譯者帶來困難。在許多語言中，根據所種植物的不同，不同類型的農田有不同的名稱。拿伯的葡萄園就在王宮的旁邊，因此表示「菜園」的詞需要與這個情況相符合。如果沒有合適的特定詞彙，翻譯者可以使用「我可以種菜的地方」或「我可以種東西的地方」等類短語。</w:t>
      </w:r>
    </w:p>
    <w:p>
      <w:pPr/>
      <w:r>
        <w:rPr>
          <w:lang w:val="zh_TW" w:bidi="zh_TW"/>
        </w:rPr>
      </w:r>
      <w:r>
        <w:rPr>
          <w:lang w:val="zh_TW" w:bidi="zh_TW"/>
        </w:rPr>
        <w:t>希伯來文</w:t>
      </w:r>
      <w:r>
        <w:rPr>
          <w:i/>
          <w:lang w:val="zh_TW" w:bidi="zh_TW"/>
        </w:rPr>
        <w:t>zeru‘a</w:t>
      </w:r>
      <w:r>
        <w:rPr>
          <w:lang w:val="zh_TW" w:bidi="zh_TW"/>
        </w:rPr>
        <w:t xml:space="preserve"> /</w:t>
      </w:r>
      <w:r>
        <w:rPr>
          <w:i/>
          <w:lang w:val="zh_TW" w:bidi="zh_TW"/>
        </w:rPr>
        <w:t>zero‘nim</w:t>
      </w:r>
      <w:r>
        <w:rPr>
          <w:lang w:val="zh_TW" w:bidi="zh_TW"/>
        </w:rPr>
        <w:t xml:space="preserve"> （</w:t>
      </w:r>
      <w:hyperlink r:id="rId23">
        <w:r>
          <w:rPr>
            <w:lang w:val="zh_TW" w:bidi="zh_TW"/>
          </w:rPr>
          <w:rPr>
            <w:color w:val="0000EE"/>
            <w:u w:val="single"/>
          </w:rPr>
          <w:t>LEV 11:37</w:t>
        </w:r>
      </w:hyperlink>
      <w:r>
        <w:rPr>
          <w:lang w:val="zh_TW" w:bidi="zh_TW"/>
        </w:rPr>
        <w:t xml:space="preserve">; </w:t>
      </w:r>
      <w:hyperlink r:id="rId24">
        <w:r>
          <w:rPr>
            <w:lang w:val="zh_TW" w:bidi="zh_TW"/>
          </w:rPr>
          <w:rPr>
            <w:color w:val="0000EE"/>
            <w:u w:val="single"/>
          </w:rPr>
          <w:t>ISA 61:11</w:t>
        </w:r>
      </w:hyperlink>
      <w:r>
        <w:rPr>
          <w:lang w:val="zh_TW" w:bidi="zh_TW"/>
        </w:rPr>
        <w:t xml:space="preserve">; </w:t>
      </w:r>
      <w:hyperlink r:id="rId25">
        <w:r>
          <w:rPr>
            <w:lang w:val="zh_TW" w:bidi="zh_TW"/>
          </w:rPr>
          <w:rPr>
            <w:color w:val="0000EE"/>
            <w:u w:val="single"/>
          </w:rPr>
          <w:t>DAN 1:12</w:t>
        </w:r>
      </w:hyperlink>
      <w:r>
        <w:rPr>
          <w:lang w:val="zh_TW" w:bidi="zh_TW"/>
        </w:rPr>
        <w:t xml:space="preserve">; </w:t>
      </w:r>
      <w:hyperlink r:id="rId26">
        <w:r>
          <w:rPr>
            <w:lang w:val="zh_TW" w:bidi="zh_TW"/>
          </w:rPr>
          <w:rPr>
            <w:color w:val="0000EE"/>
            <w:u w:val="single"/>
          </w:rPr>
          <w:t>DAN 1:16</w:t>
        </w:r>
      </w:hyperlink>
      <w:r>
        <w:rPr>
          <w:lang w:val="zh_TW" w:bidi="zh_TW"/>
        </w:rPr>
        <w:t xml:space="preserve"> ）是動詞「種植」的名詞形式，字面意思是「種植的東西」。有些譯本根據上下文將這個詞譯為「種子」、「植物」或「種的東西」。有幾個譯本在</w:t>
      </w:r>
      <w:hyperlink r:id="rId25">
        <w:r>
          <w:rPr>
            <w:lang w:val="zh_TW" w:bidi="zh_TW"/>
          </w:rPr>
          <w:rPr>
            <w:color w:val="0000EE"/>
            <w:u w:val="single"/>
          </w:rPr>
          <w:t>DAN 1:12</w:t>
        </w:r>
      </w:hyperlink>
      <w:r>
        <w:rPr>
          <w:lang w:val="zh_TW" w:bidi="zh_TW"/>
        </w:rPr>
        <w:t xml:space="preserve">; </w:t>
      </w:r>
      <w:hyperlink r:id="rId26">
        <w:r>
          <w:rPr>
            <w:lang w:val="zh_TW" w:bidi="zh_TW"/>
          </w:rPr>
          <w:rPr>
            <w:color w:val="0000EE"/>
            <w:u w:val="single"/>
          </w:rPr>
          <w:t>DAN 1:16</w:t>
        </w:r>
      </w:hyperlink>
      <w:r>
        <w:rPr>
          <w:lang w:val="zh_TW" w:bidi="zh_TW"/>
        </w:rPr>
        <w:t xml:space="preserve"> 中將這個詞譯為「蔬菜」。</w:t>
      </w:r>
    </w:p>
    <w:p>
      <w:pPr/>
      <w:r>
        <w:rPr>
          <w:lang w:val="zh_TW" w:bidi="zh_TW"/>
        </w:rPr>
      </w:r>
      <w:r>
        <w:rPr>
          <w:lang w:val="zh_TW" w:bidi="zh_TW"/>
        </w:rPr>
        <w:t>希臘文</w:t>
      </w:r>
      <w:r>
        <w:rPr>
          <w:i/>
          <w:lang w:val="zh_TW" w:bidi="zh_TW"/>
        </w:rPr>
        <w:t>lachanon</w:t>
      </w:r>
      <w:r>
        <w:rPr>
          <w:lang w:val="zh_TW" w:bidi="zh_TW"/>
        </w:rPr>
        <w:t xml:space="preserve"> 在</w:t>
      </w:r>
      <w:hyperlink r:id="rId27">
        <w:r>
          <w:rPr>
            <w:lang w:val="zh_TW" w:bidi="zh_TW"/>
          </w:rPr>
          <w:rPr>
            <w:color w:val="0000EE"/>
            <w:u w:val="single"/>
          </w:rPr>
          <w:t>ROM 14:2</w:t>
        </w:r>
      </w:hyperlink>
      <w:r>
        <w:rPr>
          <w:lang w:val="zh_TW" w:bidi="zh_TW"/>
        </w:rPr>
        <w:t xml:space="preserve"> 中是蔬菜的統稱。在</w:t>
      </w:r>
      <w:hyperlink r:id="rId28">
        <w:r>
          <w:rPr>
            <w:lang w:val="zh_TW" w:bidi="zh_TW"/>
          </w:rPr>
          <w:rPr>
            <w:color w:val="0000EE"/>
            <w:u w:val="single"/>
          </w:rPr>
          <w:t>LUK 11:42</w:t>
        </w:r>
      </w:hyperlink>
      <w:r>
        <w:rPr>
          <w:lang w:val="zh_TW" w:bidi="zh_TW"/>
        </w:rPr>
        <w:t xml:space="preserve"> ，這個詞所指的植物包括薄荷和芸香，因此翻譯成「香草」是合宜的。</w:t>
      </w:r>
      <w:r>
        <w:rPr>
          <w:lang w:val="zh_TW" w:bidi="zh_TW"/>
        </w:rPr>
        <w:t>RSV</w:t>
      </w:r>
      <w:r>
        <w:rPr>
          <w:lang w:val="zh_TW" w:bidi="zh_TW"/>
        </w:rPr>
        <w:t xml:space="preserve"> 在</w:t>
      </w:r>
      <w:hyperlink r:id="rId29">
        <w:r>
          <w:rPr>
            <w:lang w:val="zh_TW" w:bidi="zh_TW"/>
          </w:rPr>
          <w:rPr>
            <w:color w:val="0000EE"/>
            <w:u w:val="single"/>
          </w:rPr>
          <w:t>MAT 13:32</w:t>
        </w:r>
      </w:hyperlink>
      <w:r>
        <w:rPr>
          <w:lang w:val="zh_TW" w:bidi="zh_TW"/>
        </w:rPr>
        <w:t xml:space="preserve"> 和</w:t>
      </w:r>
      <w:hyperlink r:id="rId30">
        <w:r>
          <w:rPr>
            <w:lang w:val="zh_TW" w:bidi="zh_TW"/>
          </w:rPr>
          <w:rPr>
            <w:color w:val="0000EE"/>
            <w:u w:val="single"/>
          </w:rPr>
          <w:t>MRK 4:32</w:t>
        </w:r>
      </w:hyperlink>
      <w:r>
        <w:rPr>
          <w:lang w:val="zh_TW" w:bidi="zh_TW"/>
        </w:rPr>
        <w:t xml:space="preserve"> 中把這個詞譯為"shrubs"（「灌木」），因為在這兩節經文中，該詞指的是芥菜種長成後的植株。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標題：苦菜（bitter herbs）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3.2.1</w:t>
      </w:r>
      <w:r>
        <w:rPr>
          <w:lang w:val="zh_TW" w:bidi="zh_TW"/>
        </w:rPr>
        <w:t xml:space="preserve"> 標題：苦菜（bitter herbs）</w:t>
      </w:r>
    </w:p>
    <w:p>
      <w:pPr>
        <w:pStyle w:val="Heading2"/>
      </w:pPr>
      <w:r>
        <w:rPr>
          <w:lang w:val="zh_TW" w:bidi="zh_TW"/>
        </w:rPr>
        <w:t>經文出處</w:t>
      </w:r>
      <w:r>
        <w:rPr>
          <w:lang w:val="zh_TW" w:bidi="zh_TW"/>
        </w:rPr>
        <w:t>Hebrew</w:t>
      </w:r>
      <w:r>
        <w:rPr>
          <w:lang w:val="zh_TW" w:bidi="zh_TW"/>
        </w:rPr>
        <w:t xml:space="preserve"> </w:t>
      </w:r>
      <w:r>
        <w:rPr>
          <w:lang w:val="zh_TW" w:bidi="zh_TW"/>
        </w:rPr>
        <w:t>來： מָרֹר</w:t>
      </w:r>
      <w:r>
        <w:rPr>
          <w:lang w:val="zh_TW" w:bidi="zh_TW"/>
        </w:rPr>
        <w:t xml:space="preserve"> </w:t>
      </w:r>
      <w:r>
        <w:rPr>
          <w:lang w:val="zh_TW" w:bidi="zh_TW"/>
        </w:rPr>
        <w:t>(音譯： maror)</w:t>
      </w:r>
      <w:hyperlink r:id="rId31">
        <w:r>
          <w:rPr>
            <w:lang w:val="zh_TW" w:bidi="zh_TW"/>
          </w:rPr>
          <w:rPr>
            <w:color w:val="0000EE"/>
            <w:u w:val="single"/>
          </w:rPr>
          <w:t>EXO 12:8</w:t>
        </w:r>
      </w:hyperlink>
      <w:r>
        <w:rPr>
          <w:lang w:val="zh_TW" w:bidi="zh_TW"/>
        </w:rPr>
        <w:t xml:space="preserve">, </w:t>
      </w:r>
      <w:hyperlink r:id="rId32">
        <w:r>
          <w:rPr>
            <w:lang w:val="zh_TW" w:bidi="zh_TW"/>
          </w:rPr>
          <w:rPr>
            <w:color w:val="0000EE"/>
            <w:u w:val="single"/>
          </w:rPr>
          <w:t>NUM 9:11</w:t>
        </w:r>
      </w:hyperlink>
      <w:r>
        <w:rPr>
          <w:lang w:val="zh_TW" w:bidi="zh_TW"/>
        </w:rPr>
        <w:t xml:space="preserve">, </w:t>
      </w:r>
      <w:hyperlink r:id="rId33">
        <w:r>
          <w:rPr>
            <w:lang w:val="zh_TW" w:bidi="zh_TW"/>
          </w:rPr>
          <w:rPr>
            <w:color w:val="0000EE"/>
            <w:u w:val="single"/>
          </w:rPr>
          <w:t>LAM 3:15</w:t>
        </w:r>
      </w:hyperlink>
    </w:p>
    <w:p>
      <w:pPr>
        <w:pStyle w:val="Heading2"/>
      </w:pPr>
      <w:r>
        <w:rPr>
          <w:lang w:val="zh_TW" w:bidi="zh_TW"/>
        </w:rPr>
        <w:t>討論</w:t>
      </w:r>
    </w:p>
    <w:p>
      <w:pPr/>
      <w:r>
        <w:rPr>
          <w:lang w:val="zh_TW" w:bidi="zh_TW"/>
        </w:rPr>
      </w:r>
      <w:r>
        <w:rPr>
          <w:lang w:val="zh_TW" w:bidi="zh_TW"/>
        </w:rPr>
        <w:t>矮菊苣 (Iorsh (Wikimedia Commons))</w:t>
      </w:r>
      <w:r>
        <w:rPr>
          <w:lang w:val="zh_TW" w:bidi="zh_TW"/>
        </w:rPr>
        <w:t>在</w:t>
      </w:r>
      <w:hyperlink r:id="rId31">
        <w:r>
          <w:rPr>
            <w:lang w:val="zh_TW" w:bidi="zh_TW"/>
          </w:rPr>
          <w:rPr>
            <w:color w:val="0000EE"/>
            <w:u w:val="single"/>
          </w:rPr>
          <w:t>EXO 12:8</w:t>
        </w:r>
      </w:hyperlink>
      <w:r>
        <w:rPr>
          <w:lang w:val="zh_TW" w:bidi="zh_TW"/>
        </w:rPr>
        <w:t xml:space="preserve">; </w:t>
      </w:r>
      <w:hyperlink r:id="rId32">
        <w:r>
          <w:rPr>
            <w:lang w:val="zh_TW" w:bidi="zh_TW"/>
          </w:rPr>
          <w:rPr>
            <w:color w:val="0000EE"/>
            <w:u w:val="single"/>
          </w:rPr>
          <w:t>NUM 9:11</w:t>
        </w:r>
      </w:hyperlink>
      <w:r>
        <w:rPr>
          <w:lang w:val="zh_TW" w:bidi="zh_TW"/>
        </w:rPr>
        <w:t xml:space="preserve"> 中，希伯來文</w:t>
      </w:r>
      <w:r>
        <w:rPr>
          <w:i/>
          <w:lang w:val="zh_TW" w:bidi="zh_TW"/>
        </w:rPr>
        <w:t>merorim</w:t>
      </w:r>
      <w:r>
        <w:rPr>
          <w:lang w:val="zh_TW" w:bidi="zh_TW"/>
        </w:rPr>
        <w:t xml:space="preserve"> 是</w:t>
      </w:r>
      <w:r>
        <w:rPr>
          <w:i/>
          <w:lang w:val="zh_TW" w:bidi="zh_TW"/>
        </w:rPr>
        <w:t>maror</w:t>
      </w:r>
      <w:r>
        <w:rPr>
          <w:lang w:val="zh_TW" w:bidi="zh_TW"/>
        </w:rPr>
        <w:t xml:space="preserve"> 的複數形式，源於意為「變苦」的詞根</w:t>
      </w:r>
      <w:r>
        <w:rPr>
          <w:i/>
          <w:lang w:val="zh_TW" w:bidi="zh_TW"/>
        </w:rPr>
        <w:t>marar</w:t>
      </w:r>
      <w:r>
        <w:rPr>
          <w:lang w:val="zh_TW" w:bidi="zh_TW"/>
        </w:rPr>
        <w:t xml:space="preserve"> （比較</w:t>
      </w:r>
      <w:hyperlink r:id="rId35">
        <w:r>
          <w:rPr>
            <w:lang w:val="zh_TW" w:bidi="zh_TW"/>
          </w:rPr>
          <w:rPr>
            <w:color w:val="0000EE"/>
            <w:u w:val="single"/>
          </w:rPr>
          <w:t>RUT 1:20</w:t>
        </w:r>
      </w:hyperlink>
      <w:r>
        <w:rPr>
          <w:lang w:val="zh_TW" w:bidi="zh_TW"/>
        </w:rPr>
        <w:t xml:space="preserve"> 中的「瑪拉」一名），因此這個詞可能指某種特定的植物，也可能是一個通稱。祖海里認為，</w:t>
      </w:r>
      <w:r>
        <w:rPr>
          <w:i/>
          <w:lang w:val="zh_TW" w:bidi="zh_TW"/>
        </w:rPr>
        <w:t>merorim</w:t>
      </w:r>
      <w:r>
        <w:rPr>
          <w:lang w:val="zh_TW" w:bidi="zh_TW"/>
        </w:rPr>
        <w:t xml:space="preserve"> 可能是指矮菊苣（學名</w:t>
      </w:r>
      <w:r>
        <w:rPr>
          <w:i/>
          <w:lang w:val="zh_TW" w:bidi="zh_TW"/>
        </w:rPr>
        <w:t>Cichorium pumilum</w:t>
      </w:r>
      <w:r>
        <w:rPr>
          <w:lang w:val="zh_TW" w:bidi="zh_TW"/>
        </w:rPr>
        <w:t xml:space="preserve"> ）、小菊苣（學名</w:t>
      </w:r>
      <w:r>
        <w:rPr>
          <w:i/>
          <w:lang w:val="zh_TW" w:bidi="zh_TW"/>
        </w:rPr>
        <w:t>Reichardia tingitana</w:t>
      </w:r>
      <w:r>
        <w:rPr>
          <w:lang w:val="zh_TW" w:bidi="zh_TW"/>
        </w:rPr>
        <w:t xml:space="preserve"> ），和／或其他某種長著苦葉子的植物。莫爾登克提出，這個詞可能是指苦苣、蒲公英或酸模。除了上面提到的植物，《米示拿》還列出了生菜、刺芹、山葵和苦苣菜。換句話說，拉比認為，在逾越節的宴席上，選擇這些植物中的任何一種都是遵行吃</w:t>
      </w:r>
      <w:r>
        <w:rPr>
          <w:i/>
          <w:lang w:val="zh_TW" w:bidi="zh_TW"/>
        </w:rPr>
        <w:t>merorim</w:t>
      </w:r>
      <w:r>
        <w:rPr>
          <w:lang w:val="zh_TW" w:bidi="zh_TW"/>
        </w:rPr>
        <w:t xml:space="preserve"> 的誡命。</w:t>
      </w:r>
    </w:p>
    <w:p>
      <w:r>
        <w:drawing>
          <wp:inline xmlns:a="http://schemas.openxmlformats.org/drawingml/2006/main" xmlns:pic="http://schemas.openxmlformats.org/drawingml/2006/picture">
            <wp:extent cx="2438400" cy="325221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32522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lang w:val="zh_TW" w:bidi="zh_TW"/>
        </w:rPr>
        <w:t>特殊意義</w:t>
      </w:r>
    </w:p>
    <w:p>
      <w:pPr/>
      <w:r>
        <w:rPr>
          <w:lang w:val="zh_TW" w:bidi="zh_TW"/>
        </w:rPr>
      </w:r>
      <w:r>
        <w:rPr>
          <w:lang w:val="zh_TW" w:bidi="zh_TW"/>
        </w:rPr>
        <w:t>在逾越節吃「無酵餅」和「苦菜」，是因為這些食物可以很快預備好，讓人回想起以色列人倉促離開埃及的情景（參</w:t>
      </w:r>
      <w:hyperlink r:id="rId36">
        <w:r>
          <w:rPr>
            <w:lang w:val="zh_TW" w:bidi="zh_TW"/>
          </w:rPr>
          <w:rPr>
            <w:color w:val="0000EE"/>
            <w:u w:val="single"/>
          </w:rPr>
          <w:t>EXO 12:11</w:t>
        </w:r>
      </w:hyperlink>
      <w:r>
        <w:rPr>
          <w:lang w:val="zh_TW" w:bidi="zh_TW"/>
        </w:rPr>
        <w:t xml:space="preserve"> ）。他們可能把苦菜做成燉菜或醬菜，好在這種緊急情況下吃。</w:t>
      </w:r>
    </w:p>
    <w:p>
      <w:pPr>
        <w:pStyle w:val="Heading2"/>
      </w:pPr>
      <w:r>
        <w:rPr>
          <w:lang w:val="zh_TW" w:bidi="zh_TW"/>
        </w:rPr>
        <w:t>翻譯</w:t>
      </w:r>
    </w:p>
    <w:p>
      <w:pPr/>
      <w:r>
        <w:rPr>
          <w:lang w:val="zh_TW" w:bidi="zh_TW"/>
        </w:rPr>
      </w:r>
      <w:r>
        <w:rPr>
          <w:lang w:val="zh_TW" w:bidi="zh_TW"/>
        </w:rPr>
        <w:t>翻譯者最好用描述性的短語來翻譯「苦菜」，但如果沒有這樣的短語，那麼可以譯成某種有苦味的植物，或者在緊急情況下煮出來的某種醬菜或燉菜。可以按照某種主要語言音譯矮菊苣，例如：</w:t>
      </w:r>
      <w:r>
        <w:rPr>
          <w:i/>
          <w:lang w:val="zh_TW" w:bidi="zh_TW"/>
        </w:rPr>
        <w:t>hindiba</w:t>
      </w:r>
      <w:r>
        <w:rPr>
          <w:lang w:val="zh_TW" w:bidi="zh_TW"/>
        </w:rPr>
        <w:t xml:space="preserve"> /</w:t>
      </w:r>
      <w:r>
        <w:rPr>
          <w:i/>
          <w:lang w:val="zh_TW" w:bidi="zh_TW"/>
        </w:rPr>
        <w:t>kasiniya</w:t>
      </w:r>
      <w:r>
        <w:rPr>
          <w:lang w:val="zh_TW" w:bidi="zh_TW"/>
        </w:rPr>
        <w:t xml:space="preserve"> （阿拉伯文）、</w:t>
      </w:r>
      <w:r>
        <w:rPr>
          <w:i/>
          <w:lang w:val="zh_TW" w:bidi="zh_TW"/>
        </w:rPr>
        <w:t>chicoree</w:t>
      </w:r>
      <w:r>
        <w:rPr>
          <w:lang w:val="zh_TW" w:bidi="zh_TW"/>
        </w:rPr>
        <w:t xml:space="preserve"> （法文）、</w:t>
      </w:r>
      <w:r>
        <w:rPr>
          <w:i/>
          <w:lang w:val="zh_TW" w:bidi="zh_TW"/>
        </w:rPr>
        <w:t>escarole</w:t>
      </w:r>
      <w:r>
        <w:rPr>
          <w:lang w:val="zh_TW" w:bidi="zh_TW"/>
        </w:rPr>
        <w:t xml:space="preserve"> （西班牙文）和</w:t>
      </w:r>
      <w:r>
        <w:rPr>
          <w:i/>
          <w:lang w:val="zh_TW" w:bidi="zh_TW"/>
        </w:rPr>
        <w:t>chicoria</w:t>
      </w:r>
      <w:r>
        <w:rPr>
          <w:lang w:val="zh_TW" w:bidi="zh_TW"/>
        </w:rPr>
        <w:t xml:space="preserve"> （葡萄牙文）。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標題：蒜（garlic）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3.2.2</w:t>
      </w:r>
      <w:r>
        <w:rPr>
          <w:lang w:val="zh_TW" w:bidi="zh_TW"/>
        </w:rPr>
        <w:t xml:space="preserve"> 標題：蒜（garlic）</w:t>
      </w:r>
    </w:p>
    <w:p>
      <w:pPr>
        <w:pStyle w:val="Heading2"/>
      </w:pPr>
      <w:r>
        <w:rPr>
          <w:lang w:val="zh_TW" w:bidi="zh_TW"/>
        </w:rPr>
        <w:t>經文出處</w:t>
      </w:r>
      <w:r>
        <w:rPr>
          <w:lang w:val="zh_TW" w:bidi="zh_TW"/>
        </w:rPr>
        <w:t>Hebrew</w:t>
      </w:r>
      <w:r>
        <w:rPr>
          <w:lang w:val="zh_TW" w:bidi="zh_TW"/>
        </w:rPr>
        <w:t xml:space="preserve"> </w:t>
      </w:r>
      <w:r>
        <w:rPr>
          <w:lang w:val="zh_TW" w:bidi="zh_TW"/>
        </w:rPr>
        <w:t>來： שׁוּמִים</w:t>
      </w:r>
      <w:r>
        <w:rPr>
          <w:lang w:val="zh_TW" w:bidi="zh_TW"/>
        </w:rPr>
        <w:t xml:space="preserve"> </w:t>
      </w:r>
      <w:r>
        <w:rPr>
          <w:lang w:val="zh_TW" w:bidi="zh_TW"/>
        </w:rPr>
        <w:t>(音譯： shum)</w:t>
      </w:r>
      <w:hyperlink r:id="rId17">
        <w:r>
          <w:rPr>
            <w:lang w:val="zh_TW" w:bidi="zh_TW"/>
          </w:rPr>
          <w:rPr>
            <w:color w:val="0000EE"/>
            <w:u w:val="single"/>
          </w:rPr>
          <w:t>NUM 11:5</w:t>
        </w:r>
      </w:hyperlink>
    </w:p>
    <w:p>
      <w:pPr>
        <w:pStyle w:val="Heading2"/>
      </w:pPr>
      <w:r>
        <w:rPr>
          <w:lang w:val="zh_TW" w:bidi="zh_TW"/>
        </w:rPr>
        <w:t>討論</w:t>
      </w:r>
    </w:p>
    <w:p>
      <w:pPr/>
      <w:r>
        <w:rPr>
          <w:lang w:val="zh_TW" w:bidi="zh_TW"/>
        </w:rPr>
      </w:r>
      <w:r>
        <w:rPr>
          <w:lang w:val="zh_TW" w:bidi="zh_TW"/>
        </w:rPr>
        <w:t>蒜頭，蒜瓣 (© Donovan Govan (Wikimedia Commons))</w:t>
      </w:r>
      <w:r>
        <w:rPr>
          <w:lang w:val="zh_TW" w:bidi="zh_TW"/>
        </w:rPr>
        <w:t>蒜（學名</w:t>
      </w:r>
      <w:r>
        <w:rPr>
          <w:i/>
          <w:lang w:val="zh_TW" w:bidi="zh_TW"/>
        </w:rPr>
        <w:t>Allium sativum</w:t>
      </w:r>
      <w:r>
        <w:rPr>
          <w:lang w:val="zh_TW" w:bidi="zh_TW"/>
        </w:rPr>
        <w:t xml:space="preserve"> ）在埃及、西亞和歐洲都非常受歡迎，在聖經時期可能也是這樣。在埃及和死海地區的古墓，人們發現了大量的蒜，年代可以追溯到主前3500年至主前3000年左右，這證明蒜在以色列人出埃及之前就已經被廣泛使用。希臘作家普林尼知道三種蒜。蒜被用來祭祀神明、入藥、做調料和保存肉類。</w:t>
      </w:r>
    </w:p>
    <w:p>
      <w:r>
        <w:drawing>
          <wp:inline xmlns:a="http://schemas.openxmlformats.org/drawingml/2006/main" xmlns:pic="http://schemas.openxmlformats.org/drawingml/2006/picture">
            <wp:extent cx="2438400" cy="170120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17012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lang w:val="zh_TW" w:bidi="zh_TW"/>
        </w:rPr>
        <w:t>描述</w:t>
      </w:r>
    </w:p>
    <w:p>
      <w:pPr/>
      <w:r>
        <w:rPr>
          <w:lang w:val="zh_TW" w:bidi="zh_TW"/>
        </w:rPr>
      </w:r>
      <w:r>
        <w:rPr>
          <w:lang w:val="zh_TW" w:bidi="zh_TW"/>
        </w:rPr>
        <w:t>蒜長著一個和洋蔥相像的鱗莖，但比洋蔥小，分四五個蒜瓣，每瓣都可以長成一棵新的植株，因為蒜不是通過種子來繁殖的。蒜瓣在英文中稱為"cloves"（「小鱗莖」）。蒜的味道和氣味非常獨特，在世界各地被用來調味和入藥。</w:t>
      </w:r>
    </w:p>
    <w:p>
      <w:pPr>
        <w:pStyle w:val="Heading2"/>
      </w:pPr>
      <w:r>
        <w:rPr>
          <w:lang w:val="zh_TW" w:bidi="zh_TW"/>
        </w:rPr>
        <w:t>特殊意義</w:t>
      </w:r>
    </w:p>
    <w:p>
      <w:pPr/>
      <w:r>
        <w:rPr>
          <w:lang w:val="zh_TW" w:bidi="zh_TW"/>
        </w:rPr>
      </w:r>
      <w:hyperlink r:id="rId17">
        <w:r>
          <w:rPr>
            <w:lang w:val="zh_TW" w:bidi="zh_TW"/>
          </w:rPr>
          <w:rPr>
            <w:color w:val="0000EE"/>
            <w:u w:val="single"/>
          </w:rPr>
          <w:t>NUM 11:5</w:t>
        </w:r>
      </w:hyperlink>
      <w:r>
        <w:rPr>
          <w:lang w:val="zh_TW" w:bidi="zh_TW"/>
        </w:rPr>
        <w:t xml:space="preserve"> 羅列了以色列人在西奈曠野漂流時想吃的多種美味，其中包括洋蔥、韭蔥，還有蒜。</w:t>
      </w:r>
    </w:p>
    <w:p>
      <w:pPr>
        <w:pStyle w:val="Heading2"/>
      </w:pPr>
      <w:r>
        <w:rPr>
          <w:lang w:val="zh_TW" w:bidi="zh_TW"/>
        </w:rPr>
        <w:t>翻譯</w:t>
      </w:r>
    </w:p>
    <w:p>
      <w:pPr/>
      <w:r>
        <w:rPr>
          <w:lang w:val="zh_TW" w:bidi="zh_TW"/>
        </w:rPr>
      </w:r>
      <w:r>
        <w:rPr>
          <w:lang w:val="zh_TW" w:bidi="zh_TW"/>
        </w:rPr>
        <w:t>蒜起源於中東，但其野生原种不詳。目前，蒜在世界各地都有種植，因此通常可以找到當地的名稱。如果沒有當地的名稱，鑒於</w:t>
      </w:r>
      <w:hyperlink r:id="rId17">
        <w:r>
          <w:rPr>
            <w:lang w:val="zh_TW" w:bidi="zh_TW"/>
          </w:rPr>
          <w:rPr>
            <w:color w:val="0000EE"/>
            <w:u w:val="single"/>
          </w:rPr>
          <w:t>NUM 11:5</w:t>
        </w:r>
      </w:hyperlink>
      <w:r>
        <w:rPr>
          <w:lang w:val="zh_TW" w:bidi="zh_TW"/>
        </w:rPr>
        <w:t xml:space="preserve"> 的上下文是非修辭性的，建議按照某種主要語言進行音譯（例如，阿拉伯文</w:t>
      </w:r>
      <w:r>
        <w:rPr>
          <w:i/>
          <w:lang w:val="zh_TW" w:bidi="zh_TW"/>
        </w:rPr>
        <w:t>tawm</w:t>
      </w:r>
      <w:r>
        <w:rPr>
          <w:lang w:val="zh_TW" w:bidi="zh_TW"/>
        </w:rPr>
        <w:t xml:space="preserve"> /</w:t>
      </w:r>
      <w:r>
        <w:rPr>
          <w:i/>
          <w:lang w:val="zh_TW" w:bidi="zh_TW"/>
        </w:rPr>
        <w:t>toum</w:t>
      </w:r>
      <w:r>
        <w:rPr>
          <w:lang w:val="zh_TW" w:bidi="zh_TW"/>
        </w:rPr>
        <w:t xml:space="preserve"> 、法文</w:t>
      </w:r>
      <w:r>
        <w:rPr>
          <w:i/>
          <w:lang w:val="zh_TW" w:bidi="zh_TW"/>
        </w:rPr>
        <w:t>ail</w:t>
      </w:r>
      <w:r>
        <w:rPr>
          <w:lang w:val="zh_TW" w:bidi="zh_TW"/>
        </w:rPr>
        <w:t xml:space="preserve"> 、西班牙文</w:t>
      </w:r>
      <w:r>
        <w:rPr>
          <w:i/>
          <w:lang w:val="zh_TW" w:bidi="zh_TW"/>
        </w:rPr>
        <w:t>ajo</w:t>
      </w:r>
      <w:r>
        <w:rPr>
          <w:lang w:val="zh_TW" w:bidi="zh_TW"/>
        </w:rPr>
        <w:t xml:space="preserve"> /</w:t>
      </w:r>
      <w:r>
        <w:rPr>
          <w:i/>
          <w:lang w:val="zh_TW" w:bidi="zh_TW"/>
        </w:rPr>
        <w:t>aho</w:t>
      </w:r>
      <w:r>
        <w:rPr>
          <w:lang w:val="zh_TW" w:bidi="zh_TW"/>
        </w:rPr>
        <w:t xml:space="preserve"> 、葡萄牙文</w:t>
      </w:r>
      <w:r>
        <w:rPr>
          <w:i/>
          <w:lang w:val="zh_TW" w:bidi="zh_TW"/>
        </w:rPr>
        <w:t>alho</w:t>
      </w:r>
      <w:r>
        <w:rPr>
          <w:lang w:val="zh_TW" w:bidi="zh_TW"/>
        </w:rPr>
        <w:t xml:space="preserve"> /</w:t>
      </w:r>
      <w:r>
        <w:rPr>
          <w:i/>
          <w:lang w:val="zh_TW" w:bidi="zh_TW"/>
        </w:rPr>
        <w:t>alyo</w:t>
      </w:r>
      <w:r>
        <w:rPr>
          <w:lang w:val="zh_TW" w:bidi="zh_TW"/>
        </w:rPr>
        <w:t xml:space="preserve"> 、斯瓦希里文</w:t>
      </w:r>
      <w:r>
        <w:rPr>
          <w:i/>
          <w:lang w:val="zh_TW" w:bidi="zh_TW"/>
        </w:rPr>
        <w:t>kitunguu</w:t>
      </w:r>
      <w:r>
        <w:rPr>
          <w:i/>
          <w:lang w:val="zh_TW" w:bidi="zh_TW"/>
        </w:rPr>
        <w:t>saumu</w:t>
      </w:r>
      <w:r>
        <w:rPr>
          <w:lang w:val="zh_TW" w:bidi="zh_TW"/>
        </w:rPr>
        <w:t xml:space="preserve"> 、沃洛夫文</w:t>
      </w:r>
      <w:r>
        <w:rPr>
          <w:i/>
          <w:lang w:val="zh_TW" w:bidi="zh_TW"/>
        </w:rPr>
        <w:t>laaj</w:t>
      </w:r>
      <w:r>
        <w:rPr>
          <w:lang w:val="zh_TW" w:bidi="zh_TW"/>
        </w:rPr>
        <w:t xml:space="preserve"> 、豪薩文</w:t>
      </w:r>
      <w:r>
        <w:rPr>
          <w:i/>
          <w:lang w:val="zh_TW" w:bidi="zh_TW"/>
        </w:rPr>
        <w:t>tafarnuwa</w:t>
      </w:r>
      <w:r>
        <w:rPr>
          <w:lang w:val="zh_TW" w:bidi="zh_TW"/>
        </w:rPr>
        <w:t xml:space="preserve"> ）。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標題：韭蔥（leek）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3.2.3</w:t>
      </w:r>
      <w:r>
        <w:rPr>
          <w:lang w:val="zh_TW" w:bidi="zh_TW"/>
        </w:rPr>
        <w:t xml:space="preserve"> 標題：韭蔥（leek）</w:t>
      </w:r>
    </w:p>
    <w:p>
      <w:pPr>
        <w:pStyle w:val="Heading2"/>
      </w:pPr>
      <w:r>
        <w:rPr>
          <w:lang w:val="zh_TW" w:bidi="zh_TW"/>
        </w:rPr>
        <w:t>經文出處</w:t>
      </w:r>
      <w:r>
        <w:rPr>
          <w:lang w:val="zh_TW" w:bidi="zh_TW"/>
        </w:rPr>
        <w:t>Hebrew</w:t>
      </w:r>
      <w:r>
        <w:rPr>
          <w:lang w:val="zh_TW" w:bidi="zh_TW"/>
        </w:rPr>
        <w:t xml:space="preserve"> </w:t>
      </w:r>
      <w:r>
        <w:rPr>
          <w:lang w:val="zh_TW" w:bidi="zh_TW"/>
        </w:rPr>
        <w:t>來： חָצִיר</w:t>
      </w:r>
      <w:r>
        <w:rPr>
          <w:lang w:val="zh_TW" w:bidi="zh_TW"/>
        </w:rPr>
        <w:t xml:space="preserve"> </w:t>
      </w:r>
      <w:r>
        <w:rPr>
          <w:lang w:val="zh_TW" w:bidi="zh_TW"/>
        </w:rPr>
        <w:t>(音譯： chatsir)</w:t>
      </w:r>
      <w:hyperlink r:id="rId17">
        <w:r>
          <w:rPr>
            <w:lang w:val="zh_TW" w:bidi="zh_TW"/>
          </w:rPr>
          <w:rPr>
            <w:color w:val="0000EE"/>
            <w:u w:val="single"/>
          </w:rPr>
          <w:t>NUM 11:5</w:t>
        </w:r>
      </w:hyperlink>
    </w:p>
    <w:p>
      <w:pPr>
        <w:pStyle w:val="Heading2"/>
      </w:pPr>
      <w:r>
        <w:rPr>
          <w:lang w:val="zh_TW" w:bidi="zh_TW"/>
        </w:rPr>
        <w:t>討論</w:t>
      </w:r>
    </w:p>
    <w:p>
      <w:pPr/>
      <w:r>
        <w:rPr>
          <w:lang w:val="zh_TW" w:bidi="zh_TW"/>
        </w:rPr>
      </w:r>
      <w:r>
        <w:rPr>
          <w:lang w:val="zh_TW" w:bidi="zh_TW"/>
        </w:rPr>
        <w:t>韭蔥植株 (Elisabeth Östman (Wikimedia Commons))</w:t>
      </w:r>
      <w:r>
        <w:rPr>
          <w:lang w:val="zh_TW" w:bidi="zh_TW"/>
        </w:rPr>
        <w:t>根據祖海里的意見，</w:t>
      </w:r>
      <w:hyperlink r:id="rId17">
        <w:r>
          <w:rPr>
            <w:lang w:val="zh_TW" w:bidi="zh_TW"/>
          </w:rPr>
          <w:rPr>
            <w:color w:val="0000EE"/>
            <w:u w:val="single"/>
          </w:rPr>
          <w:t>NUM 11:5</w:t>
        </w:r>
      </w:hyperlink>
      <w:r>
        <w:rPr>
          <w:lang w:val="zh_TW" w:bidi="zh_TW"/>
        </w:rPr>
        <w:t xml:space="preserve"> 中的希伯來文</w:t>
      </w:r>
      <w:r>
        <w:rPr>
          <w:i/>
          <w:lang w:val="zh_TW" w:bidi="zh_TW"/>
        </w:rPr>
        <w:t>chatsir</w:t>
      </w:r>
      <w:r>
        <w:rPr>
          <w:lang w:val="zh_TW" w:bidi="zh_TW"/>
        </w:rPr>
        <w:t xml:space="preserve"> 指的是韭蔥（學名</w:t>
      </w:r>
      <w:r>
        <w:rPr>
          <w:i/>
          <w:lang w:val="zh_TW" w:bidi="zh_TW"/>
        </w:rPr>
        <w:t>Allium porrum</w:t>
      </w:r>
      <w:r>
        <w:rPr>
          <w:lang w:val="zh_TW" w:bidi="zh_TW"/>
        </w:rPr>
        <w:t xml:space="preserve"> ），這個意見也得到了莫爾登克的支持；但赫珀認為，該詞更可能是指沙拉韭蔥（學名</w:t>
      </w:r>
      <w:r>
        <w:rPr>
          <w:i/>
          <w:lang w:val="zh_TW" w:bidi="zh_TW"/>
        </w:rPr>
        <w:t>Allium kurrat</w:t>
      </w:r>
      <w:r>
        <w:rPr>
          <w:lang w:val="zh_TW" w:bidi="zh_TW"/>
        </w:rPr>
        <w:t xml:space="preserve"> ；又稱埃及韭蔥）；人們在埃及的古墓中發現了這種韭蔥。莫爾登克等人認爲，</w:t>
      </w:r>
      <w:r>
        <w:rPr>
          <w:i/>
          <w:lang w:val="zh_TW" w:bidi="zh_TW"/>
        </w:rPr>
        <w:t>chatsir</w:t>
      </w:r>
      <w:r>
        <w:rPr>
          <w:lang w:val="zh_TW" w:bidi="zh_TW"/>
        </w:rPr>
        <w:t xml:space="preserve"> 也可能是葫蘆巴（學名</w:t>
      </w:r>
      <w:r>
        <w:rPr>
          <w:i/>
          <w:lang w:val="zh_TW" w:bidi="zh_TW"/>
        </w:rPr>
        <w:t>Trigonella foenum-graecum</w:t>
      </w:r>
      <w:r>
        <w:rPr>
          <w:lang w:val="zh_TW" w:bidi="zh_TW"/>
        </w:rPr>
        <w:t xml:space="preserve"> ），在埃及和聖地的人都知道這種香草。在舊約的其他經文中，</w:t>
      </w:r>
      <w:r>
        <w:rPr>
          <w:i/>
          <w:lang w:val="zh_TW" w:bidi="zh_TW"/>
        </w:rPr>
        <w:t>chatsir</w:t>
      </w:r>
      <w:r>
        <w:rPr>
          <w:lang w:val="zh_TW" w:bidi="zh_TW"/>
        </w:rPr>
        <w:t xml:space="preserve"> 的意思是「草」、「香草」或「乾草」，因此這個詞可能是統稱任何可食用的綠色植物（參</w:t>
      </w:r>
      <w:hyperlink r:id="rId39">
        <w:r>
          <w:rPr>
            <w:lang w:val="zh_TW" w:bidi="zh_TW"/>
          </w:rPr>
          <w:rPr>
            <w:color w:val="0000EE"/>
            <w:u w:val="single"/>
          </w:rPr>
          <w:t>5.1.2 草 (grass)</w:t>
        </w:r>
      </w:hyperlink>
      <w:r>
        <w:rPr>
          <w:lang w:val="zh_TW" w:bidi="zh_TW"/>
        </w:rPr>
        <w:t xml:space="preserve"> ）。然而，在同時出現「洋蔥」和「蒜」的經文中，這個詞應該是指韭蔥。祖海里認為</w:t>
      </w:r>
      <w:r>
        <w:rPr>
          <w:i/>
          <w:lang w:val="zh_TW" w:bidi="zh_TW"/>
        </w:rPr>
        <w:t>chatsir</w:t>
      </w:r>
      <w:r>
        <w:rPr>
          <w:lang w:val="zh_TW" w:bidi="zh_TW"/>
        </w:rPr>
        <w:t xml:space="preserve"> 最初指的是某種特定的植物，後來變成了一個統稱。</w:t>
      </w:r>
    </w:p>
    <w:p>
      <w:r>
        <w:drawing>
          <wp:inline xmlns:a="http://schemas.openxmlformats.org/drawingml/2006/main" xmlns:pic="http://schemas.openxmlformats.org/drawingml/2006/picture">
            <wp:extent cx="4572000" cy="681486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68148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lang w:val="zh_TW" w:bidi="zh_TW"/>
        </w:rPr>
        <w:t>描述</w:t>
      </w:r>
    </w:p>
    <w:p>
      <w:pPr/>
      <w:r>
        <w:rPr>
          <w:lang w:val="zh_TW" w:bidi="zh_TW"/>
        </w:rPr>
      </w:r>
      <w:r>
        <w:rPr>
          <w:lang w:val="zh_TW" w:bidi="zh_TW"/>
        </w:rPr>
        <w:t>剝好待售的韭蔥 (© Rasbak (Wikimedia Commons))</w:t>
      </w:r>
      <w:r>
        <w:rPr>
          <w:lang w:val="zh_TW" w:bidi="zh_TW"/>
        </w:rPr>
        <w:t>韭蔥的葉子像洋蔥，味道也像洋蔥，但韭蔥的葉子是扁的，而洋蔥的葉子是圓的且空心。韭蔥的「鱗莖」（如果可以這樣說的話）又細又長，至少有10厘米（4英吋）。韭蔥可以拌沙拉生吃，也可以做成燉菜。</w:t>
      </w:r>
    </w:p>
    <w:p>
      <w:r>
        <w:drawing>
          <wp:inline xmlns:a="http://schemas.openxmlformats.org/drawingml/2006/main" xmlns:pic="http://schemas.openxmlformats.org/drawingml/2006/picture">
            <wp:extent cx="2438400" cy="526199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52619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lang w:val="zh_TW" w:bidi="zh_TW"/>
        </w:rPr>
        <w:t>特殊意義</w:t>
      </w:r>
    </w:p>
    <w:p>
      <w:pPr/>
      <w:r>
        <w:rPr>
          <w:lang w:val="zh_TW" w:bidi="zh_TW"/>
        </w:rPr>
      </w:r>
      <w:r>
        <w:rPr>
          <w:lang w:val="zh_TW" w:bidi="zh_TW"/>
        </w:rPr>
        <w:t>在古代，韭蔥被認為是窮人的食物。《民數記》記載，以色列人離開埃及後，非常想吃韭蔥、洋蔥和蒜等蔬菜。</w:t>
      </w:r>
    </w:p>
    <w:p>
      <w:pPr>
        <w:pStyle w:val="Heading2"/>
      </w:pPr>
      <w:r>
        <w:rPr>
          <w:lang w:val="zh_TW" w:bidi="zh_TW"/>
        </w:rPr>
        <w:t>翻譯</w:t>
      </w:r>
    </w:p>
    <w:p>
      <w:pPr/>
      <w:r>
        <w:rPr>
          <w:lang w:val="zh_TW" w:bidi="zh_TW"/>
        </w:rPr>
      </w:r>
      <w:r>
        <w:rPr>
          <w:lang w:val="zh_TW" w:bidi="zh_TW"/>
        </w:rPr>
        <w:t>韭蔥遍佈世界各地。在西非，韭蔥不像洋蔥那麼普遍，但我在尼日利亞和岡比亞的大城市都看到有韭蔥售賣。鑒於</w:t>
      </w:r>
      <w:hyperlink r:id="rId17">
        <w:r>
          <w:rPr>
            <w:lang w:val="zh_TW" w:bidi="zh_TW"/>
          </w:rPr>
          <w:rPr>
            <w:color w:val="0000EE"/>
            <w:u w:val="single"/>
          </w:rPr>
          <w:t>NUM 11:5</w:t>
        </w:r>
      </w:hyperlink>
      <w:r>
        <w:rPr>
          <w:lang w:val="zh_TW" w:bidi="zh_TW"/>
        </w:rPr>
        <w:t xml:space="preserve"> 這節經文是非修辭性的，翻譯者應該找到當地的三種蔥屬（學名</w:t>
      </w:r>
      <w:r>
        <w:rPr>
          <w:i/>
          <w:lang w:val="zh_TW" w:bidi="zh_TW"/>
        </w:rPr>
        <w:t>Allium</w:t>
      </w:r>
      <w:r>
        <w:rPr>
          <w:lang w:val="zh_TW" w:bidi="zh_TW"/>
        </w:rPr>
        <w:t xml:space="preserve"> ）植物來翻譯韭蔥、洋蔥和蒜；或者音譯這三種植物，韭蔥可以按照法文</w:t>
      </w:r>
      <w:r>
        <w:rPr>
          <w:i/>
          <w:lang w:val="zh_TW" w:bidi="zh_TW"/>
        </w:rPr>
        <w:t>poireau</w:t>
      </w:r>
      <w:r>
        <w:rPr>
          <w:lang w:val="zh_TW" w:bidi="zh_TW"/>
        </w:rPr>
        <w:t xml:space="preserve"> 、西班牙文</w:t>
      </w:r>
      <w:r>
        <w:rPr>
          <w:i/>
          <w:lang w:val="zh_TW" w:bidi="zh_TW"/>
        </w:rPr>
        <w:t>puerro</w:t>
      </w:r>
      <w:r>
        <w:rPr>
          <w:lang w:val="zh_TW" w:bidi="zh_TW"/>
        </w:rPr>
        <w:t xml:space="preserve"> 、葡萄牙文</w:t>
      </w:r>
      <w:r>
        <w:rPr>
          <w:i/>
          <w:lang w:val="zh_TW" w:bidi="zh_TW"/>
        </w:rPr>
        <w:t>alho porro</w:t>
      </w:r>
      <w:r>
        <w:rPr>
          <w:lang w:val="zh_TW" w:bidi="zh_TW"/>
        </w:rPr>
        <w:t xml:space="preserve"> 等進行音譯。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標題：洋蔥（onion）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3.2.4</w:t>
      </w:r>
      <w:r>
        <w:rPr>
          <w:lang w:val="zh_TW" w:bidi="zh_TW"/>
        </w:rPr>
        <w:t xml:space="preserve"> 標題：洋蔥（onion）</w:t>
      </w:r>
    </w:p>
    <w:p>
      <w:pPr>
        <w:pStyle w:val="Heading2"/>
      </w:pPr>
      <w:r>
        <w:rPr>
          <w:lang w:val="zh_TW" w:bidi="zh_TW"/>
        </w:rPr>
        <w:t>經文出處</w:t>
      </w:r>
      <w:r>
        <w:rPr>
          <w:lang w:val="zh_TW" w:bidi="zh_TW"/>
        </w:rPr>
        <w:t>Hebrew</w:t>
      </w:r>
      <w:r>
        <w:rPr>
          <w:lang w:val="zh_TW" w:bidi="zh_TW"/>
        </w:rPr>
        <w:t xml:space="preserve"> </w:t>
      </w:r>
      <w:r>
        <w:rPr>
          <w:lang w:val="zh_TW" w:bidi="zh_TW"/>
        </w:rPr>
        <w:t>來： בָּצָל</w:t>
      </w:r>
      <w:r>
        <w:rPr>
          <w:lang w:val="zh_TW" w:bidi="zh_TW"/>
        </w:rPr>
        <w:t xml:space="preserve"> </w:t>
      </w:r>
      <w:r>
        <w:rPr>
          <w:lang w:val="zh_TW" w:bidi="zh_TW"/>
        </w:rPr>
        <w:t>(音譯： batsal)</w:t>
      </w:r>
      <w:hyperlink r:id="rId17">
        <w:r>
          <w:rPr>
            <w:lang w:val="zh_TW" w:bidi="zh_TW"/>
          </w:rPr>
          <w:rPr>
            <w:color w:val="0000EE"/>
            <w:u w:val="single"/>
          </w:rPr>
          <w:t>NUM 11:5</w:t>
        </w:r>
      </w:hyperlink>
    </w:p>
    <w:p>
      <w:pPr>
        <w:pStyle w:val="Heading2"/>
      </w:pPr>
      <w:r>
        <w:rPr>
          <w:lang w:val="zh_TW" w:bidi="zh_TW"/>
        </w:rPr>
        <w:t>討論</w:t>
      </w:r>
    </w:p>
    <w:p>
      <w:pPr/>
      <w:r>
        <w:rPr>
          <w:lang w:val="zh_TW" w:bidi="zh_TW"/>
        </w:rPr>
      </w:r>
      <w:r>
        <w:rPr>
          <w:lang w:val="zh_TW" w:bidi="zh_TW"/>
        </w:rPr>
        <w:t>洋蔥植株 (Stephen Ausmus (Wikimedia Commons))</w:t>
      </w:r>
      <w:r>
        <w:rPr>
          <w:lang w:val="zh_TW" w:bidi="zh_TW"/>
        </w:rPr>
        <w:t>毫无疑问，希伯来文</w:t>
      </w:r>
      <w:r>
        <w:rPr>
          <w:i/>
          <w:lang w:val="zh_TW" w:bidi="zh_TW"/>
        </w:rPr>
        <w:t>batsal</w:t>
      </w:r>
      <w:r>
        <w:rPr>
          <w:lang w:val="zh_TW" w:bidi="zh_TW"/>
        </w:rPr>
        <w:t xml:space="preserve"> 指的是我们现在所稱的洋葱（學名</w:t>
      </w:r>
      <w:r>
        <w:rPr>
          <w:i/>
          <w:lang w:val="zh_TW" w:bidi="zh_TW"/>
        </w:rPr>
        <w:t>Allium cepa</w:t>
      </w:r>
      <w:r>
        <w:rPr>
          <w:lang w:val="zh_TW" w:bidi="zh_TW"/>
        </w:rPr>
        <w:t xml:space="preserve"> ）的原种。這種植物可能原產於聖地。早在主前3200年，埃及人就已熟知洋葱、韭蔥和蒜。希臘文《七十士譯本》把</w:t>
      </w:r>
      <w:r>
        <w:rPr>
          <w:i/>
          <w:lang w:val="zh_TW" w:bidi="zh_TW"/>
        </w:rPr>
        <w:t>batsal</w:t>
      </w:r>
      <w:r>
        <w:rPr>
          <w:lang w:val="zh_TW" w:bidi="zh_TW"/>
        </w:rPr>
        <w:t xml:space="preserve"> 譯為</w:t>
      </w:r>
      <w:r>
        <w:rPr>
          <w:i/>
          <w:lang w:val="zh_TW" w:bidi="zh_TW"/>
        </w:rPr>
        <w:t>krommuon</w:t>
      </w:r>
      <w:r>
        <w:rPr>
          <w:lang w:val="zh_TW" w:bidi="zh_TW"/>
        </w:rPr>
        <w:t xml:space="preserve"> 。</w:t>
      </w:r>
    </w:p>
    <w:p>
      <w:r>
        <w:drawing>
          <wp:inline xmlns:a="http://schemas.openxmlformats.org/drawingml/2006/main" xmlns:pic="http://schemas.openxmlformats.org/drawingml/2006/picture">
            <wp:extent cx="6096000" cy="835343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83534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lang w:val="zh_TW" w:bidi="zh_TW"/>
        </w:rPr>
        <w:t>描述</w:t>
      </w:r>
    </w:p>
    <w:p>
      <w:pPr/>
      <w:r>
        <w:rPr>
          <w:lang w:val="zh_TW" w:bidi="zh_TW"/>
        </w:rPr>
      </w:r>
      <w:r>
        <w:rPr>
          <w:lang w:val="zh_TW" w:bidi="zh_TW"/>
        </w:rPr>
        <w:t>洋蔥鱗莖 (© Donovan Govan (Wikimedia Commons))</w:t>
      </w:r>
      <w:r>
        <w:rPr>
          <w:lang w:val="zh_TW" w:bidi="zh_TW"/>
        </w:rPr>
        <w:t>洋蔥的葉子是空心的，莖也是空心的，高約30厘米（1英呎），花呈球狀。根是一個圓形的鱗莖，由一層緊貼一層的可食用的肥厚組織包裹而成。洋蔥的味道辛辣，但埃及品種的洋蔥是甜的。</w:t>
      </w:r>
    </w:p>
    <w:p>
      <w:r>
        <w:drawing>
          <wp:inline xmlns:a="http://schemas.openxmlformats.org/drawingml/2006/main" xmlns:pic="http://schemas.openxmlformats.org/drawingml/2006/picture">
            <wp:extent cx="2438400" cy="214206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21420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lang w:val="zh_TW" w:bidi="zh_TW"/>
        </w:rPr>
        <w:t>特殊意義</w:t>
      </w:r>
    </w:p>
    <w:p>
      <w:pPr/>
      <w:r>
        <w:rPr>
          <w:lang w:val="zh_TW" w:bidi="zh_TW"/>
        </w:rPr>
      </w:r>
      <w:r>
        <w:rPr>
          <w:lang w:val="zh_TW" w:bidi="zh_TW"/>
        </w:rPr>
        <w:t>在西奈曠野漂流的40年間，以色列人懷念在埃及生活時吃的可口食物，其中就有洋蔥、蒜和其他好吃的東西。</w:t>
      </w:r>
    </w:p>
    <w:p>
      <w:pPr>
        <w:pStyle w:val="Heading2"/>
      </w:pPr>
      <w:r>
        <w:rPr>
          <w:lang w:val="zh_TW" w:bidi="zh_TW"/>
        </w:rPr>
        <w:t>翻譯</w:t>
      </w:r>
    </w:p>
    <w:p>
      <w:pPr/>
      <w:r>
        <w:rPr>
          <w:lang w:val="zh_TW" w:bidi="zh_TW"/>
        </w:rPr>
      </w:r>
      <w:r>
        <w:rPr>
          <w:lang w:val="zh_TW" w:bidi="zh_TW"/>
        </w:rPr>
        <w:t>洋蔥、韭蔥和蒜都隸於蔥屬（學名</w:t>
      </w:r>
      <w:r>
        <w:rPr>
          <w:i/>
          <w:lang w:val="zh_TW" w:bidi="zh_TW"/>
        </w:rPr>
        <w:t>Allium</w:t>
      </w:r>
      <w:r>
        <w:rPr>
          <w:lang w:val="zh_TW" w:bidi="zh_TW"/>
        </w:rPr>
        <w:t xml:space="preserve"> ），這個屬約有600個物種，主要分佈在世界上的溫帶地區。洋蔥現在在非洲非常普遍，如果某種語言沒有洋蔥的名稱是很令人意外的，通常是外來語，例如豪薩文中的</w:t>
      </w:r>
      <w:r>
        <w:rPr>
          <w:i/>
          <w:lang w:val="zh_TW" w:bidi="zh_TW"/>
        </w:rPr>
        <w:t>albasa</w:t>
      </w:r>
      <w:r>
        <w:rPr>
          <w:lang w:val="zh_TW" w:bidi="zh_TW"/>
        </w:rPr>
        <w:t xml:space="preserve"> （源自阿拉伯文；注意它和希伯來文</w:t>
      </w:r>
      <w:r>
        <w:rPr>
          <w:i/>
          <w:lang w:val="zh_TW" w:bidi="zh_TW"/>
        </w:rPr>
        <w:t>batsal</w:t>
      </w:r>
      <w:r>
        <w:rPr>
          <w:lang w:val="zh_TW" w:bidi="zh_TW"/>
        </w:rPr>
        <w:t xml:space="preserve"> 很像）。如果需要按照某種主要語言進行音譯，可以考慮法文</w:t>
      </w:r>
      <w:r>
        <w:rPr>
          <w:i/>
          <w:lang w:val="zh_TW" w:bidi="zh_TW"/>
        </w:rPr>
        <w:t>oignon</w:t>
      </w:r>
      <w:r>
        <w:rPr>
          <w:lang w:val="zh_TW" w:bidi="zh_TW"/>
        </w:rPr>
        <w:t xml:space="preserve"> 、西班牙文</w:t>
      </w:r>
      <w:r>
        <w:rPr>
          <w:i/>
          <w:lang w:val="zh_TW" w:bidi="zh_TW"/>
        </w:rPr>
        <w:t>cebolla</w:t>
      </w:r>
      <w:r>
        <w:rPr>
          <w:lang w:val="zh_TW" w:bidi="zh_TW"/>
        </w:rPr>
        <w:t xml:space="preserve"> 、葡萄牙文</w:t>
      </w:r>
      <w:r>
        <w:rPr>
          <w:i/>
          <w:lang w:val="zh_TW" w:bidi="zh_TW"/>
        </w:rPr>
        <w:t>cebola</w:t>
      </w:r>
      <w:r>
        <w:rPr>
          <w:lang w:val="zh_TW" w:bidi="zh_TW"/>
        </w:rPr>
        <w:t xml:space="preserve"> 、意大利文</w:t>
      </w:r>
      <w:r>
        <w:rPr>
          <w:i/>
          <w:lang w:val="zh_TW" w:bidi="zh_TW"/>
        </w:rPr>
        <w:t>cipolla</w:t>
      </w:r>
      <w:r>
        <w:rPr>
          <w:lang w:val="zh_TW" w:bidi="zh_TW"/>
        </w:rPr>
        <w:t xml:space="preserve"> ，或斯瓦希里文</w:t>
      </w:r>
      <w:r>
        <w:rPr>
          <w:i/>
          <w:lang w:val="zh_TW" w:bidi="zh_TW"/>
        </w:rPr>
        <w:t>kitunguu</w:t>
      </w:r>
      <w:r>
        <w:rPr>
          <w:lang w:val="zh_TW" w:bidi="zh_TW"/>
        </w:rPr>
        <w:t xml:space="preserve"> 。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creativecommons.org/licenses/by-sa/4.0/" TargetMode="External"/><Relationship Id="rId14" Type="http://schemas.openxmlformats.org/officeDocument/2006/relationships/hyperlink" Target="https://ref.ly/Gen9:3" TargetMode="External"/><Relationship Id="rId15" Type="http://schemas.openxmlformats.org/officeDocument/2006/relationships/hyperlink" Target="https://ref.ly/2Kgs19:26" TargetMode="External"/><Relationship Id="rId16" Type="http://schemas.openxmlformats.org/officeDocument/2006/relationships/hyperlink" Target="https://ref.ly/2Kgs4:39" TargetMode="External"/><Relationship Id="rId17" Type="http://schemas.openxmlformats.org/officeDocument/2006/relationships/hyperlink" Target="https://ref.ly/Num11:5" TargetMode="External"/><Relationship Id="rId18" Type="http://schemas.openxmlformats.org/officeDocument/2006/relationships/hyperlink" Target="https://ref.ly/Ps37:2" TargetMode="External"/><Relationship Id="rId19" Type="http://schemas.openxmlformats.org/officeDocument/2006/relationships/hyperlink" Target="https://ref.ly/Gen1:11" TargetMode="External"/><Relationship Id="rId20" Type="http://schemas.openxmlformats.org/officeDocument/2006/relationships/hyperlink" Target="https://ref.ly/Deut11:10" TargetMode="External"/><Relationship Id="rId21" Type="http://schemas.openxmlformats.org/officeDocument/2006/relationships/hyperlink" Target="https://ref.ly/1Kgs21:2" TargetMode="External"/><Relationship Id="rId22" Type="http://schemas.openxmlformats.org/officeDocument/2006/relationships/hyperlink" Target="https://ref.ly/Prov15:17" TargetMode="External"/><Relationship Id="rId23" Type="http://schemas.openxmlformats.org/officeDocument/2006/relationships/hyperlink" Target="https://ref.ly/Lev11:37" TargetMode="External"/><Relationship Id="rId24" Type="http://schemas.openxmlformats.org/officeDocument/2006/relationships/hyperlink" Target="https://ref.ly/Isa61:11" TargetMode="External"/><Relationship Id="rId25" Type="http://schemas.openxmlformats.org/officeDocument/2006/relationships/hyperlink" Target="https://ref.ly/Dan1:12" TargetMode="External"/><Relationship Id="rId26" Type="http://schemas.openxmlformats.org/officeDocument/2006/relationships/hyperlink" Target="https://ref.ly/Dan1:16" TargetMode="External"/><Relationship Id="rId27" Type="http://schemas.openxmlformats.org/officeDocument/2006/relationships/hyperlink" Target="https://ref.ly/Rom14:2" TargetMode="External"/><Relationship Id="rId28" Type="http://schemas.openxmlformats.org/officeDocument/2006/relationships/hyperlink" Target="https://ref.ly/Luke11:42" TargetMode="External"/><Relationship Id="rId29" Type="http://schemas.openxmlformats.org/officeDocument/2006/relationships/hyperlink" Target="https://ref.ly/Matt13:32" TargetMode="External"/><Relationship Id="rId30" Type="http://schemas.openxmlformats.org/officeDocument/2006/relationships/hyperlink" Target="https://ref.ly/Mark4:32" TargetMode="External"/><Relationship Id="rId31" Type="http://schemas.openxmlformats.org/officeDocument/2006/relationships/hyperlink" Target="https://ref.ly/Exod12:8" TargetMode="External"/><Relationship Id="rId32" Type="http://schemas.openxmlformats.org/officeDocument/2006/relationships/hyperlink" Target="https://ref.ly/Num9:11" TargetMode="External"/><Relationship Id="rId33" Type="http://schemas.openxmlformats.org/officeDocument/2006/relationships/hyperlink" Target="https://ref.ly/Lam3:15" TargetMode="External"/><Relationship Id="rId34" Type="http://schemas.openxmlformats.org/officeDocument/2006/relationships/image" Target="media/image1.jpg"/><Relationship Id="rId35" Type="http://schemas.openxmlformats.org/officeDocument/2006/relationships/hyperlink" Target="https://ref.ly/Ruth1:20" TargetMode="External"/><Relationship Id="rId36" Type="http://schemas.openxmlformats.org/officeDocument/2006/relationships/hyperlink" Target="https://ref.ly/Exod12:11" TargetMode="External"/><Relationship Id="rId37" Type="http://schemas.openxmlformats.org/officeDocument/2006/relationships/image" Target="media/image2.jpg"/><Relationship Id="rId38" Type="http://schemas.openxmlformats.org/officeDocument/2006/relationships/image" Target="media/image3.jpg"/><Relationship Id="rId39" Type="http://schemas.openxmlformats.org/officeDocument/2006/relationships/hyperlink" Target="#FLORA:5.1.2" TargetMode="External"/><Relationship Id="rId40" Type="http://schemas.openxmlformats.org/officeDocument/2006/relationships/image" Target="media/image4.jpg"/><Relationship Id="rId41" Type="http://schemas.openxmlformats.org/officeDocument/2006/relationships/image" Target="media/image5.jpg"/><Relationship Id="rId42" Type="http://schemas.openxmlformats.org/officeDocument/2006/relationships/image" Target="media/image6.jp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