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Lots</w:t>
      </w:r>
      <w:r>
        <w:rPr>
          <w:lang w:val="en_US" w:bidi="en_US"/>
        </w:rPr>
      </w:r>
    </w:p>
    <w:p>
      <w:pPr>
        <w:pStyle w:val="Heading1"/>
      </w:pPr>
      <w:r>
        <w:rPr>
          <w:lang w:val="en_US" w:bidi="en_US"/>
        </w:rPr>
        <w:t>4.9</w:t>
      </w:r>
      <w:r>
        <w:rPr>
          <w:lang w:val="en_US" w:bidi="en_US"/>
        </w:rPr>
        <w:t xml:space="preserve"> Lots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גּוֹרָל</w:t>
      </w:r>
      <w:r>
        <w:rPr>
          <w:lang w:val="en_US" w:bidi="en_US"/>
        </w:rPr>
        <w:t xml:space="preserve"> </w:t>
      </w:r>
      <w:r>
        <w:rPr>
          <w:lang w:val="en_US" w:bidi="en_US"/>
        </w:rPr>
        <w:t>(goral)</w:t>
      </w:r>
      <w:r>
        <w:rPr>
          <w:lang w:val="en_US" w:bidi="en_US"/>
        </w:rPr>
      </w:r>
      <w:hyperlink r:id="rId14">
        <w:r>
          <w:rPr>
            <w:lang w:val="en_US" w:bidi="en_US"/>
          </w:rPr>
          <w:rPr>
            <w:color w:val="0000EE"/>
            <w:u w:val="single"/>
          </w:rPr>
          <w:t>LEV 16:8</w:t>
        </w:r>
      </w:hyperlink>
      <w:r>
        <w:rPr>
          <w:lang w:val="en_US" w:bidi="en_US"/>
        </w:rPr>
        <w:t xml:space="preserve">, </w:t>
      </w:r>
      <w:hyperlink r:id="rId14">
        <w:r>
          <w:rPr>
            <w:lang w:val="en_US" w:bidi="en_US"/>
          </w:rPr>
          <w:rPr>
            <w:color w:val="0000EE"/>
            <w:u w:val="single"/>
          </w:rPr>
          <w:t>LEV 16:8</w:t>
        </w:r>
      </w:hyperlink>
      <w:r>
        <w:rPr>
          <w:lang w:val="en_US" w:bidi="en_US"/>
        </w:rPr>
        <w:t xml:space="preserve">, </w:t>
      </w:r>
      <w:hyperlink r:id="rId14">
        <w:r>
          <w:rPr>
            <w:lang w:val="en_US" w:bidi="en_US"/>
          </w:rPr>
          <w:rPr>
            <w:color w:val="0000EE"/>
            <w:u w:val="single"/>
          </w:rPr>
          <w:t>LEV 16:8</w:t>
        </w:r>
      </w:hyperlink>
      <w:r>
        <w:rPr>
          <w:lang w:val="en_US" w:bidi="en_US"/>
        </w:rPr>
        <w:t xml:space="preserve">, </w:t>
      </w:r>
      <w:hyperlink r:id="rId15">
        <w:r>
          <w:rPr>
            <w:lang w:val="en_US" w:bidi="en_US"/>
          </w:rPr>
          <w:rPr>
            <w:color w:val="0000EE"/>
            <w:u w:val="single"/>
          </w:rPr>
          <w:t>LEV 16:9</w:t>
        </w:r>
      </w:hyperlink>
      <w:r>
        <w:rPr>
          <w:lang w:val="en_US" w:bidi="en_US"/>
        </w:rPr>
        <w:t xml:space="preserve">, </w:t>
      </w:r>
      <w:hyperlink r:id="rId16">
        <w:r>
          <w:rPr>
            <w:lang w:val="en_US" w:bidi="en_US"/>
          </w:rPr>
          <w:rPr>
            <w:color w:val="0000EE"/>
            <w:u w:val="single"/>
          </w:rPr>
          <w:t>LEV 16:10</w:t>
        </w:r>
      </w:hyperlink>
      <w:r>
        <w:rPr>
          <w:lang w:val="en_US" w:bidi="en_US"/>
        </w:rPr>
        <w:t xml:space="preserve">, </w:t>
      </w:r>
      <w:hyperlink r:id="rId17">
        <w:r>
          <w:rPr>
            <w:lang w:val="en_US" w:bidi="en_US"/>
          </w:rPr>
          <w:rPr>
            <w:color w:val="0000EE"/>
            <w:u w:val="single"/>
          </w:rPr>
          <w:t>NUM 26:55</w:t>
        </w:r>
      </w:hyperlink>
      <w:r>
        <w:rPr>
          <w:lang w:val="en_US" w:bidi="en_US"/>
        </w:rPr>
        <w:t xml:space="preserve">, </w:t>
      </w:r>
      <w:hyperlink r:id="rId18">
        <w:r>
          <w:rPr>
            <w:lang w:val="en_US" w:bidi="en_US"/>
          </w:rPr>
          <w:rPr>
            <w:color w:val="0000EE"/>
            <w:u w:val="single"/>
          </w:rPr>
          <w:t>NUM 26:56</w:t>
        </w:r>
      </w:hyperlink>
      <w:r>
        <w:rPr>
          <w:lang w:val="en_US" w:bidi="en_US"/>
        </w:rPr>
        <w:t xml:space="preserve">, </w:t>
      </w:r>
      <w:hyperlink r:id="rId19">
        <w:r>
          <w:rPr>
            <w:lang w:val="en_US" w:bidi="en_US"/>
          </w:rPr>
          <w:rPr>
            <w:color w:val="0000EE"/>
            <w:u w:val="single"/>
          </w:rPr>
          <w:t>NUM 33:54</w:t>
        </w:r>
      </w:hyperlink>
      <w:r>
        <w:rPr>
          <w:lang w:val="en_US" w:bidi="en_US"/>
        </w:rPr>
        <w:t xml:space="preserve">, </w:t>
      </w:r>
      <w:hyperlink r:id="rId19">
        <w:r>
          <w:rPr>
            <w:lang w:val="en_US" w:bidi="en_US"/>
          </w:rPr>
          <w:rPr>
            <w:color w:val="0000EE"/>
            <w:u w:val="single"/>
          </w:rPr>
          <w:t>NUM 33:54</w:t>
        </w:r>
      </w:hyperlink>
      <w:r>
        <w:rPr>
          <w:lang w:val="en_US" w:bidi="en_US"/>
        </w:rPr>
        <w:t xml:space="preserve">, </w:t>
      </w:r>
      <w:hyperlink r:id="rId20">
        <w:r>
          <w:rPr>
            <w:lang w:val="en_US" w:bidi="en_US"/>
          </w:rPr>
          <w:rPr>
            <w:color w:val="0000EE"/>
            <w:u w:val="single"/>
          </w:rPr>
          <w:t>NUM 34:13</w:t>
        </w:r>
      </w:hyperlink>
      <w:r>
        <w:rPr>
          <w:lang w:val="en_US" w:bidi="en_US"/>
        </w:rPr>
        <w:t xml:space="preserve">, </w:t>
      </w:r>
      <w:hyperlink r:id="rId21">
        <w:r>
          <w:rPr>
            <w:lang w:val="en_US" w:bidi="en_US"/>
          </w:rPr>
          <w:rPr>
            <w:color w:val="0000EE"/>
            <w:u w:val="single"/>
          </w:rPr>
          <w:t>NUM 36:2</w:t>
        </w:r>
      </w:hyperlink>
      <w:r>
        <w:rPr>
          <w:lang w:val="en_US" w:bidi="en_US"/>
        </w:rPr>
        <w:t xml:space="preserve">, </w:t>
      </w:r>
      <w:hyperlink r:id="rId22">
        <w:r>
          <w:rPr>
            <w:lang w:val="en_US" w:bidi="en_US"/>
          </w:rPr>
          <w:rPr>
            <w:color w:val="0000EE"/>
            <w:u w:val="single"/>
          </w:rPr>
          <w:t>NUM 36:3</w:t>
        </w:r>
      </w:hyperlink>
      <w:r>
        <w:rPr>
          <w:lang w:val="en_US" w:bidi="en_US"/>
        </w:rPr>
        <w:t xml:space="preserve">, </w:t>
      </w:r>
      <w:hyperlink r:id="rId23">
        <w:r>
          <w:rPr>
            <w:lang w:val="en_US" w:bidi="en_US"/>
          </w:rPr>
          <w:rPr>
            <w:color w:val="0000EE"/>
            <w:u w:val="single"/>
          </w:rPr>
          <w:t>JOS 14:2</w:t>
        </w:r>
      </w:hyperlink>
      <w:r>
        <w:rPr>
          <w:lang w:val="en_US" w:bidi="en_US"/>
        </w:rPr>
        <w:t xml:space="preserve">, </w:t>
      </w:r>
      <w:hyperlink r:id="rId24">
        <w:r>
          <w:rPr>
            <w:lang w:val="en_US" w:bidi="en_US"/>
          </w:rPr>
          <w:rPr>
            <w:color w:val="0000EE"/>
            <w:u w:val="single"/>
          </w:rPr>
          <w:t>JOS 15:1</w:t>
        </w:r>
      </w:hyperlink>
      <w:r>
        <w:rPr>
          <w:lang w:val="en_US" w:bidi="en_US"/>
        </w:rPr>
        <w:t xml:space="preserve">, </w:t>
      </w:r>
      <w:hyperlink r:id="rId25">
        <w:r>
          <w:rPr>
            <w:lang w:val="en_US" w:bidi="en_US"/>
          </w:rPr>
          <w:rPr>
            <w:color w:val="0000EE"/>
            <w:u w:val="single"/>
          </w:rPr>
          <w:t>JOS 16:1</w:t>
        </w:r>
      </w:hyperlink>
      <w:r>
        <w:rPr>
          <w:lang w:val="en_US" w:bidi="en_US"/>
        </w:rPr>
        <w:t xml:space="preserve">, </w:t>
      </w:r>
      <w:hyperlink r:id="rId26">
        <w:r>
          <w:rPr>
            <w:lang w:val="en_US" w:bidi="en_US"/>
          </w:rPr>
          <w:rPr>
            <w:color w:val="0000EE"/>
            <w:u w:val="single"/>
          </w:rPr>
          <w:t>JOS 17:1</w:t>
        </w:r>
      </w:hyperlink>
      <w:r>
        <w:rPr>
          <w:lang w:val="en_US" w:bidi="en_US"/>
        </w:rPr>
        <w:t xml:space="preserve">, </w:t>
      </w:r>
      <w:hyperlink r:id="rId27">
        <w:r>
          <w:rPr>
            <w:lang w:val="en_US" w:bidi="en_US"/>
          </w:rPr>
          <w:rPr>
            <w:color w:val="0000EE"/>
            <w:u w:val="single"/>
          </w:rPr>
          <w:t>JOS 17:14</w:t>
        </w:r>
      </w:hyperlink>
      <w:r>
        <w:rPr>
          <w:lang w:val="en_US" w:bidi="en_US"/>
        </w:rPr>
        <w:t xml:space="preserve">, </w:t>
      </w:r>
      <w:hyperlink r:id="rId28">
        <w:r>
          <w:rPr>
            <w:lang w:val="en_US" w:bidi="en_US"/>
          </w:rPr>
          <w:rPr>
            <w:color w:val="0000EE"/>
            <w:u w:val="single"/>
          </w:rPr>
          <w:t>JOS 17:17</w:t>
        </w:r>
      </w:hyperlink>
      <w:r>
        <w:rPr>
          <w:lang w:val="en_US" w:bidi="en_US"/>
        </w:rPr>
        <w:t xml:space="preserve">, </w:t>
      </w:r>
      <w:hyperlink r:id="rId29">
        <w:r>
          <w:rPr>
            <w:lang w:val="en_US" w:bidi="en_US"/>
          </w:rPr>
          <w:rPr>
            <w:color w:val="0000EE"/>
            <w:u w:val="single"/>
          </w:rPr>
          <w:t>JOS 18:6</w:t>
        </w:r>
      </w:hyperlink>
      <w:r>
        <w:rPr>
          <w:lang w:val="en_US" w:bidi="en_US"/>
        </w:rPr>
        <w:t xml:space="preserve">, </w:t>
      </w:r>
      <w:hyperlink r:id="rId30">
        <w:r>
          <w:rPr>
            <w:lang w:val="en_US" w:bidi="en_US"/>
          </w:rPr>
          <w:rPr>
            <w:color w:val="0000EE"/>
            <w:u w:val="single"/>
          </w:rPr>
          <w:t>JOS 18:8</w:t>
        </w:r>
      </w:hyperlink>
      <w:r>
        <w:rPr>
          <w:lang w:val="en_US" w:bidi="en_US"/>
        </w:rPr>
        <w:t xml:space="preserve">, </w:t>
      </w:r>
      <w:hyperlink r:id="rId31">
        <w:r>
          <w:rPr>
            <w:lang w:val="en_US" w:bidi="en_US"/>
          </w:rPr>
          <w:rPr>
            <w:color w:val="0000EE"/>
            <w:u w:val="single"/>
          </w:rPr>
          <w:t>JOS 18:10</w:t>
        </w:r>
      </w:hyperlink>
      <w:r>
        <w:rPr>
          <w:lang w:val="en_US" w:bidi="en_US"/>
        </w:rPr>
        <w:t xml:space="preserve">, </w:t>
      </w:r>
      <w:hyperlink r:id="rId32">
        <w:r>
          <w:rPr>
            <w:lang w:val="en_US" w:bidi="en_US"/>
          </w:rPr>
          <w:rPr>
            <w:color w:val="0000EE"/>
            <w:u w:val="single"/>
          </w:rPr>
          <w:t>JOS 18:11</w:t>
        </w:r>
      </w:hyperlink>
      <w:r>
        <w:rPr>
          <w:lang w:val="en_US" w:bidi="en_US"/>
        </w:rPr>
        <w:t xml:space="preserve">, </w:t>
      </w:r>
      <w:hyperlink r:id="rId32">
        <w:r>
          <w:rPr>
            <w:lang w:val="en_US" w:bidi="en_US"/>
          </w:rPr>
          <w:rPr>
            <w:color w:val="0000EE"/>
            <w:u w:val="single"/>
          </w:rPr>
          <w:t>JOS 18:11</w:t>
        </w:r>
      </w:hyperlink>
      <w:r>
        <w:rPr>
          <w:lang w:val="en_US" w:bidi="en_US"/>
        </w:rPr>
        <w:t xml:space="preserve">, </w:t>
      </w:r>
      <w:hyperlink r:id="rId33">
        <w:r>
          <w:rPr>
            <w:lang w:val="en_US" w:bidi="en_US"/>
          </w:rPr>
          <w:rPr>
            <w:color w:val="0000EE"/>
            <w:u w:val="single"/>
          </w:rPr>
          <w:t>JOS 19:1</w:t>
        </w:r>
      </w:hyperlink>
      <w:r>
        <w:rPr>
          <w:lang w:val="en_US" w:bidi="en_US"/>
        </w:rPr>
        <w:t xml:space="preserve">, </w:t>
      </w:r>
      <w:hyperlink r:id="rId34">
        <w:r>
          <w:rPr>
            <w:lang w:val="en_US" w:bidi="en_US"/>
          </w:rPr>
          <w:rPr>
            <w:color w:val="0000EE"/>
            <w:u w:val="single"/>
          </w:rPr>
          <w:t>JOS 19:10</w:t>
        </w:r>
      </w:hyperlink>
      <w:r>
        <w:rPr>
          <w:lang w:val="en_US" w:bidi="en_US"/>
        </w:rPr>
        <w:t xml:space="preserve">, </w:t>
      </w:r>
      <w:hyperlink r:id="rId35">
        <w:r>
          <w:rPr>
            <w:lang w:val="en_US" w:bidi="en_US"/>
          </w:rPr>
          <w:rPr>
            <w:color w:val="0000EE"/>
            <w:u w:val="single"/>
          </w:rPr>
          <w:t>JOS 19:17</w:t>
        </w:r>
      </w:hyperlink>
      <w:r>
        <w:rPr>
          <w:lang w:val="en_US" w:bidi="en_US"/>
        </w:rPr>
        <w:t xml:space="preserve">, </w:t>
      </w:r>
      <w:hyperlink r:id="rId36">
        <w:r>
          <w:rPr>
            <w:lang w:val="en_US" w:bidi="en_US"/>
          </w:rPr>
          <w:rPr>
            <w:color w:val="0000EE"/>
            <w:u w:val="single"/>
          </w:rPr>
          <w:t>JOS 19:24</w:t>
        </w:r>
      </w:hyperlink>
      <w:r>
        <w:rPr>
          <w:lang w:val="en_US" w:bidi="en_US"/>
        </w:rPr>
        <w:t xml:space="preserve">, </w:t>
      </w:r>
      <w:hyperlink r:id="rId37">
        <w:r>
          <w:rPr>
            <w:lang w:val="en_US" w:bidi="en_US"/>
          </w:rPr>
          <w:rPr>
            <w:color w:val="0000EE"/>
            <w:u w:val="single"/>
          </w:rPr>
          <w:t>JOS 19:32</w:t>
        </w:r>
      </w:hyperlink>
      <w:r>
        <w:rPr>
          <w:lang w:val="en_US" w:bidi="en_US"/>
        </w:rPr>
        <w:t xml:space="preserve">, </w:t>
      </w:r>
      <w:hyperlink r:id="rId38">
        <w:r>
          <w:rPr>
            <w:lang w:val="en_US" w:bidi="en_US"/>
          </w:rPr>
          <w:rPr>
            <w:color w:val="0000EE"/>
            <w:u w:val="single"/>
          </w:rPr>
          <w:t>JOS 19:40</w:t>
        </w:r>
      </w:hyperlink>
      <w:r>
        <w:rPr>
          <w:lang w:val="en_US" w:bidi="en_US"/>
        </w:rPr>
        <w:t xml:space="preserve">, </w:t>
      </w:r>
      <w:hyperlink r:id="rId39">
        <w:r>
          <w:rPr>
            <w:lang w:val="en_US" w:bidi="en_US"/>
          </w:rPr>
          <w:rPr>
            <w:color w:val="0000EE"/>
            <w:u w:val="single"/>
          </w:rPr>
          <w:t>JOS 19:51</w:t>
        </w:r>
      </w:hyperlink>
      <w:r>
        <w:rPr>
          <w:lang w:val="en_US" w:bidi="en_US"/>
        </w:rPr>
        <w:t xml:space="preserve">, </w:t>
      </w:r>
      <w:hyperlink r:id="rId40">
        <w:r>
          <w:rPr>
            <w:lang w:val="en_US" w:bidi="en_US"/>
          </w:rPr>
          <w:rPr>
            <w:color w:val="0000EE"/>
            <w:u w:val="single"/>
          </w:rPr>
          <w:t>JOS 21:4</w:t>
        </w:r>
      </w:hyperlink>
      <w:r>
        <w:rPr>
          <w:lang w:val="en_US" w:bidi="en_US"/>
        </w:rPr>
        <w:t xml:space="preserve">, </w:t>
      </w:r>
      <w:hyperlink r:id="rId40">
        <w:r>
          <w:rPr>
            <w:lang w:val="en_US" w:bidi="en_US"/>
          </w:rPr>
          <w:rPr>
            <w:color w:val="0000EE"/>
            <w:u w:val="single"/>
          </w:rPr>
          <w:t>JOS 21:4</w:t>
        </w:r>
      </w:hyperlink>
      <w:r>
        <w:rPr>
          <w:lang w:val="en_US" w:bidi="en_US"/>
        </w:rPr>
        <w:t xml:space="preserve">, </w:t>
      </w:r>
      <w:hyperlink r:id="rId41">
        <w:r>
          <w:rPr>
            <w:lang w:val="en_US" w:bidi="en_US"/>
          </w:rPr>
          <w:rPr>
            <w:color w:val="0000EE"/>
            <w:u w:val="single"/>
          </w:rPr>
          <w:t>JOS 21:5</w:t>
        </w:r>
      </w:hyperlink>
      <w:r>
        <w:rPr>
          <w:lang w:val="en_US" w:bidi="en_US"/>
        </w:rPr>
        <w:t xml:space="preserve">, </w:t>
      </w:r>
      <w:hyperlink r:id="rId42">
        <w:r>
          <w:rPr>
            <w:lang w:val="en_US" w:bidi="en_US"/>
          </w:rPr>
          <w:rPr>
            <w:color w:val="0000EE"/>
            <w:u w:val="single"/>
          </w:rPr>
          <w:t>JOS 21:6</w:t>
        </w:r>
      </w:hyperlink>
      <w:r>
        <w:rPr>
          <w:lang w:val="en_US" w:bidi="en_US"/>
        </w:rPr>
        <w:t xml:space="preserve">, </w:t>
      </w:r>
      <w:hyperlink r:id="rId43">
        <w:r>
          <w:rPr>
            <w:lang w:val="en_US" w:bidi="en_US"/>
          </w:rPr>
          <w:rPr>
            <w:color w:val="0000EE"/>
            <w:u w:val="single"/>
          </w:rPr>
          <w:t>JOS 21:8</w:t>
        </w:r>
      </w:hyperlink>
      <w:r>
        <w:rPr>
          <w:lang w:val="en_US" w:bidi="en_US"/>
        </w:rPr>
        <w:t xml:space="preserve">, </w:t>
      </w:r>
      <w:hyperlink r:id="rId44">
        <w:r>
          <w:rPr>
            <w:lang w:val="en_US" w:bidi="en_US"/>
          </w:rPr>
          <w:rPr>
            <w:color w:val="0000EE"/>
            <w:u w:val="single"/>
          </w:rPr>
          <w:t>JOS 21:10</w:t>
        </w:r>
      </w:hyperlink>
      <w:r>
        <w:rPr>
          <w:lang w:val="en_US" w:bidi="en_US"/>
        </w:rPr>
        <w:t xml:space="preserve">, </w:t>
      </w:r>
      <w:hyperlink r:id="rId45">
        <w:r>
          <w:rPr>
            <w:lang w:val="en_US" w:bidi="en_US"/>
          </w:rPr>
          <w:rPr>
            <w:color w:val="0000EE"/>
            <w:u w:val="single"/>
          </w:rPr>
          <w:t>JOS 21:20</w:t>
        </w:r>
      </w:hyperlink>
      <w:r>
        <w:rPr>
          <w:lang w:val="en_US" w:bidi="en_US"/>
        </w:rPr>
        <w:t xml:space="preserve">, </w:t>
      </w:r>
      <w:hyperlink r:id="rId46">
        <w:r>
          <w:rPr>
            <w:lang w:val="en_US" w:bidi="en_US"/>
          </w:rPr>
          <w:rPr>
            <w:color w:val="0000EE"/>
            <w:u w:val="single"/>
          </w:rPr>
          <w:t>JOS 21:40</w:t>
        </w:r>
      </w:hyperlink>
      <w:r>
        <w:rPr>
          <w:lang w:val="en_US" w:bidi="en_US"/>
        </w:rPr>
        <w:t xml:space="preserve">, </w:t>
      </w:r>
      <w:hyperlink r:id="rId47">
        <w:r>
          <w:rPr>
            <w:lang w:val="en_US" w:bidi="en_US"/>
          </w:rPr>
          <w:rPr>
            <w:color w:val="0000EE"/>
            <w:u w:val="single"/>
          </w:rPr>
          <w:t>JDG 1:3</w:t>
        </w:r>
      </w:hyperlink>
      <w:r>
        <w:rPr>
          <w:lang w:val="en_US" w:bidi="en_US"/>
        </w:rPr>
        <w:t xml:space="preserve">, </w:t>
      </w:r>
      <w:hyperlink r:id="rId47">
        <w:r>
          <w:rPr>
            <w:lang w:val="en_US" w:bidi="en_US"/>
          </w:rPr>
          <w:rPr>
            <w:color w:val="0000EE"/>
            <w:u w:val="single"/>
          </w:rPr>
          <w:t>JDG 1:3</w:t>
        </w:r>
      </w:hyperlink>
      <w:r>
        <w:rPr>
          <w:lang w:val="en_US" w:bidi="en_US"/>
        </w:rPr>
        <w:t xml:space="preserve">, </w:t>
      </w:r>
      <w:hyperlink r:id="rId48">
        <w:r>
          <w:rPr>
            <w:lang w:val="en_US" w:bidi="en_US"/>
          </w:rPr>
          <w:rPr>
            <w:color w:val="0000EE"/>
            <w:u w:val="single"/>
          </w:rPr>
          <w:t>JDG 20:9</w:t>
        </w:r>
      </w:hyperlink>
      <w:r>
        <w:rPr>
          <w:lang w:val="en_US" w:bidi="en_US"/>
        </w:rPr>
        <w:t xml:space="preserve">, </w:t>
      </w:r>
      <w:hyperlink r:id="rId49">
        <w:r>
          <w:rPr>
            <w:lang w:val="en_US" w:bidi="en_US"/>
          </w:rPr>
          <w:rPr>
            <w:color w:val="0000EE"/>
            <w:u w:val="single"/>
          </w:rPr>
          <w:t>1CH 6:39</w:t>
        </w:r>
      </w:hyperlink>
      <w:r>
        <w:rPr>
          <w:lang w:val="en_US" w:bidi="en_US"/>
        </w:rPr>
        <w:t xml:space="preserve">, </w:t>
      </w:r>
      <w:hyperlink r:id="rId50">
        <w:r>
          <w:rPr>
            <w:lang w:val="en_US" w:bidi="en_US"/>
          </w:rPr>
          <w:rPr>
            <w:color w:val="0000EE"/>
            <w:u w:val="single"/>
          </w:rPr>
          <w:t>1CH 6:46</w:t>
        </w:r>
      </w:hyperlink>
      <w:r>
        <w:rPr>
          <w:lang w:val="en_US" w:bidi="en_US"/>
        </w:rPr>
        <w:t xml:space="preserve">, </w:t>
      </w:r>
      <w:hyperlink r:id="rId51">
        <w:r>
          <w:rPr>
            <w:lang w:val="en_US" w:bidi="en_US"/>
          </w:rPr>
          <w:rPr>
            <w:color w:val="0000EE"/>
            <w:u w:val="single"/>
          </w:rPr>
          <w:t>1CH 6:48</w:t>
        </w:r>
      </w:hyperlink>
      <w:r>
        <w:rPr>
          <w:lang w:val="en_US" w:bidi="en_US"/>
        </w:rPr>
        <w:t xml:space="preserve">, </w:t>
      </w:r>
      <w:hyperlink r:id="rId52">
        <w:r>
          <w:rPr>
            <w:lang w:val="en_US" w:bidi="en_US"/>
          </w:rPr>
          <w:rPr>
            <w:color w:val="0000EE"/>
            <w:u w:val="single"/>
          </w:rPr>
          <w:t>1CH 6:50</w:t>
        </w:r>
      </w:hyperlink>
      <w:r>
        <w:rPr>
          <w:lang w:val="en_US" w:bidi="en_US"/>
        </w:rPr>
        <w:t xml:space="preserve">, </w:t>
      </w:r>
      <w:hyperlink r:id="rId53">
        <w:r>
          <w:rPr>
            <w:lang w:val="en_US" w:bidi="en_US"/>
          </w:rPr>
          <w:rPr>
            <w:color w:val="0000EE"/>
            <w:u w:val="single"/>
          </w:rPr>
          <w:t>1CH 24:5</w:t>
        </w:r>
      </w:hyperlink>
      <w:r>
        <w:rPr>
          <w:lang w:val="en_US" w:bidi="en_US"/>
        </w:rPr>
        <w:t xml:space="preserve">, </w:t>
      </w:r>
      <w:hyperlink r:id="rId54">
        <w:r>
          <w:rPr>
            <w:lang w:val="en_US" w:bidi="en_US"/>
          </w:rPr>
          <w:rPr>
            <w:color w:val="0000EE"/>
            <w:u w:val="single"/>
          </w:rPr>
          <w:t>1CH 24:7</w:t>
        </w:r>
      </w:hyperlink>
      <w:r>
        <w:rPr>
          <w:lang w:val="en_US" w:bidi="en_US"/>
        </w:rPr>
        <w:t xml:space="preserve">, </w:t>
      </w:r>
      <w:hyperlink r:id="rId55">
        <w:r>
          <w:rPr>
            <w:lang w:val="en_US" w:bidi="en_US"/>
          </w:rPr>
          <w:rPr>
            <w:color w:val="0000EE"/>
            <w:u w:val="single"/>
          </w:rPr>
          <w:t>1CH 24:31</w:t>
        </w:r>
      </w:hyperlink>
      <w:r>
        <w:rPr>
          <w:lang w:val="en_US" w:bidi="en_US"/>
        </w:rPr>
        <w:t xml:space="preserve">, </w:t>
      </w:r>
      <w:hyperlink r:id="rId56">
        <w:r>
          <w:rPr>
            <w:lang w:val="en_US" w:bidi="en_US"/>
          </w:rPr>
          <w:rPr>
            <w:color w:val="0000EE"/>
            <w:u w:val="single"/>
          </w:rPr>
          <w:t>1CH 25:8</w:t>
        </w:r>
      </w:hyperlink>
      <w:r>
        <w:rPr>
          <w:lang w:val="en_US" w:bidi="en_US"/>
        </w:rPr>
        <w:t xml:space="preserve">, </w:t>
      </w:r>
      <w:hyperlink r:id="rId57">
        <w:r>
          <w:rPr>
            <w:lang w:val="en_US" w:bidi="en_US"/>
          </w:rPr>
          <w:rPr>
            <w:color w:val="0000EE"/>
            <w:u w:val="single"/>
          </w:rPr>
          <w:t>1CH 25:9</w:t>
        </w:r>
      </w:hyperlink>
      <w:r>
        <w:rPr>
          <w:lang w:val="en_US" w:bidi="en_US"/>
        </w:rPr>
        <w:t xml:space="preserve">, </w:t>
      </w:r>
      <w:hyperlink r:id="rId58">
        <w:r>
          <w:rPr>
            <w:lang w:val="en_US" w:bidi="en_US"/>
          </w:rPr>
          <w:rPr>
            <w:color w:val="0000EE"/>
            <w:u w:val="single"/>
          </w:rPr>
          <w:t>1CH 26:13</w:t>
        </w:r>
      </w:hyperlink>
      <w:r>
        <w:rPr>
          <w:lang w:val="en_US" w:bidi="en_US"/>
        </w:rPr>
        <w:t xml:space="preserve">, </w:t>
      </w:r>
      <w:hyperlink r:id="rId59">
        <w:r>
          <w:rPr>
            <w:lang w:val="en_US" w:bidi="en_US"/>
          </w:rPr>
          <w:rPr>
            <w:color w:val="0000EE"/>
            <w:u w:val="single"/>
          </w:rPr>
          <w:t>1CH 26:14</w:t>
        </w:r>
      </w:hyperlink>
      <w:r>
        <w:rPr>
          <w:lang w:val="en_US" w:bidi="en_US"/>
        </w:rPr>
        <w:t xml:space="preserve">, </w:t>
      </w:r>
      <w:hyperlink r:id="rId59">
        <w:r>
          <w:rPr>
            <w:lang w:val="en_US" w:bidi="en_US"/>
          </w:rPr>
          <w:rPr>
            <w:color w:val="0000EE"/>
            <w:u w:val="single"/>
          </w:rPr>
          <w:t>1CH 26:14</w:t>
        </w:r>
      </w:hyperlink>
      <w:r>
        <w:rPr>
          <w:lang w:val="en_US" w:bidi="en_US"/>
        </w:rPr>
        <w:t xml:space="preserve">, </w:t>
      </w:r>
      <w:hyperlink r:id="rId59">
        <w:r>
          <w:rPr>
            <w:lang w:val="en_US" w:bidi="en_US"/>
          </w:rPr>
          <w:rPr>
            <w:color w:val="0000EE"/>
            <w:u w:val="single"/>
          </w:rPr>
          <w:t>1CH 26:14</w:t>
        </w:r>
      </w:hyperlink>
      <w:r>
        <w:rPr>
          <w:lang w:val="en_US" w:bidi="en_US"/>
        </w:rPr>
        <w:t xml:space="preserve">, </w:t>
      </w:r>
      <w:hyperlink r:id="rId60">
        <w:r>
          <w:rPr>
            <w:lang w:val="en_US" w:bidi="en_US"/>
          </w:rPr>
          <w:rPr>
            <w:color w:val="0000EE"/>
            <w:u w:val="single"/>
          </w:rPr>
          <w:t>NEH 10:35</w:t>
        </w:r>
      </w:hyperlink>
      <w:r>
        <w:rPr>
          <w:lang w:val="en_US" w:bidi="en_US"/>
        </w:rPr>
        <w:t xml:space="preserve">, </w:t>
      </w:r>
      <w:hyperlink r:id="rId61">
        <w:r>
          <w:rPr>
            <w:lang w:val="en_US" w:bidi="en_US"/>
          </w:rPr>
          <w:rPr>
            <w:color w:val="0000EE"/>
            <w:u w:val="single"/>
          </w:rPr>
          <w:t>NEH 11:1</w:t>
        </w:r>
      </w:hyperlink>
      <w:r>
        <w:rPr>
          <w:lang w:val="en_US" w:bidi="en_US"/>
        </w:rPr>
        <w:t xml:space="preserve">, </w:t>
      </w:r>
      <w:hyperlink r:id="rId62">
        <w:r>
          <w:rPr>
            <w:lang w:val="en_US" w:bidi="en_US"/>
          </w:rPr>
          <w:rPr>
            <w:color w:val="0000EE"/>
            <w:u w:val="single"/>
          </w:rPr>
          <w:t>EST 3:7</w:t>
        </w:r>
      </w:hyperlink>
      <w:r>
        <w:rPr>
          <w:lang w:val="en_US" w:bidi="en_US"/>
        </w:rPr>
        <w:t xml:space="preserve">, </w:t>
      </w:r>
      <w:hyperlink r:id="rId63">
        <w:r>
          <w:rPr>
            <w:lang w:val="en_US" w:bidi="en_US"/>
          </w:rPr>
          <w:rPr>
            <w:color w:val="0000EE"/>
            <w:u w:val="single"/>
          </w:rPr>
          <w:t>EST 9:24</w:t>
        </w:r>
      </w:hyperlink>
      <w:r>
        <w:rPr>
          <w:lang w:val="en_US" w:bidi="en_US"/>
        </w:rPr>
        <w:t xml:space="preserve">, </w:t>
      </w:r>
      <w:hyperlink r:id="rId64">
        <w:r>
          <w:rPr>
            <w:lang w:val="en_US" w:bidi="en_US"/>
          </w:rPr>
          <w:rPr>
            <w:color w:val="0000EE"/>
            <w:u w:val="single"/>
          </w:rPr>
          <w:t>PSA 16:5</w:t>
        </w:r>
      </w:hyperlink>
      <w:r>
        <w:rPr>
          <w:lang w:val="en_US" w:bidi="en_US"/>
        </w:rPr>
        <w:t xml:space="preserve">, </w:t>
      </w:r>
      <w:hyperlink r:id="rId65">
        <w:r>
          <w:rPr>
            <w:lang w:val="en_US" w:bidi="en_US"/>
          </w:rPr>
          <w:rPr>
            <w:color w:val="0000EE"/>
            <w:u w:val="single"/>
          </w:rPr>
          <w:t>PSA 22:19</w:t>
        </w:r>
      </w:hyperlink>
      <w:r>
        <w:rPr>
          <w:lang w:val="en_US" w:bidi="en_US"/>
        </w:rPr>
        <w:t xml:space="preserve">, </w:t>
      </w:r>
      <w:hyperlink r:id="rId66">
        <w:r>
          <w:rPr>
            <w:lang w:val="en_US" w:bidi="en_US"/>
          </w:rPr>
          <w:rPr>
            <w:color w:val="0000EE"/>
            <w:u w:val="single"/>
          </w:rPr>
          <w:t>PSA 125:3</w:t>
        </w:r>
      </w:hyperlink>
      <w:r>
        <w:rPr>
          <w:lang w:val="en_US" w:bidi="en_US"/>
        </w:rPr>
        <w:t xml:space="preserve">, </w:t>
      </w:r>
      <w:hyperlink r:id="rId67">
        <w:r>
          <w:rPr>
            <w:lang w:val="en_US" w:bidi="en_US"/>
          </w:rPr>
          <w:rPr>
            <w:color w:val="0000EE"/>
            <w:u w:val="single"/>
          </w:rPr>
          <w:t>PRO 1:14</w:t>
        </w:r>
      </w:hyperlink>
      <w:r>
        <w:rPr>
          <w:lang w:val="en_US" w:bidi="en_US"/>
        </w:rPr>
        <w:t xml:space="preserve">, </w:t>
      </w:r>
      <w:hyperlink r:id="rId68">
        <w:r>
          <w:rPr>
            <w:lang w:val="en_US" w:bidi="en_US"/>
          </w:rPr>
          <w:rPr>
            <w:color w:val="0000EE"/>
            <w:u w:val="single"/>
          </w:rPr>
          <w:t>PRO 16:33</w:t>
        </w:r>
      </w:hyperlink>
      <w:r>
        <w:rPr>
          <w:lang w:val="en_US" w:bidi="en_US"/>
        </w:rPr>
        <w:t xml:space="preserve">, </w:t>
      </w:r>
      <w:hyperlink r:id="rId69">
        <w:r>
          <w:rPr>
            <w:lang w:val="en_US" w:bidi="en_US"/>
          </w:rPr>
          <w:rPr>
            <w:color w:val="0000EE"/>
            <w:u w:val="single"/>
          </w:rPr>
          <w:t>PRO 18:18</w:t>
        </w:r>
      </w:hyperlink>
      <w:r>
        <w:rPr>
          <w:lang w:val="en_US" w:bidi="en_US"/>
        </w:rPr>
        <w:t xml:space="preserve">, </w:t>
      </w:r>
      <w:hyperlink r:id="rId70">
        <w:r>
          <w:rPr>
            <w:lang w:val="en_US" w:bidi="en_US"/>
          </w:rPr>
          <w:rPr>
            <w:color w:val="0000EE"/>
            <w:u w:val="single"/>
          </w:rPr>
          <w:t>ISA 17:14</w:t>
        </w:r>
      </w:hyperlink>
      <w:r>
        <w:rPr>
          <w:lang w:val="en_US" w:bidi="en_US"/>
        </w:rPr>
        <w:t xml:space="preserve">, </w:t>
      </w:r>
      <w:hyperlink r:id="rId71">
        <w:r>
          <w:rPr>
            <w:lang w:val="en_US" w:bidi="en_US"/>
          </w:rPr>
          <w:rPr>
            <w:color w:val="0000EE"/>
            <w:u w:val="single"/>
          </w:rPr>
          <w:t>ISA 34:17</w:t>
        </w:r>
      </w:hyperlink>
      <w:r>
        <w:rPr>
          <w:lang w:val="en_US" w:bidi="en_US"/>
        </w:rPr>
        <w:t xml:space="preserve">, </w:t>
      </w:r>
      <w:hyperlink r:id="rId72">
        <w:r>
          <w:rPr>
            <w:lang w:val="en_US" w:bidi="en_US"/>
          </w:rPr>
          <w:rPr>
            <w:color w:val="0000EE"/>
            <w:u w:val="single"/>
          </w:rPr>
          <w:t>ISA 57:6</w:t>
        </w:r>
      </w:hyperlink>
      <w:r>
        <w:rPr>
          <w:lang w:val="en_US" w:bidi="en_US"/>
        </w:rPr>
        <w:t xml:space="preserve">, </w:t>
      </w:r>
      <w:hyperlink r:id="rId73">
        <w:r>
          <w:rPr>
            <w:lang w:val="en_US" w:bidi="en_US"/>
          </w:rPr>
          <w:rPr>
            <w:color w:val="0000EE"/>
            <w:u w:val="single"/>
          </w:rPr>
          <w:t>JER 13:25</w:t>
        </w:r>
      </w:hyperlink>
      <w:r>
        <w:rPr>
          <w:lang w:val="en_US" w:bidi="en_US"/>
        </w:rPr>
        <w:t xml:space="preserve">, </w:t>
      </w:r>
      <w:hyperlink r:id="rId74">
        <w:r>
          <w:rPr>
            <w:lang w:val="en_US" w:bidi="en_US"/>
          </w:rPr>
          <w:rPr>
            <w:color w:val="0000EE"/>
            <w:u w:val="single"/>
          </w:rPr>
          <w:t>EZK 24:6</w:t>
        </w:r>
      </w:hyperlink>
      <w:r>
        <w:rPr>
          <w:lang w:val="en_US" w:bidi="en_US"/>
        </w:rPr>
        <w:t xml:space="preserve">, </w:t>
      </w:r>
      <w:hyperlink r:id="rId75">
        <w:r>
          <w:rPr>
            <w:lang w:val="en_US" w:bidi="en_US"/>
          </w:rPr>
          <w:rPr>
            <w:color w:val="0000EE"/>
            <w:u w:val="single"/>
          </w:rPr>
          <w:t>DAN 12:13</w:t>
        </w:r>
      </w:hyperlink>
      <w:r>
        <w:rPr>
          <w:lang w:val="en_US" w:bidi="en_US"/>
        </w:rPr>
        <w:t xml:space="preserve">, </w:t>
      </w:r>
      <w:hyperlink r:id="rId76">
        <w:r>
          <w:rPr>
            <w:lang w:val="en_US" w:bidi="en_US"/>
          </w:rPr>
          <w:rPr>
            <w:color w:val="0000EE"/>
            <w:u w:val="single"/>
          </w:rPr>
          <w:t>JOL 4:3</w:t>
        </w:r>
      </w:hyperlink>
      <w:r>
        <w:rPr>
          <w:lang w:val="en_US" w:bidi="en_US"/>
        </w:rPr>
        <w:t xml:space="preserve">, </w:t>
      </w:r>
      <w:hyperlink r:id="rId77">
        <w:r>
          <w:rPr>
            <w:lang w:val="en_US" w:bidi="en_US"/>
          </w:rPr>
          <w:rPr>
            <w:color w:val="0000EE"/>
            <w:u w:val="single"/>
          </w:rPr>
          <w:t>OBA 1:11</w:t>
        </w:r>
      </w:hyperlink>
      <w:r>
        <w:rPr>
          <w:lang w:val="en_US" w:bidi="en_US"/>
        </w:rPr>
        <w:t xml:space="preserve">, </w:t>
      </w:r>
      <w:hyperlink r:id="rId78">
        <w:r>
          <w:rPr>
            <w:lang w:val="en_US" w:bidi="en_US"/>
          </w:rPr>
          <w:rPr>
            <w:color w:val="0000EE"/>
            <w:u w:val="single"/>
          </w:rPr>
          <w:t>JON 1:7</w:t>
        </w:r>
      </w:hyperlink>
      <w:r>
        <w:rPr>
          <w:lang w:val="en_US" w:bidi="en_US"/>
        </w:rPr>
        <w:t xml:space="preserve">, </w:t>
      </w:r>
      <w:hyperlink r:id="rId78">
        <w:r>
          <w:rPr>
            <w:lang w:val="en_US" w:bidi="en_US"/>
          </w:rPr>
          <w:rPr>
            <w:color w:val="0000EE"/>
            <w:u w:val="single"/>
          </w:rPr>
          <w:t>JON 1:7</w:t>
        </w:r>
      </w:hyperlink>
      <w:r>
        <w:rPr>
          <w:lang w:val="en_US" w:bidi="en_US"/>
        </w:rPr>
        <w:t xml:space="preserve">, </w:t>
      </w:r>
      <w:hyperlink r:id="rId78">
        <w:r>
          <w:rPr>
            <w:lang w:val="en_US" w:bidi="en_US"/>
          </w:rPr>
          <w:rPr>
            <w:color w:val="0000EE"/>
            <w:u w:val="single"/>
          </w:rPr>
          <w:t>JON 1:7</w:t>
        </w:r>
      </w:hyperlink>
      <w:r>
        <w:rPr>
          <w:lang w:val="en_US" w:bidi="en_US"/>
        </w:rPr>
        <w:t xml:space="preserve">, </w:t>
      </w:r>
      <w:hyperlink r:id="rId79">
        <w:r>
          <w:rPr>
            <w:lang w:val="en_US" w:bidi="en_US"/>
          </w:rPr>
          <w:rPr>
            <w:color w:val="0000EE"/>
            <w:u w:val="single"/>
          </w:rPr>
          <w:t>MIC 2:5</w:t>
        </w:r>
      </w:hyperlink>
      <w:r>
        <w:rPr>
          <w:lang w:val="en_US" w:bidi="en_US"/>
        </w:rPr>
        <w:t xml:space="preserve">, </w:t>
      </w:r>
      <w:hyperlink r:id="rId80">
        <w:r>
          <w:rPr>
            <w:lang w:val="en_US" w:bidi="en_US"/>
          </w:rPr>
          <w:rPr>
            <w:color w:val="0000EE"/>
            <w:u w:val="single"/>
          </w:rPr>
          <w:t>NAM 3:10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κλῆρος</w:t>
      </w:r>
      <w:r>
        <w:rPr>
          <w:lang w:val="en_US" w:bidi="en_US"/>
        </w:rPr>
        <w:t xml:space="preserve"> </w:t>
      </w:r>
      <w:r>
        <w:rPr>
          <w:lang w:val="en_US" w:bidi="en_US"/>
        </w:rPr>
        <w:t>(klēros)</w:t>
      </w:r>
      <w:r>
        <w:rPr>
          <w:lang w:val="en_US" w:bidi="en_US"/>
        </w:rPr>
      </w:r>
      <w:hyperlink r:id="rId81">
        <w:r>
          <w:rPr>
            <w:lang w:val="en_US" w:bidi="en_US"/>
          </w:rPr>
          <w:rPr>
            <w:color w:val="0000EE"/>
            <w:u w:val="single"/>
          </w:rPr>
          <w:t>MAT 27:35</w:t>
        </w:r>
      </w:hyperlink>
      <w:r>
        <w:rPr>
          <w:lang w:val="en_US" w:bidi="en_US"/>
        </w:rPr>
        <w:t xml:space="preserve">, </w:t>
      </w:r>
      <w:hyperlink r:id="rId82">
        <w:r>
          <w:rPr>
            <w:lang w:val="en_US" w:bidi="en_US"/>
          </w:rPr>
          <w:rPr>
            <w:color w:val="0000EE"/>
            <w:u w:val="single"/>
          </w:rPr>
          <w:t>MRK 15:24</w:t>
        </w:r>
      </w:hyperlink>
      <w:r>
        <w:rPr>
          <w:lang w:val="en_US" w:bidi="en_US"/>
        </w:rPr>
        <w:t xml:space="preserve">, </w:t>
      </w:r>
      <w:hyperlink r:id="rId83">
        <w:r>
          <w:rPr>
            <w:lang w:val="en_US" w:bidi="en_US"/>
          </w:rPr>
          <w:rPr>
            <w:color w:val="0000EE"/>
            <w:u w:val="single"/>
          </w:rPr>
          <w:t>LUK 23:34</w:t>
        </w:r>
      </w:hyperlink>
      <w:r>
        <w:rPr>
          <w:lang w:val="en_US" w:bidi="en_US"/>
        </w:rPr>
        <w:t xml:space="preserve">, </w:t>
      </w:r>
      <w:hyperlink r:id="rId84">
        <w:r>
          <w:rPr>
            <w:lang w:val="en_US" w:bidi="en_US"/>
          </w:rPr>
          <w:rPr>
            <w:color w:val="0000EE"/>
            <w:u w:val="single"/>
          </w:rPr>
          <w:t>JHN 19:24</w:t>
        </w:r>
      </w:hyperlink>
      <w:r>
        <w:rPr>
          <w:lang w:val="en_US" w:bidi="en_US"/>
        </w:rPr>
        <w:t xml:space="preserve">, </w:t>
      </w:r>
      <w:hyperlink r:id="rId85">
        <w:r>
          <w:rPr>
            <w:lang w:val="en_US" w:bidi="en_US"/>
          </w:rPr>
          <w:rPr>
            <w:color w:val="0000EE"/>
            <w:u w:val="single"/>
          </w:rPr>
          <w:t>ACT 1:26</w:t>
        </w:r>
      </w:hyperlink>
      <w:r>
        <w:rPr>
          <w:lang w:val="en_US" w:bidi="en_US"/>
        </w:rPr>
        <w:t xml:space="preserve">, </w:t>
      </w:r>
      <w:hyperlink r:id="rId85">
        <w:r>
          <w:rPr>
            <w:lang w:val="en_US" w:bidi="en_US"/>
          </w:rPr>
          <w:rPr>
            <w:color w:val="0000EE"/>
            <w:u w:val="single"/>
          </w:rPr>
          <w:t>ACT 1:26</w:t>
        </w:r>
      </w:hyperlink>
      <w:r>
        <w:rPr>
          <w:lang w:val="en_US" w:bidi="en_US"/>
        </w:rPr>
        <w:t xml:space="preserve">, </w:t>
      </w:r>
      <w:hyperlink r:id="rId86">
        <w:r>
          <w:rPr>
            <w:lang w:val="en_US" w:bidi="en_US"/>
          </w:rPr>
          <w:rPr>
            <w:color w:val="0000EE"/>
            <w:u w:val="single"/>
          </w:rPr>
          <w:t>ACT 8:21</w:t>
        </w:r>
      </w:hyperlink>
      <w:r>
        <w:rPr>
          <w:lang w:val="en_US" w:bidi="en_US"/>
        </w:rPr>
        <w:t xml:space="preserve">, </w:t>
      </w:r>
      <w:hyperlink r:id="rId87">
        <w:r>
          <w:rPr>
            <w:lang w:val="en_US" w:bidi="en_US"/>
          </w:rPr>
          <w:rPr>
            <w:color w:val="0000EE"/>
            <w:u w:val="single"/>
          </w:rPr>
          <w:t>ESG 3:7</w:t>
        </w:r>
      </w:hyperlink>
      <w:r>
        <w:rPr>
          <w:lang w:val="en_US" w:bidi="en_US"/>
        </w:rPr>
        <w:t xml:space="preserve">, </w:t>
      </w:r>
      <w:hyperlink r:id="rId87">
        <w:r>
          <w:rPr>
            <w:lang w:val="en_US" w:bidi="en_US"/>
          </w:rPr>
          <w:rPr>
            <w:color w:val="0000EE"/>
            <w:u w:val="single"/>
          </w:rPr>
          <w:t>ESG 3:7</w:t>
        </w:r>
      </w:hyperlink>
      <w:r>
        <w:rPr>
          <w:lang w:val="en_US" w:bidi="en_US"/>
        </w:rPr>
        <w:t xml:space="preserve">, </w:t>
      </w:r>
      <w:hyperlink r:id="rId88">
        <w:r>
          <w:rPr>
            <w:lang w:val="en_US" w:bidi="en_US"/>
          </w:rPr>
          <w:rPr>
            <w:color w:val="0000EE"/>
            <w:u w:val="single"/>
          </w:rPr>
          <w:t>SIR 14:15</w:t>
        </w:r>
      </w:hyperlink>
      <w:r>
        <w:rPr>
          <w:lang w:val="en_US" w:bidi="en_US"/>
        </w:rPr>
        <w:t xml:space="preserve">, </w:t>
      </w:r>
      <w:hyperlink r:id="rId89">
        <w:r>
          <w:rPr>
            <w:lang w:val="en_US" w:bidi="en_US"/>
          </w:rPr>
          <w:rPr>
            <w:color w:val="0000EE"/>
            <w:u w:val="single"/>
          </w:rPr>
          <w:t>SIR 25:19</w:t>
        </w:r>
      </w:hyperlink>
      <w:r>
        <w:rPr>
          <w:lang w:val="en_US" w:bidi="en_US"/>
        </w:rPr>
        <w:t xml:space="preserve">, </w:t>
      </w:r>
      <w:hyperlink r:id="rId90">
        <w:r>
          <w:rPr>
            <w:lang w:val="en_US" w:bidi="en_US"/>
          </w:rPr>
          <w:rPr>
            <w:color w:val="0000EE"/>
            <w:u w:val="single"/>
          </w:rPr>
          <w:t>SIR 37:8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(lagchanō (verb))</w:t>
      </w:r>
      <w:r>
        <w:rPr>
          <w:lang w:val="en_US" w:bidi="en_US"/>
        </w:rPr>
      </w:r>
      <w:hyperlink r:id="rId91">
        <w:r>
          <w:rPr>
            <w:lang w:val="en_US" w:bidi="en_US"/>
          </w:rPr>
          <w:rPr>
            <w:color w:val="0000EE"/>
            <w:u w:val="single"/>
          </w:rPr>
          <w:t>LUK 1:9</w:t>
        </w:r>
      </w:hyperlink>
      <w:r>
        <w:rPr>
          <w:lang w:val="en_US" w:bidi="en_US"/>
        </w:rPr>
        <w:t xml:space="preserve">, </w:t>
      </w:r>
      <w:hyperlink r:id="rId84">
        <w:r>
          <w:rPr>
            <w:lang w:val="en_US" w:bidi="en_US"/>
          </w:rPr>
          <w:rPr>
            <w:color w:val="0000EE"/>
            <w:u w:val="single"/>
          </w:rPr>
          <w:t>JHN 19:24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Pottery shard lots (© Eliot from The Negev, CC BY 2.0, via Wikimedia Commons)</w:t>
      </w:r>
      <w:r>
        <w:rPr>
          <w:lang w:val="en_US" w:bidi="en_US"/>
        </w:rPr>
        <w:t xml:space="preserve">Lots were specially marked pebbles, pieces of pottery or sticks used in making decisions. It is not possible to know the particular method used in “choosing by lot,” for evidently various devices were used. See also </w:t>
      </w:r>
      <w:hyperlink r:id="rId93">
        <w:r>
          <w:rPr>
            <w:lang w:val="en_US" w:bidi="en_US"/>
          </w:rPr>
          <w:rPr>
            <w:color w:val="0000EE"/>
            <w:u w:val="single"/>
          </w:rPr>
          <w:t>4.9.1 Urim and Thummim&lt;REALIA:4.9.1&gt;</w:t>
        </w:r>
      </w:hyperlink>
      <w:r>
        <w:rPr>
          <w:lang w:val="en_US" w:bidi="en_US"/>
        </w:rPr>
        <w:t>.</w:t>
      </w:r>
      <w:r>
        <w:rPr>
          <w:lang w:val="en_US" w:bidi="en_US"/>
        </w:rPr>
      </w:r>
    </w:p>
    <w:p>
      <w:r>
        <w:drawing>
          <wp:inline xmlns:a="http://schemas.openxmlformats.org/drawingml/2006/main" xmlns:pic="http://schemas.openxmlformats.org/drawingml/2006/picture">
            <wp:extent cx="6096000" cy="5110337"/>
            <wp:docPr id="1" name="Picture 1"/>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6096000" cy="511033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Drawing lots (literally “throwing lots” in Hebrew) was viewed by the people of Israel as a way of discerning God’s will, since it was believed that God directed the outcome (see </w:t>
      </w:r>
      <w:hyperlink r:id="rId68">
        <w:r>
          <w:rPr>
            <w:lang w:val="en_US" w:bidi="en_US"/>
          </w:rPr>
          <w:rPr>
            <w:color w:val="0000EE"/>
            <w:u w:val="single"/>
          </w:rPr>
          <w:t>PRO 16:33</w:t>
        </w:r>
      </w:hyperlink>
      <w:r>
        <w:rPr>
          <w:lang w:val="en_US" w:bidi="en_US"/>
        </w:rPr>
        <w:t>). In some cultures the closest natural equivalents of deciding by lot are procedures involving “drawing straws,” “throwing down sticks,” and “dropping pebbles.”</w:t>
      </w:r>
      <w:r>
        <w:rPr>
          <w:lang w:val="en_US" w:bidi="en_US"/>
        </w:rPr>
      </w:r>
    </w:p>
    <w:p>
      <w:pPr/>
      <w:r>
        <w:rPr>
          <w:lang w:val="en_US" w:bidi="en_US"/>
        </w:rPr>
      </w:r>
      <w:r>
        <w:rPr>
          <w:lang w:val="en_US" w:bidi="en_US"/>
        </w:rPr>
      </w:r>
      <w:hyperlink r:id="rId84">
        <w:r>
          <w:rPr>
            <w:lang w:val="en_US" w:bidi="en_US"/>
          </w:rPr>
          <w:rPr>
            <w:color w:val="0000EE"/>
            <w:u w:val="single"/>
          </w:rPr>
          <w:t>JHN 19:24</w:t>
        </w:r>
      </w:hyperlink>
      <w:r>
        <w:rPr>
          <w:lang w:val="en_US" w:bidi="en_US"/>
        </w:rPr>
        <w:t>: “Throw dice” (</w:t>
      </w:r>
      <w:r>
        <w:rPr>
          <w:lang w:val="en_US" w:bidi="en_US"/>
        </w:rPr>
        <w:t>GNT</w:t>
      </w:r>
      <w:r>
        <w:rPr>
          <w:lang w:val="en_US" w:bidi="en_US"/>
        </w:rPr>
        <w:t xml:space="preserve">, </w:t>
      </w:r>
      <w:r>
        <w:rPr>
          <w:lang w:val="en_US" w:bidi="en_US"/>
        </w:rPr>
        <w:t>JB</w:t>
      </w:r>
      <w:r>
        <w:rPr>
          <w:lang w:val="en_US" w:bidi="en_US"/>
        </w:rPr>
        <w:t xml:space="preserve">, </w:t>
      </w:r>
      <w:r>
        <w:rPr>
          <w:lang w:val="en_US" w:bidi="en_US"/>
        </w:rPr>
        <w:t>NAB</w:t>
      </w:r>
      <w:r>
        <w:rPr>
          <w:lang w:val="en_US" w:bidi="en_US"/>
        </w:rPr>
        <w:t xml:space="preserve">) translates the Greek verb </w:t>
      </w:r>
      <w:r>
        <w:rPr>
          <w:i/>
          <w:lang w:val="en_US" w:bidi="en_US"/>
        </w:rPr>
        <w:t>lagchanō</w:t>
      </w:r>
      <w:r>
        <w:rPr>
          <w:lang w:val="en_US" w:bidi="en_US"/>
        </w:rPr>
        <w:t xml:space="preserve">, which means to get something either by casting or drawing lots (so </w:t>
      </w:r>
      <w:r>
        <w:rPr>
          <w:lang w:val="en_US" w:bidi="en_US"/>
        </w:rPr>
        <w:t>RSV</w:t>
      </w:r>
      <w:r>
        <w:rPr>
          <w:lang w:val="en_US" w:bidi="en_US"/>
        </w:rPr>
        <w:t xml:space="preserve">, </w:t>
      </w:r>
      <w:r>
        <w:rPr>
          <w:lang w:val="en_US" w:bidi="en_US"/>
        </w:rPr>
        <w:t>Mft</w:t>
      </w:r>
      <w:r>
        <w:rPr>
          <w:lang w:val="en_US" w:bidi="en_US"/>
        </w:rPr>
        <w:t xml:space="preserve">, </w:t>
      </w:r>
      <w:r>
        <w:rPr>
          <w:lang w:val="en_US" w:bidi="en_US"/>
        </w:rPr>
        <w:t>AT</w:t>
      </w:r>
      <w:r>
        <w:rPr>
          <w:lang w:val="en_US" w:bidi="en_US"/>
        </w:rPr>
        <w:t xml:space="preserve">, </w:t>
      </w:r>
      <w:r>
        <w:rPr>
          <w:lang w:val="en_US" w:bidi="en_US"/>
        </w:rPr>
        <w:t>Phps</w:t>
      </w:r>
      <w:r>
        <w:rPr>
          <w:lang w:val="en_US" w:bidi="en_US"/>
        </w:rPr>
        <w:t xml:space="preserve">). However, for contemporary readers the idea of throwing dice or tossing a coin may be the nearest cultural equivalent; for example, for the third clause in this verse </w:t>
      </w:r>
      <w:r>
        <w:rPr>
          <w:lang w:val="en_US" w:bidi="en_US"/>
        </w:rPr>
        <w:t>NEB</w:t>
      </w:r>
      <w:r>
        <w:rPr>
          <w:lang w:val="en_US" w:bidi="en_US"/>
        </w:rPr>
        <w:t xml:space="preserve"> has “let us toss for it.” In some languages a generic expression may be employed, for example, “let us gamble for it.” However, in some parts of the world where there is no cultural equivalent of gambling, a parallel type of behavior can be described, for example, “let us play a game to see who wins and therefore gets the robe.”</w:t>
      </w:r>
      <w:r>
        <w:rPr>
          <w:lang w:val="en_US" w:bidi="en_US"/>
        </w:rPr>
      </w:r>
    </w:p>
    <w:p>
      <w:pPr/>
      <w:r>
        <w:rPr>
          <w:lang w:val="en_US" w:bidi="en_US"/>
        </w:rPr>
      </w:r>
      <w:r>
        <w:rPr>
          <w:lang w:val="en_US" w:bidi="en_US"/>
        </w:rPr>
        <w:t xml:space="preserve">In </w:t>
      </w:r>
      <w:hyperlink r:id="rId85">
        <w:r>
          <w:rPr>
            <w:lang w:val="en_US" w:bidi="en_US"/>
          </w:rPr>
          <w:rPr>
            <w:color w:val="0000EE"/>
            <w:u w:val="single"/>
          </w:rPr>
          <w:t>ACT 1:26</w:t>
        </w:r>
      </w:hyperlink>
      <w:r>
        <w:rPr>
          <w:lang w:val="en_US" w:bidi="en_US"/>
        </w:rPr>
        <w:t>RSV</w:t>
      </w:r>
      <w:r>
        <w:rPr>
          <w:lang w:val="en_US" w:bidi="en_US"/>
        </w:rPr>
        <w:t xml:space="preserve"> “they cast lots for them” is literally “they gave them lots” in Greek. In this context it is probable that small sticks were handed out.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Urim and Thummim</w:t>
      </w:r>
      <w:r>
        <w:rPr>
          <w:lang w:val="en_US" w:bidi="en_US"/>
        </w:rPr>
      </w:r>
    </w:p>
    <w:p>
      <w:pPr>
        <w:pStyle w:val="Heading1"/>
      </w:pPr>
      <w:r>
        <w:rPr>
          <w:lang w:val="en_US" w:bidi="en_US"/>
        </w:rPr>
        <w:t>4.9.1</w:t>
      </w:r>
      <w:r>
        <w:rPr>
          <w:lang w:val="en_US" w:bidi="en_US"/>
        </w:rPr>
        <w:t xml:space="preserve"> Urim and Thummim</w:t>
      </w:r>
      <w:r>
        <w:rPr>
          <w:lang w:val="en_US" w:bidi="en_US"/>
        </w:rPr>
      </w:r>
    </w:p>
    <w:p>
      <w:pPr>
        <w:pStyle w:val="Heading2"/>
      </w:pPr>
      <w:r>
        <w:rPr>
          <w:lang w:val="en_US" w:bidi="en_US"/>
        </w:rPr>
        <w:t>References:</w:t>
      </w:r>
    </w:p>
    <w:p>
      <w:pPr>
        <w:pStyle w:val="Heading3"/>
      </w:pPr>
      <w:r>
        <w:rPr>
          <w:lang w:val="en_US" w:bidi="en_US"/>
        </w:rPr>
      </w:r>
      <w:r>
        <w:rPr>
          <w:b/>
          <w:lang w:val="en_US" w:bidi="en_US"/>
        </w:rPr>
        <w:t>Urim</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אוּרִים</w:t>
      </w:r>
      <w:r>
        <w:rPr>
          <w:lang w:val="en_US" w:bidi="en_US"/>
        </w:rPr>
        <w:t xml:space="preserve"> </w:t>
      </w:r>
      <w:r>
        <w:rPr>
          <w:lang w:val="en_US" w:bidi="en_US"/>
        </w:rPr>
        <w:t>(’urim)</w:t>
      </w:r>
      <w:r>
        <w:rPr>
          <w:lang w:val="en_US" w:bidi="en_US"/>
        </w:rPr>
      </w:r>
      <w:hyperlink r:id="rId94">
        <w:r>
          <w:rPr>
            <w:lang w:val="en_US" w:bidi="en_US"/>
          </w:rPr>
          <w:rPr>
            <w:color w:val="0000EE"/>
            <w:u w:val="single"/>
          </w:rPr>
          <w:t>EXO 28:30</w:t>
        </w:r>
      </w:hyperlink>
      <w:r>
        <w:rPr>
          <w:lang w:val="en_US" w:bidi="en_US"/>
        </w:rPr>
        <w:t xml:space="preserve">, </w:t>
      </w:r>
      <w:hyperlink r:id="rId95">
        <w:r>
          <w:rPr>
            <w:lang w:val="en_US" w:bidi="en_US"/>
          </w:rPr>
          <w:rPr>
            <w:color w:val="0000EE"/>
            <w:u w:val="single"/>
          </w:rPr>
          <w:t>LEV 8:8</w:t>
        </w:r>
      </w:hyperlink>
      <w:r>
        <w:rPr>
          <w:lang w:val="en_US" w:bidi="en_US"/>
        </w:rPr>
        <w:t xml:space="preserve">, </w:t>
      </w:r>
      <w:hyperlink r:id="rId96">
        <w:r>
          <w:rPr>
            <w:lang w:val="en_US" w:bidi="en_US"/>
          </w:rPr>
          <w:rPr>
            <w:color w:val="0000EE"/>
            <w:u w:val="single"/>
          </w:rPr>
          <w:t>NUM 27:21</w:t>
        </w:r>
      </w:hyperlink>
      <w:r>
        <w:rPr>
          <w:lang w:val="en_US" w:bidi="en_US"/>
        </w:rPr>
        <w:t xml:space="preserve">, </w:t>
      </w:r>
      <w:hyperlink r:id="rId97">
        <w:r>
          <w:rPr>
            <w:lang w:val="en_US" w:bidi="en_US"/>
          </w:rPr>
          <w:rPr>
            <w:color w:val="0000EE"/>
            <w:u w:val="single"/>
          </w:rPr>
          <w:t>DEU 33:8</w:t>
        </w:r>
      </w:hyperlink>
      <w:r>
        <w:rPr>
          <w:lang w:val="en_US" w:bidi="en_US"/>
        </w:rPr>
        <w:t xml:space="preserve">, </w:t>
      </w:r>
      <w:hyperlink r:id="rId98">
        <w:r>
          <w:rPr>
            <w:lang w:val="en_US" w:bidi="en_US"/>
          </w:rPr>
          <w:rPr>
            <w:color w:val="0000EE"/>
            <w:u w:val="single"/>
          </w:rPr>
          <w:t>1SA 28:6</w:t>
        </w:r>
      </w:hyperlink>
      <w:r>
        <w:rPr>
          <w:lang w:val="en_US" w:bidi="en_US"/>
        </w:rPr>
        <w:t xml:space="preserve">, </w:t>
      </w:r>
      <w:hyperlink r:id="rId99">
        <w:r>
          <w:rPr>
            <w:lang w:val="en_US" w:bidi="en_US"/>
          </w:rPr>
          <w:rPr>
            <w:color w:val="0000EE"/>
            <w:u w:val="single"/>
          </w:rPr>
          <w:t>EZR 2:63</w:t>
        </w:r>
      </w:hyperlink>
      <w:r>
        <w:rPr>
          <w:lang w:val="en_US" w:bidi="en_US"/>
        </w:rPr>
        <w:t xml:space="preserve">, </w:t>
      </w:r>
      <w:hyperlink r:id="rId100">
        <w:r>
          <w:rPr>
            <w:lang w:val="en_US" w:bidi="en_US"/>
          </w:rPr>
          <w:rPr>
            <w:color w:val="0000EE"/>
            <w:u w:val="single"/>
          </w:rPr>
          <w:t>NEH 7:65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δῆλος, δήλωσις</w:t>
      </w:r>
      <w:r>
        <w:rPr>
          <w:lang w:val="en_US" w:bidi="en_US"/>
        </w:rPr>
        <w:t xml:space="preserve"> </w:t>
      </w:r>
      <w:r>
        <w:rPr>
          <w:lang w:val="en_US" w:bidi="en_US"/>
        </w:rPr>
        <w:t>(dēlos, dēlōsis)</w:t>
      </w:r>
      <w:r>
        <w:rPr>
          <w:lang w:val="en_US" w:bidi="en_US"/>
        </w:rPr>
      </w:r>
      <w:hyperlink r:id="rId101">
        <w:r>
          <w:rPr>
            <w:lang w:val="en_US" w:bidi="en_US"/>
          </w:rPr>
          <w:rPr>
            <w:color w:val="0000EE"/>
            <w:u w:val="single"/>
          </w:rPr>
          <w:t>SIR 33:3</w:t>
        </w:r>
      </w:hyperlink>
      <w:r>
        <w:rPr>
          <w:lang w:val="en_US" w:bidi="en_US"/>
        </w:rPr>
        <w:t xml:space="preserve">, </w:t>
      </w:r>
      <w:hyperlink r:id="rId102">
        <w:r>
          <w:rPr>
            <w:lang w:val="en_US" w:bidi="en_US"/>
          </w:rPr>
          <w:rPr>
            <w:color w:val="0000EE"/>
            <w:u w:val="single"/>
          </w:rPr>
          <w:t>SIR 45:10</w:t>
        </w:r>
      </w:hyperlink>
      <w:r>
        <w:rPr>
          <w:lang w:val="en_US" w:bidi="en_US"/>
        </w:rPr>
        <w:t xml:space="preserve">, </w:t>
      </w:r>
      <w:hyperlink r:id="rId103">
        <w:r>
          <w:rPr>
            <w:lang w:val="en_US" w:bidi="en_US"/>
          </w:rPr>
          <w:rPr>
            <w:color w:val="0000EE"/>
            <w:u w:val="single"/>
          </w:rPr>
          <w:t>4MA 2:7</w:t>
        </w:r>
      </w:hyperlink>
      <w:r>
        <w:rPr>
          <w:lang w:val="en_US" w:bidi="en_US"/>
        </w:rPr>
        <w:t xml:space="preserve">, </w:t>
      </w:r>
      <w:hyperlink r:id="rId104">
        <w:r>
          <w:rPr>
            <w:lang w:val="en_US" w:bidi="en_US"/>
          </w:rPr>
          <w:rPr>
            <w:color w:val="0000EE"/>
            <w:u w:val="single"/>
          </w:rPr>
          <w:t>1ES 5:40</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Thummim</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תָּמִים</w:t>
      </w:r>
      <w:r>
        <w:rPr>
          <w:lang w:val="en_US" w:bidi="en_US"/>
        </w:rPr>
        <w:t xml:space="preserve"> </w:t>
      </w:r>
      <w:r>
        <w:rPr>
          <w:lang w:val="en_US" w:bidi="en_US"/>
        </w:rPr>
        <w:t>(tamim)</w:t>
      </w:r>
      <w:r>
        <w:rPr>
          <w:lang w:val="en_US" w:bidi="en_US"/>
        </w:rPr>
      </w:r>
      <w:hyperlink r:id="rId105">
        <w:r>
          <w:rPr>
            <w:lang w:val="en_US" w:bidi="en_US"/>
          </w:rPr>
          <w:rPr>
            <w:color w:val="0000EE"/>
            <w:u w:val="single"/>
          </w:rPr>
          <w:t>1SA 14:41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תֻּמִּים</w:t>
      </w:r>
      <w:r>
        <w:rPr>
          <w:lang w:val="en_US" w:bidi="en_US"/>
        </w:rPr>
        <w:t xml:space="preserve"> </w:t>
      </w:r>
      <w:r>
        <w:rPr>
          <w:lang w:val="en_US" w:bidi="en_US"/>
        </w:rPr>
        <w:t>(tumim)</w:t>
      </w:r>
      <w:r>
        <w:rPr>
          <w:lang w:val="en_US" w:bidi="en_US"/>
        </w:rPr>
      </w:r>
      <w:hyperlink r:id="rId94">
        <w:r>
          <w:rPr>
            <w:lang w:val="en_US" w:bidi="en_US"/>
          </w:rPr>
          <w:rPr>
            <w:color w:val="0000EE"/>
            <w:u w:val="single"/>
          </w:rPr>
          <w:t>EXO 28:30</w:t>
        </w:r>
      </w:hyperlink>
      <w:r>
        <w:rPr>
          <w:lang w:val="en_US" w:bidi="en_US"/>
        </w:rPr>
        <w:t xml:space="preserve">, </w:t>
      </w:r>
      <w:hyperlink r:id="rId95">
        <w:r>
          <w:rPr>
            <w:lang w:val="en_US" w:bidi="en_US"/>
          </w:rPr>
          <w:rPr>
            <w:color w:val="0000EE"/>
            <w:u w:val="single"/>
          </w:rPr>
          <w:t>LEV 8:8</w:t>
        </w:r>
      </w:hyperlink>
      <w:r>
        <w:rPr>
          <w:lang w:val="en_US" w:bidi="en_US"/>
        </w:rPr>
        <w:t xml:space="preserve">, </w:t>
      </w:r>
      <w:hyperlink r:id="rId97">
        <w:r>
          <w:rPr>
            <w:lang w:val="en_US" w:bidi="en_US"/>
          </w:rPr>
          <w:rPr>
            <w:color w:val="0000EE"/>
            <w:u w:val="single"/>
          </w:rPr>
          <w:t>DEU 33:8</w:t>
        </w:r>
      </w:hyperlink>
      <w:r>
        <w:rPr>
          <w:lang w:val="en_US" w:bidi="en_US"/>
        </w:rPr>
        <w:t xml:space="preserve">, </w:t>
      </w:r>
      <w:hyperlink r:id="rId99">
        <w:r>
          <w:rPr>
            <w:lang w:val="en_US" w:bidi="en_US"/>
          </w:rPr>
          <w:rPr>
            <w:color w:val="0000EE"/>
            <w:u w:val="single"/>
          </w:rPr>
          <w:t>EZR 2:63</w:t>
        </w:r>
      </w:hyperlink>
      <w:r>
        <w:rPr>
          <w:lang w:val="en_US" w:bidi="en_US"/>
        </w:rPr>
        <w:t xml:space="preserve">, </w:t>
      </w:r>
      <w:hyperlink r:id="rId100">
        <w:r>
          <w:rPr>
            <w:lang w:val="en_US" w:bidi="en_US"/>
          </w:rPr>
          <w:rPr>
            <w:color w:val="0000EE"/>
            <w:u w:val="single"/>
          </w:rPr>
          <w:t>NEH 7:65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ἀλήθεια</w:t>
      </w:r>
      <w:r>
        <w:rPr>
          <w:lang w:val="en_US" w:bidi="en_US"/>
        </w:rPr>
        <w:t xml:space="preserve"> </w:t>
      </w:r>
      <w:r>
        <w:rPr>
          <w:lang w:val="en_US" w:bidi="en_US"/>
        </w:rPr>
        <w:t>(alētheia)</w:t>
      </w:r>
      <w:r>
        <w:rPr>
          <w:lang w:val="en_US" w:bidi="en_US"/>
        </w:rPr>
      </w:r>
      <w:hyperlink r:id="rId102">
        <w:r>
          <w:rPr>
            <w:lang w:val="en_US" w:bidi="en_US"/>
          </w:rPr>
          <w:rPr>
            <w:color w:val="0000EE"/>
            <w:u w:val="single"/>
          </w:rPr>
          <w:t>SIR 45:10</w:t>
        </w:r>
      </w:hyperlink>
      <w:r>
        <w:rPr>
          <w:lang w:val="en_US" w:bidi="en_US"/>
        </w:rPr>
        <w:t xml:space="preserve">, </w:t>
      </w:r>
      <w:hyperlink r:id="rId104">
        <w:r>
          <w:rPr>
            <w:lang w:val="en_US" w:bidi="en_US"/>
          </w:rPr>
          <w:rPr>
            <w:color w:val="0000EE"/>
            <w:u w:val="single"/>
          </w:rPr>
          <w:t>1ES 5:40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actual appearance of the Urim and Thummim is not known. Many suggestions have been made, including small black and white stones, or lots in some other form.</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These two objects were somehow used by the High Priest to find out the will of God (see, for example, </w:t>
      </w:r>
      <w:hyperlink r:id="rId96">
        <w:r>
          <w:rPr>
            <w:lang w:val="en_US" w:bidi="en_US"/>
          </w:rPr>
          <w:rPr>
            <w:color w:val="0000EE"/>
            <w:u w:val="single"/>
          </w:rPr>
          <w:t>NUM 27:21</w:t>
        </w:r>
      </w:hyperlink>
      <w:r>
        <w:rPr>
          <w:lang w:val="en_US" w:bidi="en_US"/>
        </w:rPr>
        <w:t xml:space="preserve">; </w:t>
      </w:r>
      <w:hyperlink r:id="rId105">
        <w:r>
          <w:rPr>
            <w:lang w:val="en_US" w:bidi="en_US"/>
          </w:rPr>
          <w:rPr>
            <w:color w:val="0000EE"/>
            <w:u w:val="single"/>
          </w:rPr>
          <w:t>1SA 14:41</w:t>
        </w:r>
      </w:hyperlink>
      <w:r>
        <w:rPr>
          <w:lang w:val="en_US" w:bidi="en_US"/>
        </w:rPr>
        <w:t xml:space="preserve">; </w:t>
      </w:r>
      <w:hyperlink r:id="rId98">
        <w:r>
          <w:rPr>
            <w:lang w:val="en_US" w:bidi="en_US"/>
          </w:rPr>
          <w:rPr>
            <w:color w:val="0000EE"/>
            <w:u w:val="single"/>
          </w:rPr>
          <w:t>1SA 28:6</w:t>
        </w:r>
      </w:hyperlink>
      <w:r>
        <w:rPr>
          <w:lang w:val="en_US" w:bidi="en_US"/>
        </w:rPr>
        <w:t xml:space="preserve">). One suggestion is that the breastpiece (see </w:t>
      </w:r>
      <w:hyperlink r:id="rId93">
        <w:r>
          <w:rPr>
            <w:lang w:val="en_US" w:bidi="en_US"/>
          </w:rPr>
          <w:rPr>
            <w:color w:val="0000EE"/>
            <w:u w:val="single"/>
          </w:rPr>
          <w:t>4.5.5 Sacred pocket, breastpiece&lt;REALIA:4.5.5&gt;</w:t>
        </w:r>
      </w:hyperlink>
      <w:r>
        <w:rPr>
          <w:lang w:val="en_US" w:bidi="en_US"/>
        </w:rPr>
        <w:t>) served as a kind of pocket into which the Urim and Thummim were placed. Questions were asked of God requiring a yes or no answer, and whichever of the objects was drawn from the pouch indicated the answer.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Ancient translations (like the Septuagint) tended to translate the Hebrew words </w:t>
      </w:r>
      <w:r>
        <w:rPr>
          <w:i/>
          <w:lang w:val="en_US" w:bidi="en_US"/>
        </w:rPr>
        <w:t>’urim</w:t>
      </w:r>
      <w:r>
        <w:rPr>
          <w:lang w:val="en_US" w:bidi="en_US"/>
        </w:rPr>
        <w:t xml:space="preserve"> and </w:t>
      </w:r>
      <w:r>
        <w:rPr>
          <w:i/>
          <w:lang w:val="en_US" w:bidi="en_US"/>
        </w:rPr>
        <w:t>tumim</w:t>
      </w:r>
      <w:r>
        <w:rPr>
          <w:lang w:val="en_US" w:bidi="en_US"/>
        </w:rPr>
        <w:t xml:space="preserve"> according to their literal meaning, saying “lights and perfections,” or they rendered them nonfiguratively, saying “perfect revelation” or “complete illumination.” In most modern versions the two words are simply transliterated, but some (</w:t>
      </w:r>
      <w:r>
        <w:rPr>
          <w:lang w:val="en_US" w:bidi="en_US"/>
        </w:rPr>
        <w:t>Mft</w:t>
      </w:r>
      <w:r>
        <w:rPr>
          <w:lang w:val="en_US" w:bidi="en_US"/>
        </w:rPr>
        <w:t xml:space="preserve">, </w:t>
      </w:r>
      <w:r>
        <w:rPr>
          <w:lang w:val="en_US" w:bidi="en_US"/>
        </w:rPr>
        <w:t>GECL</w:t>
      </w:r>
      <w:r>
        <w:rPr>
          <w:lang w:val="en_US" w:bidi="en_US"/>
        </w:rPr>
        <w:t xml:space="preserve">) render the meaning quite adequately with “the sacred lots.” Other languages may have to say “the lots of God.” However these terms are rendered, it is advisable to include a footnote explaining their meaning in greater detail. </w:t>
      </w:r>
      <w:r>
        <w:rPr>
          <w:lang w:val="en_US" w:bidi="en_US"/>
        </w:rPr>
        <w:t>GNT</w:t>
      </w:r>
      <w:r>
        <w:rPr>
          <w:lang w:val="en_US" w:bidi="en_US"/>
        </w:rPr>
        <w:t xml:space="preserve"> has the following footnote at </w:t>
      </w:r>
      <w:hyperlink r:id="rId94">
        <w:r>
          <w:rPr>
            <w:lang w:val="en_US" w:bidi="en_US"/>
          </w:rPr>
          <w:rPr>
            <w:color w:val="0000EE"/>
            <w:u w:val="single"/>
          </w:rPr>
          <w:t>EXO 28:30</w:t>
        </w:r>
      </w:hyperlink>
      <w:r>
        <w:rPr>
          <w:lang w:val="en_US" w:bidi="en_US"/>
        </w:rPr>
        <w:t xml:space="preserve">: “urim and thummim: </w:t>
      </w:r>
      <w:r>
        <w:rPr>
          <w:i/>
          <w:lang w:val="en_US" w:bidi="en_US"/>
        </w:rPr>
        <w:t>Two objects used by the priest to determine God’s will; it is not known precisely how they were used.</w:t>
      </w:r>
      <w:r>
        <w:rPr>
          <w:lang w:val="en_US" w:bidi="en_US"/>
        </w:rPr>
        <w:t xml:space="preserve"> ” The </w:t>
      </w:r>
      <w:r>
        <w:rPr>
          <w:lang w:val="en_US" w:bidi="en_US"/>
        </w:rPr>
        <w:t>CEV</w:t>
      </w:r>
      <w:r>
        <w:rPr>
          <w:lang w:val="en_US" w:bidi="en_US"/>
        </w:rPr>
        <w:t xml:space="preserve"> footnote on this verse reads “</w:t>
      </w:r>
      <w:r>
        <w:rPr>
          <w:i/>
          <w:lang w:val="en_US" w:bidi="en_US"/>
        </w:rPr>
        <w:t>two small objects</w:t>
      </w:r>
      <w:r>
        <w:rPr>
          <w:lang w:val="en_US" w:bidi="en_US"/>
        </w:rPr>
        <w:t>: The Hebrew text has ‘urim and thummim,’ which may have been made of wood, stone, or metal, and were used in some way to receive answers from God.”</w:t>
      </w:r>
      <w:r>
        <w:rPr>
          <w:lang w:val="en_US" w:bidi="en_US"/>
        </w:rPr>
      </w:r>
    </w:p>
    <w:p>
      <w:pPr/>
      <w:r>
        <w:rPr>
          <w:lang w:val="en_US" w:bidi="en_US"/>
        </w:rPr>
      </w:r>
      <w:r>
        <w:rPr>
          <w:lang w:val="en_US" w:bidi="en_US"/>
        </w:rPr>
        <w:t xml:space="preserve">In </w:t>
      </w:r>
      <w:hyperlink r:id="rId105">
        <w:r>
          <w:rPr>
            <w:lang w:val="en_US" w:bidi="en_US"/>
          </w:rPr>
          <w:rPr>
            <w:color w:val="0000EE"/>
            <w:u w:val="single"/>
          </w:rPr>
          <w:t>1SA 14:41</w:t>
        </w:r>
      </w:hyperlink>
      <w:r>
        <w:rPr>
          <w:lang w:val="en_US" w:bidi="en_US"/>
        </w:rPr>
        <w:t xml:space="preserve"> the Hebrew text uses the word </w:t>
      </w:r>
      <w:r>
        <w:rPr>
          <w:i/>
          <w:lang w:val="en_US" w:bidi="en_US"/>
        </w:rPr>
        <w:t>tamim</w:t>
      </w:r>
      <w:r>
        <w:rPr>
          <w:lang w:val="en_US" w:bidi="en_US"/>
        </w:rPr>
        <w:t xml:space="preserve">, which has the same letters as </w:t>
      </w:r>
      <w:r>
        <w:rPr>
          <w:i/>
          <w:lang w:val="en_US" w:bidi="en_US"/>
        </w:rPr>
        <w:t>tumim</w:t>
      </w:r>
      <w:r>
        <w:rPr>
          <w:lang w:val="en_US" w:bidi="en_US"/>
        </w:rPr>
        <w:t xml:space="preserve"> but with different vowels. It does not have the word </w:t>
      </w:r>
      <w:r>
        <w:rPr>
          <w:i/>
          <w:lang w:val="en_US" w:bidi="en_US"/>
        </w:rPr>
        <w:t>’urim</w:t>
      </w:r>
      <w:r>
        <w:rPr>
          <w:lang w:val="en_US" w:bidi="en_US"/>
        </w:rPr>
        <w:t xml:space="preserve">. The Septuagint has a longer text here, including words corresponding to both </w:t>
      </w:r>
      <w:r>
        <w:rPr>
          <w:i/>
          <w:lang w:val="en_US" w:bidi="en_US"/>
        </w:rPr>
        <w:t>’urim</w:t>
      </w:r>
      <w:r>
        <w:rPr>
          <w:lang w:val="en_US" w:bidi="en_US"/>
        </w:rPr>
        <w:t xml:space="preserve"> and </w:t>
      </w:r>
      <w:r>
        <w:rPr>
          <w:i/>
          <w:lang w:val="en_US" w:bidi="en_US"/>
        </w:rPr>
        <w:t>tumim</w:t>
      </w:r>
      <w:r>
        <w:rPr>
          <w:lang w:val="en_US" w:bidi="en_US"/>
        </w:rPr>
        <w:t xml:space="preserve">. For a discussion of the textual problem here and different translation solutions, see </w:t>
      </w:r>
      <w:r>
        <w:rPr>
          <w:i/>
          <w:lang w:val="en_US" w:bidi="en_US"/>
        </w:rPr>
        <w:t>A Handbook on The First and Second Books of Samuel</w:t>
      </w:r>
      <w:r>
        <w:rPr>
          <w:lang w:val="en_US" w:bidi="en_US"/>
        </w:rPr>
        <w:t xml:space="preserve">, pages 300–301. on of the textual problem here and different translation solutions, see </w:t>
      </w:r>
      <w:r>
        <w:rPr>
          <w:i/>
          <w:lang w:val="en_US" w:bidi="en_US"/>
        </w:rPr>
        <w:t>A Handbook on The First and Second Books of Samuel</w:t>
      </w:r>
      <w:r>
        <w:rPr>
          <w:lang w:val="en_US" w:bidi="en_US"/>
        </w:rPr>
        <w:t>, pages 300–301.</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6:8" TargetMode="External"/><Relationship Id="rId15" Type="http://schemas.openxmlformats.org/officeDocument/2006/relationships/hyperlink" Target="https://ref.ly/Lev16:9" TargetMode="External"/><Relationship Id="rId16" Type="http://schemas.openxmlformats.org/officeDocument/2006/relationships/hyperlink" Target="https://ref.ly/Lev16:10" TargetMode="External"/><Relationship Id="rId17" Type="http://schemas.openxmlformats.org/officeDocument/2006/relationships/hyperlink" Target="https://ref.ly/Num26:55" TargetMode="External"/><Relationship Id="rId18" Type="http://schemas.openxmlformats.org/officeDocument/2006/relationships/hyperlink" Target="https://ref.ly/Num26:56" TargetMode="External"/><Relationship Id="rId19" Type="http://schemas.openxmlformats.org/officeDocument/2006/relationships/hyperlink" Target="https://ref.ly/Num33:54" TargetMode="External"/><Relationship Id="rId20" Type="http://schemas.openxmlformats.org/officeDocument/2006/relationships/hyperlink" Target="https://ref.ly/Num34:13" TargetMode="External"/><Relationship Id="rId21" Type="http://schemas.openxmlformats.org/officeDocument/2006/relationships/hyperlink" Target="https://ref.ly/Num36:2" TargetMode="External"/><Relationship Id="rId22" Type="http://schemas.openxmlformats.org/officeDocument/2006/relationships/hyperlink" Target="https://ref.ly/Num36:3" TargetMode="External"/><Relationship Id="rId23" Type="http://schemas.openxmlformats.org/officeDocument/2006/relationships/hyperlink" Target="https://ref.ly/Josh14:2" TargetMode="External"/><Relationship Id="rId24" Type="http://schemas.openxmlformats.org/officeDocument/2006/relationships/hyperlink" Target="https://ref.ly/Josh15:1" TargetMode="External"/><Relationship Id="rId25" Type="http://schemas.openxmlformats.org/officeDocument/2006/relationships/hyperlink" Target="https://ref.ly/Josh16:1" TargetMode="External"/><Relationship Id="rId26" Type="http://schemas.openxmlformats.org/officeDocument/2006/relationships/hyperlink" Target="https://ref.ly/Josh17:1" TargetMode="External"/><Relationship Id="rId27" Type="http://schemas.openxmlformats.org/officeDocument/2006/relationships/hyperlink" Target="https://ref.ly/Josh17:14" TargetMode="External"/><Relationship Id="rId28" Type="http://schemas.openxmlformats.org/officeDocument/2006/relationships/hyperlink" Target="https://ref.ly/Josh17:17" TargetMode="External"/><Relationship Id="rId29" Type="http://schemas.openxmlformats.org/officeDocument/2006/relationships/hyperlink" Target="https://ref.ly/Josh18:6" TargetMode="External"/><Relationship Id="rId30" Type="http://schemas.openxmlformats.org/officeDocument/2006/relationships/hyperlink" Target="https://ref.ly/Josh18:8" TargetMode="External"/><Relationship Id="rId31" Type="http://schemas.openxmlformats.org/officeDocument/2006/relationships/hyperlink" Target="https://ref.ly/Josh18:10" TargetMode="External"/><Relationship Id="rId32" Type="http://schemas.openxmlformats.org/officeDocument/2006/relationships/hyperlink" Target="https://ref.ly/Josh18:11" TargetMode="External"/><Relationship Id="rId33" Type="http://schemas.openxmlformats.org/officeDocument/2006/relationships/hyperlink" Target="https://ref.ly/Josh19:1" TargetMode="External"/><Relationship Id="rId34" Type="http://schemas.openxmlformats.org/officeDocument/2006/relationships/hyperlink" Target="https://ref.ly/Josh19:10" TargetMode="External"/><Relationship Id="rId35" Type="http://schemas.openxmlformats.org/officeDocument/2006/relationships/hyperlink" Target="https://ref.ly/Josh19:17" TargetMode="External"/><Relationship Id="rId36" Type="http://schemas.openxmlformats.org/officeDocument/2006/relationships/hyperlink" Target="https://ref.ly/Josh19:24" TargetMode="External"/><Relationship Id="rId37" Type="http://schemas.openxmlformats.org/officeDocument/2006/relationships/hyperlink" Target="https://ref.ly/Josh19:32" TargetMode="External"/><Relationship Id="rId38" Type="http://schemas.openxmlformats.org/officeDocument/2006/relationships/hyperlink" Target="https://ref.ly/Josh19:40" TargetMode="External"/><Relationship Id="rId39" Type="http://schemas.openxmlformats.org/officeDocument/2006/relationships/hyperlink" Target="https://ref.ly/Josh19:51" TargetMode="External"/><Relationship Id="rId40" Type="http://schemas.openxmlformats.org/officeDocument/2006/relationships/hyperlink" Target="https://ref.ly/Josh21:4" TargetMode="External"/><Relationship Id="rId41" Type="http://schemas.openxmlformats.org/officeDocument/2006/relationships/hyperlink" Target="https://ref.ly/Josh21:5" TargetMode="External"/><Relationship Id="rId42" Type="http://schemas.openxmlformats.org/officeDocument/2006/relationships/hyperlink" Target="https://ref.ly/Josh21:6" TargetMode="External"/><Relationship Id="rId43" Type="http://schemas.openxmlformats.org/officeDocument/2006/relationships/hyperlink" Target="https://ref.ly/Josh21:8" TargetMode="External"/><Relationship Id="rId44" Type="http://schemas.openxmlformats.org/officeDocument/2006/relationships/hyperlink" Target="https://ref.ly/Josh21:10" TargetMode="External"/><Relationship Id="rId45" Type="http://schemas.openxmlformats.org/officeDocument/2006/relationships/hyperlink" Target="https://ref.ly/Josh21:20" TargetMode="External"/><Relationship Id="rId46" Type="http://schemas.openxmlformats.org/officeDocument/2006/relationships/hyperlink" Target="https://ref.ly/Josh21:40" TargetMode="External"/><Relationship Id="rId47" Type="http://schemas.openxmlformats.org/officeDocument/2006/relationships/hyperlink" Target="https://ref.ly/Judg1:3" TargetMode="External"/><Relationship Id="rId48" Type="http://schemas.openxmlformats.org/officeDocument/2006/relationships/hyperlink" Target="https://ref.ly/Judg20:9" TargetMode="External"/><Relationship Id="rId49" Type="http://schemas.openxmlformats.org/officeDocument/2006/relationships/hyperlink" Target="https://ref.ly/1Chr6:39" TargetMode="External"/><Relationship Id="rId50" Type="http://schemas.openxmlformats.org/officeDocument/2006/relationships/hyperlink" Target="https://ref.ly/1Chr6:46" TargetMode="External"/><Relationship Id="rId51" Type="http://schemas.openxmlformats.org/officeDocument/2006/relationships/hyperlink" Target="https://ref.ly/1Chr6:48" TargetMode="External"/><Relationship Id="rId52" Type="http://schemas.openxmlformats.org/officeDocument/2006/relationships/hyperlink" Target="https://ref.ly/1Chr6:50" TargetMode="External"/><Relationship Id="rId53" Type="http://schemas.openxmlformats.org/officeDocument/2006/relationships/hyperlink" Target="https://ref.ly/1Chr24:5" TargetMode="External"/><Relationship Id="rId54" Type="http://schemas.openxmlformats.org/officeDocument/2006/relationships/hyperlink" Target="https://ref.ly/1Chr24:7" TargetMode="External"/><Relationship Id="rId55" Type="http://schemas.openxmlformats.org/officeDocument/2006/relationships/hyperlink" Target="https://ref.ly/1Chr24:31" TargetMode="External"/><Relationship Id="rId56" Type="http://schemas.openxmlformats.org/officeDocument/2006/relationships/hyperlink" Target="https://ref.ly/1Chr25:8" TargetMode="External"/><Relationship Id="rId57" Type="http://schemas.openxmlformats.org/officeDocument/2006/relationships/hyperlink" Target="https://ref.ly/1Chr25:9" TargetMode="External"/><Relationship Id="rId58" Type="http://schemas.openxmlformats.org/officeDocument/2006/relationships/hyperlink" Target="https://ref.ly/1Chr26:13" TargetMode="External"/><Relationship Id="rId59" Type="http://schemas.openxmlformats.org/officeDocument/2006/relationships/hyperlink" Target="https://ref.ly/1Chr26:14" TargetMode="External"/><Relationship Id="rId60" Type="http://schemas.openxmlformats.org/officeDocument/2006/relationships/hyperlink" Target="https://ref.ly/Neh10:35" TargetMode="External"/><Relationship Id="rId61" Type="http://schemas.openxmlformats.org/officeDocument/2006/relationships/hyperlink" Target="https://ref.ly/Neh11:1" TargetMode="External"/><Relationship Id="rId62" Type="http://schemas.openxmlformats.org/officeDocument/2006/relationships/hyperlink" Target="https://ref.ly/Esth3:7" TargetMode="External"/><Relationship Id="rId63" Type="http://schemas.openxmlformats.org/officeDocument/2006/relationships/hyperlink" Target="https://ref.ly/Esth9:24" TargetMode="External"/><Relationship Id="rId64" Type="http://schemas.openxmlformats.org/officeDocument/2006/relationships/hyperlink" Target="https://ref.ly/Ps16:5" TargetMode="External"/><Relationship Id="rId65" Type="http://schemas.openxmlformats.org/officeDocument/2006/relationships/hyperlink" Target="https://ref.ly/Ps22:19" TargetMode="External"/><Relationship Id="rId66" Type="http://schemas.openxmlformats.org/officeDocument/2006/relationships/hyperlink" Target="https://ref.ly/Ps125:3" TargetMode="External"/><Relationship Id="rId67" Type="http://schemas.openxmlformats.org/officeDocument/2006/relationships/hyperlink" Target="https://ref.ly/Prov1:14" TargetMode="External"/><Relationship Id="rId68" Type="http://schemas.openxmlformats.org/officeDocument/2006/relationships/hyperlink" Target="https://ref.ly/Prov16:33" TargetMode="External"/><Relationship Id="rId69" Type="http://schemas.openxmlformats.org/officeDocument/2006/relationships/hyperlink" Target="https://ref.ly/Prov18:18" TargetMode="External"/><Relationship Id="rId70" Type="http://schemas.openxmlformats.org/officeDocument/2006/relationships/hyperlink" Target="https://ref.ly/Isa17:14" TargetMode="External"/><Relationship Id="rId71" Type="http://schemas.openxmlformats.org/officeDocument/2006/relationships/hyperlink" Target="https://ref.ly/Isa34:17" TargetMode="External"/><Relationship Id="rId72" Type="http://schemas.openxmlformats.org/officeDocument/2006/relationships/hyperlink" Target="https://ref.ly/Isa57:6" TargetMode="External"/><Relationship Id="rId73" Type="http://schemas.openxmlformats.org/officeDocument/2006/relationships/hyperlink" Target="https://ref.ly/Jer13:25" TargetMode="External"/><Relationship Id="rId74" Type="http://schemas.openxmlformats.org/officeDocument/2006/relationships/hyperlink" Target="https://ref.ly/Ezek24:6" TargetMode="External"/><Relationship Id="rId75" Type="http://schemas.openxmlformats.org/officeDocument/2006/relationships/hyperlink" Target="https://ref.ly/Dan12:13" TargetMode="External"/><Relationship Id="rId76" Type="http://schemas.openxmlformats.org/officeDocument/2006/relationships/hyperlink" Target="https://ref.ly/Joel4:3" TargetMode="External"/><Relationship Id="rId77" Type="http://schemas.openxmlformats.org/officeDocument/2006/relationships/hyperlink" Target="https://ref.ly/Obad1:11" TargetMode="External"/><Relationship Id="rId78" Type="http://schemas.openxmlformats.org/officeDocument/2006/relationships/hyperlink" Target="https://ref.ly/Jonah1:7" TargetMode="External"/><Relationship Id="rId79" Type="http://schemas.openxmlformats.org/officeDocument/2006/relationships/hyperlink" Target="https://ref.ly/Mic2:5" TargetMode="External"/><Relationship Id="rId80" Type="http://schemas.openxmlformats.org/officeDocument/2006/relationships/hyperlink" Target="https://ref.ly/Nah3:10" TargetMode="External"/><Relationship Id="rId81" Type="http://schemas.openxmlformats.org/officeDocument/2006/relationships/hyperlink" Target="https://ref.ly/Matt27:35" TargetMode="External"/><Relationship Id="rId82" Type="http://schemas.openxmlformats.org/officeDocument/2006/relationships/hyperlink" Target="https://ref.ly/Mark15:24" TargetMode="External"/><Relationship Id="rId83" Type="http://schemas.openxmlformats.org/officeDocument/2006/relationships/hyperlink" Target="https://ref.ly/Luke23:34" TargetMode="External"/><Relationship Id="rId84" Type="http://schemas.openxmlformats.org/officeDocument/2006/relationships/hyperlink" Target="https://ref.ly/John19:24" TargetMode="External"/><Relationship Id="rId85" Type="http://schemas.openxmlformats.org/officeDocument/2006/relationships/hyperlink" Target="https://ref.ly/Acts1:26" TargetMode="External"/><Relationship Id="rId86" Type="http://schemas.openxmlformats.org/officeDocument/2006/relationships/hyperlink" Target="https://ref.ly/Acts8:21" TargetMode="External"/><Relationship Id="rId87" Type="http://schemas.openxmlformats.org/officeDocument/2006/relationships/hyperlink" Target="https://ref.ly/EsthGr3:7" TargetMode="External"/><Relationship Id="rId88" Type="http://schemas.openxmlformats.org/officeDocument/2006/relationships/hyperlink" Target="https://ref.ly/Sir14:15" TargetMode="External"/><Relationship Id="rId89" Type="http://schemas.openxmlformats.org/officeDocument/2006/relationships/hyperlink" Target="https://ref.ly/Sir25:19" TargetMode="External"/><Relationship Id="rId90" Type="http://schemas.openxmlformats.org/officeDocument/2006/relationships/hyperlink" Target="https://ref.ly/Sir37:8" TargetMode="External"/><Relationship Id="rId91" Type="http://schemas.openxmlformats.org/officeDocument/2006/relationships/hyperlink" Target="https://ref.ly/Luke1:9" TargetMode="External"/><Relationship Id="rId92" Type="http://schemas.openxmlformats.org/officeDocument/2006/relationships/image" Target="media/image1.jpg"/><Relationship Id="rId93" Type="http://schemas.openxmlformats.org/officeDocument/2006/relationships/hyperlink" Target="#" TargetMode="External"/><Relationship Id="rId94" Type="http://schemas.openxmlformats.org/officeDocument/2006/relationships/hyperlink" Target="https://ref.ly/Exod28:30" TargetMode="External"/><Relationship Id="rId95" Type="http://schemas.openxmlformats.org/officeDocument/2006/relationships/hyperlink" Target="https://ref.ly/Lev8:8" TargetMode="External"/><Relationship Id="rId96" Type="http://schemas.openxmlformats.org/officeDocument/2006/relationships/hyperlink" Target="https://ref.ly/Num27:21" TargetMode="External"/><Relationship Id="rId97" Type="http://schemas.openxmlformats.org/officeDocument/2006/relationships/hyperlink" Target="https://ref.ly/Deut33:8" TargetMode="External"/><Relationship Id="rId98" Type="http://schemas.openxmlformats.org/officeDocument/2006/relationships/hyperlink" Target="https://ref.ly/1Sam28:6" TargetMode="External"/><Relationship Id="rId99" Type="http://schemas.openxmlformats.org/officeDocument/2006/relationships/hyperlink" Target="https://ref.ly/Ezra2:63" TargetMode="External"/><Relationship Id="rId100" Type="http://schemas.openxmlformats.org/officeDocument/2006/relationships/hyperlink" Target="https://ref.ly/Neh7:65" TargetMode="External"/><Relationship Id="rId101" Type="http://schemas.openxmlformats.org/officeDocument/2006/relationships/hyperlink" Target="https://ref.ly/Sir33:3" TargetMode="External"/><Relationship Id="rId102" Type="http://schemas.openxmlformats.org/officeDocument/2006/relationships/hyperlink" Target="https://ref.ly/Sir45:10" TargetMode="External"/><Relationship Id="rId103" Type="http://schemas.openxmlformats.org/officeDocument/2006/relationships/hyperlink" Target="https://ref.ly/4Macc2:7" TargetMode="External"/><Relationship Id="rId104" Type="http://schemas.openxmlformats.org/officeDocument/2006/relationships/hyperlink" Target="https://ref.ly/1Esd5:40" TargetMode="External"/><Relationship Id="rId105" Type="http://schemas.openxmlformats.org/officeDocument/2006/relationships/hyperlink" Target="https://ref.ly/1Sam14: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