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Fishing</w:t>
      </w:r>
      <w:r>
        <w:rPr>
          <w:lang w:val="en_US" w:bidi="en_US"/>
        </w:rPr>
      </w:r>
    </w:p>
    <w:p>
      <w:pPr>
        <w:pStyle w:val="Heading1"/>
      </w:pPr>
      <w:r>
        <w:rPr>
          <w:lang w:val="en_US" w:bidi="en_US"/>
        </w:rPr>
        <w:t>1.3</w:t>
      </w:r>
      <w:r>
        <w:rPr>
          <w:lang w:val="en_US" w:bidi="en_US"/>
        </w:rPr>
        <w:t xml:space="preserve"> Fishing</w:t>
      </w:r>
      <w:r>
        <w:rPr>
          <w:lang w:val="en_US" w:bidi="en_US"/>
        </w:rPr>
      </w:r>
      <w:r>
        <w:rPr>
          <w:lang w:val="en_US" w:bidi="en_US"/>
        </w:rPr>
      </w:r>
    </w:p>
    <w:p>
      <w:pPr/>
      <w:r>
        <w:rPr>
          <w:lang w:val="en_US" w:bidi="en_US"/>
        </w:rPr>
      </w:r>
      <w:r>
        <w:rPr>
          <w:lang w:val="en_US" w:bidi="en_US"/>
        </w:rPr>
        <w:t xml:space="preserve">Boat: See </w:t>
      </w:r>
      <w:hyperlink r:id="rId14">
        <w:r>
          <w:rPr>
            <w:lang w:val="en_US" w:bidi="en_US"/>
          </w:rPr>
          <w:rPr>
            <w:color w:val="0000EE"/>
            <w:u w:val="single"/>
          </w:rPr>
          <w:t>8.1 Boat, ship&lt;REALIA:8.1&gt;</w:t>
        </w:r>
      </w:hyperlink>
      <w:r>
        <w:rPr>
          <w:lang w:val="en_US" w:bidi="en_US"/>
        </w:rPr>
        <w:t>.</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Nets</w:t>
      </w:r>
      <w:r>
        <w:rPr>
          <w:lang w:val="en_US" w:bidi="en_US"/>
        </w:rPr>
      </w:r>
    </w:p>
    <w:p>
      <w:pPr>
        <w:pStyle w:val="Heading1"/>
      </w:pPr>
      <w:r>
        <w:rPr>
          <w:lang w:val="en_US" w:bidi="en_US"/>
        </w:rPr>
        <w:t>1.3.1</w:t>
      </w:r>
      <w:r>
        <w:rPr>
          <w:lang w:val="en_US" w:bidi="en_US"/>
        </w:rPr>
        <w:t xml:space="preserve"> Nets</w:t>
      </w:r>
      <w:r>
        <w:rPr>
          <w:lang w:val="en_US" w:bidi="en_US"/>
        </w:rPr>
      </w:r>
    </w:p>
    <w:p>
      <w:pPr/>
      <w:r>
        <w:rPr>
          <w:lang w:val="en_US" w:bidi="en_US"/>
        </w:rPr>
      </w:r>
    </w:p>
    <w:p>
      <w:pPr>
        <w:pStyle w:val="Heading2"/>
      </w:pPr>
      <w:r>
        <w:rPr>
          <w:lang w:val="en_US" w:bidi="en_US"/>
        </w:rPr>
        <w:t>Casting net</w:t>
      </w:r>
      <w:r>
        <w:rPr>
          <w:lang w:val="en_US" w:bidi="en_US"/>
        </w:rPr>
      </w:r>
    </w:p>
    <w:p>
      <w:pPr>
        <w:pStyle w:val="Heading1"/>
      </w:pPr>
      <w:r>
        <w:rPr>
          <w:lang w:val="en_US" w:bidi="en_US"/>
        </w:rPr>
        <w:t>1.3.1.1</w:t>
      </w:r>
      <w:r>
        <w:rPr>
          <w:lang w:val="en_US" w:bidi="en_US"/>
        </w:rPr>
        <w:t xml:space="preserve"> Casting net</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מִכְמָר, מִכְמֶרֶת, מִכְמֹרֶת</w:t>
      </w:r>
      <w:r>
        <w:rPr>
          <w:lang w:val="en_US" w:bidi="en_US"/>
        </w:rPr>
        <w:t xml:space="preserve"> </w:t>
      </w:r>
      <w:r>
        <w:rPr>
          <w:lang w:val="en_US" w:bidi="en_US"/>
        </w:rPr>
        <w:t>(mikmor, mikmereth, mikmoreth)</w:t>
      </w:r>
      <w:r>
        <w:rPr>
          <w:lang w:val="en_US" w:bidi="en_US"/>
        </w:rPr>
      </w:r>
      <w:hyperlink r:id="rId15">
        <w:r>
          <w:rPr>
            <w:lang w:val="en_US" w:bidi="en_US"/>
          </w:rPr>
          <w:rPr>
            <w:color w:val="0000EE"/>
            <w:u w:val="single"/>
          </w:rPr>
          <w:t>PSA 141:10</w:t>
        </w:r>
      </w:hyperlink>
      <w:r>
        <w:rPr>
          <w:lang w:val="en_US" w:bidi="en_US"/>
        </w:rPr>
        <w:t xml:space="preserve">, </w:t>
      </w:r>
      <w:hyperlink r:id="rId16">
        <w:r>
          <w:rPr>
            <w:lang w:val="en_US" w:bidi="en_US"/>
          </w:rPr>
          <w:rPr>
            <w:color w:val="0000EE"/>
            <w:u w:val="single"/>
          </w:rPr>
          <w:t>ISA 19:8</w:t>
        </w:r>
      </w:hyperlink>
      <w:r>
        <w:rPr>
          <w:lang w:val="en_US" w:bidi="en_US"/>
        </w:rPr>
        <w:t xml:space="preserve">, </w:t>
      </w:r>
      <w:hyperlink r:id="rId17">
        <w:r>
          <w:rPr>
            <w:lang w:val="en_US" w:bidi="en_US"/>
          </w:rPr>
          <w:rPr>
            <w:color w:val="0000EE"/>
            <w:u w:val="single"/>
          </w:rPr>
          <w:t>HAB 1:15</w:t>
        </w:r>
      </w:hyperlink>
      <w:r>
        <w:rPr>
          <w:lang w:val="en_US" w:bidi="en_US"/>
        </w:rPr>
        <w:t xml:space="preserve">, </w:t>
      </w:r>
      <w:hyperlink r:id="rId18">
        <w:r>
          <w:rPr>
            <w:lang w:val="en_US" w:bidi="en_US"/>
          </w:rPr>
          <w:rPr>
            <w:color w:val="0000EE"/>
            <w:u w:val="single"/>
          </w:rPr>
          <w:t>HAB 1:16</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רֶשֶׁת</w:t>
      </w:r>
      <w:r>
        <w:rPr>
          <w:lang w:val="en_US" w:bidi="en_US"/>
        </w:rPr>
        <w:t xml:space="preserve"> </w:t>
      </w:r>
      <w:r>
        <w:rPr>
          <w:lang w:val="en_US" w:bidi="en_US"/>
        </w:rPr>
        <w:t>(resheth)</w:t>
      </w:r>
      <w:r>
        <w:rPr>
          <w:lang w:val="en_US" w:bidi="en_US"/>
        </w:rPr>
      </w:r>
      <w:hyperlink r:id="rId19">
        <w:r>
          <w:rPr>
            <w:lang w:val="en_US" w:bidi="en_US"/>
          </w:rPr>
          <w:rPr>
            <w:color w:val="0000EE"/>
            <w:u w:val="single"/>
          </w:rPr>
          <w:t>EZK 32:3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ἀμφιβάλλω, ἀμφίβληστρον</w:t>
      </w:r>
      <w:r>
        <w:rPr>
          <w:lang w:val="en_US" w:bidi="en_US"/>
        </w:rPr>
        <w:t xml:space="preserve"> </w:t>
      </w:r>
      <w:r>
        <w:rPr>
          <w:lang w:val="en_US" w:bidi="en_US"/>
        </w:rPr>
        <w:t>(amfiballō (verb), amfiblēstron)</w:t>
      </w:r>
      <w:r>
        <w:rPr>
          <w:lang w:val="en_US" w:bidi="en_US"/>
        </w:rPr>
      </w:r>
      <w:hyperlink r:id="rId20">
        <w:r>
          <w:rPr>
            <w:lang w:val="en_US" w:bidi="en_US"/>
          </w:rPr>
          <w:rPr>
            <w:color w:val="0000EE"/>
            <w:u w:val="single"/>
          </w:rPr>
          <w:t>MAT 4:18</w:t>
        </w:r>
      </w:hyperlink>
      <w:r>
        <w:rPr>
          <w:lang w:val="en_US" w:bidi="en_US"/>
        </w:rPr>
        <w:t xml:space="preserve">, </w:t>
      </w:r>
      <w:hyperlink r:id="rId21">
        <w:r>
          <w:rPr>
            <w:lang w:val="en_US" w:bidi="en_US"/>
          </w:rPr>
          <w:rPr>
            <w:color w:val="0000EE"/>
            <w:u w:val="single"/>
          </w:rPr>
          <w:t>MRK 1:16</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δίκτυον</w:t>
      </w:r>
      <w:r>
        <w:rPr>
          <w:lang w:val="en_US" w:bidi="en_US"/>
        </w:rPr>
        <w:t xml:space="preserve"> </w:t>
      </w:r>
      <w:r>
        <w:rPr>
          <w:lang w:val="en_US" w:bidi="en_US"/>
        </w:rPr>
        <w:t>(diktuon)</w:t>
      </w:r>
      <w:r>
        <w:rPr>
          <w:lang w:val="en_US" w:bidi="en_US"/>
        </w:rPr>
      </w:r>
      <w:hyperlink r:id="rId22">
        <w:r>
          <w:rPr>
            <w:lang w:val="en_US" w:bidi="en_US"/>
          </w:rPr>
          <w:rPr>
            <w:color w:val="0000EE"/>
            <w:u w:val="single"/>
          </w:rPr>
          <w:t>JHN 21:6</w:t>
        </w:r>
      </w:hyperlink>
      <w:r>
        <w:rPr>
          <w:lang w:val="en_US" w:bidi="en_US"/>
        </w:rPr>
        <w:t xml:space="preserve">, </w:t>
      </w:r>
      <w:hyperlink r:id="rId23">
        <w:r>
          <w:rPr>
            <w:lang w:val="en_US" w:bidi="en_US"/>
          </w:rPr>
          <w:rPr>
            <w:color w:val="0000EE"/>
            <w:u w:val="single"/>
          </w:rPr>
          <w:t>JHN 21:8</w:t>
        </w:r>
      </w:hyperlink>
      <w:r>
        <w:rPr>
          <w:lang w:val="en_US" w:bidi="en_US"/>
        </w:rPr>
        <w:t xml:space="preserve">, </w:t>
      </w:r>
      <w:hyperlink r:id="rId24">
        <w:r>
          <w:rPr>
            <w:lang w:val="en_US" w:bidi="en_US"/>
          </w:rPr>
          <w:rPr>
            <w:color w:val="0000EE"/>
            <w:u w:val="single"/>
          </w:rPr>
          <w:t>JHN 21:11</w:t>
        </w:r>
      </w:hyperlink>
      <w:r>
        <w:rPr>
          <w:lang w:val="en_US" w:bidi="en_US"/>
        </w:rPr>
        <w:t xml:space="preserve">, </w:t>
      </w:r>
      <w:hyperlink r:id="rId24">
        <w:r>
          <w:rPr>
            <w:lang w:val="en_US" w:bidi="en_US"/>
          </w:rPr>
          <w:rPr>
            <w:color w:val="0000EE"/>
            <w:u w:val="single"/>
          </w:rPr>
          <w:t>JHN 21:11</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Fisherman casting his net from a boat (© Free Bible Images © David Padfield)</w:t>
      </w:r>
      <w:r>
        <w:rPr>
          <w:lang w:val="en_US" w:bidi="en_US"/>
        </w:rPr>
        <w:t>The casting net was a circular net with weights and a draw rope around its edge. It was roughly 6–7.5 meters (20–25 feet) in diameter.</w:t>
      </w:r>
      <w:r>
        <w:rPr>
          <w:lang w:val="en_US" w:bidi="en_US"/>
        </w:rPr>
      </w:r>
    </w:p>
    <w:p>
      <w:r>
        <w:drawing>
          <wp:inline xmlns:a="http://schemas.openxmlformats.org/drawingml/2006/main" xmlns:pic="http://schemas.openxmlformats.org/drawingml/2006/picture">
            <wp:extent cx="4572000" cy="2571750"/>
            <wp:docPr id="1" name="Picture 1"/>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2571750"/>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Usage:</w:t>
      </w:r>
      <w:r>
        <w:rPr>
          <w:lang w:val="en_US" w:bidi="en_US"/>
        </w:rPr>
      </w:r>
    </w:p>
    <w:p>
      <w:pPr/>
      <w:r>
        <w:rPr>
          <w:lang w:val="en_US" w:bidi="en_US"/>
        </w:rPr>
      </w:r>
      <w:r>
        <w:rPr>
          <w:lang w:val="en_US" w:bidi="en_US"/>
        </w:rPr>
      </w:r>
      <w:r>
        <w:rPr>
          <w:lang w:val="en_US" w:bidi="en_US"/>
        </w:rPr>
        <w:t>Fisherman pulling up a catch of fish in a net (© Free Bible Images © David Padfield)</w:t>
      </w:r>
      <w:r>
        <w:rPr>
          <w:lang w:val="en_US" w:bidi="en_US"/>
        </w:rPr>
        <w:t>The net was thrown from a boat or the shore in a circular motion so that it landed with the net fully spread out on the water. The weights carried it down, trapping fish underneath. Then the fisherman used the draw rope to close the net and pull it back to himself.</w:t>
      </w:r>
      <w:r>
        <w:rPr>
          <w:lang w:val="en_US" w:bidi="en_US"/>
        </w:rPr>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It is not necessary to express all the details of the “casting net” in order to render it adequately in another language. What is important is that such a net was thrown rather than dragged. A generic term for “net” may be used in languages that do not have distinct terms for different kinds of nets.</w:t>
      </w:r>
      <w:r>
        <w:rPr>
          <w:lang w:val="en_US" w:bidi="en_US"/>
        </w:rPr>
      </w:r>
    </w:p>
    <w:p>
      <w:pPr/>
      <w:r>
        <w:rPr>
          <w:lang w:val="en_US" w:bidi="en_US"/>
        </w:rPr>
      </w:r>
      <w:r>
        <w:rPr>
          <w:lang w:val="en_US" w:bidi="en_US"/>
        </w:rPr>
        <w:t xml:space="preserve">The Hebrew word </w:t>
      </w:r>
      <w:r>
        <w:rPr>
          <w:i/>
          <w:lang w:val="en_US" w:bidi="en_US"/>
        </w:rPr>
        <w:t>resheth</w:t>
      </w:r>
      <w:r>
        <w:rPr>
          <w:lang w:val="en_US" w:bidi="en_US"/>
        </w:rPr>
        <w:t xml:space="preserve"> normally refers to a hunting net for animals or birds (see </w:t>
      </w:r>
      <w:hyperlink r:id="rId14">
        <w:r>
          <w:rPr>
            <w:lang w:val="en_US" w:bidi="en_US"/>
          </w:rPr>
          <w:rPr>
            <w:color w:val="0000EE"/>
            <w:u w:val="single"/>
          </w:rPr>
          <w:t>1.4.2 Net&lt;REALIA:1.4.2&gt;</w:t>
        </w:r>
      </w:hyperlink>
      <w:r>
        <w:rPr>
          <w:lang w:val="en_US" w:bidi="en_US"/>
        </w:rPr>
        <w:t xml:space="preserve">). In </w:t>
      </w:r>
      <w:hyperlink r:id="rId19">
        <w:r>
          <w:rPr>
            <w:lang w:val="en_US" w:bidi="en_US"/>
          </w:rPr>
          <w:rPr>
            <w:color w:val="0000EE"/>
            <w:u w:val="single"/>
          </w:rPr>
          <w:t>EZK 32:3</w:t>
        </w:r>
      </w:hyperlink>
      <w:r>
        <w:rPr>
          <w:lang w:val="en_US" w:bidi="en_US"/>
        </w:rPr>
        <w:t xml:space="preserve"> it is used in parallel with the Hebrew word </w:t>
      </w:r>
      <w:r>
        <w:rPr>
          <w:i/>
          <w:lang w:val="en_US" w:bidi="en_US"/>
        </w:rPr>
        <w:t>cherem</w:t>
      </w:r>
      <w:r>
        <w:rPr>
          <w:lang w:val="en_US" w:bidi="en_US"/>
        </w:rPr>
        <w:t xml:space="preserve">, which means “dragnet” (see </w:t>
      </w:r>
      <w:hyperlink r:id="rId14">
        <w:r>
          <w:rPr>
            <w:lang w:val="en_US" w:bidi="en_US"/>
          </w:rPr>
          <w:rPr>
            <w:color w:val="0000EE"/>
            <w:u w:val="single"/>
          </w:rPr>
          <w:t>1.3.1.2 Dragnet, seine&lt;REALIA:1.3.1.2&gt;</w:t>
        </w:r>
      </w:hyperlink>
      <w:r>
        <w:rPr>
          <w:lang w:val="en_US" w:bidi="en_US"/>
        </w:rPr>
        <w:t xml:space="preserve">). The Hebrew verb that accompanies </w:t>
      </w:r>
      <w:r>
        <w:rPr>
          <w:i/>
          <w:lang w:val="en_US" w:bidi="en_US"/>
        </w:rPr>
        <w:t>resheth</w:t>
      </w:r>
      <w:r>
        <w:rPr>
          <w:lang w:val="en_US" w:bidi="en_US"/>
        </w:rPr>
        <w:t xml:space="preserve"> means “throw” or “spread out,” the action associated with the casting net, and for that reason it is included here. Most translations agree that the context of this verse is fishing and not hunting. However, most translations choose a general word for “net” rather than trying to specify which type of fishing net is intended.</w:t>
      </w:r>
      <w:r>
        <w:rPr>
          <w:lang w:val="en_US" w:bidi="en_US"/>
        </w:rPr>
      </w:r>
    </w:p>
    <w:p>
      <w:pPr/>
      <w:r>
        <w:rPr>
          <w:lang w:val="en_US" w:bidi="en_US"/>
        </w:rPr>
      </w:r>
      <w:r>
        <w:rPr>
          <w:lang w:val="en_US" w:bidi="en_US"/>
        </w:rPr>
      </w:r>
      <w:hyperlink r:id="rId17">
        <w:r>
          <w:rPr>
            <w:lang w:val="en_US" w:bidi="en_US"/>
          </w:rPr>
          <w:rPr>
            <w:color w:val="0000EE"/>
            <w:u w:val="single"/>
          </w:rPr>
          <w:t>HAB 1:15</w:t>
        </w:r>
      </w:hyperlink>
      <w:r>
        <w:rPr>
          <w:lang w:val="en_US" w:bidi="en_US"/>
        </w:rPr>
        <w:t xml:space="preserve">; </w:t>
      </w:r>
      <w:hyperlink r:id="rId18">
        <w:r>
          <w:rPr>
            <w:lang w:val="en_US" w:bidi="en_US"/>
          </w:rPr>
          <w:rPr>
            <w:color w:val="0000EE"/>
            <w:u w:val="single"/>
          </w:rPr>
          <w:t>HAB 1:16</w:t>
        </w:r>
      </w:hyperlink>
      <w:r>
        <w:rPr>
          <w:lang w:val="en_US" w:bidi="en_US"/>
        </w:rPr>
        <w:t xml:space="preserve">: Two different words for net are used in these verses (see </w:t>
      </w:r>
      <w:hyperlink r:id="rId14">
        <w:r>
          <w:rPr>
            <w:lang w:val="en_US" w:bidi="en_US"/>
          </w:rPr>
          <w:rPr>
            <w:color w:val="0000EE"/>
            <w:u w:val="single"/>
          </w:rPr>
          <w:t>1.3.1.2 Dragnet, seine&lt;REALIA:1.3.1.2&gt;</w:t>
        </w:r>
      </w:hyperlink>
      <w:r>
        <w:rPr>
          <w:lang w:val="en_US" w:bidi="en_US"/>
        </w:rPr>
        <w:t xml:space="preserve"> for a discussion on the other type of net). If different kinds of fishing nets are familiar in a culture, translators will have no difficulty in speaking about them. If they are not, then it will probably be best to use one generic term for both types of fishing nets here (so </w:t>
      </w:r>
      <w:r>
        <w:rPr>
          <w:lang w:val="en_US" w:bidi="en_US"/>
        </w:rPr>
        <w:t>GNT</w:t>
      </w:r>
      <w:r>
        <w:rPr>
          <w:lang w:val="en_US" w:bidi="en_US"/>
        </w:rPr>
        <w:t xml:space="preserve"> “nets”).</w:t>
      </w:r>
      <w:r>
        <w:rPr>
          <w:lang w:val="en_US" w:bidi="en_US"/>
        </w:rPr>
      </w:r>
    </w:p>
    <w:p>
      <w:pPr/>
      <w:r>
        <w:rPr>
          <w:lang w:val="en_US" w:bidi="en_US"/>
        </w:rPr>
      </w:r>
      <w:r>
        <w:rPr>
          <w:lang w:val="en_US" w:bidi="en_US"/>
        </w:rPr>
      </w:r>
      <w:hyperlink r:id="rId27">
        <w:r>
          <w:rPr>
            <w:lang w:val="en_US" w:bidi="en_US"/>
          </w:rPr>
          <w:rPr>
            <w:color w:val="0000EE"/>
            <w:u w:val="single"/>
          </w:rPr>
          <w:t>JHN 21:3</w:t>
        </w:r>
      </w:hyperlink>
      <w:r>
        <w:rPr>
          <w:lang w:val="en_US" w:bidi="en_US"/>
        </w:rPr>
        <w:t>: When Peter says “I am going fishing” (</w:t>
      </w:r>
      <w:r>
        <w:rPr>
          <w:lang w:val="en_US" w:bidi="en_US"/>
        </w:rPr>
        <w:t>GNT</w:t>
      </w:r>
      <w:r>
        <w:rPr>
          <w:lang w:val="en_US" w:bidi="en_US"/>
        </w:rPr>
        <w:t>), some languages will need to make clear what kind of fishing is intended, whether, for example, Peter will be using a hook and line, a trap, or a net. The most normal method of fishing in biblical times was with nets, and this is the meaning here.</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Dragnet, seine</w:t>
      </w:r>
      <w:r>
        <w:rPr>
          <w:lang w:val="en_US" w:bidi="en_US"/>
        </w:rPr>
      </w:r>
    </w:p>
    <w:p>
      <w:pPr>
        <w:pStyle w:val="Heading1"/>
      </w:pPr>
      <w:r>
        <w:rPr>
          <w:lang w:val="en_US" w:bidi="en_US"/>
        </w:rPr>
        <w:t>1.3.1.2</w:t>
      </w:r>
      <w:r>
        <w:rPr>
          <w:lang w:val="en_US" w:bidi="en_US"/>
        </w:rPr>
        <w:t xml:space="preserve"> Dragnet, seine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חֵרֶם</w:t>
      </w:r>
      <w:r>
        <w:rPr>
          <w:lang w:val="en_US" w:bidi="en_US"/>
        </w:rPr>
        <w:t xml:space="preserve"> </w:t>
      </w:r>
      <w:r>
        <w:rPr>
          <w:lang w:val="en_US" w:bidi="en_US"/>
        </w:rPr>
        <w:t>(cherem)</w:t>
      </w:r>
      <w:r>
        <w:rPr>
          <w:lang w:val="en_US" w:bidi="en_US"/>
        </w:rPr>
      </w:r>
      <w:hyperlink r:id="rId28">
        <w:r>
          <w:rPr>
            <w:lang w:val="en_US" w:bidi="en_US"/>
          </w:rPr>
          <w:rPr>
            <w:color w:val="0000EE"/>
            <w:u w:val="single"/>
          </w:rPr>
          <w:t>EZK 26:5</w:t>
        </w:r>
      </w:hyperlink>
      <w:r>
        <w:rPr>
          <w:lang w:val="en_US" w:bidi="en_US"/>
        </w:rPr>
        <w:t xml:space="preserve">, </w:t>
      </w:r>
      <w:hyperlink r:id="rId29">
        <w:r>
          <w:rPr>
            <w:lang w:val="en_US" w:bidi="en_US"/>
          </w:rPr>
          <w:rPr>
            <w:color w:val="0000EE"/>
            <w:u w:val="single"/>
          </w:rPr>
          <w:t>EZK 26:14</w:t>
        </w:r>
      </w:hyperlink>
      <w:r>
        <w:rPr>
          <w:lang w:val="en_US" w:bidi="en_US"/>
        </w:rPr>
        <w:t xml:space="preserve">, </w:t>
      </w:r>
      <w:hyperlink r:id="rId19">
        <w:r>
          <w:rPr>
            <w:lang w:val="en_US" w:bidi="en_US"/>
          </w:rPr>
          <w:rPr>
            <w:color w:val="0000EE"/>
            <w:u w:val="single"/>
          </w:rPr>
          <w:t>EZK 32:3</w:t>
        </w:r>
      </w:hyperlink>
      <w:r>
        <w:rPr>
          <w:lang w:val="en_US" w:bidi="en_US"/>
        </w:rPr>
        <w:t xml:space="preserve">, </w:t>
      </w:r>
      <w:hyperlink r:id="rId30">
        <w:r>
          <w:rPr>
            <w:lang w:val="en_US" w:bidi="en_US"/>
          </w:rPr>
          <w:rPr>
            <w:color w:val="0000EE"/>
            <w:u w:val="single"/>
          </w:rPr>
          <w:t>EZK 47:10</w:t>
        </w:r>
      </w:hyperlink>
      <w:r>
        <w:rPr>
          <w:lang w:val="en_US" w:bidi="en_US"/>
        </w:rPr>
        <w:t xml:space="preserve">, </w:t>
      </w:r>
      <w:hyperlink r:id="rId17">
        <w:r>
          <w:rPr>
            <w:lang w:val="en_US" w:bidi="en_US"/>
          </w:rPr>
          <w:rPr>
            <w:color w:val="0000EE"/>
            <w:u w:val="single"/>
          </w:rPr>
          <w:t>HAB 1:15</w:t>
        </w:r>
      </w:hyperlink>
      <w:r>
        <w:rPr>
          <w:lang w:val="en_US" w:bidi="en_US"/>
        </w:rPr>
        <w:t xml:space="preserve">, </w:t>
      </w:r>
      <w:hyperlink r:id="rId18">
        <w:r>
          <w:rPr>
            <w:lang w:val="en_US" w:bidi="en_US"/>
          </w:rPr>
          <w:rPr>
            <w:color w:val="0000EE"/>
            <w:u w:val="single"/>
          </w:rPr>
          <w:t>HAB 1:16</w:t>
        </w:r>
      </w:hyperlink>
      <w:r>
        <w:rPr>
          <w:lang w:val="en_US" w:bidi="en_US"/>
        </w:rPr>
        <w:t xml:space="preserve">, </w:t>
      </w:r>
      <w:hyperlink r:id="rId31">
        <w:r>
          <w:rPr>
            <w:lang w:val="en_US" w:bidi="en_US"/>
          </w:rPr>
          <w:rPr>
            <w:color w:val="0000EE"/>
            <w:u w:val="single"/>
          </w:rPr>
          <w:t>HAB 1:17</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σαγήνη</w:t>
      </w:r>
      <w:r>
        <w:rPr>
          <w:lang w:val="en_US" w:bidi="en_US"/>
        </w:rPr>
        <w:t xml:space="preserve"> </w:t>
      </w:r>
      <w:r>
        <w:rPr>
          <w:lang w:val="en_US" w:bidi="en_US"/>
        </w:rPr>
        <w:t>(sagēnē)</w:t>
      </w:r>
      <w:r>
        <w:rPr>
          <w:lang w:val="en_US" w:bidi="en_US"/>
        </w:rPr>
      </w:r>
      <w:hyperlink r:id="rId32">
        <w:r>
          <w:rPr>
            <w:lang w:val="en_US" w:bidi="en_US"/>
          </w:rPr>
          <w:rPr>
            <w:color w:val="0000EE"/>
            <w:u w:val="single"/>
          </w:rPr>
          <w:t>MAT 13:47</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Men drawing in a dragnet (George Louis Faber, Public domain, via Wikimedia Commons)</w:t>
      </w:r>
      <w:r>
        <w:rPr>
          <w:lang w:val="en_US" w:bidi="en_US"/>
        </w:rPr>
        <w:t>The dragnet was a long net hanging vertically in the water with floats at the upper edge and weights at the lower edge.</w:t>
      </w:r>
      <w:r>
        <w:rPr>
          <w:lang w:val="en_US" w:bidi="en_US"/>
        </w:rPr>
      </w:r>
    </w:p>
    <w:p>
      <w:r>
        <w:drawing>
          <wp:inline xmlns:a="http://schemas.openxmlformats.org/drawingml/2006/main" xmlns:pic="http://schemas.openxmlformats.org/drawingml/2006/picture">
            <wp:extent cx="6096000" cy="2219804"/>
            <wp:docPr id="3" name="Picture 3"/>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6096000" cy="2219804"/>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Usage:</w:t>
      </w:r>
      <w:r>
        <w:rPr>
          <w:lang w:val="en_US" w:bidi="en_US"/>
        </w:rPr>
      </w:r>
    </w:p>
    <w:p>
      <w:pPr/>
      <w:r>
        <w:rPr>
          <w:lang w:val="en_US" w:bidi="en_US"/>
        </w:rPr>
      </w:r>
      <w:r>
        <w:rPr>
          <w:lang w:val="en_US" w:bidi="en_US"/>
        </w:rPr>
        <w:t>The dragnet was drawn in by men working in boats or from shore. As the ends were drawn together to the boat or drawn ashore, fish were trapped in the area enclosed by the net.</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A generic term for “net” may be used in languages that do not require that a distinction be made.</w:t>
      </w:r>
      <w:r>
        <w:rPr>
          <w:lang w:val="en_US" w:bidi="en_US"/>
        </w:rPr>
      </w:r>
    </w:p>
    <w:p>
      <w:pPr/>
      <w:r>
        <w:rPr>
          <w:lang w:val="en_US" w:bidi="en_US"/>
        </w:rPr>
      </w:r>
      <w:r>
        <w:rPr>
          <w:lang w:val="en_US" w:bidi="en_US"/>
        </w:rPr>
        <w:t xml:space="preserve">In </w:t>
      </w:r>
      <w:hyperlink r:id="rId32">
        <w:r>
          <w:rPr>
            <w:lang w:val="en_US" w:bidi="en_US"/>
          </w:rPr>
          <w:rPr>
            <w:color w:val="0000EE"/>
            <w:u w:val="single"/>
          </w:rPr>
          <w:t>MAT 13:47</w:t>
        </w:r>
      </w:hyperlink>
      <w:r>
        <w:rPr>
          <w:lang w:val="en_US" w:bidi="en_US"/>
        </w:rPr>
        <w:t xml:space="preserve"> the actual form of the net is not so important. What is significant is that the net was sufficiently large to catch a large number of different kinds of fish.</w:t>
      </w:r>
      <w:r>
        <w:rPr>
          <w:lang w:val="en_US" w:bidi="en_US"/>
        </w:rPr>
      </w:r>
    </w:p>
    <w:p>
      <w:pPr/>
      <w:r>
        <w:rPr>
          <w:lang w:val="en_US" w:bidi="en_US"/>
        </w:rPr>
      </w:r>
      <w:r>
        <w:rPr>
          <w:lang w:val="en_US" w:bidi="en_US"/>
        </w:rPr>
      </w:r>
      <w:hyperlink r:id="rId17">
        <w:r>
          <w:rPr>
            <w:lang w:val="en_US" w:bidi="en_US"/>
          </w:rPr>
          <w:rPr>
            <w:color w:val="0000EE"/>
            <w:u w:val="single"/>
          </w:rPr>
          <w:t>HAB 1:15</w:t>
        </w:r>
      </w:hyperlink>
      <w:r>
        <w:rPr>
          <w:lang w:val="en_US" w:bidi="en_US"/>
        </w:rPr>
        <w:t xml:space="preserve">; </w:t>
      </w:r>
      <w:hyperlink r:id="rId18">
        <w:r>
          <w:rPr>
            <w:lang w:val="en_US" w:bidi="en_US"/>
          </w:rPr>
          <w:rPr>
            <w:color w:val="0000EE"/>
            <w:u w:val="single"/>
          </w:rPr>
          <w:t>HAB 1:16</w:t>
        </w:r>
      </w:hyperlink>
      <w:r>
        <w:rPr>
          <w:lang w:val="en_US" w:bidi="en_US"/>
        </w:rPr>
        <w:t xml:space="preserve">; </w:t>
      </w:r>
      <w:hyperlink r:id="rId31">
        <w:r>
          <w:rPr>
            <w:lang w:val="en_US" w:bidi="en_US"/>
          </w:rPr>
          <w:rPr>
            <w:color w:val="0000EE"/>
            <w:u w:val="single"/>
          </w:rPr>
          <w:t>HAB 1:17</w:t>
        </w:r>
      </w:hyperlink>
      <w:r>
        <w:rPr>
          <w:lang w:val="en_US" w:bidi="en_US"/>
        </w:rPr>
        <w:t xml:space="preserve">: See the comments at </w:t>
      </w:r>
      <w:hyperlink r:id="rId14">
        <w:r>
          <w:rPr>
            <w:lang w:val="en_US" w:bidi="en_US"/>
          </w:rPr>
          <w:rPr>
            <w:color w:val="0000EE"/>
            <w:u w:val="single"/>
          </w:rPr>
          <w:t>1.3.1.1 Casting net&lt;REALIA:1.3.1.1&gt;</w:t>
        </w:r>
      </w:hyperlink>
      <w:r>
        <w:rPr>
          <w:lang w:val="en_US" w:bidi="en_US"/>
        </w:rPr>
        <w:t>.</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Net, trammel net</w:t>
      </w:r>
      <w:r>
        <w:rPr>
          <w:lang w:val="en_US" w:bidi="en_US"/>
        </w:rPr>
      </w:r>
    </w:p>
    <w:p>
      <w:pPr>
        <w:pStyle w:val="Heading1"/>
      </w:pPr>
      <w:r>
        <w:rPr>
          <w:lang w:val="en_US" w:bidi="en_US"/>
        </w:rPr>
        <w:t>1.3.1.3</w:t>
      </w:r>
      <w:r>
        <w:rPr>
          <w:lang w:val="en_US" w:bidi="en_US"/>
        </w:rPr>
        <w:t xml:space="preserve"> Net, trammel net</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מָצוֹד</w:t>
      </w:r>
      <w:r>
        <w:rPr>
          <w:lang w:val="en_US" w:bidi="en_US"/>
        </w:rPr>
        <w:t xml:space="preserve"> </w:t>
      </w:r>
      <w:r>
        <w:rPr>
          <w:lang w:val="en_US" w:bidi="en_US"/>
        </w:rPr>
        <w:t>(matsod (see also )</w:t>
      </w:r>
      <w:r>
        <w:rPr>
          <w:lang w:val="en_US" w:bidi="en_US"/>
        </w:rPr>
      </w:r>
      <w:hyperlink r:id="rId34">
        <w:r>
          <w:rPr>
            <w:lang w:val="en_US" w:bidi="en_US"/>
          </w:rPr>
          <w:rPr>
            <w:color w:val="0000EE"/>
            <w:u w:val="single"/>
          </w:rPr>
          <w:t>JOB 19:6</w:t>
        </w:r>
      </w:hyperlink>
      <w:r>
        <w:rPr>
          <w:lang w:val="en_US" w:bidi="en_US"/>
        </w:rPr>
        <w:t xml:space="preserve">, </w:t>
      </w:r>
      <w:hyperlink r:id="rId35">
        <w:r>
          <w:rPr>
            <w:lang w:val="en_US" w:bidi="en_US"/>
          </w:rPr>
          <w:rPr>
            <w:color w:val="0000EE"/>
            <w:u w:val="single"/>
          </w:rPr>
          <w:t>ECC 7:26</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מְצוֹדָה</w:t>
      </w:r>
      <w:r>
        <w:rPr>
          <w:lang w:val="en_US" w:bidi="en_US"/>
        </w:rPr>
        <w:t xml:space="preserve"> </w:t>
      </w:r>
      <w:r>
        <w:rPr>
          <w:lang w:val="en_US" w:bidi="en_US"/>
        </w:rPr>
        <w:t>(mtsodah)</w:t>
      </w:r>
      <w:r>
        <w:rPr>
          <w:lang w:val="en_US" w:bidi="en_US"/>
        </w:rPr>
      </w:r>
      <w:hyperlink r:id="rId36">
        <w:r>
          <w:rPr>
            <w:lang w:val="en_US" w:bidi="en_US"/>
          </w:rPr>
          <w:rPr>
            <w:color w:val="0000EE"/>
            <w:u w:val="single"/>
          </w:rPr>
          <w:t>ECC 9:12</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δίκτυον</w:t>
      </w:r>
      <w:r>
        <w:rPr>
          <w:lang w:val="en_US" w:bidi="en_US"/>
        </w:rPr>
        <w:t xml:space="preserve"> </w:t>
      </w:r>
      <w:r>
        <w:rPr>
          <w:lang w:val="en_US" w:bidi="en_US"/>
        </w:rPr>
        <w:t>(diktuon)</w:t>
      </w:r>
      <w:r>
        <w:rPr>
          <w:lang w:val="en_US" w:bidi="en_US"/>
        </w:rPr>
      </w:r>
      <w:hyperlink r:id="rId37">
        <w:r>
          <w:rPr>
            <w:lang w:val="en_US" w:bidi="en_US"/>
          </w:rPr>
          <w:rPr>
            <w:color w:val="0000EE"/>
            <w:u w:val="single"/>
          </w:rPr>
          <w:t>MAT 4:20</w:t>
        </w:r>
      </w:hyperlink>
      <w:r>
        <w:rPr>
          <w:lang w:val="en_US" w:bidi="en_US"/>
        </w:rPr>
        <w:t xml:space="preserve">, </w:t>
      </w:r>
      <w:hyperlink r:id="rId38">
        <w:r>
          <w:rPr>
            <w:lang w:val="en_US" w:bidi="en_US"/>
          </w:rPr>
          <w:rPr>
            <w:color w:val="0000EE"/>
            <w:u w:val="single"/>
          </w:rPr>
          <w:t>MAT 4:21</w:t>
        </w:r>
      </w:hyperlink>
      <w:r>
        <w:rPr>
          <w:lang w:val="en_US" w:bidi="en_US"/>
        </w:rPr>
        <w:t xml:space="preserve">, </w:t>
      </w:r>
      <w:hyperlink r:id="rId39">
        <w:r>
          <w:rPr>
            <w:lang w:val="en_US" w:bidi="en_US"/>
          </w:rPr>
          <w:rPr>
            <w:color w:val="0000EE"/>
            <w:u w:val="single"/>
          </w:rPr>
          <w:t>MRK 1:18</w:t>
        </w:r>
      </w:hyperlink>
      <w:r>
        <w:rPr>
          <w:lang w:val="en_US" w:bidi="en_US"/>
        </w:rPr>
        <w:t xml:space="preserve">, </w:t>
      </w:r>
      <w:hyperlink r:id="rId40">
        <w:r>
          <w:rPr>
            <w:lang w:val="en_US" w:bidi="en_US"/>
          </w:rPr>
          <w:rPr>
            <w:color w:val="0000EE"/>
            <w:u w:val="single"/>
          </w:rPr>
          <w:t>MRK 1:19</w:t>
        </w:r>
      </w:hyperlink>
      <w:r>
        <w:rPr>
          <w:lang w:val="en_US" w:bidi="en_US"/>
        </w:rPr>
        <w:t xml:space="preserve">, </w:t>
      </w:r>
      <w:hyperlink r:id="rId41">
        <w:r>
          <w:rPr>
            <w:lang w:val="en_US" w:bidi="en_US"/>
          </w:rPr>
          <w:rPr>
            <w:color w:val="0000EE"/>
            <w:u w:val="single"/>
          </w:rPr>
          <w:t>LUK 5:2</w:t>
        </w:r>
      </w:hyperlink>
      <w:r>
        <w:rPr>
          <w:lang w:val="en_US" w:bidi="en_US"/>
        </w:rPr>
        <w:t xml:space="preserve">, </w:t>
      </w:r>
      <w:hyperlink r:id="rId42">
        <w:r>
          <w:rPr>
            <w:lang w:val="en_US" w:bidi="en_US"/>
          </w:rPr>
          <w:rPr>
            <w:color w:val="0000EE"/>
            <w:u w:val="single"/>
          </w:rPr>
          <w:t>LUK 5:4</w:t>
        </w:r>
      </w:hyperlink>
      <w:r>
        <w:rPr>
          <w:lang w:val="en_US" w:bidi="en_US"/>
        </w:rPr>
        <w:t xml:space="preserve">, </w:t>
      </w:r>
      <w:hyperlink r:id="rId43">
        <w:r>
          <w:rPr>
            <w:lang w:val="en_US" w:bidi="en_US"/>
          </w:rPr>
          <w:rPr>
            <w:color w:val="0000EE"/>
            <w:u w:val="single"/>
          </w:rPr>
          <w:t>LUK 5:5</w:t>
        </w:r>
      </w:hyperlink>
      <w:r>
        <w:rPr>
          <w:lang w:val="en_US" w:bidi="en_US"/>
        </w:rPr>
        <w:t xml:space="preserve">, </w:t>
      </w:r>
      <w:hyperlink r:id="rId44">
        <w:r>
          <w:rPr>
            <w:lang w:val="en_US" w:bidi="en_US"/>
          </w:rPr>
          <w:rPr>
            <w:color w:val="0000EE"/>
            <w:u w:val="single"/>
          </w:rPr>
          <w:t>LUK 5:6</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Fish in a trammel net (Lindsay G. Thompson, University of Washington, CC0, via Wikimedia Commons)</w:t>
      </w:r>
      <w:r>
        <w:rPr>
          <w:lang w:val="en_US" w:bidi="en_US"/>
        </w:rPr>
        <w:t>The trammel net was actually two or three nets combined in layers, usually a small-mesh inner net sandwiched between two nets of looser mesh.</w:t>
      </w:r>
      <w:r>
        <w:rPr>
          <w:lang w:val="en_US" w:bidi="en_US"/>
        </w:rPr>
      </w:r>
    </w:p>
    <w:p>
      <w:r>
        <w:drawing>
          <wp:inline xmlns:a="http://schemas.openxmlformats.org/drawingml/2006/main" xmlns:pic="http://schemas.openxmlformats.org/drawingml/2006/picture">
            <wp:extent cx="2194560" cy="1291163"/>
            <wp:docPr id="4" name="Picture 4"/>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2194560" cy="1291163"/>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Usage:</w:t>
      </w:r>
      <w:r>
        <w:rPr>
          <w:lang w:val="en_US" w:bidi="en_US"/>
        </w:rPr>
      </w:r>
    </w:p>
    <w:p>
      <w:pPr/>
      <w:r>
        <w:rPr>
          <w:lang w:val="en_US" w:bidi="en_US"/>
        </w:rPr>
      </w:r>
      <w:r>
        <w:rPr>
          <w:lang w:val="en_US" w:bidi="en_US"/>
        </w:rPr>
        <w:t>Similar to the dragnet, the trammel net was set out vertically in the water, held in place by floats on the surface of the water and weighted down by a single weighted rope at the bottom. Fish swam through the outer layer and into the fine-mesh net (1), pushing it through the other layer of loose mesh (2). This caught the fish in a kind of pocket from which they could not return (3). Unlike the dragnet, which was drawn in immediately after it was spread out, the trammel net was left in place for several hours to give time for fish to accumulate in it.</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The Hebrew words </w:t>
      </w:r>
      <w:r>
        <w:rPr>
          <w:i/>
          <w:lang w:val="en_US" w:bidi="en_US"/>
        </w:rPr>
        <w:t>matsod</w:t>
      </w:r>
      <w:r>
        <w:rPr>
          <w:lang w:val="en_US" w:bidi="en_US"/>
        </w:rPr>
        <w:t xml:space="preserve"> and </w:t>
      </w:r>
      <w:r>
        <w:rPr>
          <w:i/>
          <w:lang w:val="en_US" w:bidi="en_US"/>
        </w:rPr>
        <w:t>mtsodah</w:t>
      </w:r>
      <w:r>
        <w:rPr>
          <w:lang w:val="en_US" w:bidi="en_US"/>
        </w:rPr>
        <w:t xml:space="preserve"> probably refer to “net” in a generic sense, whether for fishing or for hunting.</w:t>
      </w:r>
      <w:r>
        <w:rPr>
          <w:lang w:val="en_US" w:bidi="en_US"/>
        </w:rPr>
      </w:r>
    </w:p>
    <w:p>
      <w:pPr/>
      <w:r>
        <w:rPr>
          <w:lang w:val="en_US" w:bidi="en_US"/>
        </w:rPr>
      </w:r>
      <w:r>
        <w:rPr>
          <w:lang w:val="en_US" w:bidi="en_US"/>
        </w:rPr>
        <w:t xml:space="preserve">In </w:t>
      </w:r>
      <w:hyperlink r:id="rId37">
        <w:r>
          <w:rPr>
            <w:lang w:val="en_US" w:bidi="en_US"/>
          </w:rPr>
          <w:rPr>
            <w:color w:val="0000EE"/>
            <w:u w:val="single"/>
          </w:rPr>
          <w:t>MAT 4:20</w:t>
        </w:r>
      </w:hyperlink>
      <w:r>
        <w:rPr>
          <w:lang w:val="en_US" w:bidi="en_US"/>
        </w:rPr>
        <w:t xml:space="preserve">; </w:t>
      </w:r>
      <w:hyperlink r:id="rId38">
        <w:r>
          <w:rPr>
            <w:lang w:val="en_US" w:bidi="en_US"/>
          </w:rPr>
          <w:rPr>
            <w:color w:val="0000EE"/>
            <w:u w:val="single"/>
          </w:rPr>
          <w:t>MAT 4:21</w:t>
        </w:r>
      </w:hyperlink>
      <w:r>
        <w:rPr>
          <w:lang w:val="en_US" w:bidi="en_US"/>
        </w:rPr>
        <w:t xml:space="preserve">; </w:t>
      </w:r>
      <w:hyperlink r:id="rId39">
        <w:r>
          <w:rPr>
            <w:lang w:val="en_US" w:bidi="en_US"/>
          </w:rPr>
          <w:rPr>
            <w:color w:val="0000EE"/>
            <w:u w:val="single"/>
          </w:rPr>
          <w:t>MRK 1:18</w:t>
        </w:r>
      </w:hyperlink>
      <w:r>
        <w:rPr>
          <w:lang w:val="en_US" w:bidi="en_US"/>
        </w:rPr>
        <w:t xml:space="preserve">; </w:t>
      </w:r>
      <w:hyperlink r:id="rId40">
        <w:r>
          <w:rPr>
            <w:lang w:val="en_US" w:bidi="en_US"/>
          </w:rPr>
          <w:rPr>
            <w:color w:val="0000EE"/>
            <w:u w:val="single"/>
          </w:rPr>
          <w:t>MRK 1:19</w:t>
        </w:r>
      </w:hyperlink>
      <w:r>
        <w:rPr>
          <w:lang w:val="en_US" w:bidi="en_US"/>
        </w:rPr>
        <w:t xml:space="preserve">; and </w:t>
      </w:r>
      <w:hyperlink r:id="rId41">
        <w:r>
          <w:rPr>
            <w:lang w:val="en_US" w:bidi="en_US"/>
          </w:rPr>
          <w:rPr>
            <w:color w:val="0000EE"/>
            <w:u w:val="single"/>
          </w:rPr>
          <w:t>LUK 5:2</w:t>
        </w:r>
      </w:hyperlink>
      <w:r>
        <w:rPr>
          <w:lang w:val="en_US" w:bidi="en_US"/>
        </w:rPr>
        <w:t xml:space="preserve">; </w:t>
      </w:r>
      <w:hyperlink r:id="rId42">
        <w:r>
          <w:rPr>
            <w:lang w:val="en_US" w:bidi="en_US"/>
          </w:rPr>
          <w:rPr>
            <w:color w:val="0000EE"/>
            <w:u w:val="single"/>
          </w:rPr>
          <w:t>LUK 5:4</w:t>
        </w:r>
      </w:hyperlink>
      <w:r>
        <w:rPr>
          <w:lang w:val="en_US" w:bidi="en_US"/>
        </w:rPr>
        <w:t xml:space="preserve">; </w:t>
      </w:r>
      <w:hyperlink r:id="rId43">
        <w:r>
          <w:rPr>
            <w:lang w:val="en_US" w:bidi="en_US"/>
          </w:rPr>
          <w:rPr>
            <w:color w:val="0000EE"/>
            <w:u w:val="single"/>
          </w:rPr>
          <w:t>LUK 5:5</w:t>
        </w:r>
      </w:hyperlink>
      <w:r>
        <w:rPr>
          <w:lang w:val="en_US" w:bidi="en_US"/>
        </w:rPr>
        <w:t xml:space="preserve">; </w:t>
      </w:r>
      <w:hyperlink r:id="rId44">
        <w:r>
          <w:rPr>
            <w:lang w:val="en_US" w:bidi="en_US"/>
          </w:rPr>
          <w:rPr>
            <w:color w:val="0000EE"/>
            <w:u w:val="single"/>
          </w:rPr>
          <w:t>LUK 5:6</w:t>
        </w:r>
      </w:hyperlink>
      <w:r>
        <w:rPr>
          <w:lang w:val="en_US" w:bidi="en_US"/>
        </w:rPr>
        <w:t xml:space="preserve">, it is possible that the Greek word </w:t>
      </w:r>
      <w:r>
        <w:rPr>
          <w:i/>
          <w:lang w:val="en_US" w:bidi="en_US"/>
        </w:rPr>
        <w:t>diktuon</w:t>
      </w:r>
      <w:r>
        <w:rPr>
          <w:lang w:val="en_US" w:bidi="en_US"/>
        </w:rPr>
        <w:t xml:space="preserve"> refers to the dragnet (1.3.1.2), although the plural “nets” makes it likely that a trammel net is meant since it alone was made up of multiple nets. A generic term for “net” may be used in languages that do not require that a distinction be made.</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Hook</w:t>
      </w:r>
      <w:r>
        <w:rPr>
          <w:lang w:val="en_US" w:bidi="en_US"/>
        </w:rPr>
      </w:r>
    </w:p>
    <w:p>
      <w:pPr>
        <w:pStyle w:val="Heading1"/>
      </w:pPr>
      <w:r>
        <w:rPr>
          <w:lang w:val="en_US" w:bidi="en_US"/>
        </w:rPr>
        <w:t>1.3.2</w:t>
      </w:r>
      <w:r>
        <w:rPr>
          <w:lang w:val="en_US" w:bidi="en_US"/>
        </w:rPr>
        <w:t xml:space="preserve"> Hook</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סִירָה, דּוּגָה</w:t>
      </w:r>
      <w:r>
        <w:rPr>
          <w:lang w:val="en_US" w:bidi="en_US"/>
        </w:rPr>
        <w:t xml:space="preserve"> </w:t>
      </w:r>
      <w:r>
        <w:rPr>
          <w:lang w:val="en_US" w:bidi="en_US"/>
        </w:rPr>
        <w:t>(sir dugah)</w:t>
      </w:r>
      <w:r>
        <w:rPr>
          <w:lang w:val="en_US" w:bidi="en_US"/>
        </w:rPr>
      </w:r>
      <w:hyperlink r:id="rId46">
        <w:r>
          <w:rPr>
            <w:lang w:val="en_US" w:bidi="en_US"/>
          </w:rPr>
          <w:rPr>
            <w:color w:val="0000EE"/>
            <w:u w:val="single"/>
          </w:rPr>
          <w:t>AMO 4:2</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צֵן</w:t>
      </w:r>
      <w:r>
        <w:rPr>
          <w:lang w:val="en_US" w:bidi="en_US"/>
        </w:rPr>
        <w:t xml:space="preserve"> </w:t>
      </w:r>
      <w:r>
        <w:rPr>
          <w:lang w:val="en_US" w:bidi="en_US"/>
        </w:rPr>
        <w:t>(tsinah)</w:t>
      </w:r>
      <w:r>
        <w:rPr>
          <w:lang w:val="en_US" w:bidi="en_US"/>
        </w:rPr>
      </w:r>
      <w:hyperlink r:id="rId46">
        <w:r>
          <w:rPr>
            <w:lang w:val="en_US" w:bidi="en_US"/>
          </w:rPr>
          <w:rPr>
            <w:color w:val="0000EE"/>
            <w:u w:val="single"/>
          </w:rPr>
          <w:t>AMO 4:2</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ἄγκιστρον</w:t>
      </w:r>
      <w:r>
        <w:rPr>
          <w:lang w:val="en_US" w:bidi="en_US"/>
        </w:rPr>
        <w:t xml:space="preserve"> </w:t>
      </w:r>
      <w:r>
        <w:rPr>
          <w:lang w:val="en_US" w:bidi="en_US"/>
        </w:rPr>
        <w:t>(agkistron)</w:t>
      </w:r>
      <w:r>
        <w:rPr>
          <w:lang w:val="en_US" w:bidi="en_US"/>
        </w:rPr>
      </w:r>
      <w:hyperlink r:id="rId47">
        <w:r>
          <w:rPr>
            <w:lang w:val="en_US" w:bidi="en_US"/>
          </w:rPr>
          <w:rPr>
            <w:color w:val="0000EE"/>
            <w:u w:val="single"/>
          </w:rPr>
          <w:t>MAT 17:27</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Metal fish hooks (© Olaf Tausch, CC BY 3.0, via Wikimedia Commons)</w:t>
      </w:r>
      <w:r>
        <w:rPr>
          <w:lang w:val="en_US" w:bidi="en_US"/>
        </w:rPr>
        <w:t xml:space="preserve">The fishhook was a small, curved piece of metal or bone or even a strong thorn (in fact, the Hebrew word </w:t>
      </w:r>
      <w:r>
        <w:rPr>
          <w:i/>
          <w:lang w:val="en_US" w:bidi="en_US"/>
        </w:rPr>
        <w:t>sir</w:t>
      </w:r>
      <w:r>
        <w:rPr>
          <w:lang w:val="en_US" w:bidi="en_US"/>
        </w:rPr>
        <w:t xml:space="preserve"> in </w:t>
      </w:r>
      <w:hyperlink r:id="rId46">
        <w:r>
          <w:rPr>
            <w:lang w:val="en_US" w:bidi="en_US"/>
          </w:rPr>
          <w:rPr>
            <w:color w:val="0000EE"/>
            <w:u w:val="single"/>
          </w:rPr>
          <w:t>AMO 4:2</w:t>
        </w:r>
      </w:hyperlink>
      <w:r>
        <w:rPr>
          <w:lang w:val="en_US" w:bidi="en_US"/>
        </w:rPr>
        <w:t xml:space="preserve"> means “thorn”). One end of the hook was sharply pointed, usually with a barb just behind the point. The other end had a loop or bend to which a fishing line could be attached.</w:t>
      </w:r>
      <w:r>
        <w:rPr>
          <w:lang w:val="en_US" w:bidi="en_US"/>
        </w:rPr>
      </w:r>
    </w:p>
    <w:p>
      <w:r>
        <w:drawing>
          <wp:inline xmlns:a="http://schemas.openxmlformats.org/drawingml/2006/main" xmlns:pic="http://schemas.openxmlformats.org/drawingml/2006/picture">
            <wp:extent cx="1463040" cy="1251416"/>
            <wp:docPr id="5" name="Picture 5"/>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1463040" cy="1251416"/>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Usage:</w:t>
      </w:r>
      <w:r>
        <w:rPr>
          <w:lang w:val="en_US" w:bidi="en_US"/>
        </w:rPr>
      </w:r>
    </w:p>
    <w:p>
      <w:pPr/>
      <w:r>
        <w:rPr>
          <w:lang w:val="en_US" w:bidi="en_US"/>
        </w:rPr>
      </w:r>
      <w:r>
        <w:rPr>
          <w:lang w:val="en_US" w:bidi="en_US"/>
        </w:rPr>
        <w:t>Some kind of bait was attached to the fishing hook to attract a fish, and the hook, which was attached to a string, was thrown or lowered into the water. When a fish swallowed the bait, it got stuck on the hook.</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A literal rendering of </w:t>
      </w:r>
      <w:hyperlink r:id="rId47">
        <w:r>
          <w:rPr>
            <w:lang w:val="en_US" w:bidi="en_US"/>
          </w:rPr>
          <w:rPr>
            <w:color w:val="0000EE"/>
            <w:u w:val="single"/>
          </w:rPr>
          <w:t>MAT 17:27</w:t>
        </w:r>
      </w:hyperlink>
      <w:r>
        <w:rPr>
          <w:lang w:val="en_US" w:bidi="en_US"/>
        </w:rPr>
        <w:t xml:space="preserve"> could be quite misleading, since it would imply that only the hook was thrown into the water. In some languages it may be necessary to make explicit what is implied in order to avoid misunderstanding by expanding the translation to indicate that what was thrown into the water was a line with a baited hook on the end of it.</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Fishing spear, harpoon</w:t>
      </w:r>
      <w:r>
        <w:rPr>
          <w:lang w:val="en_US" w:bidi="en_US"/>
        </w:rPr>
      </w:r>
    </w:p>
    <w:p>
      <w:pPr>
        <w:pStyle w:val="Heading1"/>
      </w:pPr>
      <w:r>
        <w:rPr>
          <w:lang w:val="en_US" w:bidi="en_US"/>
        </w:rPr>
        <w:t>1.3.3</w:t>
      </w:r>
      <w:r>
        <w:rPr>
          <w:lang w:val="en_US" w:bidi="en_US"/>
        </w:rPr>
        <w:t xml:space="preserve"> Fishing spear, harpoon</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חָח, חוֹחַ</w:t>
      </w:r>
      <w:r>
        <w:rPr>
          <w:lang w:val="en_US" w:bidi="en_US"/>
        </w:rPr>
        <w:t xml:space="preserve"> </w:t>
      </w:r>
      <w:r>
        <w:rPr>
          <w:lang w:val="en_US" w:bidi="en_US"/>
        </w:rPr>
        <w:t>(chach, choach)</w:t>
      </w:r>
      <w:r>
        <w:rPr>
          <w:lang w:val="en_US" w:bidi="en_US"/>
        </w:rPr>
      </w:r>
      <w:hyperlink r:id="rId49">
        <w:r>
          <w:rPr>
            <w:lang w:val="en_US" w:bidi="en_US"/>
          </w:rPr>
          <w:rPr>
            <w:color w:val="0000EE"/>
            <w:u w:val="single"/>
          </w:rPr>
          <w:t>2KI 19:28</w:t>
        </w:r>
      </w:hyperlink>
      <w:r>
        <w:rPr>
          <w:lang w:val="en_US" w:bidi="en_US"/>
        </w:rPr>
        <w:t xml:space="preserve">, </w:t>
      </w:r>
      <w:hyperlink r:id="rId50">
        <w:r>
          <w:rPr>
            <w:lang w:val="en_US" w:bidi="en_US"/>
          </w:rPr>
          <w:rPr>
            <w:color w:val="0000EE"/>
            <w:u w:val="single"/>
          </w:rPr>
          <w:t>2CH 33:11</w:t>
        </w:r>
      </w:hyperlink>
      <w:r>
        <w:rPr>
          <w:lang w:val="en_US" w:bidi="en_US"/>
        </w:rPr>
        <w:t xml:space="preserve">, </w:t>
      </w:r>
      <w:hyperlink r:id="rId51">
        <w:r>
          <w:rPr>
            <w:lang w:val="en_US" w:bidi="en_US"/>
          </w:rPr>
          <w:rPr>
            <w:color w:val="0000EE"/>
            <w:u w:val="single"/>
          </w:rPr>
          <w:t>JOB 40:26</w:t>
        </w:r>
      </w:hyperlink>
      <w:r>
        <w:rPr>
          <w:lang w:val="en_US" w:bidi="en_US"/>
        </w:rPr>
        <w:t xml:space="preserve">, </w:t>
      </w:r>
      <w:hyperlink r:id="rId52">
        <w:r>
          <w:rPr>
            <w:lang w:val="en_US" w:bidi="en_US"/>
          </w:rPr>
          <w:rPr>
            <w:color w:val="0000EE"/>
            <w:u w:val="single"/>
          </w:rPr>
          <w:t>ISA 37:29</w:t>
        </w:r>
      </w:hyperlink>
      <w:r>
        <w:rPr>
          <w:lang w:val="en_US" w:bidi="en_US"/>
        </w:rPr>
        <w:t xml:space="preserve">, </w:t>
      </w:r>
      <w:hyperlink r:id="rId53">
        <w:r>
          <w:rPr>
            <w:lang w:val="en_US" w:bidi="en_US"/>
          </w:rPr>
          <w:rPr>
            <w:color w:val="0000EE"/>
            <w:u w:val="single"/>
          </w:rPr>
          <w:t>EZK 19:4</w:t>
        </w:r>
      </w:hyperlink>
      <w:r>
        <w:rPr>
          <w:lang w:val="en_US" w:bidi="en_US"/>
        </w:rPr>
        <w:t xml:space="preserve">, </w:t>
      </w:r>
      <w:hyperlink r:id="rId54">
        <w:r>
          <w:rPr>
            <w:lang w:val="en_US" w:bidi="en_US"/>
          </w:rPr>
          <w:rPr>
            <w:color w:val="0000EE"/>
            <w:u w:val="single"/>
          </w:rPr>
          <w:t>EZK 19:9</w:t>
        </w:r>
      </w:hyperlink>
      <w:r>
        <w:rPr>
          <w:lang w:val="en_US" w:bidi="en_US"/>
        </w:rPr>
        <w:t xml:space="preserve">, </w:t>
      </w:r>
      <w:hyperlink r:id="rId55">
        <w:r>
          <w:rPr>
            <w:lang w:val="en_US" w:bidi="en_US"/>
          </w:rPr>
          <w:rPr>
            <w:color w:val="0000EE"/>
            <w:u w:val="single"/>
          </w:rPr>
          <w:t>EZK 29:4</w:t>
        </w:r>
      </w:hyperlink>
      <w:r>
        <w:rPr>
          <w:lang w:val="en_US" w:bidi="en_US"/>
        </w:rPr>
        <w:t xml:space="preserve">, </w:t>
      </w:r>
      <w:hyperlink r:id="rId56">
        <w:r>
          <w:rPr>
            <w:lang w:val="en_US" w:bidi="en_US"/>
          </w:rPr>
          <w:rPr>
            <w:color w:val="0000EE"/>
            <w:u w:val="single"/>
          </w:rPr>
          <w:t>EZK 38:4</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חַכָּה</w:t>
      </w:r>
      <w:r>
        <w:rPr>
          <w:lang w:val="en_US" w:bidi="en_US"/>
        </w:rPr>
        <w:t xml:space="preserve"> </w:t>
      </w:r>
      <w:r>
        <w:rPr>
          <w:lang w:val="en_US" w:bidi="en_US"/>
        </w:rPr>
        <w:t>(chakah)</w:t>
      </w:r>
      <w:r>
        <w:rPr>
          <w:lang w:val="en_US" w:bidi="en_US"/>
        </w:rPr>
      </w:r>
      <w:hyperlink r:id="rId57">
        <w:r>
          <w:rPr>
            <w:lang w:val="en_US" w:bidi="en_US"/>
          </w:rPr>
          <w:rPr>
            <w:color w:val="0000EE"/>
            <w:u w:val="single"/>
          </w:rPr>
          <w:t>JOB 40:25</w:t>
        </w:r>
      </w:hyperlink>
      <w:r>
        <w:rPr>
          <w:lang w:val="en_US" w:bidi="en_US"/>
        </w:rPr>
        <w:t xml:space="preserve">, </w:t>
      </w:r>
      <w:hyperlink r:id="rId16">
        <w:r>
          <w:rPr>
            <w:lang w:val="en_US" w:bidi="en_US"/>
          </w:rPr>
          <w:rPr>
            <w:color w:val="0000EE"/>
            <w:u w:val="single"/>
          </w:rPr>
          <w:t>ISA 19:8</w:t>
        </w:r>
      </w:hyperlink>
      <w:r>
        <w:rPr>
          <w:lang w:val="en_US" w:bidi="en_US"/>
        </w:rPr>
        <w:t xml:space="preserve">, </w:t>
      </w:r>
      <w:hyperlink r:id="rId17">
        <w:r>
          <w:rPr>
            <w:lang w:val="en_US" w:bidi="en_US"/>
          </w:rPr>
          <w:rPr>
            <w:color w:val="0000EE"/>
            <w:u w:val="single"/>
          </w:rPr>
          <w:t>HAB 1:15</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מַסָּע</w:t>
      </w:r>
      <w:r>
        <w:rPr>
          <w:lang w:val="en_US" w:bidi="en_US"/>
        </w:rPr>
        <w:t xml:space="preserve"> </w:t>
      </w:r>
      <w:r>
        <w:rPr>
          <w:lang w:val="en_US" w:bidi="en_US"/>
        </w:rPr>
        <w:t>(masa‘)</w:t>
      </w:r>
      <w:r>
        <w:rPr>
          <w:lang w:val="en_US" w:bidi="en_US"/>
        </w:rPr>
      </w:r>
      <w:hyperlink r:id="rId58">
        <w:r>
          <w:rPr>
            <w:lang w:val="en_US" w:bidi="en_US"/>
          </w:rPr>
          <w:rPr>
            <w:color w:val="0000EE"/>
            <w:u w:val="single"/>
          </w:rPr>
          <w:t>JOB 41:18</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שֻׂכָּה</w:t>
      </w:r>
      <w:r>
        <w:rPr>
          <w:lang w:val="en_US" w:bidi="en_US"/>
        </w:rPr>
        <w:t xml:space="preserve"> </w:t>
      </w:r>
      <w:r>
        <w:rPr>
          <w:lang w:val="en_US" w:bidi="en_US"/>
        </w:rPr>
        <w:t>(sukah)</w:t>
      </w:r>
      <w:r>
        <w:rPr>
          <w:lang w:val="en_US" w:bidi="en_US"/>
        </w:rPr>
      </w:r>
      <w:hyperlink r:id="rId59">
        <w:r>
          <w:rPr>
            <w:lang w:val="en_US" w:bidi="en_US"/>
          </w:rPr>
          <w:rPr>
            <w:color w:val="0000EE"/>
            <w:u w:val="single"/>
          </w:rPr>
          <w:t>JOB 40:31</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צִלְצָל</w:t>
      </w:r>
      <w:r>
        <w:rPr>
          <w:lang w:val="en_US" w:bidi="en_US"/>
        </w:rPr>
        <w:t xml:space="preserve"> </w:t>
      </w:r>
      <w:r>
        <w:rPr>
          <w:lang w:val="en_US" w:bidi="en_US"/>
        </w:rPr>
        <w:t>(tsiltsal)</w:t>
      </w:r>
      <w:r>
        <w:rPr>
          <w:lang w:val="en_US" w:bidi="en_US"/>
        </w:rPr>
      </w:r>
      <w:hyperlink r:id="rId59">
        <w:r>
          <w:rPr>
            <w:lang w:val="en_US" w:bidi="en_US"/>
          </w:rPr>
          <w:rPr>
            <w:color w:val="0000EE"/>
            <w:u w:val="single"/>
          </w:rPr>
          <w:t>JOB 40:31</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Point of a harpoon used for fishing (Bronze or Copper alloy, Egypt, ca. 1550–1070 BCE) (Metropolitan Museum of Art, Public domain)</w:t>
      </w:r>
      <w:r>
        <w:rPr>
          <w:lang w:val="en_US" w:bidi="en_US"/>
        </w:rPr>
        <w:t>The fishing spear/harpoon was a wooden rod about the length of a man. To one end of the spear was attached a metal or bone point with barbs. It is likely that a rope was attached to the other end, so that the spear could be pulled back to the thrower.</w:t>
      </w:r>
      <w:r>
        <w:rPr>
          <w:lang w:val="en_US" w:bidi="en_US"/>
        </w:rPr>
      </w:r>
    </w:p>
    <w:p>
      <w:r>
        <w:drawing>
          <wp:inline xmlns:a="http://schemas.openxmlformats.org/drawingml/2006/main" xmlns:pic="http://schemas.openxmlformats.org/drawingml/2006/picture">
            <wp:extent cx="1463040" cy="975482"/>
            <wp:docPr id="6" name="Picture 6"/>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1463040" cy="975482"/>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Usage:</w:t>
      </w:r>
      <w:r>
        <w:rPr>
          <w:lang w:val="en_US" w:bidi="en_US"/>
        </w:rPr>
      </w:r>
    </w:p>
    <w:p>
      <w:pPr/>
      <w:r>
        <w:rPr>
          <w:lang w:val="en_US" w:bidi="en_US"/>
        </w:rPr>
      </w:r>
      <w:r>
        <w:rPr>
          <w:lang w:val="en_US" w:bidi="en_US"/>
        </w:rPr>
        <w:t>The spear was thrown at fish or aquatic animals. The barbs prevented the point from falling out easily. The rope attached to the end opposite the point enabled the thrower to retrieve the spear quickly and easily to prepare for another throw, or to prevent the wounded animal from swimming away with the embedded spear.</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r>
      <w:r>
        <w:rPr>
          <w:i/>
          <w:lang w:val="en_US" w:bidi="en_US"/>
        </w:rPr>
        <w:t>A Handbook on The Book of Job</w:t>
      </w:r>
      <w:r>
        <w:rPr>
          <w:lang w:val="en_US" w:bidi="en_US"/>
        </w:rPr>
        <w:t xml:space="preserve"> notes that the Hebrew word </w:t>
      </w:r>
      <w:r>
        <w:rPr>
          <w:i/>
          <w:lang w:val="en_US" w:bidi="en_US"/>
        </w:rPr>
        <w:t>choach</w:t>
      </w:r>
      <w:r>
        <w:rPr>
          <w:lang w:val="en_US" w:bidi="en_US"/>
        </w:rPr>
        <w:t xml:space="preserve"> in </w:t>
      </w:r>
      <w:hyperlink r:id="rId51">
        <w:r>
          <w:rPr>
            <w:lang w:val="en_US" w:bidi="en_US"/>
          </w:rPr>
          <w:rPr>
            <w:color w:val="0000EE"/>
            <w:u w:val="single"/>
          </w:rPr>
          <w:t>JOB 40:26</w:t>
        </w:r>
      </w:hyperlink>
      <w:r>
        <w:rPr>
          <w:lang w:val="en_US" w:bidi="en_US"/>
        </w:rPr>
        <w:t xml:space="preserve"> indicates a kind of hook, but one “much larger than the fishhook in the previous verse” (page 752). The word occurs most often in descriptions of the treatment of prisoners, and this is the way it is used of Leviathan in </w:t>
      </w:r>
      <w:hyperlink r:id="rId57">
        <w:r>
          <w:rPr>
            <w:lang w:val="en_US" w:bidi="en_US"/>
          </w:rPr>
          <w:rPr>
            <w:color w:val="0000EE"/>
            <w:u w:val="single"/>
          </w:rPr>
          <w:t>JOB 40:25</w:t>
        </w:r>
      </w:hyperlink>
      <w:r>
        <w:rPr>
          <w:lang w:val="en_US" w:bidi="en_US"/>
        </w:rPr>
        <w:t xml:space="preserve">; </w:t>
      </w:r>
      <w:hyperlink r:id="rId59">
        <w:r>
          <w:rPr>
            <w:lang w:val="en_US" w:bidi="en_US"/>
          </w:rPr>
          <w:rPr>
            <w:color w:val="0000EE"/>
            <w:u w:val="single"/>
          </w:rPr>
          <w:t>JOB 40:31</w:t>
        </w:r>
      </w:hyperlink>
      <w:r>
        <w:rPr>
          <w:lang w:val="en_US" w:bidi="en_US"/>
        </w:rPr>
        <w:t>.</w:t>
      </w:r>
      <w:r>
        <w:rPr>
          <w:lang w:val="en_US" w:bidi="en_US"/>
        </w:rPr>
      </w:r>
    </w:p>
    <w:p>
      <w:pPr/>
      <w:r>
        <w:rPr>
          <w:lang w:val="en_US" w:bidi="en_US"/>
        </w:rPr>
      </w:r>
      <w:r>
        <w:rPr>
          <w:lang w:val="en_US" w:bidi="en_US"/>
        </w:rPr>
        <w:t xml:space="preserve">The meaning of the Hebrew word </w:t>
      </w:r>
      <w:r>
        <w:rPr>
          <w:i/>
          <w:lang w:val="en_US" w:bidi="en_US"/>
        </w:rPr>
        <w:t>masa‘</w:t>
      </w:r>
      <w:r>
        <w:rPr>
          <w:lang w:val="en_US" w:bidi="en_US"/>
        </w:rPr>
        <w:t xml:space="preserve"> in </w:t>
      </w:r>
      <w:hyperlink r:id="rId58">
        <w:r>
          <w:rPr>
            <w:lang w:val="en_US" w:bidi="en_US"/>
          </w:rPr>
          <w:rPr>
            <w:color w:val="0000EE"/>
            <w:u w:val="single"/>
          </w:rPr>
          <w:t>JOB 41:18</w:t>
        </w:r>
      </w:hyperlink>
      <w:r>
        <w:rPr>
          <w:lang w:val="en_US" w:bidi="en_US"/>
        </w:rPr>
        <w:t xml:space="preserve"> is uncertain. From the context it is clear that it is some sort of weapon, perhaps a throwing weapon, for hunting a large animal. The Hebrew text has three words at the end of the verse, which </w:t>
      </w:r>
      <w:r>
        <w:rPr>
          <w:lang w:val="en_US" w:bidi="en_US"/>
        </w:rPr>
        <w:t>CEV</w:t>
      </w:r>
      <w:r>
        <w:rPr>
          <w:lang w:val="en_US" w:bidi="en_US"/>
        </w:rPr>
        <w:t xml:space="preserve"> simply combines as “spear.” The word </w:t>
      </w:r>
      <w:r>
        <w:rPr>
          <w:i/>
          <w:lang w:val="en_US" w:bidi="en_US"/>
        </w:rPr>
        <w:t>masa‘</w:t>
      </w:r>
      <w:r>
        <w:rPr>
          <w:lang w:val="en_US" w:bidi="en_US"/>
        </w:rPr>
        <w:t xml:space="preserve"> is most often rendered “dart”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NASB</w:t>
      </w:r>
      <w:r>
        <w:rPr>
          <w:lang w:val="en_US" w:bidi="en_US"/>
        </w:rPr>
        <w:t xml:space="preserve">, </w:t>
      </w:r>
      <w:r>
        <w:rPr>
          <w:lang w:val="en_US" w:bidi="en_US"/>
        </w:rPr>
        <w:t>NCV</w:t>
      </w:r>
      <w:r>
        <w:rPr>
          <w:lang w:val="en_US" w:bidi="en_US"/>
        </w:rPr>
        <w:t xml:space="preserve">, </w:t>
      </w:r>
      <w:r>
        <w:rPr>
          <w:lang w:val="en_US" w:bidi="en_US"/>
        </w:rPr>
        <w:t>REB</w:t>
      </w:r>
      <w:r>
        <w:rPr>
          <w:lang w:val="en_US" w:bidi="en_US"/>
        </w:rPr>
        <w:t>), but also “missile” (</w:t>
      </w:r>
      <w:r>
        <w:rPr>
          <w:lang w:val="en_US" w:bidi="en_US"/>
        </w:rPr>
        <w:t>NJPSV</w:t>
      </w:r>
      <w:r>
        <w:rPr>
          <w:lang w:val="en_US" w:bidi="en_US"/>
        </w:rPr>
        <w:t>), “javelin” (</w:t>
      </w:r>
      <w:r>
        <w:rPr>
          <w:lang w:val="en_US" w:bidi="en_US"/>
        </w:rPr>
        <w:t>NJB</w:t>
      </w:r>
      <w:r>
        <w:rPr>
          <w:lang w:val="en_US" w:bidi="en_US"/>
        </w:rPr>
        <w:t>), and “arrow” (</w:t>
      </w:r>
      <w:r>
        <w:rPr>
          <w:lang w:val="en_US" w:bidi="en_US"/>
        </w:rPr>
        <w:t>GNT</w:t>
      </w:r>
      <w:r>
        <w:rPr>
          <w:lang w:val="en_US" w:bidi="en_US"/>
        </w:rPr>
        <w:t>). The English word “dart,” despite its popularity in modern translations, will only mean one thing to the modern reader unschooled in the English of King James or Shakespeare, that is, the very small pointed, feathered missile thrown at a board in the game of darts.</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 TargetMode="External"/><Relationship Id="rId15" Type="http://schemas.openxmlformats.org/officeDocument/2006/relationships/hyperlink" Target="https://ref.ly/Ps141:10" TargetMode="External"/><Relationship Id="rId16" Type="http://schemas.openxmlformats.org/officeDocument/2006/relationships/hyperlink" Target="https://ref.ly/Isa19:8" TargetMode="External"/><Relationship Id="rId17" Type="http://schemas.openxmlformats.org/officeDocument/2006/relationships/hyperlink" Target="https://ref.ly/Hab1:15" TargetMode="External"/><Relationship Id="rId18" Type="http://schemas.openxmlformats.org/officeDocument/2006/relationships/hyperlink" Target="https://ref.ly/Hab1:16" TargetMode="External"/><Relationship Id="rId19" Type="http://schemas.openxmlformats.org/officeDocument/2006/relationships/hyperlink" Target="https://ref.ly/Ezek32:3" TargetMode="External"/><Relationship Id="rId20" Type="http://schemas.openxmlformats.org/officeDocument/2006/relationships/hyperlink" Target="https://ref.ly/Matt4:18" TargetMode="External"/><Relationship Id="rId21" Type="http://schemas.openxmlformats.org/officeDocument/2006/relationships/hyperlink" Target="https://ref.ly/Mark1:16" TargetMode="External"/><Relationship Id="rId22" Type="http://schemas.openxmlformats.org/officeDocument/2006/relationships/hyperlink" Target="https://ref.ly/John21:6" TargetMode="External"/><Relationship Id="rId23" Type="http://schemas.openxmlformats.org/officeDocument/2006/relationships/hyperlink" Target="https://ref.ly/John21:8" TargetMode="External"/><Relationship Id="rId24" Type="http://schemas.openxmlformats.org/officeDocument/2006/relationships/hyperlink" Target="https://ref.ly/John21:11" TargetMode="External"/><Relationship Id="rId25" Type="http://schemas.openxmlformats.org/officeDocument/2006/relationships/image" Target="media/image1.jpg"/><Relationship Id="rId26" Type="http://schemas.openxmlformats.org/officeDocument/2006/relationships/image" Target="media/image2.jpg"/><Relationship Id="rId27" Type="http://schemas.openxmlformats.org/officeDocument/2006/relationships/hyperlink" Target="https://ref.ly/John21:3" TargetMode="External"/><Relationship Id="rId28" Type="http://schemas.openxmlformats.org/officeDocument/2006/relationships/hyperlink" Target="https://ref.ly/Ezek26:5" TargetMode="External"/><Relationship Id="rId29" Type="http://schemas.openxmlformats.org/officeDocument/2006/relationships/hyperlink" Target="https://ref.ly/Ezek26:14" TargetMode="External"/><Relationship Id="rId30" Type="http://schemas.openxmlformats.org/officeDocument/2006/relationships/hyperlink" Target="https://ref.ly/Ezek47:10" TargetMode="External"/><Relationship Id="rId31" Type="http://schemas.openxmlformats.org/officeDocument/2006/relationships/hyperlink" Target="https://ref.ly/Hab1:17" TargetMode="External"/><Relationship Id="rId32" Type="http://schemas.openxmlformats.org/officeDocument/2006/relationships/hyperlink" Target="https://ref.ly/Matt13:47" TargetMode="External"/><Relationship Id="rId33" Type="http://schemas.openxmlformats.org/officeDocument/2006/relationships/image" Target="media/image3.png"/><Relationship Id="rId34" Type="http://schemas.openxmlformats.org/officeDocument/2006/relationships/hyperlink" Target="https://ref.ly/Job19:6" TargetMode="External"/><Relationship Id="rId35" Type="http://schemas.openxmlformats.org/officeDocument/2006/relationships/hyperlink" Target="https://ref.ly/Eccl7:26" TargetMode="External"/><Relationship Id="rId36" Type="http://schemas.openxmlformats.org/officeDocument/2006/relationships/hyperlink" Target="https://ref.ly/Eccl9:12" TargetMode="External"/><Relationship Id="rId37" Type="http://schemas.openxmlformats.org/officeDocument/2006/relationships/hyperlink" Target="https://ref.ly/Matt4:20" TargetMode="External"/><Relationship Id="rId38" Type="http://schemas.openxmlformats.org/officeDocument/2006/relationships/hyperlink" Target="https://ref.ly/Matt4:21" TargetMode="External"/><Relationship Id="rId39" Type="http://schemas.openxmlformats.org/officeDocument/2006/relationships/hyperlink" Target="https://ref.ly/Mark1:18" TargetMode="External"/><Relationship Id="rId40" Type="http://schemas.openxmlformats.org/officeDocument/2006/relationships/hyperlink" Target="https://ref.ly/Mark1:19" TargetMode="External"/><Relationship Id="rId41" Type="http://schemas.openxmlformats.org/officeDocument/2006/relationships/hyperlink" Target="https://ref.ly/Luke5:2" TargetMode="External"/><Relationship Id="rId42" Type="http://schemas.openxmlformats.org/officeDocument/2006/relationships/hyperlink" Target="https://ref.ly/Luke5:4" TargetMode="External"/><Relationship Id="rId43" Type="http://schemas.openxmlformats.org/officeDocument/2006/relationships/hyperlink" Target="https://ref.ly/Luke5:5" TargetMode="External"/><Relationship Id="rId44" Type="http://schemas.openxmlformats.org/officeDocument/2006/relationships/hyperlink" Target="https://ref.ly/Luke5:6" TargetMode="External"/><Relationship Id="rId45" Type="http://schemas.openxmlformats.org/officeDocument/2006/relationships/image" Target="media/image4.png"/><Relationship Id="rId46" Type="http://schemas.openxmlformats.org/officeDocument/2006/relationships/hyperlink" Target="https://ref.ly/Amos4:2" TargetMode="External"/><Relationship Id="rId47" Type="http://schemas.openxmlformats.org/officeDocument/2006/relationships/hyperlink" Target="https://ref.ly/Matt17:27" TargetMode="External"/><Relationship Id="rId48" Type="http://schemas.openxmlformats.org/officeDocument/2006/relationships/image" Target="media/image5.jpg"/><Relationship Id="rId49" Type="http://schemas.openxmlformats.org/officeDocument/2006/relationships/hyperlink" Target="https://ref.ly/2Kgs19:28" TargetMode="External"/><Relationship Id="rId50" Type="http://schemas.openxmlformats.org/officeDocument/2006/relationships/hyperlink" Target="https://ref.ly/2Chr33:11" TargetMode="External"/><Relationship Id="rId51" Type="http://schemas.openxmlformats.org/officeDocument/2006/relationships/hyperlink" Target="https://ref.ly/Job40:26" TargetMode="External"/><Relationship Id="rId52" Type="http://schemas.openxmlformats.org/officeDocument/2006/relationships/hyperlink" Target="https://ref.ly/Isa37:29" TargetMode="External"/><Relationship Id="rId53" Type="http://schemas.openxmlformats.org/officeDocument/2006/relationships/hyperlink" Target="https://ref.ly/Ezek19:4" TargetMode="External"/><Relationship Id="rId54" Type="http://schemas.openxmlformats.org/officeDocument/2006/relationships/hyperlink" Target="https://ref.ly/Ezek19:9" TargetMode="External"/><Relationship Id="rId55" Type="http://schemas.openxmlformats.org/officeDocument/2006/relationships/hyperlink" Target="https://ref.ly/Ezek29:4" TargetMode="External"/><Relationship Id="rId56" Type="http://schemas.openxmlformats.org/officeDocument/2006/relationships/hyperlink" Target="https://ref.ly/Ezek38:4" TargetMode="External"/><Relationship Id="rId57" Type="http://schemas.openxmlformats.org/officeDocument/2006/relationships/hyperlink" Target="https://ref.ly/Job40:25" TargetMode="External"/><Relationship Id="rId58" Type="http://schemas.openxmlformats.org/officeDocument/2006/relationships/hyperlink" Target="https://ref.ly/Job41:18" TargetMode="External"/><Relationship Id="rId59" Type="http://schemas.openxmlformats.org/officeDocument/2006/relationships/hyperlink" Target="https://ref.ly/Job40:31" TargetMode="External"/><Relationship Id="rId60" Type="http://schemas.openxmlformats.org/officeDocument/2006/relationships/image" Target="media/image6.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