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Academy</w:t>
      </w:r>
      <w:r>
        <w:rPr>
          <w:rtl/>
          <w:cs/>
          <w:lang w:val="ar_AE" w:bidi="ar_AE"/>
        </w:rPr>
      </w:r>
    </w:p>
    <w:p>
      <w:pPr>
        <w:bidi/>
      </w:pPr>
      <w:r>
        <w:rPr>
          <w:rtl/>
          <w:cs/>
          <w:lang w:val="ar_AE" w:bidi="ar_AE"/>
        </w:rPr>
      </w:r>
      <w:r>
        <w:rPr>
          <w:b/>
          <w:rtl/>
          <w:cs/>
          <w:lang w:val="ar_AE" w:bidi="ar_AE"/>
        </w:rPr>
        <w:t>unfoldingWord® Translation Academy</w:t>
      </w:r>
      <w:r>
        <w:rPr>
          <w:rtl/>
          <w:cs/>
          <w:lang w:val="ar_AE" w:bidi="ar_AE"/>
        </w:rPr>
        <w:t xml:space="preserve"> © 2022 unfoldingWord. Released under CC BY-SA 4.0 license. </w:t>
      </w:r>
      <w:r>
        <w:rPr>
          <w:rtl/>
          <w:cs/>
          <w:lang w:val="ar_AE" w:bidi="ar_AE"/>
        </w:rPr>
        <w:t>unfoldingWord® Translation Academy</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Academy</w:t>
      </w:r>
      <w:r>
        <w:rPr>
          <w:rtl/>
          <w:cs/>
          <w:lang w:val="ar_AE" w:bidi="ar_AE"/>
        </w:rPr>
        <w:t xml:space="preserve"> © 2022 unfoldingWord. Released under CC BY-SA 4.0 license by Mission Mutual</w:t>
      </w:r>
      <w:r>
        <w:rPr>
          <w:rtl/>
          <w:cs/>
          <w:lang w:val="ar_AE" w:bidi="ar_AE"/>
        </w:rPr>
      </w:r>
    </w:p>
    <w:p>
      <w:pPr>
        <w:pStyle w:val="Heading1"/>
        <w:bidi/>
      </w:pPr>
      <w:r>
        <w:rPr>
          <w:rtl/>
          <w:cs/>
          <w:lang w:val="ar_AE" w:bidi="ar_AE"/>
        </w:rPr>
        <w:t>unfoldingWord® Translation Academy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تصوير بلاغي كتابي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يشير مصطلح "التصوير البلاغي الكتابي" عمومًا إلى أي نوع من اللغة تُقرن فيها صورة بفكرة بحيث تمثل الصورة الفكرة. ويُطبق هذا التعريف العام بشكل مباشر على </w:t>
      </w:r>
      <w:r>
        <w:rPr>
          <w:rtl/>
          <w:cs/>
          <w:lang w:val="ar_AE" w:bidi="ar_AE"/>
        </w:rPr>
        <w:t>الاستعارات</w:t>
      </w:r>
      <w:r>
        <w:rPr>
          <w:rtl/>
          <w:cs/>
          <w:lang w:val="ar_AE" w:bidi="ar_AE"/>
        </w:rPr>
        <w:t xml:space="preserve"> ولكنه يمكن أن يشمل أيضًا </w:t>
      </w:r>
      <w:r>
        <w:rPr>
          <w:rtl/>
          <w:cs/>
          <w:lang w:val="ar_AE" w:bidi="ar_AE"/>
        </w:rPr>
        <w:t>التشبيهات</w:t>
      </w:r>
      <w:r>
        <w:rPr>
          <w:rtl/>
          <w:cs/>
          <w:lang w:val="ar_AE" w:bidi="ar_AE"/>
        </w:rPr>
        <w:t>، و</w:t>
      </w:r>
      <w:r>
        <w:rPr>
          <w:rtl/>
          <w:cs/>
          <w:lang w:val="ar_AE" w:bidi="ar_AE"/>
        </w:rPr>
        <w:t>المجازات المرسلة</w:t>
      </w:r>
      <w:r>
        <w:rPr>
          <w:rtl/>
          <w:cs/>
          <w:lang w:val="ar_AE" w:bidi="ar_AE"/>
        </w:rPr>
        <w:t>، والنماذج الثقافية.</w:t>
      </w:r>
    </w:p>
    <w:p>
      <w:pPr>
        <w:bidi/>
      </w:pPr>
      <w:r>
        <w:rPr>
          <w:rtl/>
          <w:cs/>
          <w:lang w:val="ar_AE" w:bidi="ar_AE"/>
        </w:rPr>
      </w:r>
      <w:r>
        <w:rPr>
          <w:rtl/>
          <w:cs/>
          <w:lang w:val="ar_AE" w:bidi="ar_AE"/>
        </w:rPr>
        <w:t xml:space="preserve">لقد قمنا بتضمين عدة وحدات حول التصوير البلاغي الكتابي لنتحدث عن أنماط الصور المختلفة الموجودة في الكتاب المُقَدَّس. غالبًا ما تكون أنماط الاقتران الموجودة في الكتاب المُقَدَّس فريدة من نوعها في اللغتين العبرية واليونانية. ومن المفيد التعرف على هذه الأنماط لأنها تُعرِّض المترجمين بشكل متكرر لنفس المشكلات فيمَا يتعلق بكيفية ترجمتها. وبمجرد أن يفكر المترجمون في كيفية التعامل مع تحديات الترجمة هذه، سيكونون على استعداد لمواجهتها في أي مكان يرون فيه نفس الأنماط. انظر </w:t>
      </w:r>
      <w:r>
        <w:rPr>
          <w:rtl/>
          <w:cs/>
          <w:lang w:val="ar_AE" w:bidi="ar_AE"/>
        </w:rPr>
        <w:t>تصوير بلاغي كتابي — الأنماط الشائعة</w:t>
      </w:r>
      <w:r>
        <w:rPr>
          <w:rtl/>
          <w:cs/>
          <w:lang w:val="ar_AE" w:bidi="ar_AE"/>
        </w:rPr>
        <w:t xml:space="preserve"> للحصول على روابط لصفحات تعرض الأنماط الشائعة من الاقتران بين الأفكار في التشبيهات والاستعارات.</w:t>
      </w:r>
    </w:p>
    <w:p>
      <w:pPr>
        <w:pStyle w:val="Heading4"/>
        <w:bidi/>
      </w:pPr>
      <w:r>
        <w:rPr>
          <w:rtl/>
          <w:cs/>
          <w:lang w:val="ar_AE" w:bidi="ar_AE"/>
        </w:rPr>
        <w:t>أنواع شائعة من التصوير البلاغي في الكتابة</w:t>
      </w:r>
    </w:p>
    <w:p>
      <w:pPr>
        <w:bidi/>
      </w:pPr>
      <w:r>
        <w:rPr>
          <w:rtl/>
          <w:cs/>
          <w:lang w:val="ar_AE" w:bidi="ar_AE"/>
        </w:rPr>
      </w:r>
      <w:r>
        <w:rPr>
          <w:b/>
          <w:rtl/>
          <w:cs/>
          <w:lang w:val="ar_AE" w:bidi="ar_AE"/>
        </w:rPr>
        <w:t xml:space="preserve">التشبيه </w:t>
      </w:r>
      <w:r>
        <w:rPr>
          <w:rtl/>
          <w:cs/>
          <w:lang w:val="ar_AE" w:bidi="ar_AE"/>
        </w:rPr>
        <w:t>هو صورة بلاغية واضحة تقارن بين عنصرين باستخدام إحدى المصطلحات المحددة مثل "مثل"، "كما"، أو "أكثر من".</w:t>
      </w:r>
    </w:p>
    <w:p>
      <w:pPr>
        <w:bidi/>
      </w:pPr>
      <w:r>
        <w:rPr>
          <w:rtl/>
          <w:cs/>
          <w:lang w:val="ar_AE" w:bidi="ar_AE"/>
        </w:rPr>
      </w:r>
      <w:r>
        <w:rPr>
          <w:b/>
          <w:rtl/>
          <w:cs/>
          <w:lang w:val="ar_AE" w:bidi="ar_AE"/>
        </w:rPr>
        <w:t>الـمجاز المُرسَل</w:t>
      </w:r>
      <w:r>
        <w:rPr>
          <w:rtl/>
          <w:cs/>
          <w:lang w:val="ar_AE" w:bidi="ar_AE"/>
        </w:rPr>
        <w:t xml:space="preserve"> هو صورة بلاغية ضمنية تشير إلى عنصر (سواء كان ماديًا أو مجردًا) ليس باسمه الخاص، بل باسم شيء يرتبط به ارتباطًا وثيقًا. انظر </w:t>
      </w:r>
      <w:r>
        <w:rPr>
          <w:rtl/>
          <w:cs/>
          <w:lang w:val="ar_AE" w:bidi="ar_AE"/>
        </w:rPr>
        <w:t>تصوير بلاغي كتابي — المجازات المرسلة الشائعة</w:t>
      </w:r>
      <w:r>
        <w:rPr>
          <w:rtl/>
          <w:cs/>
          <w:lang w:val="ar_AE" w:bidi="ar_AE"/>
        </w:rPr>
        <w:t xml:space="preserve"> للحصول على قائمة ببعض المجازات المرسلة الشائعة في الكتاب المُقَدَّس.</w:t>
      </w:r>
    </w:p>
    <w:p>
      <w:pPr>
        <w:bidi/>
      </w:pPr>
      <w:r>
        <w:rPr>
          <w:rtl/>
          <w:cs/>
          <w:lang w:val="ar_AE" w:bidi="ar_AE"/>
        </w:rPr>
      </w:r>
      <w:r>
        <w:rPr>
          <w:b/>
          <w:rtl/>
          <w:cs/>
          <w:lang w:val="ar_AE" w:bidi="ar_AE"/>
        </w:rPr>
        <w:t xml:space="preserve">الاستعارة </w:t>
      </w:r>
      <w:r>
        <w:rPr>
          <w:rtl/>
          <w:cs/>
          <w:lang w:val="ar_AE" w:bidi="ar_AE"/>
        </w:rPr>
        <w:t xml:space="preserve">هي صورة بلاغية تُستخدم فيها صورة مادية للإشارة إلى فكرة مجردة، سواء بشكل صريح أو ضمني. وفي مساعدات الترجمة لدينا، نميز بين ثلاثة أنواع مختلفة من الاستعارات: </w:t>
      </w:r>
      <w:r>
        <w:rPr>
          <w:rtl/>
          <w:cs/>
          <w:lang w:val="ar_AE" w:bidi="ar_AE"/>
        </w:rPr>
        <w:t>الاستعارات البسيطة</w:t>
      </w:r>
      <w:r>
        <w:rPr>
          <w:rtl/>
          <w:cs/>
          <w:lang w:val="ar_AE" w:bidi="ar_AE"/>
        </w:rPr>
        <w:t>، و</w:t>
      </w:r>
      <w:r>
        <w:rPr>
          <w:rtl/>
          <w:cs/>
          <w:lang w:val="ar_AE" w:bidi="ar_AE"/>
        </w:rPr>
        <w:t>الاستعارات الممتدة</w:t>
      </w:r>
      <w:r>
        <w:rPr>
          <w:rtl/>
          <w:cs/>
          <w:lang w:val="ar_AE" w:bidi="ar_AE"/>
        </w:rPr>
        <w:t>، و</w:t>
      </w:r>
      <w:r>
        <w:rPr>
          <w:rtl/>
          <w:cs/>
          <w:lang w:val="ar_AE" w:bidi="ar_AE"/>
        </w:rPr>
        <w:t>الاستعارات المركبة</w:t>
      </w:r>
      <w:r>
        <w:rPr>
          <w:rtl/>
          <w:cs/>
          <w:lang w:val="ar_AE" w:bidi="ar_AE"/>
        </w:rPr>
        <w:t>.</w:t>
      </w:r>
    </w:p>
    <w:p>
      <w:pPr>
        <w:bidi/>
      </w:pPr>
      <w:r>
        <w:rPr>
          <w:rtl/>
          <w:cs/>
          <w:lang w:val="ar_AE" w:bidi="ar_AE"/>
        </w:rPr>
      </w:r>
      <w:r>
        <w:rPr>
          <w:rtl/>
          <w:cs/>
          <w:lang w:val="ar_AE" w:bidi="ar_AE"/>
        </w:rPr>
        <w:t xml:space="preserve">في الاستعارة، </w:t>
      </w:r>
      <w:r>
        <w:rPr>
          <w:b/>
          <w:rtl/>
          <w:cs/>
          <w:lang w:val="ar_AE" w:bidi="ar_AE"/>
        </w:rPr>
        <w:t>الصورة</w:t>
      </w:r>
      <w:r>
        <w:rPr>
          <w:rtl/>
          <w:cs/>
          <w:lang w:val="ar_AE" w:bidi="ar_AE"/>
        </w:rPr>
        <w:t xml:space="preserve"> هي المصطلح المادي (مثل الشيء أو الحدث أو الفعل) الذي يُستخدم للإشارة إلى مصطلح مجرد (كالفكرة أو المفهوم أو الفعل).</w:t>
      </w:r>
    </w:p>
    <w:p>
      <w:pPr>
        <w:bidi/>
      </w:pPr>
      <w:r>
        <w:rPr>
          <w:rtl/>
          <w:cs/>
          <w:lang w:val="ar_AE" w:bidi="ar_AE"/>
        </w:rPr>
      </w:r>
      <w:r>
        <w:rPr>
          <w:rtl/>
          <w:cs/>
          <w:lang w:val="ar_AE" w:bidi="ar_AE"/>
        </w:rPr>
        <w:t xml:space="preserve">في الاستعارة، </w:t>
      </w:r>
      <w:r>
        <w:rPr>
          <w:b/>
          <w:rtl/>
          <w:cs/>
          <w:lang w:val="ar_AE" w:bidi="ar_AE"/>
        </w:rPr>
        <w:t>الفكرة</w:t>
      </w:r>
      <w:r>
        <w:rPr>
          <w:rtl/>
          <w:cs/>
          <w:lang w:val="ar_AE" w:bidi="ar_AE"/>
        </w:rPr>
        <w:t xml:space="preserve"> هي المصطلح المجرد (مثل مفهوم أو فعل) والذي يُشار إليه باستخدام مصطلح مادي (مثل شيء أو حدث أو فعل). وغالبًا ما تكون فكرة الاستعارة غير مذكورة بشكل صريح في النصوص المُقَدَّسة، ولكنها تُفهم فقط من خلال السياق.</w:t>
      </w:r>
    </w:p>
    <w:p>
      <w:pPr>
        <w:bidi/>
      </w:pPr>
      <w:r>
        <w:rPr>
          <w:rtl/>
          <w:cs/>
          <w:lang w:val="ar_AE" w:bidi="ar_AE"/>
        </w:rPr>
      </w:r>
      <w:r>
        <w:rPr>
          <w:b/>
          <w:rtl/>
          <w:cs/>
          <w:lang w:val="ar_AE" w:bidi="ar_AE"/>
        </w:rPr>
        <w:t>الاستعارة البسيطة</w:t>
      </w:r>
      <w:r>
        <w:rPr>
          <w:rtl/>
          <w:cs/>
          <w:lang w:val="ar_AE" w:bidi="ar_AE"/>
        </w:rPr>
        <w:t xml:space="preserve"> هي استعارة صريحة حيث تُستخدم صورة مادية واحدة للإشارة إلى فكرة مجردة واحدة. على سبيل المثال، عندما قال يسوع "أنا نور العالم" (يوحنّا 8:12)، كان يستخدم صورة "النور" للإشارة إلى فكرة مجردة عن نفسه. </w:t>
      </w:r>
      <w:r>
        <w:rPr>
          <w:u w:val="single"/>
          <w:rtl/>
          <w:cs/>
          <w:lang w:val="ar_AE" w:bidi="ar_AE"/>
        </w:rPr>
        <w:t>ملاحظة</w:t>
      </w:r>
      <w:r>
        <w:rPr>
          <w:rtl/>
          <w:cs/>
          <w:lang w:val="ar_AE" w:bidi="ar_AE"/>
        </w:rPr>
        <w:t>: كما هو الحال مع العديد من الاستعارات البسيطة في الكتاب المُقَدَّس، تُذكر الصورة بشكل صريح، لكن الفكرة تُفهم من السياق.</w:t>
      </w:r>
    </w:p>
    <w:p>
      <w:pPr>
        <w:bidi/>
      </w:pPr>
      <w:r>
        <w:rPr>
          <w:rtl/>
          <w:cs/>
          <w:lang w:val="ar_AE" w:bidi="ar_AE"/>
        </w:rPr>
      </w:r>
      <w:r>
        <w:rPr>
          <w:b/>
          <w:rtl/>
          <w:cs/>
          <w:lang w:val="ar_AE" w:bidi="ar_AE"/>
        </w:rPr>
        <w:t>الاستعارة الممتدة</w:t>
      </w:r>
      <w:r>
        <w:rPr>
          <w:rtl/>
          <w:cs/>
          <w:lang w:val="ar_AE" w:bidi="ar_AE"/>
        </w:rPr>
        <w:t xml:space="preserve"> هي استعارة صريحة تستخدم صورًا وأفكارًا متعددة في آن واحد. على سبيل المثال، في المزمور 23، يذكر كاتب المزمور "الرب راعيّ"، ثم يستمر في وصف جوانب مادية متعددة للعلاقة بين الخراف والراعي، بالإضافة إلى أفكار مجردة متعددة تتعلق بالعلاقة بينه وبين الرب.</w:t>
      </w:r>
    </w:p>
    <w:p>
      <w:pPr>
        <w:bidi/>
      </w:pPr>
      <w:r>
        <w:rPr>
          <w:rtl/>
          <w:cs/>
          <w:lang w:val="ar_AE" w:bidi="ar_AE"/>
        </w:rPr>
      </w:r>
      <w:r>
        <w:rPr>
          <w:b/>
          <w:rtl/>
          <w:cs/>
          <w:lang w:val="ar_AE" w:bidi="ar_AE"/>
        </w:rPr>
        <w:t>الاستعارة المُركبة</w:t>
      </w:r>
      <w:r>
        <w:rPr>
          <w:rtl/>
          <w:cs/>
          <w:lang w:val="ar_AE" w:bidi="ar_AE"/>
        </w:rPr>
        <w:t xml:space="preserve"> هي استعارة ضمنية تستخدم صورًا وأفكارًا متعددة في آن واحد. وتُشبه الاستعارات المُركبة إلى حد كبير الاستعارات الممتدة، باستثناء أنها تُفهم من السياق بدلًا من أن تُذكر بشكل صريح. ولهذا السبب، قد يكون من الصعب التعرف على الاستعارات المُركبة في النصوص المُقَدَّسة. على سبيل المثال، في أفسس 6:10–20، يصف الرسول بولس كيفية استعداد المسيحي لمقاومة التجربة من خلال مقارنة الأفكار المجردة بقطع من السلاح التي يرتديها الجندي. مصطلح "سلاح الله الكامل" ليس مجرد مزيج من عدة استعارات بسيطة (حيث تشير المنطقة إلى الحق، والخوذة تمثِّل الخلاص، وما إلى ذلك)، بل إن الاستعارة المُركبة غير المعلنة "</w:t>
      </w:r>
      <w:r>
        <w:rPr>
          <w:u w:val="single"/>
          <w:rtl/>
          <w:cs/>
          <w:lang w:val="ar_AE" w:bidi="ar_AE"/>
        </w:rPr>
        <w:t>الاستعداد من خلال ارتداء السلاح</w:t>
      </w:r>
      <w:r>
        <w:rPr>
          <w:rtl/>
          <w:cs/>
          <w:lang w:val="ar_AE" w:bidi="ar_AE"/>
        </w:rPr>
        <w:t>" تكمن وراء الوصف بأكمله. كان الرسول بولس يستخدم الصورة المادية للجندي الذي يرتدي سلاحه (أي "</w:t>
      </w:r>
      <w:r>
        <w:rPr>
          <w:u w:val="single"/>
          <w:rtl/>
          <w:cs/>
          <w:lang w:val="ar_AE" w:bidi="ar_AE"/>
        </w:rPr>
        <w:t>ارتداء زيَّه</w:t>
      </w:r>
      <w:r>
        <w:rPr>
          <w:rtl/>
          <w:cs/>
          <w:lang w:val="ar_AE" w:bidi="ar_AE"/>
        </w:rPr>
        <w:t>") للإشارة إلى الفكرة المجردة (أي "</w:t>
      </w:r>
      <w:r>
        <w:rPr>
          <w:u w:val="single"/>
          <w:rtl/>
          <w:cs/>
          <w:lang w:val="ar_AE" w:bidi="ar_AE"/>
        </w:rPr>
        <w:t>الاستعداد</w:t>
      </w:r>
      <w:r>
        <w:rPr>
          <w:rtl/>
          <w:cs/>
          <w:lang w:val="ar_AE" w:bidi="ar_AE"/>
        </w:rPr>
        <w:t>") للمسيحي الذي يستعد لمقاومة التجربة.</w:t>
      </w:r>
    </w:p>
    <w:p>
      <w:pPr>
        <w:bidi/>
      </w:pPr>
      <w:r>
        <w:rPr>
          <w:rtl/>
          <w:cs/>
          <w:lang w:val="ar_AE" w:bidi="ar_AE"/>
        </w:rPr>
      </w:r>
      <w:r>
        <w:rPr>
          <w:rtl/>
          <w:cs/>
          <w:lang w:val="ar_AE" w:bidi="ar_AE"/>
        </w:rPr>
        <w:t xml:space="preserve">في مساعدات الترجمة لدينا، نستخدم مصطلح </w:t>
      </w:r>
      <w:r>
        <w:rPr>
          <w:b/>
          <w:rtl/>
          <w:cs/>
          <w:lang w:val="ar_AE" w:bidi="ar_AE"/>
        </w:rPr>
        <w:t>النموذج الثقافي</w:t>
      </w:r>
      <w:r>
        <w:rPr>
          <w:rtl/>
          <w:cs/>
          <w:lang w:val="ar_AE" w:bidi="ar_AE"/>
        </w:rPr>
        <w:t xml:space="preserve"> للإشارة إلى الاستعارة الممتدة أو الاستعارة المركبة التي تُستخدم بشكل واسع داخل ثقافة معينة، وقد تُستخدم أو لا تُستخدم في ثقافة أخرى. انظر </w:t>
      </w:r>
      <w:r>
        <w:rPr>
          <w:rtl/>
          <w:cs/>
          <w:lang w:val="ar_AE" w:bidi="ar_AE"/>
        </w:rPr>
        <w:t>تصوير بلاغي كتابي — النماذج الثقافية</w:t>
      </w:r>
      <w:r>
        <w:rPr>
          <w:rtl/>
          <w:cs/>
          <w:lang w:val="ar_AE" w:bidi="ar_AE"/>
        </w:rPr>
        <w:t xml:space="preserve"> للحصول على قائمة ببعض النماذج الثقافية الموجودة في الكتاب المُقَدَّس.</w:t>
      </w:r>
    </w:p>
    <w:p>
      <w:pPr>
        <w:pStyle w:val="Heading4"/>
        <w:bidi/>
      </w:pPr>
      <w:r>
        <w:rPr>
          <w:rtl/>
          <w:cs/>
          <w:lang w:val="ar_AE" w:bidi="ar_AE"/>
        </w:rPr>
        <w:t>النماذج الثقافية</w:t>
      </w:r>
    </w:p>
    <w:p>
      <w:pPr>
        <w:bidi/>
      </w:pPr>
      <w:r>
        <w:rPr>
          <w:rtl/>
          <w:cs/>
          <w:lang w:val="ar_AE" w:bidi="ar_AE"/>
        </w:rPr>
      </w:r>
      <w:r>
        <w:rPr>
          <w:rtl/>
          <w:cs/>
          <w:lang w:val="ar_AE" w:bidi="ar_AE"/>
        </w:rPr>
        <w:t>النماذج الثقافية هي استعارات مُركَّبة يستخدمها الناس لمساعدتهم على التخيل والتحدث عن جوانب مختلفة من الحياة والسلوك. على سبيل المثال، يفكر الأمريكيون غالبًا في العديد من الأمور، بما في ذلك الزواج والصداقة، كما لو كانت آلات. قد يقول الأمريكيون، "زواجه يتحطم"، أو "صداقتهم تسير بأقصى سرعة". وغالبًا ما تكون النماذج الثقافية المستخدمة في الكتاب المُقَدَّس غير مذكورة بشكل صريح، ولكن يجب تعلمها من خلال قراءة كميات كبيرة من النصوص والبحث عن الصور والاستعارات التي تتكرر في سياقات مختلفة.</w:t>
      </w:r>
    </w:p>
    <w:p>
      <w:pPr>
        <w:bidi/>
      </w:pPr>
      <w:r>
        <w:rPr>
          <w:rtl/>
          <w:cs/>
          <w:lang w:val="ar_AE" w:bidi="ar_AE"/>
        </w:rPr>
      </w:r>
      <w:r>
        <w:rPr>
          <w:rtl/>
          <w:cs/>
          <w:lang w:val="ar_AE" w:bidi="ar_AE"/>
        </w:rPr>
        <w:t xml:space="preserve">على سبيل المثال، يصف كل من العهد القديم والعهد الجديد الله كما لو كان راعيًا وشعبه كما لو كانوا خراف. هذا النموذج الثقافي يُستخدم بشكل متكرر في الكتاب المُقَدَّس، ويظهر كاستعارة ممتدة في مزمور 23. ففي ثقافة إسرائيل القديمة، </w:t>
      </w:r>
      <w:r>
        <w:rPr>
          <w:u w:val="single"/>
          <w:rtl/>
          <w:cs/>
          <w:lang w:val="ar_AE" w:bidi="ar_AE"/>
        </w:rPr>
        <w:t>يتم تصوير الله في صورة راعٍ</w:t>
      </w:r>
      <w:r>
        <w:rPr>
          <w:rtl/>
          <w:cs/>
          <w:lang w:val="ar_AE" w:bidi="ar_AE"/>
        </w:rPr>
        <w:t>.</w:t>
      </w:r>
    </w:p>
    <w:p>
      <w:pPr>
        <w:bidi/>
      </w:pPr>
      <w:r>
        <w:rPr>
          <w:rtl/>
          <w:cs/>
          <w:lang w:val="ar_AE" w:bidi="ar_AE"/>
        </w:rPr>
      </w:r>
      <w:r>
        <w:rPr>
          <w:b/>
          <w:rtl/>
          <w:cs/>
          <w:lang w:val="ar_AE" w:bidi="ar_AE"/>
        </w:rPr>
        <w:t xml:space="preserve">الرَّبُّ رَاعِيَّ </w:t>
      </w:r>
      <w:r>
        <w:rPr>
          <w:rtl/>
          <w:cs/>
          <w:lang w:val="ar_AE" w:bidi="ar_AE"/>
        </w:rPr>
        <w:t>فَلاَ يُعْوِزُنِي شَيْءٌ.</w:t>
      </w:r>
      <w:r>
        <w:rPr>
          <w:b/>
          <w:rtl/>
          <w:cs/>
          <w:lang w:val="ar_AE" w:bidi="ar_AE"/>
        </w:rPr>
        <w:t xml:space="preserve"> </w:t>
      </w:r>
      <w:r>
        <w:rPr>
          <w:rtl/>
          <w:cs/>
          <w:lang w:val="ar_AE" w:bidi="ar_AE"/>
        </w:rPr>
        <w:t>(مزمور 23:1)</w:t>
      </w:r>
    </w:p>
    <w:p>
      <w:pPr>
        <w:bidi/>
      </w:pPr>
      <w:r>
        <w:rPr>
          <w:rtl/>
          <w:cs/>
          <w:lang w:val="ar_AE" w:bidi="ar_AE"/>
        </w:rPr>
      </w:r>
      <w:r>
        <w:rPr>
          <w:rtl/>
          <w:cs/>
          <w:lang w:val="ar_AE" w:bidi="ar_AE"/>
        </w:rPr>
        <w:t xml:space="preserve">وَسَاقَ </w:t>
      </w:r>
      <w:r>
        <w:rPr>
          <w:b/>
          <w:rtl/>
          <w:cs/>
          <w:lang w:val="ar_AE" w:bidi="ar_AE"/>
        </w:rPr>
        <w:t>مِثْلَ الْغَنَمِ</w:t>
      </w:r>
      <w:r>
        <w:rPr>
          <w:rtl/>
          <w:cs/>
          <w:lang w:val="ar_AE" w:bidi="ar_AE"/>
        </w:rPr>
        <w:t xml:space="preserve"> شَعْبَهُ، وَقَادَهُمْ </w:t>
      </w:r>
      <w:r>
        <w:rPr>
          <w:b/>
          <w:rtl/>
          <w:cs/>
          <w:lang w:val="ar_AE" w:bidi="ar_AE"/>
        </w:rPr>
        <w:t>مِثْلَ قَطِيعٍ</w:t>
      </w:r>
      <w:r>
        <w:rPr>
          <w:rtl/>
          <w:cs/>
          <w:lang w:val="ar_AE" w:bidi="ar_AE"/>
        </w:rPr>
        <w:t xml:space="preserve"> فِي الْبَرِّيَّةِ. (مزمور 78:52)</w:t>
      </w:r>
    </w:p>
    <w:p>
      <w:pPr>
        <w:bidi/>
      </w:pPr>
      <w:r>
        <w:rPr>
          <w:rtl/>
          <w:cs/>
          <w:lang w:val="ar_AE" w:bidi="ar_AE"/>
        </w:rPr>
      </w:r>
      <w:r>
        <w:rPr>
          <w:b/>
          <w:rtl/>
          <w:cs/>
          <w:lang w:val="ar_AE" w:bidi="ar_AE"/>
        </w:rPr>
        <w:t xml:space="preserve">أَنَا هُوَ الرَّاعِي الصَّالِحُ، </w:t>
      </w:r>
      <w:r>
        <w:rPr>
          <w:rtl/>
          <w:cs/>
          <w:lang w:val="ar_AE" w:bidi="ar_AE"/>
        </w:rPr>
        <w:t>وَالرَّاعِي الصَّالِحُ يَبْذِلُ نَفْسَهُ عَنِ الْخِرَافِ. (يوحنا 10:11)</w:t>
      </w:r>
    </w:p>
    <w:p>
      <w:pPr>
        <w:bidi/>
      </w:pPr>
      <w:r>
        <w:rPr>
          <w:rtl/>
          <w:cs/>
          <w:lang w:val="ar_AE" w:bidi="ar_AE"/>
        </w:rPr>
      </w:r>
      <w:r>
        <w:rPr>
          <w:rtl/>
          <w:cs/>
          <w:lang w:val="ar_AE" w:bidi="ar_AE"/>
        </w:rPr>
        <w:t xml:space="preserve">وَمَتَى ظَهَرَ </w:t>
      </w:r>
      <w:r>
        <w:rPr>
          <w:b/>
          <w:rtl/>
          <w:cs/>
          <w:lang w:val="ar_AE" w:bidi="ar_AE"/>
        </w:rPr>
        <w:t>رَئِيسُ الرُّعَاةِ</w:t>
      </w:r>
      <w:r>
        <w:rPr>
          <w:rtl/>
          <w:cs/>
          <w:lang w:val="ar_AE" w:bidi="ar_AE"/>
        </w:rPr>
        <w:t xml:space="preserve"> تَنَالُونَ إِكْلِيلَ الْمَجْدِ الَّذِي لاَ يَبْلَى. (1 بطرس 5:4)</w:t>
      </w:r>
    </w:p>
    <w:p>
      <w:pPr>
        <w:bidi/>
      </w:pPr>
      <w:r>
        <w:rPr>
          <w:rtl/>
          <w:cs/>
          <w:lang w:val="ar_AE" w:bidi="ar_AE"/>
        </w:rPr>
      </w:r>
      <w:r>
        <w:rPr>
          <w:rtl/>
          <w:cs/>
          <w:lang w:val="ar_AE" w:bidi="ar_AE"/>
        </w:rPr>
        <w:t xml:space="preserve">نموذج ثقافي آخر يظهر في مزمور 24، حيث يصف كاتب المزمور الله كما لو كان ملكًا قويًا ومجيدًا يدخل إلى مدينة. ففي ثقافة إسرائيل القديمة، </w:t>
      </w:r>
      <w:r>
        <w:rPr>
          <w:u w:val="single"/>
          <w:rtl/>
          <w:cs/>
          <w:lang w:val="ar_AE" w:bidi="ar_AE"/>
        </w:rPr>
        <w:t>يتم تصوير الله في صورة ملك</w:t>
      </w:r>
      <w:r>
        <w:rPr>
          <w:rtl/>
          <w:cs/>
          <w:lang w:val="ar_AE" w:bidi="ar_AE"/>
        </w:rPr>
        <w:t>.</w:t>
      </w:r>
    </w:p>
    <w:p>
      <w:pPr>
        <w:bidi/>
      </w:pPr>
      <w:r>
        <w:rPr>
          <w:rtl/>
          <w:cs/>
          <w:lang w:val="ar_AE" w:bidi="ar_AE"/>
        </w:rPr>
      </w:r>
      <w:r>
        <w:rPr>
          <w:rtl/>
          <w:cs/>
          <w:lang w:val="ar_AE" w:bidi="ar_AE"/>
        </w:rPr>
        <w:t xml:space="preserve">اِرْفَعْنَ أَيَّتُهَا الأَرْتَاجُ رُؤُوسَكُنَّ، وَارْتَفِعْنَ أَيَّتُهَا الأَبْوَابُ الدَّهْرِيَّاتُ، فَيَدْخُلَ </w:t>
      </w:r>
      <w:r>
        <w:rPr>
          <w:b/>
          <w:rtl/>
          <w:cs/>
          <w:lang w:val="ar_AE" w:bidi="ar_AE"/>
        </w:rPr>
        <w:t>مَلِكُ الْمَجْدِ</w:t>
      </w:r>
      <w:r>
        <w:rPr>
          <w:rtl/>
          <w:cs/>
          <w:lang w:val="ar_AE" w:bidi="ar_AE"/>
        </w:rPr>
        <w:t xml:space="preserve">. مَنْ هُوَ هذَا </w:t>
      </w:r>
      <w:r>
        <w:rPr>
          <w:b/>
          <w:rtl/>
          <w:cs/>
          <w:lang w:val="ar_AE" w:bidi="ar_AE"/>
        </w:rPr>
        <w:t>مَلِكُ الْمَجْدِ</w:t>
      </w:r>
      <w:r>
        <w:rPr>
          <w:rtl/>
          <w:cs/>
          <w:lang w:val="ar_AE" w:bidi="ar_AE"/>
        </w:rPr>
        <w:t>؟ الرَّبُّ الْقَدِيرُ الْجَبَّارُ، الرَّبُّ الْجَبَّارُ فِي الْقِتَالِ. (مزمور 24:7–8)</w:t>
      </w:r>
    </w:p>
    <w:p>
      <w:pPr>
        <w:bidi/>
      </w:pPr>
      <w:r>
        <w:rPr>
          <w:rtl/>
          <w:cs/>
          <w:lang w:val="ar_AE" w:bidi="ar_AE"/>
        </w:rPr>
      </w:r>
      <w:r>
        <w:rPr>
          <w:rtl/>
          <w:cs/>
          <w:lang w:val="ar_AE" w:bidi="ar_AE"/>
        </w:rPr>
        <w:t xml:space="preserve">قَدْ صَعِدَ الْفَاتِكُ أَمَامَهُمْ. يَقْتَحِمُونَ وَيَعْبُرُونَ مِنَ الْبَابِ، وَيَخْرُجُونَ مِنْهُ، وَيَجْتَازُ </w:t>
      </w:r>
      <w:r>
        <w:rPr>
          <w:b/>
          <w:rtl/>
          <w:cs/>
          <w:lang w:val="ar_AE" w:bidi="ar_AE"/>
        </w:rPr>
        <w:t xml:space="preserve">مَلِكُهُمْ </w:t>
      </w:r>
      <w:r>
        <w:rPr>
          <w:rtl/>
          <w:cs/>
          <w:lang w:val="ar_AE" w:bidi="ar_AE"/>
        </w:rPr>
        <w:t xml:space="preserve">أَمَامَهُمْ، </w:t>
      </w:r>
      <w:r>
        <w:rPr>
          <w:b/>
          <w:rtl/>
          <w:cs/>
          <w:lang w:val="ar_AE" w:bidi="ar_AE"/>
        </w:rPr>
        <w:t xml:space="preserve">وَالرَّبُّ </w:t>
      </w:r>
      <w:r>
        <w:rPr>
          <w:rtl/>
          <w:cs/>
          <w:lang w:val="ar_AE" w:bidi="ar_AE"/>
        </w:rPr>
        <w:t>فِي رَأْسِهِمْ. (ميخا 2:13)</w:t>
      </w:r>
    </w:p>
    <w:p>
      <w:pPr>
        <w:bidi/>
      </w:pPr>
      <w:r>
        <w:rPr>
          <w:rtl/>
          <w:cs/>
          <w:lang w:val="ar_AE" w:bidi="ar_AE"/>
        </w:rPr>
      </w:r>
      <w:r>
        <w:rPr>
          <w:rtl/>
          <w:cs/>
          <w:lang w:val="ar_AE" w:bidi="ar_AE"/>
        </w:rPr>
        <w:t xml:space="preserve">وَمِنْ فَمِهِ يَخْرُجُ سَيْفٌ مَاضٍ لِكَيْ يَضْرِبَ بِهِ الأُمَمَ. وَهُوَ سَيَرْعَاهُمْ بِعَصًا مِنْ حَدِيدٍ، وَهُوَ يَدُوسُ مَعْصَرَةَ خَمْرِ سَخَطِ وَغَضَبِ </w:t>
      </w:r>
      <w:r>
        <w:rPr>
          <w:b/>
          <w:rtl/>
          <w:cs/>
          <w:lang w:val="ar_AE" w:bidi="ar_AE"/>
        </w:rPr>
        <w:t>اللهِ الْقَادِرِ عَلَى كُلِّ شَيْءٍ</w:t>
      </w:r>
      <w:r>
        <w:rPr>
          <w:rtl/>
          <w:cs/>
          <w:lang w:val="ar_AE" w:bidi="ar_AE"/>
        </w:rPr>
        <w:t>. وَلَهُ عَلَى ثَوْبِهِ وَعَلَى فَخْذِهِ اسْمٌ مَكْتُوبٌ: "</w:t>
      </w:r>
      <w:r>
        <w:rPr>
          <w:b/>
          <w:rtl/>
          <w:cs/>
          <w:lang w:val="ar_AE" w:bidi="ar_AE"/>
        </w:rPr>
        <w:t>مَلِكُ الْمُلُوكِ وَرَبُّ الأَرْبَابِ</w:t>
      </w:r>
      <w:r>
        <w:rPr>
          <w:rtl/>
          <w:cs/>
          <w:lang w:val="ar_AE" w:bidi="ar_AE"/>
        </w:rPr>
        <w:t>." (رؤيا 19:15–16)</w:t>
      </w:r>
    </w:p>
    <w:p>
      <w:pPr>
        <w:bidi/>
      </w:pPr>
      <w:r>
        <w:rPr>
          <w:rtl/>
          <w:cs/>
          <w:lang w:val="ar_AE" w:bidi="ar_AE"/>
        </w:rPr>
      </w:r>
      <w:r>
        <w:rPr>
          <w:rtl/>
          <w:cs/>
          <w:lang w:val="ar_AE" w:bidi="ar_AE"/>
        </w:rPr>
        <w:t>هذا النموذج الثقافي كان شائعًا للغاية في الثقافات القديمة في الشرق الأدنى، وكان الإسرائيليون القدماء الذين قرأوا الكتاب المُقَدَّس سيفهمونه بسهولة لأن أمتهم كانت تحت حكم ملك. ومع ذلك، فإن العديد من الدول الحديثة لا تحكمها ملوك، لذا فإن هذا النموذج الثقافي المحدد ليس مفهومًا بسهولة في العديد من الثقافات الحديثة.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الحيوانات</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بالحيوانات مذكورة أدناه بالترتيب الأبجدي (في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قرن الحيوان</w:t>
      </w:r>
      <w:r>
        <w:rPr>
          <w:rtl/>
          <w:cs/>
          <w:lang w:val="ar_AE" w:bidi="ar_AE"/>
        </w:rPr>
        <w:t xml:space="preserve"> يرمز إلى القوة</w:t>
      </w:r>
    </w:p>
    <w:p>
      <w:pPr>
        <w:bidi/>
      </w:pPr>
      <w:r>
        <w:rPr>
          <w:rtl/>
          <w:cs/>
          <w:lang w:val="ar_AE" w:bidi="ar_AE"/>
        </w:rPr>
      </w:r>
      <w:r>
        <w:rPr>
          <w:rtl/>
          <w:cs/>
          <w:lang w:val="ar_AE" w:bidi="ar_AE"/>
        </w:rPr>
        <w:t xml:space="preserve">إِلهُ صَخْرَتِي بِهِ أَحْتَمِي. تُرْسِي </w:t>
      </w:r>
      <w:r>
        <w:rPr>
          <w:b/>
          <w:rtl/>
          <w:cs/>
          <w:lang w:val="ar_AE" w:bidi="ar_AE"/>
        </w:rPr>
        <w:t xml:space="preserve">وَقَرْنُ </w:t>
      </w:r>
      <w:r>
        <w:rPr>
          <w:rtl/>
          <w:cs/>
          <w:lang w:val="ar_AE" w:bidi="ar_AE"/>
        </w:rPr>
        <w:t>خَلاَصِي. مَلْجَإِي وَمَنَاصِي. مُخَلِّصِي، مِنَ الظُّلْمِ تُخَلِّصُنِي. (2 صموئيل 22:3)</w:t>
      </w:r>
    </w:p>
    <w:p>
      <w:pPr>
        <w:bidi/>
      </w:pPr>
      <w:r>
        <w:rPr>
          <w:rtl/>
          <w:cs/>
          <w:lang w:val="ar_AE" w:bidi="ar_AE"/>
        </w:rPr>
      </w:r>
      <w:r>
        <w:rPr>
          <w:rtl/>
          <w:cs/>
          <w:lang w:val="ar_AE" w:bidi="ar_AE"/>
        </w:rPr>
        <w:t>“قرن خلاصي” هو الشخص القوي الذي يُنقذني.</w:t>
      </w:r>
    </w:p>
    <w:p>
      <w:pPr>
        <w:bidi/>
      </w:pPr>
      <w:r>
        <w:rPr>
          <w:rtl/>
          <w:cs/>
          <w:lang w:val="ar_AE" w:bidi="ar_AE"/>
        </w:rPr>
      </w:r>
      <w:r>
        <w:rPr>
          <w:rtl/>
          <w:cs/>
          <w:lang w:val="ar_AE" w:bidi="ar_AE"/>
        </w:rPr>
        <w:t xml:space="preserve">هُنَاكَ أُنْبِتُ </w:t>
      </w:r>
      <w:r>
        <w:rPr>
          <w:b/>
          <w:rtl/>
          <w:cs/>
          <w:lang w:val="ar_AE" w:bidi="ar_AE"/>
        </w:rPr>
        <w:t xml:space="preserve">قَرْنًا </w:t>
      </w:r>
      <w:r>
        <w:rPr>
          <w:rtl/>
          <w:cs/>
          <w:lang w:val="ar_AE" w:bidi="ar_AE"/>
        </w:rPr>
        <w:t>لِدَاوُدَ. (مزمور 132:17أ)</w:t>
      </w:r>
    </w:p>
    <w:p>
      <w:pPr>
        <w:bidi/>
      </w:pPr>
      <w:r>
        <w:rPr>
          <w:rtl/>
          <w:cs/>
          <w:lang w:val="ar_AE" w:bidi="ar_AE"/>
        </w:rPr>
      </w:r>
      <w:r>
        <w:rPr>
          <w:rtl/>
          <w:cs/>
          <w:lang w:val="ar_AE" w:bidi="ar_AE"/>
        </w:rPr>
        <w:t>القرن يمثِّل القوة العسكرية للملك داود.</w:t>
      </w:r>
    </w:p>
    <w:p>
      <w:pPr>
        <w:pStyle w:val="Heading2"/>
        <w:bidi/>
      </w:pPr>
      <w:r>
        <w:rPr>
          <w:u w:val="single"/>
          <w:rtl/>
          <w:cs/>
          <w:lang w:val="ar_AE" w:bidi="ar_AE"/>
        </w:rPr>
        <w:t>الطيور</w:t>
      </w:r>
      <w:r>
        <w:rPr>
          <w:rtl/>
          <w:cs/>
          <w:lang w:val="ar_AE" w:bidi="ar_AE"/>
        </w:rPr>
        <w:t xml:space="preserve"> تشير إلى الأشخاص الذين يكونون في خطر وبلا حماية</w:t>
      </w:r>
    </w:p>
    <w:p>
      <w:pPr>
        <w:bidi/>
      </w:pPr>
      <w:r>
        <w:rPr>
          <w:rtl/>
          <w:cs/>
          <w:lang w:val="ar_AE" w:bidi="ar_AE"/>
        </w:rPr>
      </w:r>
      <w:r>
        <w:rPr>
          <w:rtl/>
          <w:cs/>
          <w:lang w:val="ar_AE" w:bidi="ar_AE"/>
        </w:rPr>
        <w:t>وهذا لأن بعض الطيور يتم اصطيادها بسهولة.</w:t>
      </w:r>
    </w:p>
    <w:p>
      <w:pPr>
        <w:bidi/>
      </w:pPr>
      <w:r>
        <w:rPr>
          <w:rtl/>
          <w:cs/>
          <w:lang w:val="ar_AE" w:bidi="ar_AE"/>
        </w:rPr>
      </w:r>
      <w:r>
        <w:rPr>
          <w:rtl/>
          <w:cs/>
          <w:lang w:val="ar_AE" w:bidi="ar_AE"/>
        </w:rPr>
        <w:t xml:space="preserve">قَدِ اصْطَادَتْنِي أَعْدَائِي </w:t>
      </w:r>
      <w:r>
        <w:rPr>
          <w:b/>
          <w:rtl/>
          <w:cs/>
          <w:lang w:val="ar_AE" w:bidi="ar_AE"/>
        </w:rPr>
        <w:t xml:space="preserve">كَعُصْفُورٍ </w:t>
      </w:r>
      <w:r>
        <w:rPr>
          <w:rtl/>
          <w:cs/>
          <w:lang w:val="ar_AE" w:bidi="ar_AE"/>
        </w:rPr>
        <w:t>بِلاَ سَبَبٍ. (مراثي 3:52)</w:t>
      </w:r>
    </w:p>
    <w:p>
      <w:pPr>
        <w:bidi/>
      </w:pPr>
      <w:r>
        <w:rPr>
          <w:rtl/>
          <w:cs/>
          <w:lang w:val="ar_AE" w:bidi="ar_AE"/>
        </w:rPr>
      </w:r>
      <w:r>
        <w:rPr>
          <w:rtl/>
          <w:cs/>
          <w:lang w:val="ar_AE" w:bidi="ar_AE"/>
        </w:rPr>
        <w:t xml:space="preserve">نَجِّ نَفْسَكَ كَالظَّبْيِ مِنَ الْيَدِ، </w:t>
      </w:r>
      <w:r>
        <w:rPr>
          <w:b/>
          <w:rtl/>
          <w:cs/>
          <w:lang w:val="ar_AE" w:bidi="ar_AE"/>
        </w:rPr>
        <w:t xml:space="preserve">كَالْعُصْفُورِ </w:t>
      </w:r>
      <w:r>
        <w:rPr>
          <w:rtl/>
          <w:cs/>
          <w:lang w:val="ar_AE" w:bidi="ar_AE"/>
        </w:rPr>
        <w:t>مِنْ يَدِ الصَّيَّادِ. (الأمثال 6:5)</w:t>
      </w:r>
    </w:p>
    <w:p>
      <w:pPr>
        <w:bidi/>
      </w:pPr>
      <w:r>
        <w:rPr>
          <w:rtl/>
          <w:cs/>
          <w:lang w:val="ar_AE" w:bidi="ar_AE"/>
        </w:rPr>
      </w:r>
      <w:r>
        <w:rPr>
          <w:rtl/>
          <w:cs/>
          <w:lang w:val="ar_AE" w:bidi="ar_AE"/>
        </w:rPr>
        <w:t>الصياد هو الشخص الذي يقوم بصيد الطيور، والفخ هو مصيدة صغيرة.</w:t>
      </w:r>
    </w:p>
    <w:p>
      <w:pPr>
        <w:bidi/>
      </w:pPr>
      <w:r>
        <w:rPr>
          <w:rtl/>
          <w:cs/>
          <w:lang w:val="ar_AE" w:bidi="ar_AE"/>
        </w:rPr>
      </w:r>
      <w:r>
        <w:rPr>
          <w:rtl/>
          <w:cs/>
          <w:lang w:val="ar_AE" w:bidi="ar_AE"/>
        </w:rPr>
        <w:t xml:space="preserve">انْفَلَتَتْ أَنْفُسُنَا مِثْلَ </w:t>
      </w:r>
      <w:r>
        <w:rPr>
          <w:b/>
          <w:rtl/>
          <w:cs/>
          <w:lang w:val="ar_AE" w:bidi="ar_AE"/>
        </w:rPr>
        <w:t xml:space="preserve">الْعُصْفُورِ </w:t>
      </w:r>
      <w:r>
        <w:rPr>
          <w:rtl/>
          <w:cs/>
          <w:lang w:val="ar_AE" w:bidi="ar_AE"/>
        </w:rPr>
        <w:t>مِنْ فَخِّ الصَّيَّادِينَ. الْفَخُّ انْكَسَرَ، وَنَحْنُ انْفَلَتْنَا. (مزمور 124:7)</w:t>
      </w:r>
    </w:p>
    <w:p>
      <w:pPr>
        <w:pStyle w:val="Heading2"/>
        <w:bidi/>
      </w:pPr>
      <w:r>
        <w:rPr>
          <w:u w:val="single"/>
          <w:rtl/>
          <w:cs/>
          <w:lang w:val="ar_AE" w:bidi="ar_AE"/>
        </w:rPr>
        <w:t>الطيور التي تأكل اللحوم</w:t>
      </w:r>
      <w:r>
        <w:rPr>
          <w:rtl/>
          <w:cs/>
          <w:lang w:val="ar_AE" w:bidi="ar_AE"/>
        </w:rPr>
        <w:t xml:space="preserve"> تمثل الأعداء الذين يهاجمون بسرعة</w:t>
      </w:r>
    </w:p>
    <w:p>
      <w:pPr>
        <w:bidi/>
      </w:pPr>
      <w:r>
        <w:rPr>
          <w:rtl/>
          <w:cs/>
          <w:lang w:val="ar_AE" w:bidi="ar_AE"/>
        </w:rPr>
      </w:r>
      <w:r>
        <w:rPr>
          <w:rtl/>
          <w:cs/>
          <w:lang w:val="ar_AE" w:bidi="ar_AE"/>
        </w:rPr>
        <w:t>في حبقّوق وهوشع، تم تشبيه أعداء إسرائيل الذين يأتون ويهاجمونهم بالنسر.</w:t>
      </w:r>
    </w:p>
    <w:p>
      <w:pPr>
        <w:bidi/>
      </w:pPr>
      <w:r>
        <w:rPr>
          <w:rtl/>
          <w:cs/>
          <w:lang w:val="ar_AE" w:bidi="ar_AE"/>
        </w:rPr>
      </w:r>
      <w:r>
        <w:rPr>
          <w:rtl/>
          <w:cs/>
          <w:lang w:val="ar_AE" w:bidi="ar_AE"/>
        </w:rPr>
        <w:t xml:space="preserve">وَفُرْسَانُهَا يَنْتَشِرُونَ، وَفُرْسَانُهَا يَأْتُونَ مِنْ بَعِيدٍ—وَيَطِيرُونَ </w:t>
      </w:r>
      <w:r>
        <w:rPr>
          <w:b/>
          <w:rtl/>
          <w:cs/>
          <w:lang w:val="ar_AE" w:bidi="ar_AE"/>
        </w:rPr>
        <w:t xml:space="preserve">كَالنَّسْرِ </w:t>
      </w:r>
      <w:r>
        <w:rPr>
          <w:rtl/>
          <w:cs/>
          <w:lang w:val="ar_AE" w:bidi="ar_AE"/>
        </w:rPr>
        <w:t>الْمُسْرِعِ إِلَى الأَكْلِ! (حبقّوق 1:8)</w:t>
      </w:r>
    </w:p>
    <w:p>
      <w:pPr>
        <w:bidi/>
      </w:pPr>
      <w:r>
        <w:rPr>
          <w:rtl/>
          <w:cs/>
          <w:lang w:val="ar_AE" w:bidi="ar_AE"/>
        </w:rPr>
      </w:r>
      <w:r>
        <w:rPr>
          <w:b/>
          <w:rtl/>
          <w:cs/>
          <w:lang w:val="ar_AE" w:bidi="ar_AE"/>
        </w:rPr>
        <w:t xml:space="preserve">كَالنَّسْرِ </w:t>
      </w:r>
      <w:r>
        <w:rPr>
          <w:rtl/>
          <w:cs/>
          <w:lang w:val="ar_AE" w:bidi="ar_AE"/>
        </w:rPr>
        <w:t>عَلَى بَيْتِ الرَّبِّ. ... قَدْ كَرِهَ إِسْرَائِيلُ الصَّلاَحَ فَيَتْبَعُهُ الْعَدُوُّ. (هوشع 8:1، 3)</w:t>
      </w:r>
    </w:p>
    <w:p>
      <w:pPr>
        <w:bidi/>
      </w:pPr>
      <w:r>
        <w:rPr>
          <w:rtl/>
          <w:cs/>
          <w:lang w:val="ar_AE" w:bidi="ar_AE"/>
        </w:rPr>
      </w:r>
      <w:r>
        <w:rPr>
          <w:rtl/>
          <w:cs/>
          <w:lang w:val="ar_AE" w:bidi="ar_AE"/>
        </w:rPr>
        <w:t>في إشعياء، وصف الله ملكًا أجنبيًا معينًا بالطائر الجارح لأنه سيأتي بسرعة ويهاجم أعداء إسرائيل.</w:t>
      </w:r>
    </w:p>
    <w:p>
      <w:pPr>
        <w:bidi/>
      </w:pPr>
      <w:r>
        <w:rPr>
          <w:rtl/>
          <w:cs/>
          <w:lang w:val="ar_AE" w:bidi="ar_AE"/>
        </w:rPr>
      </w:r>
      <w:r>
        <w:rPr>
          <w:rtl/>
          <w:cs/>
          <w:lang w:val="ar_AE" w:bidi="ar_AE"/>
        </w:rPr>
        <w:t xml:space="preserve">دَاعٍ مِنَ الْمَشْرِقِ </w:t>
      </w:r>
      <w:r>
        <w:rPr>
          <w:b/>
          <w:rtl/>
          <w:cs/>
          <w:lang w:val="ar_AE" w:bidi="ar_AE"/>
        </w:rPr>
        <w:t>الْكَاسِرَ</w:t>
      </w:r>
      <w:r>
        <w:rPr>
          <w:rtl/>
          <w:cs/>
          <w:lang w:val="ar_AE" w:bidi="ar_AE"/>
        </w:rPr>
        <w:t>، مِنْ أَرْضٍ بَعِيدَةٍ رَجُلَ مَشُورَتِي. (إشعياء 46:11أ)</w:t>
      </w:r>
    </w:p>
    <w:p>
      <w:pPr>
        <w:pStyle w:val="Heading2"/>
        <w:bidi/>
      </w:pPr>
      <w:r>
        <w:rPr>
          <w:u w:val="single"/>
          <w:rtl/>
          <w:cs/>
          <w:lang w:val="ar_AE" w:bidi="ar_AE"/>
        </w:rPr>
        <w:t>أجنحة الطائر</w:t>
      </w:r>
      <w:r>
        <w:rPr>
          <w:rtl/>
          <w:cs/>
          <w:lang w:val="ar_AE" w:bidi="ar_AE"/>
        </w:rPr>
        <w:t xml:space="preserve"> تمثل الحماية</w:t>
      </w:r>
    </w:p>
    <w:p>
      <w:pPr>
        <w:bidi/>
      </w:pPr>
      <w:r>
        <w:rPr>
          <w:rtl/>
          <w:cs/>
          <w:lang w:val="ar_AE" w:bidi="ar_AE"/>
        </w:rPr>
      </w:r>
      <w:r>
        <w:rPr>
          <w:rtl/>
          <w:cs/>
          <w:lang w:val="ar_AE" w:bidi="ar_AE"/>
        </w:rPr>
        <w:t>وذلك لأن الطيور تبسط أجنحتها فوق فراخها لحمايتها من المخاطر.</w:t>
      </w:r>
    </w:p>
    <w:p>
      <w:pPr>
        <w:bidi/>
      </w:pPr>
      <w:r>
        <w:rPr>
          <w:rtl/>
          <w:cs/>
          <w:lang w:val="ar_AE" w:bidi="ar_AE"/>
        </w:rPr>
      </w:r>
      <w:r>
        <w:rPr>
          <w:rtl/>
          <w:cs/>
          <w:lang w:val="ar_AE" w:bidi="ar_AE"/>
        </w:rPr>
        <w:t xml:space="preserve">احْفَظْنِي مِثْلَ حَدَقَةِ الْعَيْنِ. بِظِلِّ </w:t>
      </w:r>
      <w:r>
        <w:rPr>
          <w:b/>
          <w:rtl/>
          <w:cs/>
          <w:lang w:val="ar_AE" w:bidi="ar_AE"/>
        </w:rPr>
        <w:t xml:space="preserve">جَنَاحَيْكَ </w:t>
      </w:r>
      <w:r>
        <w:rPr>
          <w:rtl/>
          <w:cs/>
          <w:lang w:val="ar_AE" w:bidi="ar_AE"/>
        </w:rPr>
        <w:t>اسْتُرْنِي مِنْ وَجْهِ الأَشْرَارِ الَّذِينَ يُخْرِبُونَنِي، أَعْدَائِي بِالنَّفْسِ الَّذِينَ يَكْتَنِفُونَنِي (المزامير 17:8–9)</w:t>
      </w:r>
    </w:p>
    <w:p>
      <w:pPr>
        <w:bidi/>
      </w:pPr>
      <w:r>
        <w:rPr>
          <w:rtl/>
          <w:cs/>
          <w:lang w:val="ar_AE" w:bidi="ar_AE"/>
        </w:rPr>
      </w:r>
      <w:r>
        <w:rPr>
          <w:rtl/>
          <w:cs/>
          <w:lang w:val="ar_AE" w:bidi="ar_AE"/>
        </w:rPr>
        <w:t>هنا مثال آخر لكيفية تمثيل الأجنحة كوسيلة للحماية.</w:t>
      </w:r>
    </w:p>
    <w:p>
      <w:pPr>
        <w:bidi/>
      </w:pPr>
      <w:r>
        <w:rPr>
          <w:rtl/>
          <w:cs/>
          <w:lang w:val="ar_AE" w:bidi="ar_AE"/>
        </w:rPr>
      </w:r>
      <w:r>
        <w:rPr>
          <w:rtl/>
          <w:cs/>
          <w:lang w:val="ar_AE" w:bidi="ar_AE"/>
        </w:rPr>
        <w:t xml:space="preserve">اِرْحَمْنِي يَا اَللهُ ارْحَمْنِي، لأَنَّهُ بِكَ احْتَمَتْ نَفْسِي، وَبِظِلِّ </w:t>
      </w:r>
      <w:r>
        <w:rPr>
          <w:b/>
          <w:rtl/>
          <w:cs/>
          <w:lang w:val="ar_AE" w:bidi="ar_AE"/>
        </w:rPr>
        <w:t xml:space="preserve">جَنَاحَيْكَ </w:t>
      </w:r>
      <w:r>
        <w:rPr>
          <w:rtl/>
          <w:cs/>
          <w:lang w:val="ar_AE" w:bidi="ar_AE"/>
        </w:rPr>
        <w:t>أَحْتَمِي إِلَى أَنْ تَعْبُرَ الْمَصَائِبُ. (مزمور 57:1)</w:t>
      </w:r>
    </w:p>
    <w:p>
      <w:pPr>
        <w:pStyle w:val="Heading2"/>
        <w:bidi/>
      </w:pPr>
      <w:r>
        <w:rPr>
          <w:u w:val="single"/>
          <w:rtl/>
          <w:cs/>
          <w:lang w:val="ar_AE" w:bidi="ar_AE"/>
        </w:rPr>
        <w:t>الحيوانات الخطرة</w:t>
      </w:r>
      <w:r>
        <w:rPr>
          <w:rtl/>
          <w:cs/>
          <w:lang w:val="ar_AE" w:bidi="ar_AE"/>
        </w:rPr>
        <w:t xml:space="preserve"> تمثل الأشخاص الخطرين</w:t>
      </w:r>
    </w:p>
    <w:p>
      <w:pPr>
        <w:bidi/>
      </w:pPr>
      <w:r>
        <w:rPr>
          <w:rtl/>
          <w:cs/>
          <w:lang w:val="ar_AE" w:bidi="ar_AE"/>
        </w:rPr>
      </w:r>
      <w:r>
        <w:rPr>
          <w:rtl/>
          <w:cs/>
          <w:lang w:val="ar_AE" w:bidi="ar_AE"/>
        </w:rPr>
        <w:t>في المزامير، أشار داود إلى أعدائه بالأسود.</w:t>
      </w:r>
    </w:p>
    <w:p>
      <w:pPr>
        <w:bidi/>
      </w:pPr>
      <w:r>
        <w:rPr>
          <w:rtl/>
          <w:cs/>
          <w:lang w:val="ar_AE" w:bidi="ar_AE"/>
        </w:rPr>
      </w:r>
      <w:r>
        <w:rPr>
          <w:rtl/>
          <w:cs/>
          <w:lang w:val="ar_AE" w:bidi="ar_AE"/>
        </w:rPr>
        <w:t xml:space="preserve">نَفْسِي بَيْنَ </w:t>
      </w:r>
      <w:r>
        <w:rPr>
          <w:b/>
          <w:rtl/>
          <w:cs/>
          <w:lang w:val="ar_AE" w:bidi="ar_AE"/>
        </w:rPr>
        <w:t>الأَشْبَالِ</w:t>
      </w:r>
      <w:r>
        <w:rPr>
          <w:rtl/>
          <w:cs/>
          <w:lang w:val="ar_AE" w:bidi="ar_AE"/>
        </w:rPr>
        <w:t>. أَضْطَجعُ بَيْنَ الْمُتَّقِدِينَ بَنِي آدَمَ. أَسْنَانُهُمْ أَسِنَّةٌ وَسِهَامٌ، وَلِسَانُهُمْ سَيْفٌ مَاضٍ. (مزمور 57:4)</w:t>
      </w:r>
    </w:p>
    <w:p>
      <w:pPr>
        <w:bidi/>
      </w:pPr>
      <w:r>
        <w:rPr>
          <w:rtl/>
          <w:cs/>
          <w:lang w:val="ar_AE" w:bidi="ar_AE"/>
        </w:rPr>
      </w:r>
      <w:r>
        <w:rPr>
          <w:rtl/>
          <w:cs/>
          <w:lang w:val="ar_AE" w:bidi="ar_AE"/>
        </w:rPr>
        <w:t>كما وصف بطرس الشيطان بأنه أسد زائر.</w:t>
      </w:r>
    </w:p>
    <w:p>
      <w:pPr>
        <w:bidi/>
      </w:pPr>
      <w:r>
        <w:rPr>
          <w:rtl/>
          <w:cs/>
          <w:lang w:val="ar_AE" w:bidi="ar_AE"/>
        </w:rPr>
      </w:r>
      <w:r>
        <w:rPr>
          <w:rtl/>
          <w:cs/>
          <w:lang w:val="ar_AE" w:bidi="ar_AE"/>
        </w:rPr>
        <w:t xml:space="preserve">اُصْحُوا وَاسْهَرُوا. لأَنَّ إِبْلِيسَ خَصْمَكُمْ </w:t>
      </w:r>
      <w:r>
        <w:rPr>
          <w:b/>
          <w:rtl/>
          <w:cs/>
          <w:lang w:val="ar_AE" w:bidi="ar_AE"/>
        </w:rPr>
        <w:t xml:space="preserve">كَأَسَدٍ </w:t>
      </w:r>
      <w:r>
        <w:rPr>
          <w:rtl/>
          <w:cs/>
          <w:lang w:val="ar_AE" w:bidi="ar_AE"/>
        </w:rPr>
        <w:t>زَائِرٍ، يَجُولُ مُلْتَمِسًا مَنْ يَبْتَلِعُهُ هُوَ. (1 بطرس 5:8)</w:t>
      </w:r>
    </w:p>
    <w:p>
      <w:pPr>
        <w:bidi/>
      </w:pPr>
      <w:r>
        <w:rPr>
          <w:rtl/>
          <w:cs/>
          <w:lang w:val="ar_AE" w:bidi="ar_AE"/>
        </w:rPr>
      </w:r>
      <w:r>
        <w:rPr>
          <w:rtl/>
          <w:cs/>
          <w:lang w:val="ar_AE" w:bidi="ar_AE"/>
        </w:rPr>
        <w:t>في إنجيل متى، وصف يسوع الأنبياء الكذبة بالذئاب بسبب الأذى الذي يلحقونه بالناس من خلال أكاذيبهم.</w:t>
      </w:r>
    </w:p>
    <w:p>
      <w:pPr>
        <w:bidi/>
      </w:pPr>
      <w:r>
        <w:rPr>
          <w:rtl/>
          <w:cs/>
          <w:lang w:val="ar_AE" w:bidi="ar_AE"/>
        </w:rPr>
      </w:r>
      <w:r>
        <w:rPr>
          <w:rtl/>
          <w:cs/>
          <w:lang w:val="ar_AE" w:bidi="ar_AE"/>
        </w:rPr>
        <w:t xml:space="preserve">اِحْتَرِزُوا مِنَ الأَنْبِيَاءِ الْكَذَبَةِ الَّذِينَ يَأْتُونَكُمْ بِثِيَاب الْحُمْلاَنِ، وَلكِنَّهُمْ مِنْ دَاخِل </w:t>
      </w:r>
      <w:r>
        <w:rPr>
          <w:b/>
          <w:rtl/>
          <w:cs/>
          <w:lang w:val="ar_AE" w:bidi="ar_AE"/>
        </w:rPr>
        <w:t xml:space="preserve">ذِئَابٌ </w:t>
      </w:r>
      <w:r>
        <w:rPr>
          <w:rtl/>
          <w:cs/>
          <w:lang w:val="ar_AE" w:bidi="ar_AE"/>
        </w:rPr>
        <w:t>خَاطِفَةٌ. (متّى 7:15)</w:t>
      </w:r>
    </w:p>
    <w:p>
      <w:pPr>
        <w:bidi/>
      </w:pPr>
      <w:r>
        <w:rPr>
          <w:rtl/>
          <w:cs/>
          <w:lang w:val="ar_AE" w:bidi="ar_AE"/>
        </w:rPr>
      </w:r>
      <w:r>
        <w:rPr>
          <w:rtl/>
          <w:cs/>
          <w:lang w:val="ar_AE" w:bidi="ar_AE"/>
        </w:rPr>
        <w:t>في إنجيل متى، وصف يوحنا المعمدان القادة الدينيين بالأفاعي السامة بسبب الضرر الذي تسببوا فيه من خلال تعليم الأكاذيب.</w:t>
      </w:r>
    </w:p>
    <w:p>
      <w:pPr>
        <w:bidi/>
      </w:pPr>
      <w:r>
        <w:rPr>
          <w:rtl/>
          <w:cs/>
          <w:lang w:val="ar_AE" w:bidi="ar_AE"/>
        </w:rPr>
      </w:r>
      <w:r>
        <w:rPr>
          <w:rtl/>
          <w:cs/>
          <w:lang w:val="ar_AE" w:bidi="ar_AE"/>
        </w:rPr>
        <w:t xml:space="preserve">فَلَمَّا رَأَى كَثِيرِينَ مِنَ الْفَرِّيسِيِّينَ وَالصَّدُّوقِيِّينَ يَأْتُونَ إِلَى مَعْمُودِيَّتِهِ، قَالَ لَهُمْ: "يَا أَوْلاَدَ </w:t>
      </w:r>
      <w:r>
        <w:rPr>
          <w:b/>
          <w:rtl/>
          <w:cs/>
          <w:lang w:val="ar_AE" w:bidi="ar_AE"/>
        </w:rPr>
        <w:t>الأَفَاعِي</w:t>
      </w:r>
      <w:r>
        <w:rPr>
          <w:rtl/>
          <w:cs/>
          <w:lang w:val="ar_AE" w:bidi="ar_AE"/>
        </w:rPr>
        <w:t>، مَنْ أَرَاكُمْ أَنْ تَهْرُبُوا مِنَ الْغَضَبِ الْآتِي؟" (متّى 3:7)</w:t>
      </w:r>
    </w:p>
    <w:p>
      <w:pPr>
        <w:pStyle w:val="Heading2"/>
        <w:bidi/>
      </w:pPr>
      <w:r>
        <w:rPr>
          <w:u w:val="single"/>
          <w:rtl/>
          <w:cs/>
          <w:lang w:val="ar_AE" w:bidi="ar_AE"/>
        </w:rPr>
        <w:t xml:space="preserve">النسور </w:t>
      </w:r>
      <w:r>
        <w:rPr>
          <w:rtl/>
          <w:cs/>
          <w:lang w:val="ar_AE" w:bidi="ar_AE"/>
        </w:rPr>
        <w:t>تمثل القوة</w:t>
      </w:r>
    </w:p>
    <w:p>
      <w:pPr>
        <w:bidi/>
      </w:pPr>
      <w:r>
        <w:rPr>
          <w:rtl/>
          <w:cs/>
          <w:lang w:val="ar_AE" w:bidi="ar_AE"/>
        </w:rPr>
      </w:r>
      <w:r>
        <w:rPr>
          <w:rtl/>
          <w:cs/>
          <w:lang w:val="ar_AE" w:bidi="ar_AE"/>
        </w:rPr>
        <w:t xml:space="preserve">الَّذِي يُشْبعُ بِالْخَيْرِ عُمْرَكِ، فَيَتَجَدَّدُ مِثْلَ </w:t>
      </w:r>
      <w:r>
        <w:rPr>
          <w:b/>
          <w:rtl/>
          <w:cs/>
          <w:lang w:val="ar_AE" w:bidi="ar_AE"/>
        </w:rPr>
        <w:t xml:space="preserve">النَّسْرِ </w:t>
      </w:r>
      <w:r>
        <w:rPr>
          <w:rtl/>
          <w:cs/>
          <w:lang w:val="ar_AE" w:bidi="ar_AE"/>
        </w:rPr>
        <w:t>شَبَابُكِ. (مزمور 103:5)</w:t>
      </w:r>
    </w:p>
    <w:p>
      <w:pPr>
        <w:bidi/>
      </w:pPr>
      <w:r>
        <w:rPr>
          <w:rtl/>
          <w:cs/>
          <w:lang w:val="ar_AE" w:bidi="ar_AE"/>
        </w:rPr>
      </w:r>
      <w:r>
        <w:rPr>
          <w:rtl/>
          <w:cs/>
          <w:lang w:val="ar_AE" w:bidi="ar_AE"/>
        </w:rPr>
        <w:t xml:space="preserve"> لأَنَّهُ هكَذَا قَالَ الرَّبُّ، "هَا هُوَ يَطِيرُ </w:t>
      </w:r>
      <w:r>
        <w:rPr>
          <w:b/>
          <w:rtl/>
          <w:cs/>
          <w:lang w:val="ar_AE" w:bidi="ar_AE"/>
        </w:rPr>
        <w:t>كَنَسْرٍ</w:t>
      </w:r>
      <w:r>
        <w:rPr>
          <w:rtl/>
          <w:cs/>
          <w:lang w:val="ar_AE" w:bidi="ar_AE"/>
        </w:rPr>
        <w:t>، وَيَبْسُطُ جَنَاحَيْهِ عَلَى مُوآبَ." (إرميا 48:40)</w:t>
      </w:r>
    </w:p>
    <w:p>
      <w:pPr>
        <w:pStyle w:val="Heading2"/>
        <w:bidi/>
      </w:pPr>
      <w:r>
        <w:rPr>
          <w:u w:val="single"/>
          <w:rtl/>
          <w:cs/>
          <w:lang w:val="ar_AE" w:bidi="ar_AE"/>
        </w:rPr>
        <w:t>الخراف</w:t>
      </w:r>
      <w:r>
        <w:rPr>
          <w:rtl/>
          <w:cs/>
          <w:lang w:val="ar_AE" w:bidi="ar_AE"/>
        </w:rPr>
        <w:t xml:space="preserve"> أو </w:t>
      </w:r>
      <w:r>
        <w:rPr>
          <w:u w:val="single"/>
          <w:rtl/>
          <w:cs/>
          <w:lang w:val="ar_AE" w:bidi="ar_AE"/>
        </w:rPr>
        <w:t>قطيع الخراف</w:t>
      </w:r>
      <w:r>
        <w:rPr>
          <w:rtl/>
          <w:cs/>
          <w:lang w:val="ar_AE" w:bidi="ar_AE"/>
        </w:rPr>
        <w:t xml:space="preserve"> يمثل الأشخاص الذين يحتاجون إلى قيادة أو الذين هم في خطر</w:t>
      </w:r>
    </w:p>
    <w:p>
      <w:pPr>
        <w:bidi/>
      </w:pPr>
      <w:r>
        <w:rPr>
          <w:rtl/>
          <w:cs/>
          <w:lang w:val="ar_AE" w:bidi="ar_AE"/>
        </w:rPr>
      </w:r>
      <w:r>
        <w:rPr>
          <w:rtl/>
          <w:cs/>
          <w:lang w:val="ar_AE" w:bidi="ar_AE"/>
        </w:rPr>
        <w:t xml:space="preserve">كَانَ شَعْبِي </w:t>
      </w:r>
      <w:r>
        <w:rPr>
          <w:b/>
          <w:rtl/>
          <w:cs/>
          <w:lang w:val="ar_AE" w:bidi="ar_AE"/>
        </w:rPr>
        <w:t xml:space="preserve">خِرَافًا </w:t>
      </w:r>
      <w:r>
        <w:rPr>
          <w:rtl/>
          <w:cs/>
          <w:lang w:val="ar_AE" w:bidi="ar_AE"/>
        </w:rPr>
        <w:t>ضَالَّةً، قَدْ أَضَلَّتْهُمْ رُعَاتُهُمْ. عَلَى الْجِبَالِ أَتَاهُوهُمْ. (إرميا 50:6)</w:t>
      </w:r>
    </w:p>
    <w:p>
      <w:pPr>
        <w:bidi/>
      </w:pPr>
      <w:r>
        <w:rPr>
          <w:rtl/>
          <w:cs/>
          <w:lang w:val="ar_AE" w:bidi="ar_AE"/>
        </w:rPr>
      </w:r>
      <w:r>
        <w:rPr>
          <w:rtl/>
          <w:cs/>
          <w:lang w:val="ar_AE" w:bidi="ar_AE"/>
        </w:rPr>
        <w:t xml:space="preserve">وَسَاقَ مِثْلَ </w:t>
      </w:r>
      <w:r>
        <w:rPr>
          <w:b/>
          <w:rtl/>
          <w:cs/>
          <w:lang w:val="ar_AE" w:bidi="ar_AE"/>
        </w:rPr>
        <w:t xml:space="preserve">الْغَنَمِ </w:t>
      </w:r>
      <w:r>
        <w:rPr>
          <w:rtl/>
          <w:cs/>
          <w:lang w:val="ar_AE" w:bidi="ar_AE"/>
        </w:rPr>
        <w:t xml:space="preserve">شَعْبَهُ، وَقَادَهُمْ مِثْلَ </w:t>
      </w:r>
      <w:r>
        <w:rPr>
          <w:b/>
          <w:rtl/>
          <w:cs/>
          <w:lang w:val="ar_AE" w:bidi="ar_AE"/>
        </w:rPr>
        <w:t xml:space="preserve">قَطِيعٍ </w:t>
      </w:r>
      <w:r>
        <w:rPr>
          <w:rtl/>
          <w:cs/>
          <w:lang w:val="ar_AE" w:bidi="ar_AE"/>
        </w:rPr>
        <w:t>فِي الْبَرِّيَّةِ. (مزمور 78:52)</w:t>
      </w:r>
    </w:p>
    <w:p>
      <w:pPr>
        <w:bidi/>
      </w:pPr>
      <w:r>
        <w:rPr>
          <w:rtl/>
          <w:cs/>
          <w:lang w:val="ar_AE" w:bidi="ar_AE"/>
        </w:rPr>
      </w:r>
      <w:r>
        <w:rPr>
          <w:rtl/>
          <w:cs/>
          <w:lang w:val="ar_AE" w:bidi="ar_AE"/>
        </w:rPr>
        <w:t xml:space="preserve">إِسْرَائِيلُ </w:t>
      </w:r>
      <w:r>
        <w:rPr>
          <w:b/>
          <w:rtl/>
          <w:cs/>
          <w:lang w:val="ar_AE" w:bidi="ar_AE"/>
        </w:rPr>
        <w:t xml:space="preserve">غَنَمٌ </w:t>
      </w:r>
      <w:r>
        <w:rPr>
          <w:rtl/>
          <w:cs/>
          <w:lang w:val="ar_AE" w:bidi="ar_AE"/>
        </w:rPr>
        <w:t>مُتَبَدِّدَةٌ. قَدْ طَرَدَتْهُ السِّبَاعُ. أَوَّلًا أَكَلَهُ مَلِكُ أَشُّورَ، ثُمَّ هذَا الأَخِيرُ، نَبُوخَذْرَاصَّرُ مَلِكُ بَابِلَ هَرَسَ عِظَامَهُ. (إرميا 50:17)</w:t>
      </w:r>
    </w:p>
    <w:p>
      <w:pPr>
        <w:bidi/>
      </w:pPr>
      <w:r>
        <w:rPr>
          <w:rtl/>
          <w:cs/>
          <w:lang w:val="ar_AE" w:bidi="ar_AE"/>
        </w:rPr>
      </w:r>
      <w:r>
        <w:rPr>
          <w:rtl/>
          <w:cs/>
          <w:lang w:val="ar_AE" w:bidi="ar_AE"/>
        </w:rPr>
        <w:t xml:space="preserve">هَا أَنَا أُرْسِلُكُمْ </w:t>
      </w:r>
      <w:r>
        <w:rPr>
          <w:b/>
          <w:rtl/>
          <w:cs/>
          <w:lang w:val="ar_AE" w:bidi="ar_AE"/>
        </w:rPr>
        <w:t xml:space="preserve">كَغَنَمٍ </w:t>
      </w:r>
      <w:r>
        <w:rPr>
          <w:rtl/>
          <w:cs/>
          <w:lang w:val="ar_AE" w:bidi="ar_AE"/>
        </w:rPr>
        <w:t>فِي وَسْطِ ذِئَابٍ، فَكُونُوا حُكَمَاءَ كَالْحَيَّاتِ وَبُسَطَاءَ كَالْحَمَامِ. (متّى 10:16)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الزراعة</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بالحيوانات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المزارع</w:t>
      </w:r>
      <w:r>
        <w:rPr>
          <w:rtl/>
          <w:cs/>
          <w:lang w:val="ar_AE" w:bidi="ar_AE"/>
        </w:rPr>
        <w:t xml:space="preserve"> يشير إلى الله، و</w:t>
      </w:r>
      <w:r>
        <w:rPr>
          <w:u w:val="single"/>
          <w:rtl/>
          <w:cs/>
          <w:lang w:val="ar_AE" w:bidi="ar_AE"/>
        </w:rPr>
        <w:t>الكرم</w:t>
      </w:r>
      <w:r>
        <w:rPr>
          <w:rtl/>
          <w:cs/>
          <w:lang w:val="ar_AE" w:bidi="ar_AE"/>
        </w:rPr>
        <w:t xml:space="preserve"> يشير إلى شعبه المختار.</w:t>
      </w:r>
    </w:p>
    <w:p>
      <w:pPr>
        <w:bidi/>
      </w:pPr>
      <w:r>
        <w:rPr>
          <w:rtl/>
          <w:cs/>
          <w:lang w:val="ar_AE" w:bidi="ar_AE"/>
        </w:rPr>
      </w:r>
      <w:r>
        <w:rPr>
          <w:rtl/>
          <w:cs/>
          <w:lang w:val="ar_AE" w:bidi="ar_AE"/>
        </w:rPr>
        <w:t xml:space="preserve">كَانَ لِحَبِيبِي </w:t>
      </w:r>
      <w:r>
        <w:rPr>
          <w:b/>
          <w:rtl/>
          <w:cs/>
          <w:lang w:val="ar_AE" w:bidi="ar_AE"/>
        </w:rPr>
        <w:t xml:space="preserve">كَرْمٌ </w:t>
      </w:r>
      <w:r>
        <w:rPr>
          <w:rtl/>
          <w:cs/>
          <w:lang w:val="ar_AE" w:bidi="ar_AE"/>
        </w:rPr>
        <w:t>عَلَى أَكَمَةٍ خَصِبَةٍ، فَنَقَبَهُ وَنَقَّى حِجَارَتَهُ وَغَرَسَهُ كَرْمَ سَوْرَقَ، وَبَنَى بُرْجًا فِي وَسَطِهِ، وَنَقَرَ فِيهِ أَيْضًا مِعْصَرَةً، فَانْتَظَرَ أَنْ يَصْنَعَ عِنَبًا فَصَنَعَ عِنَبًا رَدِيئًا. (إشعياء 5:1–2)</w:t>
      </w:r>
    </w:p>
    <w:p>
      <w:pPr>
        <w:bidi/>
      </w:pPr>
      <w:r>
        <w:rPr>
          <w:rtl/>
          <w:cs/>
          <w:lang w:val="ar_AE" w:bidi="ar_AE"/>
        </w:rPr>
      </w:r>
      <w:r>
        <w:rPr>
          <w:rtl/>
          <w:cs/>
          <w:lang w:val="ar_AE" w:bidi="ar_AE"/>
        </w:rPr>
        <w:t xml:space="preserve">فَإِنَّ مَلَكُوتَ السَّمَاوَاتِ يُشْبِهُ رَجُلًا رَبَّ بَيْتٍ خَرَجَ مَعَ الصُّبْحِ لِيَسْتَأْجِرَ فَعَلَةً </w:t>
      </w:r>
      <w:r>
        <w:rPr>
          <w:b/>
          <w:rtl/>
          <w:cs/>
          <w:lang w:val="ar_AE" w:bidi="ar_AE"/>
        </w:rPr>
        <w:t>لِكَرْمِهِ</w:t>
      </w:r>
      <w:r>
        <w:rPr>
          <w:rtl/>
          <w:cs/>
          <w:lang w:val="ar_AE" w:bidi="ar_AE"/>
        </w:rPr>
        <w:t>. (متّى 20:1)</w:t>
      </w:r>
    </w:p>
    <w:p>
      <w:pPr>
        <w:bidi/>
      </w:pPr>
      <w:r>
        <w:rPr>
          <w:rtl/>
          <w:cs/>
          <w:lang w:val="ar_AE" w:bidi="ar_AE"/>
        </w:rPr>
      </w:r>
      <w:r>
        <w:rPr>
          <w:rtl/>
          <w:cs/>
          <w:lang w:val="ar_AE" w:bidi="ar_AE"/>
        </w:rPr>
        <w:t xml:space="preserve">كَانَ إِنْسَانٌ رَبُّ بَيْتٍ غَرَسَ </w:t>
      </w:r>
      <w:r>
        <w:rPr>
          <w:b/>
          <w:rtl/>
          <w:cs/>
          <w:lang w:val="ar_AE" w:bidi="ar_AE"/>
        </w:rPr>
        <w:t>كَرْمًا</w:t>
      </w:r>
      <w:r>
        <w:rPr>
          <w:rtl/>
          <w:cs/>
          <w:lang w:val="ar_AE" w:bidi="ar_AE"/>
        </w:rPr>
        <w:t>، وَأَحَاطَهُ بِسِيَاجٍ، وَحَفَرَ فِيهِ مَعْصَرَةً، وَبَنَى بُرْجًا، وَسَلَّمَهُ إِلَى كَرَّامِينَ وَسَافَرَ. (متّى 21:33)</w:t>
      </w:r>
    </w:p>
    <w:p>
      <w:pPr>
        <w:pStyle w:val="Heading2"/>
        <w:bidi/>
      </w:pPr>
      <w:r>
        <w:rPr>
          <w:rtl/>
          <w:cs/>
          <w:lang w:val="ar_AE" w:bidi="ar_AE"/>
        </w:rPr>
        <w:t xml:space="preserve">تشير </w:t>
      </w:r>
      <w:r>
        <w:rPr>
          <w:u w:val="single"/>
          <w:rtl/>
          <w:cs/>
          <w:lang w:val="ar_AE" w:bidi="ar_AE"/>
        </w:rPr>
        <w:t>الأرض</w:t>
      </w:r>
      <w:r>
        <w:rPr>
          <w:rtl/>
          <w:cs/>
          <w:lang w:val="ar_AE" w:bidi="ar_AE"/>
        </w:rPr>
        <w:t xml:space="preserve"> إلى قلوب الناس (الكيان الداخلي)</w:t>
      </w:r>
    </w:p>
    <w:p>
      <w:pPr>
        <w:bidi/>
      </w:pPr>
      <w:r>
        <w:rPr>
          <w:rtl/>
          <w:cs/>
          <w:lang w:val="ar_AE" w:bidi="ar_AE"/>
        </w:rPr>
      </w:r>
      <w:r>
        <w:rPr>
          <w:rtl/>
          <w:cs/>
          <w:lang w:val="ar_AE" w:bidi="ar_AE"/>
        </w:rPr>
        <w:t>أَنَّهُ هكَذَا قَالَ الرَّبُّ لِرِجَالِ يَهُوذَا وَلأُورُشَلِيمَ: ‘</w:t>
      </w:r>
      <w:r>
        <w:rPr>
          <w:b/>
          <w:rtl/>
          <w:cs/>
          <w:lang w:val="ar_AE" w:bidi="ar_AE"/>
        </w:rPr>
        <w:t xml:space="preserve">احْرُثُوا </w:t>
      </w:r>
      <w:r>
        <w:rPr>
          <w:rtl/>
          <w:cs/>
          <w:lang w:val="ar_AE" w:bidi="ar_AE"/>
        </w:rPr>
        <w:t>لأَنْفُسِكُمْ حَرْثًا وَلاَ تَزْرَعُوا فِي الأَشْوَاكِ.' (إرميا 4:3)</w:t>
      </w:r>
    </w:p>
    <w:p>
      <w:pPr>
        <w:bidi/>
      </w:pPr>
      <w:r>
        <w:rPr>
          <w:rtl/>
          <w:cs/>
          <w:lang w:val="ar_AE" w:bidi="ar_AE"/>
        </w:rPr>
      </w:r>
      <w:r>
        <w:rPr>
          <w:rtl/>
          <w:cs/>
          <w:lang w:val="ar_AE" w:bidi="ar_AE"/>
        </w:rPr>
        <w:t xml:space="preserve">كُلُّ مَنْ يَسْمَعُ كَلِمَةَ الْمَلَكُوتِ وَلاَ يَفْهَمُ، ... هذَا هُوَ الْمَزْرُوعُ عَلَى </w:t>
      </w:r>
      <w:r>
        <w:rPr>
          <w:b/>
          <w:rtl/>
          <w:cs/>
          <w:lang w:val="ar_AE" w:bidi="ar_AE"/>
        </w:rPr>
        <w:t>الطَّرِيقِ</w:t>
      </w:r>
      <w:r>
        <w:rPr>
          <w:rtl/>
          <w:cs/>
          <w:lang w:val="ar_AE" w:bidi="ar_AE"/>
        </w:rPr>
        <w:t xml:space="preserve">. وَالْمَزْرُوعُ عَلَى </w:t>
      </w:r>
      <w:r>
        <w:rPr>
          <w:b/>
          <w:rtl/>
          <w:cs/>
          <w:lang w:val="ar_AE" w:bidi="ar_AE"/>
        </w:rPr>
        <w:t>الأَمَاكِنِ الْمُحْجِرَةِ</w:t>
      </w:r>
      <w:r>
        <w:rPr>
          <w:rtl/>
          <w:cs/>
          <w:lang w:val="ar_AE" w:bidi="ar_AE"/>
        </w:rPr>
        <w:t xml:space="preserve"> هُوَ الَّذِي يَسْمَعُ الْكَلِمَةَ، وَحَالًا يَقْبَلُهَا بِفَرَحٍ ... وَالْمَزْرُوعُ بَيْنَ </w:t>
      </w:r>
      <w:r>
        <w:rPr>
          <w:b/>
          <w:rtl/>
          <w:cs/>
          <w:lang w:val="ar_AE" w:bidi="ar_AE"/>
        </w:rPr>
        <w:t xml:space="preserve">الشَّوْكِ </w:t>
      </w:r>
      <w:r>
        <w:rPr>
          <w:rtl/>
          <w:cs/>
          <w:lang w:val="ar_AE" w:bidi="ar_AE"/>
        </w:rPr>
        <w:t xml:space="preserve">هُوَ الَّذِي يَسْمَعُ الْكَلِمَةَ، وَهَمُّ هذَا الْعَالَمِ وَغُرُورُ الْغِنَى يَخْنُقَانِ الْكَلِمَةَ ... وَأَمَّا الْمَزْرُوعُ عَلَى </w:t>
      </w:r>
      <w:r>
        <w:rPr>
          <w:b/>
          <w:rtl/>
          <w:cs/>
          <w:lang w:val="ar_AE" w:bidi="ar_AE"/>
        </w:rPr>
        <w:t>الأَرْضِ الْجَيِّدَةِ</w:t>
      </w:r>
      <w:r>
        <w:rPr>
          <w:rtl/>
          <w:cs/>
          <w:lang w:val="ar_AE" w:bidi="ar_AE"/>
        </w:rPr>
        <w:t xml:space="preserve"> فَهُوَ الَّذِي يَسْمَعُ الْكَلِمَةَ وَيَفْهَمُ. (متّى 13:19–23)</w:t>
      </w:r>
    </w:p>
    <w:p>
      <w:pPr>
        <w:bidi/>
      </w:pPr>
      <w:r>
        <w:rPr>
          <w:rtl/>
          <w:cs/>
          <w:lang w:val="ar_AE" w:bidi="ar_AE"/>
        </w:rPr>
      </w:r>
      <w:r>
        <w:rPr>
          <w:b/>
          <w:rtl/>
          <w:cs/>
          <w:lang w:val="ar_AE" w:bidi="ar_AE"/>
        </w:rPr>
        <w:t xml:space="preserve">احْرُثُوا </w:t>
      </w:r>
      <w:r>
        <w:rPr>
          <w:rtl/>
          <w:cs/>
          <w:lang w:val="ar_AE" w:bidi="ar_AE"/>
        </w:rPr>
        <w:t>لأَنْفُسِكُمْ حَرْثًا، فَإِنَّهُ وَقْتٌ لِطَلَبِ الرَّبِّ. (هوشع 10:12)</w:t>
      </w:r>
    </w:p>
    <w:p>
      <w:pPr>
        <w:pStyle w:val="Heading2"/>
        <w:bidi/>
      </w:pPr>
      <w:r>
        <w:rPr>
          <w:u w:val="single"/>
          <w:rtl/>
          <w:cs/>
          <w:lang w:val="ar_AE" w:bidi="ar_AE"/>
        </w:rPr>
        <w:t>الزرع</w:t>
      </w:r>
      <w:r>
        <w:rPr>
          <w:rtl/>
          <w:cs/>
          <w:lang w:val="ar_AE" w:bidi="ar_AE"/>
        </w:rPr>
        <w:t xml:space="preserve"> يُمثِّل الأفعال أو التوجهات، في حين يُمثِّل </w:t>
      </w:r>
      <w:r>
        <w:rPr>
          <w:u w:val="single"/>
          <w:rtl/>
          <w:cs/>
          <w:lang w:val="ar_AE" w:bidi="ar_AE"/>
        </w:rPr>
        <w:t>الحصاد</w:t>
      </w:r>
      <w:r>
        <w:rPr>
          <w:rtl/>
          <w:cs/>
          <w:lang w:val="ar_AE" w:bidi="ar_AE"/>
        </w:rPr>
        <w:t xml:space="preserve"> الدينونة أو المجازاة</w:t>
      </w:r>
    </w:p>
    <w:p>
      <w:pPr>
        <w:bidi/>
      </w:pPr>
      <w:r>
        <w:rPr>
          <w:rtl/>
          <w:cs/>
          <w:lang w:val="ar_AE" w:bidi="ar_AE"/>
        </w:rPr>
      </w:r>
      <w:r>
        <w:rPr>
          <w:rtl/>
          <w:cs/>
          <w:lang w:val="ar_AE" w:bidi="ar_AE"/>
        </w:rPr>
        <w:t xml:space="preserve">كَمَا قَدْ رَأَيْتَ، أَنَّ الْحَارِثِينَ إِثْمًا، </w:t>
      </w:r>
      <w:r>
        <w:rPr>
          <w:b/>
          <w:rtl/>
          <w:cs/>
          <w:lang w:val="ar_AE" w:bidi="ar_AE"/>
        </w:rPr>
        <w:t xml:space="preserve">وَالزَّارِعِينَ </w:t>
      </w:r>
      <w:r>
        <w:rPr>
          <w:rtl/>
          <w:cs/>
          <w:lang w:val="ar_AE" w:bidi="ar_AE"/>
        </w:rPr>
        <w:t>شَقَاوَةً يَحْصُدُونَهَا. (أيّوب 4:8)</w:t>
      </w:r>
    </w:p>
    <w:p>
      <w:pPr>
        <w:bidi/>
      </w:pPr>
      <w:r>
        <w:rPr>
          <w:rtl/>
          <w:cs/>
          <w:lang w:val="ar_AE" w:bidi="ar_AE"/>
        </w:rPr>
      </w:r>
      <w:r>
        <w:rPr>
          <w:rtl/>
          <w:cs/>
          <w:lang w:val="ar_AE" w:bidi="ar_AE"/>
        </w:rPr>
        <w:t xml:space="preserve">لاَ تَضِلُّوا! اَللهُ لاَ يُشْمَخُ عَلَيْهِ. فَإِنَّ الَّذِي </w:t>
      </w:r>
      <w:r>
        <w:rPr>
          <w:b/>
          <w:rtl/>
          <w:cs/>
          <w:lang w:val="ar_AE" w:bidi="ar_AE"/>
        </w:rPr>
        <w:t xml:space="preserve">يَزْرَعُهُ </w:t>
      </w:r>
      <w:r>
        <w:rPr>
          <w:rtl/>
          <w:cs/>
          <w:lang w:val="ar_AE" w:bidi="ar_AE"/>
        </w:rPr>
        <w:t xml:space="preserve">الإِنْسَانُ إِيَّاهُ </w:t>
      </w:r>
      <w:r>
        <w:rPr>
          <w:b/>
          <w:rtl/>
          <w:cs/>
          <w:lang w:val="ar_AE" w:bidi="ar_AE"/>
        </w:rPr>
        <w:t xml:space="preserve">يَحْصُدُ </w:t>
      </w:r>
      <w:r>
        <w:rPr>
          <w:rtl/>
          <w:cs/>
          <w:lang w:val="ar_AE" w:bidi="ar_AE"/>
        </w:rPr>
        <w:t xml:space="preserve">أَيْضًا. لأَنَّ مَنْ </w:t>
      </w:r>
      <w:r>
        <w:rPr>
          <w:b/>
          <w:rtl/>
          <w:cs/>
          <w:lang w:val="ar_AE" w:bidi="ar_AE"/>
        </w:rPr>
        <w:t xml:space="preserve">يَزْرَعُ </w:t>
      </w:r>
      <w:r>
        <w:rPr>
          <w:rtl/>
          <w:cs/>
          <w:lang w:val="ar_AE" w:bidi="ar_AE"/>
        </w:rPr>
        <w:t xml:space="preserve">لِجَسَدِهِ فَمِنَ الْجَسَدِ </w:t>
      </w:r>
      <w:r>
        <w:rPr>
          <w:b/>
          <w:rtl/>
          <w:cs/>
          <w:lang w:val="ar_AE" w:bidi="ar_AE"/>
        </w:rPr>
        <w:t xml:space="preserve">يَحْصُدُ </w:t>
      </w:r>
      <w:r>
        <w:rPr>
          <w:rtl/>
          <w:cs/>
          <w:lang w:val="ar_AE" w:bidi="ar_AE"/>
        </w:rPr>
        <w:t xml:space="preserve">فَسَادًا، وَمَنْ </w:t>
      </w:r>
      <w:r>
        <w:rPr>
          <w:b/>
          <w:rtl/>
          <w:cs/>
          <w:lang w:val="ar_AE" w:bidi="ar_AE"/>
        </w:rPr>
        <w:t xml:space="preserve">يَزْرَعُ </w:t>
      </w:r>
      <w:r>
        <w:rPr>
          <w:rtl/>
          <w:cs/>
          <w:lang w:val="ar_AE" w:bidi="ar_AE"/>
        </w:rPr>
        <w:t xml:space="preserve">لِلرُّوحِ فَمِنَ الرُّوحِ </w:t>
      </w:r>
      <w:r>
        <w:rPr>
          <w:b/>
          <w:rtl/>
          <w:cs/>
          <w:lang w:val="ar_AE" w:bidi="ar_AE"/>
        </w:rPr>
        <w:t xml:space="preserve">يَحْصُدُ </w:t>
      </w:r>
      <w:r>
        <w:rPr>
          <w:rtl/>
          <w:cs/>
          <w:lang w:val="ar_AE" w:bidi="ar_AE"/>
        </w:rPr>
        <w:t>حَيَاةً أَبَدِيَّةً. (غلاطية 6:7–8)</w:t>
      </w:r>
    </w:p>
    <w:p>
      <w:pPr>
        <w:pStyle w:val="Heading2"/>
        <w:bidi/>
      </w:pPr>
      <w:r>
        <w:rPr>
          <w:rtl/>
          <w:cs/>
          <w:lang w:val="ar_AE" w:bidi="ar_AE"/>
        </w:rPr>
        <w:t xml:space="preserve">يُمثِّل </w:t>
      </w:r>
      <w:r>
        <w:rPr>
          <w:u w:val="single"/>
          <w:rtl/>
          <w:cs/>
          <w:lang w:val="ar_AE" w:bidi="ar_AE"/>
        </w:rPr>
        <w:t>الدَّرس</w:t>
      </w:r>
      <w:r>
        <w:rPr>
          <w:rtl/>
          <w:cs/>
          <w:lang w:val="ar_AE" w:bidi="ar_AE"/>
        </w:rPr>
        <w:t xml:space="preserve"> و</w:t>
      </w:r>
      <w:r>
        <w:rPr>
          <w:u w:val="single"/>
          <w:rtl/>
          <w:cs/>
          <w:lang w:val="ar_AE" w:bidi="ar_AE"/>
        </w:rPr>
        <w:t>التذرية</w:t>
      </w:r>
      <w:r>
        <w:rPr>
          <w:rtl/>
          <w:cs/>
          <w:lang w:val="ar_AE" w:bidi="ar_AE"/>
        </w:rPr>
        <w:t xml:space="preserve"> عملية فصل الأشخاص الأشرار عن الأشخاص الصالحين</w:t>
      </w:r>
    </w:p>
    <w:p>
      <w:pPr>
        <w:bidi/>
      </w:pPr>
      <w:r>
        <w:rPr>
          <w:rtl/>
          <w:cs/>
          <w:lang w:val="ar_AE" w:bidi="ar_AE"/>
        </w:rPr>
      </w:r>
      <w:r>
        <w:rPr>
          <w:rtl/>
          <w:cs/>
          <w:lang w:val="ar_AE" w:bidi="ar_AE"/>
        </w:rPr>
        <w:t xml:space="preserve">بعد أن يحصد المزارعون القمح وأنواع الحبوب الأخرى، يحضرونها إلى </w:t>
      </w:r>
      <w:r>
        <w:rPr>
          <w:b/>
          <w:rtl/>
          <w:cs/>
          <w:lang w:val="ar_AE" w:bidi="ar_AE"/>
        </w:rPr>
        <w:t>البيدر</w:t>
      </w:r>
      <w:r>
        <w:rPr>
          <w:rtl/>
          <w:cs/>
          <w:lang w:val="ar_AE" w:bidi="ar_AE"/>
        </w:rPr>
        <w:t>، وهو مكان مسطح ذو أرضية صلبة، حيث يجعلون الثيران تسحب عربات ثقيلة ذات عجلات أو زلاجات بدون عجلات فوق الحبوب ل</w:t>
      </w:r>
      <w:r>
        <w:rPr>
          <w:b/>
          <w:rtl/>
          <w:cs/>
          <w:lang w:val="ar_AE" w:bidi="ar_AE"/>
        </w:rPr>
        <w:t>درس</w:t>
      </w:r>
      <w:r>
        <w:rPr>
          <w:rtl/>
          <w:cs/>
          <w:lang w:val="ar_AE" w:bidi="ar_AE"/>
        </w:rPr>
        <w:t>ها، بهدف فصل الحبوب الصالحة للاستخدام عن القش الفارغ. ثم يستخدمون شوكات كبيرة ل</w:t>
      </w:r>
      <w:r>
        <w:rPr>
          <w:b/>
          <w:rtl/>
          <w:cs/>
          <w:lang w:val="ar_AE" w:bidi="ar_AE"/>
        </w:rPr>
        <w:t>يذرُّوا</w:t>
      </w:r>
      <w:r>
        <w:rPr>
          <w:rtl/>
          <w:cs/>
          <w:lang w:val="ar_AE" w:bidi="ar_AE"/>
        </w:rPr>
        <w:t xml:space="preserve"> الحبوب المدروسة عن طريق رميها في الهواء، مما يسمح للريح بحمل القش (النفايات) بعيدًا في حين تسقط الحبوب مرة أخرى إلى البيدر، حيث يمكن جمعها واستخدامها كطعام. (انظر صفحات "يدرس" و"يذرِّي" في كلمات الترجمة في unfoldingWord® للمساعدة في ترجمة يدرس ويذري.)</w:t>
      </w:r>
    </w:p>
    <w:p>
      <w:pPr>
        <w:bidi/>
      </w:pPr>
      <w:r>
        <w:rPr>
          <w:rtl/>
          <w:cs/>
          <w:lang w:val="ar_AE" w:bidi="ar_AE"/>
        </w:rPr>
      </w:r>
      <w:r>
        <w:rPr>
          <w:b/>
          <w:rtl/>
          <w:cs/>
          <w:lang w:val="ar_AE" w:bidi="ar_AE"/>
        </w:rPr>
        <w:t xml:space="preserve">وَأُذْرِيهِمْ </w:t>
      </w:r>
      <w:r>
        <w:rPr>
          <w:rtl/>
          <w:cs/>
          <w:lang w:val="ar_AE" w:bidi="ar_AE"/>
        </w:rPr>
        <w:t>بِمِذْرَاةٍ فِي أَبْوَابِ الأَرْضِ. أُثْكِلُ وَأُبِيدُ شَعْبِي. لَمْ يَرْجِعُوا عَنْ طُرُقِهِمْ. (إرميا 15:7)</w:t>
      </w:r>
    </w:p>
    <w:p>
      <w:pPr>
        <w:bidi/>
      </w:pPr>
      <w:r>
        <w:rPr>
          <w:rtl/>
          <w:cs/>
          <w:lang w:val="ar_AE" w:bidi="ar_AE"/>
        </w:rPr>
      </w:r>
      <w:r>
        <w:rPr>
          <w:rtl/>
          <w:cs/>
          <w:lang w:val="ar_AE" w:bidi="ar_AE"/>
        </w:rPr>
        <w:t xml:space="preserve">الَّذِي </w:t>
      </w:r>
      <w:r>
        <w:rPr>
          <w:b/>
          <w:rtl/>
          <w:cs/>
          <w:lang w:val="ar_AE" w:bidi="ar_AE"/>
        </w:rPr>
        <w:t xml:space="preserve">رَفْشُهُ </w:t>
      </w:r>
      <w:r>
        <w:rPr>
          <w:rtl/>
          <w:cs/>
          <w:lang w:val="ar_AE" w:bidi="ar_AE"/>
        </w:rPr>
        <w:t xml:space="preserve">فِي يَدِهِ، وَسَيُنَقِّي </w:t>
      </w:r>
      <w:r>
        <w:rPr>
          <w:b/>
          <w:rtl/>
          <w:cs/>
          <w:lang w:val="ar_AE" w:bidi="ar_AE"/>
        </w:rPr>
        <w:t>بَيْدَرَهُ</w:t>
      </w:r>
      <w:r>
        <w:rPr>
          <w:rtl/>
          <w:cs/>
          <w:lang w:val="ar_AE" w:bidi="ar_AE"/>
        </w:rPr>
        <w:t>، وَيَجْمَعُ الْقَمْحَ إِلَى مَخْزَنِهِ، وَأَمَّا التِّبْنُ فَيُحْرِقُهُ بِنَارٍ لاَ تُطْفَأُ. (لوقا 3:17)</w:t>
      </w:r>
    </w:p>
    <w:p>
      <w:pPr>
        <w:pStyle w:val="Heading2"/>
        <w:bidi/>
      </w:pPr>
      <w:r>
        <w:rPr>
          <w:u w:val="single"/>
          <w:rtl/>
          <w:cs/>
          <w:lang w:val="ar_AE" w:bidi="ar_AE"/>
        </w:rPr>
        <w:t>التطعيم</w:t>
      </w:r>
      <w:r>
        <w:rPr>
          <w:rtl/>
          <w:cs/>
          <w:lang w:val="ar_AE" w:bidi="ar_AE"/>
        </w:rPr>
        <w:t xml:space="preserve"> يشير إلى سماح الله للأمم بأن يصبحوا شعبه</w:t>
      </w:r>
    </w:p>
    <w:p>
      <w:pPr>
        <w:bidi/>
      </w:pPr>
      <w:r>
        <w:rPr>
          <w:rtl/>
          <w:cs/>
          <w:lang w:val="ar_AE" w:bidi="ar_AE"/>
        </w:rPr>
      </w:r>
      <w:r>
        <w:rPr>
          <w:rtl/>
          <w:cs/>
          <w:lang w:val="ar_AE" w:bidi="ar_AE"/>
        </w:rPr>
        <w:t xml:space="preserve">أَنَّهُ إِنْ كُنْتَ أَنْتَ قَدْ قُطِعْتَ مِنَ الزَّيْتُونَةِ الْبَرِّيَّةِ حَسَبَ الطَّبِيعَةِ، </w:t>
      </w:r>
      <w:r>
        <w:rPr>
          <w:b/>
          <w:rtl/>
          <w:cs/>
          <w:lang w:val="ar_AE" w:bidi="ar_AE"/>
        </w:rPr>
        <w:t xml:space="preserve">وَطُعِّمْتَ </w:t>
      </w:r>
      <w:r>
        <w:rPr>
          <w:rtl/>
          <w:cs/>
          <w:lang w:val="ar_AE" w:bidi="ar_AE"/>
        </w:rPr>
        <w:t xml:space="preserve">بِخِلاَفِ الطَّبِيعَةِ فِي زَيْتُونَةٍ جَيِّدَةٍ، فَكَمْ بِالْحَرِيِّ </w:t>
      </w:r>
      <w:r>
        <w:rPr>
          <w:b/>
          <w:rtl/>
          <w:cs/>
          <w:lang w:val="ar_AE" w:bidi="ar_AE"/>
        </w:rPr>
        <w:t xml:space="preserve">يُطَعَّمُ </w:t>
      </w:r>
      <w:r>
        <w:rPr>
          <w:rtl/>
          <w:cs/>
          <w:lang w:val="ar_AE" w:bidi="ar_AE"/>
        </w:rPr>
        <w:t>هؤُلاَءِ الَّذِينَ هُمْ حَسَبَ الطَّبِيعَةِ، فِي زَيْتُونَتِهِمِ الْخَاصَّةِ؟ فَإِنِّي لَسْتُ أُرِيدُ أَيُّهَا الإِخْوَةُ أَنْ تَجْهَلُوا هذَا السِّرَّ، لِئَلاَّ تَكُونُوا عِنْدَ أَنْفُسِكُمْ حُكَمَاءَ: أَنَّ الْقَسَاوَةَ قَدْ حَصَلَتْ جُزْئِيًّا لإِسْرَائِيلَ إِلَى أَنْ يَدْخُلَ مِلْؤُ الأُمَمِ. (رومية 11:24–25)</w:t>
      </w:r>
    </w:p>
    <w:p>
      <w:pPr>
        <w:pStyle w:val="Heading2"/>
        <w:bidi/>
      </w:pPr>
      <w:r>
        <w:rPr>
          <w:u w:val="single"/>
          <w:rtl/>
          <w:cs/>
          <w:lang w:val="ar_AE" w:bidi="ar_AE"/>
        </w:rPr>
        <w:t>المطر</w:t>
      </w:r>
      <w:r>
        <w:rPr>
          <w:rtl/>
          <w:cs/>
          <w:lang w:val="ar_AE" w:bidi="ar_AE"/>
        </w:rPr>
        <w:t xml:space="preserve"> يشير إلى عطية الله لشعبه</w:t>
      </w:r>
    </w:p>
    <w:p>
      <w:pPr>
        <w:bidi/>
      </w:pPr>
      <w:r>
        <w:rPr>
          <w:rtl/>
          <w:cs/>
          <w:lang w:val="ar_AE" w:bidi="ar_AE"/>
        </w:rPr>
      </w:r>
      <w:r>
        <w:rPr>
          <w:rtl/>
          <w:cs/>
          <w:lang w:val="ar_AE" w:bidi="ar_AE"/>
        </w:rPr>
        <w:t>... حَتَّى يَأْتِيَ وَيُعَلِّمَكُمُ الْبِرَّ (</w:t>
      </w:r>
      <w:r>
        <w:rPr>
          <w:b/>
          <w:rtl/>
          <w:cs/>
          <w:lang w:val="ar_AE" w:bidi="ar_AE"/>
        </w:rPr>
        <w:t xml:space="preserve">ويمطر </w:t>
      </w:r>
      <w:r>
        <w:rPr>
          <w:rtl/>
          <w:cs/>
          <w:lang w:val="ar_AE" w:bidi="ar_AE"/>
        </w:rPr>
        <w:t>البر - حسب الترجمة الإنجليزية). (هوشع 10:12ب)</w:t>
      </w:r>
    </w:p>
    <w:p>
      <w:pPr>
        <w:bidi/>
      </w:pPr>
      <w:r>
        <w:rPr>
          <w:rtl/>
          <w:cs/>
          <w:lang w:val="ar_AE" w:bidi="ar_AE"/>
        </w:rPr>
      </w:r>
      <w:r>
        <w:rPr>
          <w:rtl/>
          <w:cs/>
          <w:lang w:val="ar_AE" w:bidi="ar_AE"/>
        </w:rPr>
        <w:t xml:space="preserve">لأَنَّ أَرْضًا قَدْ شَرِبَتِ </w:t>
      </w:r>
      <w:r>
        <w:rPr>
          <w:b/>
          <w:rtl/>
          <w:cs/>
          <w:lang w:val="ar_AE" w:bidi="ar_AE"/>
        </w:rPr>
        <w:t xml:space="preserve">الْمَطَرَ </w:t>
      </w:r>
      <w:r>
        <w:rPr>
          <w:rtl/>
          <w:cs/>
          <w:lang w:val="ar_AE" w:bidi="ar_AE"/>
        </w:rPr>
        <w:t>الآتِيَ عَلَيْهَا مِرَارًا كَثِيرَةً، وَأَنْتَجَتْ عُشْبًا صَالِحًا لِلَّذِينَ فُلِحَتْ مِنْ أَجْلِهِمْ، تَنَالُ بَرَكَةً مِنَ اللهِ. وَلكِنْ إِنْ أَخْرَجَتْ شَوْكًا وَحَسَكًا، فَهِيَ مَرْفُوضَةٌ وَقَرِيبَةٌ مِنَ اللَّعْنَةِ، الَّتِي نِهَايَتُهَا لِلْحَرِيقِ. (العبرانيين 6: 7–8)</w:t>
      </w:r>
    </w:p>
    <w:p>
      <w:pPr>
        <w:bidi/>
      </w:pPr>
      <w:r>
        <w:rPr>
          <w:rtl/>
          <w:cs/>
          <w:lang w:val="ar_AE" w:bidi="ar_AE"/>
        </w:rPr>
      </w:r>
      <w:r>
        <w:rPr>
          <w:rtl/>
          <w:cs/>
          <w:lang w:val="ar_AE" w:bidi="ar_AE"/>
        </w:rPr>
        <w:t xml:space="preserve">فَتَأَنَّوْا أَيُّهَا الإِخْوَةُ إِلَى مَجِيءِ الرَّبِّ. هُوَذَا الْفَلاَحُ يَنْتَظِرُ ثَمَرَ الأَرْضِ الثَّمِينَ، مُتَأَنِّيًا عَلَيْهِ حَتَّى يَنَالَ </w:t>
      </w:r>
      <w:r>
        <w:rPr>
          <w:b/>
          <w:rtl/>
          <w:cs/>
          <w:lang w:val="ar_AE" w:bidi="ar_AE"/>
        </w:rPr>
        <w:t xml:space="preserve">الْمَطَرَ </w:t>
      </w:r>
      <w:r>
        <w:rPr>
          <w:rtl/>
          <w:cs/>
          <w:lang w:val="ar_AE" w:bidi="ar_AE"/>
        </w:rPr>
        <w:t>الْمُبَكِّرَ وَالْمُتَأَخِّرَ. (يعقوب 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أجزاء الجسم والصفات البشرية</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بأجزاء الجسم والصفات البشرية مذكورة أدناه بالترتيب الأبجدي (في الإنجليزية). 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rtl/>
          <w:cs/>
          <w:lang w:val="ar_AE" w:bidi="ar_AE"/>
        </w:rPr>
        <w:t xml:space="preserve">يمثل </w:t>
      </w:r>
      <w:r>
        <w:rPr>
          <w:u w:val="single"/>
          <w:rtl/>
          <w:cs/>
          <w:lang w:val="ar_AE" w:bidi="ar_AE"/>
        </w:rPr>
        <w:t>الجسم</w:t>
      </w:r>
      <w:r>
        <w:rPr>
          <w:rtl/>
          <w:cs/>
          <w:lang w:val="ar_AE" w:bidi="ar_AE"/>
        </w:rPr>
        <w:t xml:space="preserve"> مجموعة من الأشخاص</w:t>
      </w:r>
    </w:p>
    <w:p>
      <w:pPr>
        <w:bidi/>
      </w:pPr>
      <w:r>
        <w:rPr>
          <w:rtl/>
          <w:cs/>
          <w:lang w:val="ar_AE" w:bidi="ar_AE"/>
        </w:rPr>
      </w:r>
      <w:r>
        <w:rPr>
          <w:rtl/>
          <w:cs/>
          <w:lang w:val="ar_AE" w:bidi="ar_AE"/>
        </w:rPr>
        <w:t xml:space="preserve">وَأَمَّا أَنْتُمْ </w:t>
      </w:r>
      <w:r>
        <w:rPr>
          <w:b/>
          <w:rtl/>
          <w:cs/>
          <w:lang w:val="ar_AE" w:bidi="ar_AE"/>
        </w:rPr>
        <w:t xml:space="preserve">فَجَسَدُ </w:t>
      </w:r>
      <w:r>
        <w:rPr>
          <w:rtl/>
          <w:cs/>
          <w:lang w:val="ar_AE" w:bidi="ar_AE"/>
        </w:rPr>
        <w:t>الْمَسِيحِ، وَأَعْضَاؤُهُ أَفْرَادًا. (1 كورنثوس 12:27)</w:t>
      </w:r>
    </w:p>
    <w:p>
      <w:pPr>
        <w:bidi/>
      </w:pPr>
      <w:r>
        <w:rPr>
          <w:rtl/>
          <w:cs/>
          <w:lang w:val="ar_AE" w:bidi="ar_AE"/>
        </w:rPr>
      </w:r>
      <w:r>
        <w:rPr>
          <w:rtl/>
          <w:cs/>
          <w:lang w:val="ar_AE" w:bidi="ar_AE"/>
        </w:rPr>
        <w:t xml:space="preserve">بَلْ صَادِقِينَ فِي الْمَحَبَّةِ، نَنْمُو فِي كُلِّ شَيْءٍ إِلَى ذَاكَ الَّذِي هُوَ الرَّأْسُ: الْمَسِيحُ، الَّذِي مِنْهُ كُلُّ </w:t>
      </w:r>
      <w:r>
        <w:rPr>
          <w:b/>
          <w:rtl/>
          <w:cs/>
          <w:lang w:val="ar_AE" w:bidi="ar_AE"/>
        </w:rPr>
        <w:t>الْجَسَدِ</w:t>
      </w:r>
      <w:r>
        <w:rPr>
          <w:rtl/>
          <w:cs/>
          <w:lang w:val="ar_AE" w:bidi="ar_AE"/>
        </w:rPr>
        <w:t xml:space="preserve"> مُرَكَّبًا مَعًا، وَمُقْتَرِنًا بِمُؤَازَرَةِ كُلِّ مَفْصِلٍ، حَسَبَ عَمَلٍ، عَلَى قِيَاسِ كُلِّ جُزْءٍ، يُحَصِّلُ نُمُوَّ </w:t>
      </w:r>
      <w:r>
        <w:rPr>
          <w:b/>
          <w:rtl/>
          <w:cs/>
          <w:lang w:val="ar_AE" w:bidi="ar_AE"/>
        </w:rPr>
        <w:t>الْجَسَدِ</w:t>
      </w:r>
      <w:r>
        <w:rPr>
          <w:rtl/>
          <w:cs/>
          <w:lang w:val="ar_AE" w:bidi="ar_AE"/>
        </w:rPr>
        <w:t xml:space="preserve"> لِبُنْيَانِهِ فِي الْمَحَبَّةِ. (أفسس 4: 15–16)</w:t>
      </w:r>
    </w:p>
    <w:p>
      <w:pPr>
        <w:bidi/>
      </w:pPr>
      <w:r>
        <w:rPr>
          <w:rtl/>
          <w:cs/>
          <w:lang w:val="ar_AE" w:bidi="ar_AE"/>
        </w:rPr>
      </w:r>
      <w:r>
        <w:rPr>
          <w:rtl/>
          <w:cs/>
          <w:lang w:val="ar_AE" w:bidi="ar_AE"/>
        </w:rPr>
        <w:t>في هذه الآيات، يشير جسد المسيح إلى مجموعة الأشخاص الذين يتبعون المسيح.</w:t>
      </w:r>
    </w:p>
    <w:p>
      <w:pPr>
        <w:pStyle w:val="Heading2"/>
        <w:bidi/>
      </w:pPr>
      <w:r>
        <w:rPr>
          <w:rtl/>
          <w:cs/>
          <w:lang w:val="ar_AE" w:bidi="ar_AE"/>
        </w:rPr>
        <w:t xml:space="preserve">يمثل </w:t>
      </w:r>
      <w:r>
        <w:rPr>
          <w:u w:val="single"/>
          <w:rtl/>
          <w:cs/>
          <w:lang w:val="ar_AE" w:bidi="ar_AE"/>
        </w:rPr>
        <w:t>الأخ</w:t>
      </w:r>
      <w:r>
        <w:rPr>
          <w:rtl/>
          <w:cs/>
          <w:lang w:val="ar_AE" w:bidi="ar_AE"/>
        </w:rPr>
        <w:t xml:space="preserve"> أقارب الشخص أو زملاءه أو أقرانه.</w:t>
      </w:r>
    </w:p>
    <w:p>
      <w:pPr>
        <w:bidi/>
      </w:pPr>
      <w:r>
        <w:rPr>
          <w:rtl/>
          <w:cs/>
          <w:lang w:val="ar_AE" w:bidi="ar_AE"/>
        </w:rPr>
      </w:r>
      <w:r>
        <w:rPr>
          <w:rtl/>
          <w:cs/>
          <w:lang w:val="ar_AE" w:bidi="ar_AE"/>
        </w:rPr>
        <w:t xml:space="preserve">أَنَّ مُرْدَخَايَ الْيَهُودِيَّ كَانَ ثَانِيَ الْمَلِكِ أَحَشْوِيرُوشَ، وَعَظِيمًا بَيْنَ الْيَهُودِ، وَمَقْبُولًا عِنْدَ كَثْرَةِ </w:t>
      </w:r>
      <w:r>
        <w:rPr>
          <w:u w:val="single"/>
          <w:rtl/>
          <w:cs/>
          <w:lang w:val="ar_AE" w:bidi="ar_AE"/>
        </w:rPr>
        <w:t>إِخْوَتِهِ</w:t>
      </w:r>
      <w:r>
        <w:rPr>
          <w:rtl/>
          <w:cs/>
          <w:lang w:val="ar_AE" w:bidi="ar_AE"/>
        </w:rPr>
        <w:t xml:space="preserve"> ... (أستير 10:3أ)</w:t>
      </w:r>
    </w:p>
    <w:p>
      <w:pPr>
        <w:pStyle w:val="Heading2"/>
        <w:bidi/>
      </w:pPr>
      <w:r>
        <w:rPr>
          <w:rtl/>
          <w:cs/>
          <w:lang w:val="ar_AE" w:bidi="ar_AE"/>
        </w:rPr>
        <w:t xml:space="preserve">تمثل </w:t>
      </w:r>
      <w:r>
        <w:rPr>
          <w:u w:val="single"/>
          <w:rtl/>
          <w:cs/>
          <w:lang w:val="ar_AE" w:bidi="ar_AE"/>
        </w:rPr>
        <w:t>الابنة</w:t>
      </w:r>
      <w:r>
        <w:rPr>
          <w:rtl/>
          <w:cs/>
          <w:lang w:val="ar_AE" w:bidi="ar_AE"/>
        </w:rPr>
        <w:t xml:space="preserve"> قرية تقع بالقرب من بلدة أو مدينة</w:t>
      </w:r>
    </w:p>
    <w:p>
      <w:pPr>
        <w:pStyle w:val="Heading2"/>
        <w:bidi/>
      </w:pPr>
      <w:r>
        <w:rPr>
          <w:rtl/>
          <w:cs/>
          <w:lang w:val="ar_AE" w:bidi="ar_AE"/>
        </w:rPr>
        <w:t xml:space="preserve">تشير </w:t>
      </w:r>
      <w:r>
        <w:rPr>
          <w:u w:val="single"/>
          <w:rtl/>
          <w:cs/>
          <w:lang w:val="ar_AE" w:bidi="ar_AE"/>
        </w:rPr>
        <w:t>الأم</w:t>
      </w:r>
      <w:r>
        <w:rPr>
          <w:rtl/>
          <w:cs/>
          <w:lang w:val="ar_AE" w:bidi="ar_AE"/>
        </w:rPr>
        <w:t xml:space="preserve"> إلى مدينة أو بلدة تحيط بها القرى</w:t>
      </w:r>
    </w:p>
    <w:p>
      <w:pPr>
        <w:bidi/>
      </w:pPr>
      <w:r>
        <w:rPr>
          <w:rtl/>
          <w:cs/>
          <w:lang w:val="ar_AE" w:bidi="ar_AE"/>
        </w:rPr>
      </w:r>
      <w:r>
        <w:rPr>
          <w:rtl/>
          <w:cs/>
          <w:lang w:val="ar_AE" w:bidi="ar_AE"/>
        </w:rPr>
        <w:t>وَفِي الضِّيَاعِ مَعَ حُقُولِهَا سَكَنَ مِنْ بَنِي يَهُوذَا فِي قَرْيَةِ أَرْبَعَ وَقُرَاهَا (وبناتها - حسب الترجمة الإنجليزية)، وَدِيبُونَ وَقُرَاهَا (وبناتها)، وَفِي يَقَبْصِئِيلَ وَضِيَاعِهَا ... (نحميا 11:25)</w:t>
      </w:r>
    </w:p>
    <w:p>
      <w:pPr>
        <w:pStyle w:val="Heading2"/>
        <w:bidi/>
      </w:pPr>
      <w:r>
        <w:rPr>
          <w:rtl/>
          <w:cs/>
          <w:lang w:val="ar_AE" w:bidi="ar_AE"/>
        </w:rPr>
        <w:t xml:space="preserve">يمثل </w:t>
      </w:r>
      <w:r>
        <w:rPr>
          <w:u w:val="single"/>
          <w:rtl/>
          <w:cs/>
          <w:lang w:val="ar_AE" w:bidi="ar_AE"/>
        </w:rPr>
        <w:t>الوجه</w:t>
      </w:r>
      <w:r>
        <w:rPr>
          <w:rtl/>
          <w:cs/>
          <w:lang w:val="ar_AE" w:bidi="ar_AE"/>
        </w:rPr>
        <w:t xml:space="preserve"> حضور الشخص أو رؤيته أو معرفته أو إدراكه أو انتباهه أو حكمه.</w:t>
      </w:r>
    </w:p>
    <w:p>
      <w:pPr>
        <w:bidi/>
      </w:pPr>
      <w:r>
        <w:rPr>
          <w:rtl/>
          <w:cs/>
          <w:lang w:val="ar_AE" w:bidi="ar_AE"/>
        </w:rPr>
      </w:r>
      <w:r>
        <w:rPr>
          <w:rtl/>
          <w:cs/>
          <w:lang w:val="ar_AE" w:bidi="ar_AE"/>
        </w:rPr>
        <w:t>ثُمَّ عَادَتْ أَسْتِيرُ وَتَكَلَّمَتْ أَمَامَ (</w:t>
      </w:r>
      <w:r>
        <w:rPr>
          <w:b/>
          <w:rtl/>
          <w:cs/>
          <w:lang w:val="ar_AE" w:bidi="ar_AE"/>
        </w:rPr>
        <w:t>وجه</w:t>
      </w:r>
      <w:r>
        <w:rPr>
          <w:rtl/>
          <w:cs/>
          <w:lang w:val="ar_AE" w:bidi="ar_AE"/>
        </w:rPr>
        <w:t>) الْمَلِكِ. (أستير 8:3أ)</w:t>
      </w:r>
    </w:p>
    <w:p>
      <w:pPr>
        <w:bidi/>
      </w:pPr>
      <w:r>
        <w:rPr>
          <w:rtl/>
          <w:cs/>
          <w:lang w:val="ar_AE" w:bidi="ar_AE"/>
        </w:rPr>
      </w:r>
      <w:r>
        <w:rPr>
          <w:rtl/>
          <w:cs/>
          <w:lang w:val="ar_AE" w:bidi="ar_AE"/>
        </w:rPr>
        <w:t xml:space="preserve">لِمَاذَا تَحْجُبُ </w:t>
      </w:r>
      <w:r>
        <w:rPr>
          <w:b/>
          <w:rtl/>
          <w:cs/>
          <w:lang w:val="ar_AE" w:bidi="ar_AE"/>
        </w:rPr>
        <w:t xml:space="preserve">وَجْهَكَ </w:t>
      </w:r>
      <w:r>
        <w:rPr>
          <w:rtl/>
          <w:cs/>
          <w:lang w:val="ar_AE" w:bidi="ar_AE"/>
        </w:rPr>
        <w:t>وَتَنْسَى مَذَلَّتَنَا وَضِيقَنَا؟ (مزمور 44:24)</w:t>
      </w:r>
    </w:p>
    <w:p>
      <w:pPr>
        <w:bidi/>
      </w:pPr>
      <w:r>
        <w:rPr>
          <w:rtl/>
          <w:cs/>
          <w:lang w:val="ar_AE" w:bidi="ar_AE"/>
        </w:rPr>
      </w:r>
      <w:r>
        <w:rPr>
          <w:rtl/>
          <w:cs/>
          <w:lang w:val="ar_AE" w:bidi="ar_AE"/>
        </w:rPr>
        <w:t>حجب أو إخفاء الوجه عن شخص يعني تجاهله.</w:t>
      </w:r>
    </w:p>
    <w:p>
      <w:pPr>
        <w:bidi/>
      </w:pPr>
      <w:r>
        <w:rPr>
          <w:rtl/>
          <w:cs/>
          <w:lang w:val="ar_AE" w:bidi="ar_AE"/>
        </w:rPr>
      </w:r>
      <w:r>
        <w:rPr>
          <w:rtl/>
          <w:cs/>
          <w:lang w:val="ar_AE" w:bidi="ar_AE"/>
        </w:rPr>
        <w:t xml:space="preserve">كَثِيرُونَ يَطْلُبُونَ </w:t>
      </w:r>
      <w:r>
        <w:rPr>
          <w:b/>
          <w:rtl/>
          <w:cs/>
          <w:lang w:val="ar_AE" w:bidi="ar_AE"/>
        </w:rPr>
        <w:t xml:space="preserve">وَجْهَ </w:t>
      </w:r>
      <w:r>
        <w:rPr>
          <w:rtl/>
          <w:cs/>
          <w:lang w:val="ar_AE" w:bidi="ar_AE"/>
        </w:rPr>
        <w:t>الْمُتَسَلِّطِ. (الأمثال 29:26)</w:t>
      </w:r>
    </w:p>
    <w:p>
      <w:pPr>
        <w:bidi/>
      </w:pPr>
      <w:r>
        <w:rPr>
          <w:rtl/>
          <w:cs/>
          <w:lang w:val="ar_AE" w:bidi="ar_AE"/>
        </w:rPr>
      </w:r>
      <w:r>
        <w:rPr>
          <w:rtl/>
          <w:cs/>
          <w:lang w:val="ar_AE" w:bidi="ar_AE"/>
        </w:rPr>
        <w:t>إذا كان شخص ما يطلب وجه شخص آخر، فإنه يأمل أن ينتبه إليه ذلك الشخص.</w:t>
      </w:r>
    </w:p>
    <w:p>
      <w:pPr>
        <w:bidi/>
      </w:pPr>
      <w:r>
        <w:rPr>
          <w:rtl/>
          <w:cs/>
          <w:lang w:val="ar_AE" w:bidi="ar_AE"/>
        </w:rPr>
      </w:r>
      <w:r>
        <w:rPr>
          <w:rtl/>
          <w:cs/>
          <w:lang w:val="ar_AE" w:bidi="ar_AE"/>
        </w:rPr>
        <w:t xml:space="preserve">أَإِيَّايَ لاَ تَخْشَوْنَ، يَقُولُ الرَّبُّ؟ أَوَلاَ تَرْتَعِدُونَ مِنْ </w:t>
      </w:r>
      <w:r>
        <w:rPr>
          <w:b/>
          <w:rtl/>
          <w:cs/>
          <w:lang w:val="ar_AE" w:bidi="ar_AE"/>
        </w:rPr>
        <w:t>وَجْهِي</w:t>
      </w:r>
      <w:r>
        <w:rPr>
          <w:rtl/>
          <w:cs/>
          <w:lang w:val="ar_AE" w:bidi="ar_AE"/>
        </w:rPr>
        <w:t>؟ (إرميا 5:22)</w:t>
      </w:r>
    </w:p>
    <w:p>
      <w:pPr>
        <w:bidi/>
      </w:pPr>
      <w:r>
        <w:rPr>
          <w:rtl/>
          <w:cs/>
          <w:lang w:val="ar_AE" w:bidi="ar_AE"/>
        </w:rPr>
      </w:r>
      <w:r>
        <w:rPr>
          <w:rtl/>
          <w:cs/>
          <w:lang w:val="ar_AE" w:bidi="ar_AE"/>
        </w:rPr>
        <w:t xml:space="preserve">كُلُّ إِنْسَانٍ مِنْ بَيْتِ إِسْرَائِيلَ الَّذِي يُصْعِدُ أَصْنَامَهُ إِلَى قَلْبِهِ، وَيَضَعُ مَعْثَرَةَ إِثْمِهِ تِلْقَاءَ </w:t>
      </w:r>
      <w:r>
        <w:rPr>
          <w:b/>
          <w:rtl/>
          <w:cs/>
          <w:lang w:val="ar_AE" w:bidi="ar_AE"/>
        </w:rPr>
        <w:t>وَجْهِهِ</w:t>
      </w:r>
      <w:r>
        <w:rPr>
          <w:rtl/>
          <w:cs/>
          <w:lang w:val="ar_AE" w:bidi="ar_AE"/>
        </w:rPr>
        <w:t>، ثُمَّ يَأْتِي إِلَى النَّبِيِّ، فَإِنِّي أَنَا الرَّبُّ أُجِيبُهُ حَسَبَ كَثْرَةِ أَصْنَامِهِ، (حزقيال 14:4)</w:t>
      </w:r>
    </w:p>
    <w:p>
      <w:pPr>
        <w:bidi/>
      </w:pPr>
      <w:r>
        <w:rPr>
          <w:rtl/>
          <w:cs/>
          <w:lang w:val="ar_AE" w:bidi="ar_AE"/>
        </w:rPr>
      </w:r>
      <w:r>
        <w:rPr>
          <w:rtl/>
          <w:cs/>
          <w:lang w:val="ar_AE" w:bidi="ar_AE"/>
        </w:rPr>
        <w:t>إن وضع شيء أمام وجه الشخص يعني النظر إليه بعناية أو منحه اهتمامًا خاصًا.</w:t>
      </w:r>
    </w:p>
    <w:p>
      <w:pPr>
        <w:pStyle w:val="Heading2"/>
        <w:bidi/>
      </w:pPr>
      <w:r>
        <w:rPr>
          <w:rtl/>
          <w:cs/>
          <w:lang w:val="ar_AE" w:bidi="ar_AE"/>
        </w:rPr>
        <w:t xml:space="preserve">يمثل </w:t>
      </w:r>
      <w:r>
        <w:rPr>
          <w:u w:val="single"/>
          <w:rtl/>
          <w:cs/>
          <w:lang w:val="ar_AE" w:bidi="ar_AE"/>
        </w:rPr>
        <w:t>الوجه</w:t>
      </w:r>
      <w:r>
        <w:rPr>
          <w:rtl/>
          <w:cs/>
          <w:lang w:val="ar_AE" w:bidi="ar_AE"/>
        </w:rPr>
        <w:t xml:space="preserve"> الجزء الأمامي من شيء ما</w:t>
      </w:r>
    </w:p>
    <w:p>
      <w:pPr>
        <w:bidi/>
      </w:pPr>
      <w:r>
        <w:rPr>
          <w:rtl/>
          <w:cs/>
          <w:lang w:val="ar_AE" w:bidi="ar_AE"/>
        </w:rPr>
      </w:r>
      <w:r>
        <w:rPr>
          <w:rtl/>
          <w:cs/>
          <w:lang w:val="ar_AE" w:bidi="ar_AE"/>
        </w:rPr>
        <w:t>فَخَرَجَ هَتَاخُ إِلَى مُرْدَخَايَ إِلَى سَاحَةِ الْمَدِينَةِ الَّتِي أَمَامَ (</w:t>
      </w:r>
      <w:r>
        <w:rPr>
          <w:b/>
          <w:rtl/>
          <w:cs/>
          <w:lang w:val="ar_AE" w:bidi="ar_AE"/>
        </w:rPr>
        <w:t>وجه</w:t>
      </w:r>
      <w:r>
        <w:rPr>
          <w:rtl/>
          <w:cs/>
          <w:lang w:val="ar_AE" w:bidi="ar_AE"/>
        </w:rPr>
        <w:t>) بَابِ الْمَلِكِ. (أستير 4:6)</w:t>
      </w:r>
    </w:p>
    <w:p>
      <w:pPr>
        <w:bidi/>
      </w:pPr>
      <w:r>
        <w:rPr>
          <w:rtl/>
          <w:cs/>
          <w:lang w:val="ar_AE" w:bidi="ar_AE"/>
        </w:rPr>
      </w:r>
      <w:r>
        <w:rPr>
          <w:rtl/>
          <w:cs/>
          <w:lang w:val="ar_AE" w:bidi="ar_AE"/>
        </w:rPr>
        <w:t>وَسَقَطَتْ عِنْدَ (</w:t>
      </w:r>
      <w:r>
        <w:rPr>
          <w:b/>
          <w:rtl/>
          <w:cs/>
          <w:lang w:val="ar_AE" w:bidi="ar_AE"/>
        </w:rPr>
        <w:t>وجه</w:t>
      </w:r>
      <w:r>
        <w:rPr>
          <w:rtl/>
          <w:cs/>
          <w:lang w:val="ar_AE" w:bidi="ar_AE"/>
        </w:rPr>
        <w:t>) رِجْلَيْهِ وَبَكَتْ وَتَضَرَّعَتْ إِلَيْهِ أَنْ يُزِيلَ شَرَّ هَامَانَ الأَجَاجِيِّ وَتَدْبِيرَهُ الَّذِي دَبَّرَهُ عَلَى الْيَهُودِ. (أستير 8:3ب)</w:t>
      </w:r>
    </w:p>
    <w:p>
      <w:pPr>
        <w:pStyle w:val="Heading2"/>
        <w:bidi/>
      </w:pPr>
      <w:r>
        <w:rPr>
          <w:rtl/>
          <w:cs/>
          <w:lang w:val="ar_AE" w:bidi="ar_AE"/>
        </w:rPr>
        <w:t xml:space="preserve">يمثل </w:t>
      </w:r>
      <w:r>
        <w:rPr>
          <w:u w:val="single"/>
          <w:rtl/>
          <w:cs/>
          <w:lang w:val="ar_AE" w:bidi="ar_AE"/>
        </w:rPr>
        <w:t>الوجه</w:t>
      </w:r>
      <w:r>
        <w:rPr>
          <w:rtl/>
          <w:cs/>
          <w:lang w:val="ar_AE" w:bidi="ar_AE"/>
        </w:rPr>
        <w:t xml:space="preserve"> سطحًا لشيء ما</w:t>
      </w:r>
    </w:p>
    <w:p>
      <w:pPr>
        <w:bidi/>
      </w:pPr>
      <w:r>
        <w:rPr>
          <w:rtl/>
          <w:cs/>
          <w:lang w:val="ar_AE" w:bidi="ar_AE"/>
        </w:rPr>
      </w:r>
      <w:r>
        <w:rPr>
          <w:rtl/>
          <w:cs/>
          <w:lang w:val="ar_AE" w:bidi="ar_AE"/>
        </w:rPr>
        <w:t xml:space="preserve">وَكَانَ الْجُوعُ عَلَى كُلِّ </w:t>
      </w:r>
      <w:r>
        <w:rPr>
          <w:b/>
          <w:rtl/>
          <w:cs/>
          <w:lang w:val="ar_AE" w:bidi="ar_AE"/>
        </w:rPr>
        <w:t>وَجْهِ</w:t>
      </w:r>
      <w:r>
        <w:rPr>
          <w:rtl/>
          <w:cs/>
          <w:lang w:val="ar_AE" w:bidi="ar_AE"/>
        </w:rPr>
        <w:t xml:space="preserve"> الأَرْضِ. (تكوين 41:56أ)</w:t>
      </w:r>
    </w:p>
    <w:p>
      <w:pPr>
        <w:bidi/>
      </w:pPr>
      <w:r>
        <w:rPr>
          <w:rtl/>
          <w:cs/>
          <w:lang w:val="ar_AE" w:bidi="ar_AE"/>
        </w:rPr>
      </w:r>
      <w:r>
        <w:rPr>
          <w:rtl/>
          <w:cs/>
          <w:lang w:val="ar_AE" w:bidi="ar_AE"/>
        </w:rPr>
        <w:t xml:space="preserve">يَحْجِبُ </w:t>
      </w:r>
      <w:r>
        <w:rPr>
          <w:b/>
          <w:rtl/>
          <w:cs/>
          <w:lang w:val="ar_AE" w:bidi="ar_AE"/>
        </w:rPr>
        <w:t xml:space="preserve">وَجْهَ </w:t>
      </w:r>
      <w:r>
        <w:rPr>
          <w:rtl/>
          <w:cs/>
          <w:lang w:val="ar_AE" w:bidi="ar_AE"/>
        </w:rPr>
        <w:t>كُرْسِيِّهِ بَاسِطًا عَلَيْهِ سَحَابَهُ. (أيوب 26:9)</w:t>
      </w:r>
    </w:p>
    <w:p>
      <w:pPr>
        <w:pStyle w:val="Heading2"/>
        <w:bidi/>
      </w:pPr>
      <w:r>
        <w:rPr>
          <w:rtl/>
          <w:cs/>
          <w:lang w:val="ar_AE" w:bidi="ar_AE"/>
        </w:rPr>
        <w:t xml:space="preserve">يمثل </w:t>
      </w:r>
      <w:r>
        <w:rPr>
          <w:u w:val="single"/>
          <w:rtl/>
          <w:cs/>
          <w:lang w:val="ar_AE" w:bidi="ar_AE"/>
        </w:rPr>
        <w:t>الأب</w:t>
      </w:r>
      <w:r>
        <w:rPr>
          <w:rtl/>
          <w:cs/>
          <w:lang w:val="ar_AE" w:bidi="ar_AE"/>
        </w:rPr>
        <w:t xml:space="preserve"> أسلاف شخص ما</w:t>
      </w:r>
    </w:p>
    <w:p>
      <w:pPr>
        <w:pStyle w:val="Heading2"/>
        <w:bidi/>
      </w:pPr>
      <w:r>
        <w:rPr>
          <w:rtl/>
          <w:cs/>
          <w:lang w:val="ar_AE" w:bidi="ar_AE"/>
        </w:rPr>
        <w:t xml:space="preserve">يمثل </w:t>
      </w:r>
      <w:r>
        <w:rPr>
          <w:u w:val="single"/>
          <w:rtl/>
          <w:cs/>
          <w:lang w:val="ar_AE" w:bidi="ar_AE"/>
        </w:rPr>
        <w:t>الابن</w:t>
      </w:r>
      <w:r>
        <w:rPr>
          <w:rtl/>
          <w:cs/>
          <w:lang w:val="ar_AE" w:bidi="ar_AE"/>
        </w:rPr>
        <w:t xml:space="preserve"> ذرية شخص ما</w:t>
      </w:r>
    </w:p>
    <w:p>
      <w:pPr>
        <w:bidi/>
      </w:pPr>
      <w:r>
        <w:rPr>
          <w:rtl/>
          <w:cs/>
          <w:lang w:val="ar_AE" w:bidi="ar_AE"/>
        </w:rPr>
      </w:r>
      <w:r>
        <w:rPr>
          <w:rtl/>
          <w:cs/>
          <w:lang w:val="ar_AE" w:bidi="ar_AE"/>
        </w:rPr>
        <w:t xml:space="preserve">وَلكِنَّهُمْ بَغَوْا هُمْ </w:t>
      </w:r>
      <w:r>
        <w:rPr>
          <w:b/>
          <w:rtl/>
          <w:cs/>
          <w:lang w:val="ar_AE" w:bidi="ar_AE"/>
        </w:rPr>
        <w:t>وَآبَاؤُنَا</w:t>
      </w:r>
      <w:r>
        <w:rPr>
          <w:rtl/>
          <w:cs/>
          <w:lang w:val="ar_AE" w:bidi="ar_AE"/>
        </w:rPr>
        <w:t>، وَصَلَّبُوا رِقَابَهُمْ وَلَمْ يَسْمَعُوا لِوَصَايَاكَ. (نحميا 9:16)</w:t>
      </w:r>
    </w:p>
    <w:p>
      <w:pPr>
        <w:bidi/>
      </w:pPr>
      <w:r>
        <w:rPr>
          <w:rtl/>
          <w:cs/>
          <w:lang w:val="ar_AE" w:bidi="ar_AE"/>
        </w:rPr>
      </w:r>
      <w:r>
        <w:rPr>
          <w:rtl/>
          <w:cs/>
          <w:lang w:val="ar_AE" w:bidi="ar_AE"/>
        </w:rPr>
        <w:t>“وَمَا سَمِعْنَا مِنْ عَبِيدِكَ الأَنْبِيَاءِ الَّذِينَ بِاسْمِكَ كَلَّمُوا مُلُوكَنَا وَرُؤَسَاءَنَا وَ</w:t>
      </w:r>
      <w:r>
        <w:rPr>
          <w:b/>
          <w:rtl/>
          <w:cs/>
          <w:lang w:val="ar_AE" w:bidi="ar_AE"/>
        </w:rPr>
        <w:t>آبَاءَنَا</w:t>
      </w:r>
      <w:r>
        <w:rPr>
          <w:rtl/>
          <w:cs/>
          <w:lang w:val="ar_AE" w:bidi="ar_AE"/>
        </w:rPr>
        <w:t xml:space="preserve"> وَكُلَّ شَعْبِ الأَرْضِ. لَكَ يَا سَيِّدُ الْبِرُّ، ...” (دانيآل 9:6–7أ)</w:t>
      </w:r>
    </w:p>
    <w:p>
      <w:pPr>
        <w:pStyle w:val="Heading2"/>
        <w:bidi/>
      </w:pPr>
      <w:r>
        <w:rPr>
          <w:rtl/>
          <w:cs/>
          <w:lang w:val="ar_AE" w:bidi="ar_AE"/>
        </w:rPr>
        <w:t xml:space="preserve">تمثل </w:t>
      </w:r>
      <w:r>
        <w:rPr>
          <w:u w:val="single"/>
          <w:rtl/>
          <w:cs/>
          <w:lang w:val="ar_AE" w:bidi="ar_AE"/>
        </w:rPr>
        <w:t>اليد</w:t>
      </w:r>
      <w:r>
        <w:rPr>
          <w:rtl/>
          <w:cs/>
          <w:lang w:val="ar_AE" w:bidi="ar_AE"/>
        </w:rPr>
        <w:t xml:space="preserve"> قوة الشخص أو سيطرته أو وكالته أو أفعاله</w:t>
      </w:r>
    </w:p>
    <w:p>
      <w:pPr>
        <w:bidi/>
      </w:pPr>
      <w:r>
        <w:rPr>
          <w:rtl/>
          <w:cs/>
          <w:lang w:val="ar_AE" w:bidi="ar_AE"/>
        </w:rPr>
      </w:r>
      <w:r>
        <w:rPr>
          <w:rtl/>
          <w:cs/>
          <w:lang w:val="ar_AE" w:bidi="ar_AE"/>
        </w:rPr>
        <w:t xml:space="preserve">قَدِ اقْتَحَمَ اللهُ أَعْدَائِي </w:t>
      </w:r>
      <w:r>
        <w:rPr>
          <w:b/>
          <w:rtl/>
          <w:cs/>
          <w:lang w:val="ar_AE" w:bidi="ar_AE"/>
        </w:rPr>
        <w:t>بِيَدِي</w:t>
      </w:r>
      <w:r>
        <w:rPr>
          <w:rtl/>
          <w:cs/>
          <w:lang w:val="ar_AE" w:bidi="ar_AE"/>
        </w:rPr>
        <w:t xml:space="preserve"> كَاقْتِحَامِ الْمِيَاهِ. (1 أخبار الأيام 14:11)</w:t>
      </w:r>
    </w:p>
    <w:p>
      <w:pPr>
        <w:bidi/>
      </w:pPr>
      <w:r>
        <w:rPr>
          <w:rtl/>
          <w:cs/>
          <w:lang w:val="ar_AE" w:bidi="ar_AE"/>
        </w:rPr>
      </w:r>
      <w:r>
        <w:rPr>
          <w:rtl/>
          <w:cs/>
          <w:lang w:val="ar_AE" w:bidi="ar_AE"/>
        </w:rPr>
        <w:t>عبارة "اقْتَحَمَ اللهُ أَعْدَائِي بِيَدِي" تعني أن "الرب قد استخدمني لاقتحام أعدائي".</w:t>
      </w:r>
    </w:p>
    <w:p>
      <w:pPr>
        <w:bidi/>
      </w:pPr>
      <w:r>
        <w:rPr>
          <w:rtl/>
          <w:cs/>
          <w:lang w:val="ar_AE" w:bidi="ar_AE"/>
        </w:rPr>
      </w:r>
      <w:r>
        <w:rPr>
          <w:rtl/>
          <w:cs/>
          <w:lang w:val="ar_AE" w:bidi="ar_AE"/>
        </w:rPr>
        <w:t xml:space="preserve">تُصِيبُ </w:t>
      </w:r>
      <w:r>
        <w:rPr>
          <w:b/>
          <w:rtl/>
          <w:cs/>
          <w:lang w:val="ar_AE" w:bidi="ar_AE"/>
        </w:rPr>
        <w:t>يَدُكَ</w:t>
      </w:r>
      <w:r>
        <w:rPr>
          <w:rtl/>
          <w:cs/>
          <w:lang w:val="ar_AE" w:bidi="ar_AE"/>
        </w:rPr>
        <w:t xml:space="preserve"> جَمِيعَ أَعْدَائِكَ. </w:t>
      </w:r>
      <w:r>
        <w:rPr>
          <w:b/>
          <w:rtl/>
          <w:cs/>
          <w:lang w:val="ar_AE" w:bidi="ar_AE"/>
        </w:rPr>
        <w:t>يَمِينُكَ</w:t>
      </w:r>
      <w:r>
        <w:rPr>
          <w:rtl/>
          <w:cs/>
          <w:lang w:val="ar_AE" w:bidi="ar_AE"/>
        </w:rPr>
        <w:t xml:space="preserve"> تُصِيبُ كُلَّ مُبْغِضِيكَ. (مزمور 21:8)</w:t>
      </w:r>
    </w:p>
    <w:p>
      <w:pPr>
        <w:bidi/>
      </w:pPr>
      <w:r>
        <w:rPr>
          <w:rtl/>
          <w:cs/>
          <w:lang w:val="ar_AE" w:bidi="ar_AE"/>
        </w:rPr>
      </w:r>
      <w:r>
        <w:rPr>
          <w:rtl/>
          <w:cs/>
          <w:lang w:val="ar_AE" w:bidi="ar_AE"/>
        </w:rPr>
        <w:t>“تُصِيبُ يَدُكَ جَمِيعَ أَعْدَائِكَ” تعني “بقوتك ستتمكن من السيطرة على جميع أعدائك.”</w:t>
      </w:r>
    </w:p>
    <w:p>
      <w:pPr>
        <w:bidi/>
      </w:pPr>
      <w:r>
        <w:rPr>
          <w:rtl/>
          <w:cs/>
          <w:lang w:val="ar_AE" w:bidi="ar_AE"/>
        </w:rPr>
      </w:r>
      <w:r>
        <w:rPr>
          <w:rtl/>
          <w:cs/>
          <w:lang w:val="ar_AE" w:bidi="ar_AE"/>
        </w:rPr>
        <w:t xml:space="preserve">هَا إِنَّ </w:t>
      </w:r>
      <w:r>
        <w:rPr>
          <w:b/>
          <w:rtl/>
          <w:cs/>
          <w:lang w:val="ar_AE" w:bidi="ar_AE"/>
        </w:rPr>
        <w:t>يَدَ</w:t>
      </w:r>
      <w:r>
        <w:rPr>
          <w:rtl/>
          <w:cs/>
          <w:lang w:val="ar_AE" w:bidi="ar_AE"/>
        </w:rPr>
        <w:t xml:space="preserve"> الرَّبِّ لَمْ تَقْصُرْ عَنْ أَنْ تُخَلِّصَ، وَلَمْ تَثْقَلْ أُذُنُهُ عَنْ أَنْ تَسْمَعَ. (إشعياء 59:1)</w:t>
      </w:r>
    </w:p>
    <w:p>
      <w:pPr>
        <w:bidi/>
      </w:pPr>
      <w:r>
        <w:rPr>
          <w:rtl/>
          <w:cs/>
          <w:lang w:val="ar_AE" w:bidi="ar_AE"/>
        </w:rPr>
      </w:r>
      <w:r>
        <w:rPr>
          <w:rtl/>
          <w:cs/>
          <w:lang w:val="ar_AE" w:bidi="ar_AE"/>
        </w:rPr>
        <w:t>“ يَدَ الرَّبِّ لَمْ تَقْصُرْ” تعني أنه ليس عاجزًا.</w:t>
      </w:r>
    </w:p>
    <w:p>
      <w:pPr>
        <w:pStyle w:val="Heading2"/>
        <w:bidi/>
      </w:pPr>
      <w:r>
        <w:rPr>
          <w:rtl/>
          <w:cs/>
          <w:lang w:val="ar_AE" w:bidi="ar_AE"/>
        </w:rPr>
        <w:t xml:space="preserve">يمثل </w:t>
      </w:r>
      <w:r>
        <w:rPr>
          <w:u w:val="single"/>
          <w:rtl/>
          <w:cs/>
          <w:lang w:val="ar_AE" w:bidi="ar_AE"/>
        </w:rPr>
        <w:t>الرأس</w:t>
      </w:r>
      <w:r>
        <w:rPr>
          <w:rtl/>
          <w:cs/>
          <w:lang w:val="ar_AE" w:bidi="ar_AE"/>
        </w:rPr>
        <w:t xml:space="preserve"> الطرف أو القمة أو الجزء العلوي من أي شيء</w:t>
      </w:r>
    </w:p>
    <w:p>
      <w:pPr>
        <w:bidi/>
      </w:pPr>
      <w:r>
        <w:rPr>
          <w:rtl/>
          <w:cs/>
          <w:lang w:val="ar_AE" w:bidi="ar_AE"/>
        </w:rPr>
      </w:r>
      <w:r>
        <w:rPr>
          <w:rtl/>
          <w:cs/>
          <w:lang w:val="ar_AE" w:bidi="ar_AE"/>
        </w:rPr>
        <w:t xml:space="preserve">فَمَدَّ الْمَلِكُ لأَسْتِيرَ قَضِيبَ الذَّهَبِ الَّذِي بِيَدِهِ، فَدَنَتْ أَسْتِيرُ وَلَمَسَتْ </w:t>
      </w:r>
      <w:r>
        <w:rPr>
          <w:b/>
          <w:rtl/>
          <w:cs/>
          <w:lang w:val="ar_AE" w:bidi="ar_AE"/>
        </w:rPr>
        <w:t xml:space="preserve">رَأْسَ </w:t>
      </w:r>
      <w:r>
        <w:rPr>
          <w:rtl/>
          <w:cs/>
          <w:lang w:val="ar_AE" w:bidi="ar_AE"/>
        </w:rPr>
        <w:t>الْقَضِيبِ. (أستير 5:2ب)</w:t>
      </w:r>
    </w:p>
    <w:p>
      <w:pPr>
        <w:pStyle w:val="Heading2"/>
        <w:bidi/>
      </w:pPr>
      <w:r>
        <w:rPr>
          <w:rtl/>
          <w:cs/>
          <w:lang w:val="ar_AE" w:bidi="ar_AE"/>
        </w:rPr>
        <w:t xml:space="preserve">يشير </w:t>
      </w:r>
      <w:r>
        <w:rPr>
          <w:u w:val="single"/>
          <w:rtl/>
          <w:cs/>
          <w:lang w:val="ar_AE" w:bidi="ar_AE"/>
        </w:rPr>
        <w:t>القلب</w:t>
      </w:r>
      <w:r>
        <w:rPr>
          <w:rtl/>
          <w:cs/>
          <w:lang w:val="ar_AE" w:bidi="ar_AE"/>
        </w:rPr>
        <w:t xml:space="preserve"> إلى عملية التفكير أو الشعور</w:t>
      </w:r>
    </w:p>
    <w:p>
      <w:pPr>
        <w:bidi/>
      </w:pPr>
      <w:r>
        <w:rPr>
          <w:rtl/>
          <w:cs/>
          <w:lang w:val="ar_AE" w:bidi="ar_AE"/>
        </w:rPr>
      </w:r>
      <w:r>
        <w:rPr>
          <w:rtl/>
          <w:cs/>
          <w:lang w:val="ar_AE" w:bidi="ar_AE"/>
        </w:rPr>
        <w:t xml:space="preserve">فَأَكَلَ بُوعَزُ وَشَرِبَ وَطَابَ </w:t>
      </w:r>
      <w:r>
        <w:rPr>
          <w:b/>
          <w:rtl/>
          <w:cs/>
          <w:lang w:val="ar_AE" w:bidi="ar_AE"/>
        </w:rPr>
        <w:t xml:space="preserve">قَلْبُهُ </w:t>
      </w:r>
      <w:r>
        <w:rPr>
          <w:rtl/>
          <w:cs/>
          <w:lang w:val="ar_AE" w:bidi="ar_AE"/>
        </w:rPr>
        <w:t>وَدَخَلَ لِيَضْطَجعَ فِي طَرَفِ الْعَرَمَةِ. (راعوث 3:7أ)</w:t>
      </w:r>
    </w:p>
    <w:p>
      <w:pPr>
        <w:bidi/>
      </w:pPr>
      <w:r>
        <w:rPr>
          <w:rtl/>
          <w:cs/>
          <w:lang w:val="ar_AE" w:bidi="ar_AE"/>
        </w:rPr>
      </w:r>
      <w:r>
        <w:rPr>
          <w:rtl/>
          <w:cs/>
          <w:lang w:val="ar_AE" w:bidi="ar_AE"/>
        </w:rPr>
        <w:t xml:space="preserve">فِي الْيَوْمِ السَّابعِ لَمَّا طَابَ </w:t>
      </w:r>
      <w:r>
        <w:rPr>
          <w:b/>
          <w:rtl/>
          <w:cs/>
          <w:lang w:val="ar_AE" w:bidi="ar_AE"/>
        </w:rPr>
        <w:t xml:space="preserve">قَلْبُ </w:t>
      </w:r>
      <w:r>
        <w:rPr>
          <w:rtl/>
          <w:cs/>
          <w:lang w:val="ar_AE" w:bidi="ar_AE"/>
        </w:rPr>
        <w:t>الْمَلِكِ بِالْخَمْرِ ... (أستير 1:10أ)</w:t>
      </w:r>
    </w:p>
    <w:p>
      <w:pPr>
        <w:pStyle w:val="Heading2"/>
        <w:bidi/>
      </w:pPr>
      <w:r>
        <w:rPr>
          <w:rtl/>
          <w:cs/>
          <w:lang w:val="ar_AE" w:bidi="ar_AE"/>
        </w:rPr>
        <w:t xml:space="preserve">يعكس </w:t>
      </w:r>
      <w:r>
        <w:rPr>
          <w:u w:val="single"/>
          <w:rtl/>
          <w:cs/>
          <w:lang w:val="ar_AE" w:bidi="ar_AE"/>
        </w:rPr>
        <w:t>القلب</w:t>
      </w:r>
      <w:r>
        <w:rPr>
          <w:rtl/>
          <w:cs/>
          <w:lang w:val="ar_AE" w:bidi="ar_AE"/>
        </w:rPr>
        <w:t xml:space="preserve"> موقف الشخص</w:t>
      </w:r>
    </w:p>
    <w:p>
      <w:pPr>
        <w:bidi/>
      </w:pPr>
      <w:r>
        <w:rPr>
          <w:rtl/>
          <w:cs/>
          <w:lang w:val="ar_AE" w:bidi="ar_AE"/>
        </w:rPr>
      </w:r>
      <w:r>
        <w:rPr>
          <w:rtl/>
          <w:cs/>
          <w:lang w:val="ar_AE" w:bidi="ar_AE"/>
        </w:rPr>
        <w:t xml:space="preserve">فَتَكَلمَ الْمَلِكُ أَحَشْوِيرُوشُ وَقَالَ لأَسْتِيرَ الْمَلِكَةِ، "مَنْ هُوَ؟ وَأَيْنَ هُوَ هذَا الَّذِي يَتَجَاسَرُ </w:t>
      </w:r>
      <w:r>
        <w:rPr>
          <w:b/>
          <w:rtl/>
          <w:cs/>
          <w:lang w:val="ar_AE" w:bidi="ar_AE"/>
        </w:rPr>
        <w:t xml:space="preserve">بِقَلْبِهِ </w:t>
      </w:r>
      <w:r>
        <w:rPr>
          <w:rtl/>
          <w:cs/>
          <w:lang w:val="ar_AE" w:bidi="ar_AE"/>
        </w:rPr>
        <w:t>عَلَى أَنْ يَعْمَلَ هكَذَا؟" (أستير 7:5)</w:t>
      </w:r>
    </w:p>
    <w:p>
      <w:pPr>
        <w:bidi/>
      </w:pPr>
      <w:r>
        <w:rPr>
          <w:rtl/>
          <w:cs/>
          <w:lang w:val="ar_AE" w:bidi="ar_AE"/>
        </w:rPr>
      </w:r>
      <w:r>
        <w:rPr>
          <w:rtl/>
          <w:cs/>
          <w:lang w:val="ar_AE" w:bidi="ar_AE"/>
        </w:rPr>
        <w:t>في هذا السياق، امتلاك قلب ممتلئ يعني أن تكون فخورًا أو متعجرفًا.</w:t>
      </w:r>
    </w:p>
    <w:p>
      <w:pPr>
        <w:pStyle w:val="Heading2"/>
        <w:bidi/>
      </w:pPr>
      <w:r>
        <w:rPr>
          <w:rtl/>
          <w:cs/>
          <w:lang w:val="ar_AE" w:bidi="ar_AE"/>
        </w:rPr>
        <w:t xml:space="preserve">تمثل </w:t>
      </w:r>
      <w:r>
        <w:rPr>
          <w:u w:val="single"/>
          <w:rtl/>
          <w:cs/>
          <w:lang w:val="ar_AE" w:bidi="ar_AE"/>
        </w:rPr>
        <w:t>العيون</w:t>
      </w:r>
      <w:r>
        <w:rPr>
          <w:rtl/>
          <w:cs/>
          <w:lang w:val="ar_AE" w:bidi="ar_AE"/>
        </w:rPr>
        <w:t xml:space="preserve"> البصر، المعرفة، الإدراك، الانتباه، والحكم</w:t>
      </w:r>
    </w:p>
    <w:p>
      <w:pPr>
        <w:bidi/>
      </w:pPr>
      <w:r>
        <w:rPr>
          <w:rtl/>
          <w:cs/>
          <w:lang w:val="ar_AE" w:bidi="ar_AE"/>
        </w:rPr>
      </w:r>
      <w:r>
        <w:rPr>
          <w:rtl/>
          <w:cs/>
          <w:lang w:val="ar_AE" w:bidi="ar_AE"/>
        </w:rPr>
        <w:t xml:space="preserve">لأَنَّهُ سَوْفَ يَبْلُغُ خَبَرُ الْمَلِكَةِ إِلَى جَمِيعِ النِّسَاءِ، حَتَّى يُحْتَقَرَ أَزْوَاجُهُنَّ فِي </w:t>
      </w:r>
      <w:r>
        <w:rPr>
          <w:b/>
          <w:rtl/>
          <w:cs/>
          <w:lang w:val="ar_AE" w:bidi="ar_AE"/>
        </w:rPr>
        <w:t>أَعْيُنِهِنَّ</w:t>
      </w:r>
      <w:r>
        <w:rPr>
          <w:rtl/>
          <w:cs/>
          <w:lang w:val="ar_AE" w:bidi="ar_AE"/>
        </w:rPr>
        <w:t>... (أستير 1:17أ)</w:t>
      </w:r>
    </w:p>
    <w:p>
      <w:pPr>
        <w:pStyle w:val="Heading2"/>
        <w:bidi/>
      </w:pPr>
      <w:r>
        <w:rPr>
          <w:rtl/>
          <w:cs/>
          <w:lang w:val="ar_AE" w:bidi="ar_AE"/>
        </w:rPr>
        <w:t xml:space="preserve">تعكس </w:t>
      </w:r>
      <w:r>
        <w:rPr>
          <w:u w:val="single"/>
          <w:rtl/>
          <w:cs/>
          <w:lang w:val="ar_AE" w:bidi="ar_AE"/>
        </w:rPr>
        <w:t>العيون</w:t>
      </w:r>
      <w:r>
        <w:rPr>
          <w:rtl/>
          <w:cs/>
          <w:lang w:val="ar_AE" w:bidi="ar_AE"/>
        </w:rPr>
        <w:t xml:space="preserve"> موقف الشخص</w:t>
      </w:r>
    </w:p>
    <w:p>
      <w:pPr>
        <w:bidi/>
      </w:pPr>
      <w:r>
        <w:rPr>
          <w:rtl/>
          <w:cs/>
          <w:lang w:val="ar_AE" w:bidi="ar_AE"/>
        </w:rPr>
      </w:r>
      <w:r>
        <w:rPr>
          <w:rtl/>
          <w:cs/>
          <w:lang w:val="ar_AE" w:bidi="ar_AE"/>
        </w:rPr>
        <w:t xml:space="preserve">... </w:t>
      </w:r>
      <w:r>
        <w:rPr>
          <w:b/>
          <w:rtl/>
          <w:cs/>
          <w:lang w:val="ar_AE" w:bidi="ar_AE"/>
        </w:rPr>
        <w:t xml:space="preserve">وَالأَعْيُنُ </w:t>
      </w:r>
      <w:r>
        <w:rPr>
          <w:rtl/>
          <w:cs/>
          <w:lang w:val="ar_AE" w:bidi="ar_AE"/>
        </w:rPr>
        <w:t>الْمُرْتَفِعَةُ تَضَعُهَا! (مزمور 18:27ب)</w:t>
      </w:r>
    </w:p>
    <w:p>
      <w:pPr>
        <w:bidi/>
      </w:pPr>
      <w:r>
        <w:rPr>
          <w:rtl/>
          <w:cs/>
          <w:lang w:val="ar_AE" w:bidi="ar_AE"/>
        </w:rPr>
      </w:r>
      <w:r>
        <w:rPr>
          <w:rtl/>
          <w:cs/>
          <w:lang w:val="ar_AE" w:bidi="ar_AE"/>
        </w:rPr>
        <w:t>الأعين المرتفعة تشير إلى كبرياء الشخص.</w:t>
      </w:r>
    </w:p>
    <w:p>
      <w:pPr>
        <w:bidi/>
      </w:pPr>
      <w:r>
        <w:rPr>
          <w:rtl/>
          <w:cs/>
          <w:lang w:val="ar_AE" w:bidi="ar_AE"/>
        </w:rPr>
      </w:r>
      <w:r>
        <w:rPr>
          <w:rtl/>
          <w:cs/>
          <w:lang w:val="ar_AE" w:bidi="ar_AE"/>
        </w:rPr>
        <w:t xml:space="preserve">إِذَا وُضِعُوا تَقُولُ: رَفْعٌ. وَيُخَلِّصُ الْمُنْخَفِضَ </w:t>
      </w:r>
      <w:r>
        <w:rPr>
          <w:b/>
          <w:rtl/>
          <w:cs/>
          <w:lang w:val="ar_AE" w:bidi="ar_AE"/>
        </w:rPr>
        <w:t xml:space="preserve">الْعَيْنَيْنِ </w:t>
      </w:r>
      <w:r>
        <w:rPr>
          <w:rtl/>
          <w:cs/>
          <w:lang w:val="ar_AE" w:bidi="ar_AE"/>
        </w:rPr>
        <w:t>(أيوب 22:29)</w:t>
      </w:r>
    </w:p>
    <w:p>
      <w:pPr>
        <w:bidi/>
      </w:pPr>
      <w:r>
        <w:rPr>
          <w:rtl/>
          <w:cs/>
          <w:lang w:val="ar_AE" w:bidi="ar_AE"/>
        </w:rPr>
      </w:r>
      <w:r>
        <w:rPr>
          <w:rtl/>
          <w:cs/>
          <w:lang w:val="ar_AE" w:bidi="ar_AE"/>
        </w:rPr>
        <w:t>العيون المنخفضة تشير إلى اتضاع الشخص.</w:t>
      </w:r>
    </w:p>
    <w:p>
      <w:pPr>
        <w:pStyle w:val="Heading2"/>
        <w:bidi/>
      </w:pPr>
      <w:r>
        <w:rPr>
          <w:rtl/>
          <w:cs/>
          <w:lang w:val="ar_AE" w:bidi="ar_AE"/>
        </w:rPr>
        <w:t xml:space="preserve">يرمز </w:t>
      </w:r>
      <w:r>
        <w:rPr>
          <w:u w:val="single"/>
          <w:rtl/>
          <w:cs/>
          <w:lang w:val="ar_AE" w:bidi="ar_AE"/>
        </w:rPr>
        <w:t>الرأس</w:t>
      </w:r>
      <w:r>
        <w:rPr>
          <w:rtl/>
          <w:cs/>
          <w:lang w:val="ar_AE" w:bidi="ar_AE"/>
        </w:rPr>
        <w:t xml:space="preserve"> إلى حاكم أو قائد أو شخص يمتلك سلطة على الآخرين</w:t>
      </w:r>
    </w:p>
    <w:p>
      <w:pPr>
        <w:bidi/>
      </w:pPr>
      <w:r>
        <w:rPr>
          <w:rtl/>
          <w:cs/>
          <w:lang w:val="ar_AE" w:bidi="ar_AE"/>
        </w:rPr>
      </w:r>
      <w:r>
        <w:rPr>
          <w:rtl/>
          <w:cs/>
          <w:lang w:val="ar_AE" w:bidi="ar_AE"/>
        </w:rPr>
        <w:t xml:space="preserve">وَيَكُونُ مَعَكُمَا رَجُلٌ لِكُلِّ سِبْطٍ، رَجُلٌ هُوَ </w:t>
      </w:r>
      <w:r>
        <w:rPr>
          <w:b/>
          <w:rtl/>
          <w:cs/>
          <w:lang w:val="ar_AE" w:bidi="ar_AE"/>
        </w:rPr>
        <w:t xml:space="preserve">رَأْسٌ </w:t>
      </w:r>
      <w:r>
        <w:rPr>
          <w:rtl/>
          <w:cs/>
          <w:lang w:val="ar_AE" w:bidi="ar_AE"/>
        </w:rPr>
        <w:t>لِبَيْتِ آبَائِهِ. (عدد 1:4)</w:t>
      </w:r>
    </w:p>
    <w:p>
      <w:pPr>
        <w:bidi/>
      </w:pPr>
      <w:r>
        <w:rPr>
          <w:rtl/>
          <w:cs/>
          <w:lang w:val="ar_AE" w:bidi="ar_AE"/>
        </w:rPr>
      </w:r>
      <w:r>
        <w:rPr>
          <w:rtl/>
          <w:cs/>
          <w:lang w:val="ar_AE" w:bidi="ar_AE"/>
        </w:rPr>
        <w:t xml:space="preserve"> وَأَخْضَعَ كُلَّ شَيْءٍ تَحْتَ قَدَمَيْهِ، وَإِيَّاهُ جَعَلَ </w:t>
      </w:r>
      <w:r>
        <w:rPr>
          <w:b/>
          <w:rtl/>
          <w:cs/>
          <w:lang w:val="ar_AE" w:bidi="ar_AE"/>
        </w:rPr>
        <w:t xml:space="preserve">رَأْسًا </w:t>
      </w:r>
      <w:r>
        <w:rPr>
          <w:rtl/>
          <w:cs/>
          <w:lang w:val="ar_AE" w:bidi="ar_AE"/>
        </w:rPr>
        <w:t>فَوْقَ كُلِّ شَيْءٍ لِلْكَنِيسَةِ، الَّتِي هِيَ جَسَدُهُ، مِلْءُ الَّذِي يَمْلأُ الْكُلَّ فِي الْكُلِّ. (أفسس 1:22–23)</w:t>
      </w:r>
    </w:p>
    <w:p>
      <w:pPr>
        <w:pStyle w:val="Heading2"/>
        <w:bidi/>
      </w:pPr>
      <w:r>
        <w:rPr>
          <w:rtl/>
          <w:cs/>
          <w:lang w:val="ar_AE" w:bidi="ar_AE"/>
        </w:rPr>
        <w:t xml:space="preserve">يمثل </w:t>
      </w:r>
      <w:r>
        <w:rPr>
          <w:u w:val="single"/>
          <w:rtl/>
          <w:cs/>
          <w:lang w:val="ar_AE" w:bidi="ar_AE"/>
        </w:rPr>
        <w:t>السيد</w:t>
      </w:r>
      <w:r>
        <w:rPr>
          <w:rtl/>
          <w:cs/>
          <w:lang w:val="ar_AE" w:bidi="ar_AE"/>
        </w:rPr>
        <w:t xml:space="preserve"> أي شيء يحفز الشخص على التصرف</w:t>
      </w:r>
    </w:p>
    <w:p>
      <w:pPr>
        <w:bidi/>
      </w:pPr>
      <w:r>
        <w:rPr>
          <w:rtl/>
          <w:cs/>
          <w:lang w:val="ar_AE" w:bidi="ar_AE"/>
        </w:rPr>
      </w:r>
      <w:r>
        <w:rPr>
          <w:rtl/>
          <w:cs/>
          <w:lang w:val="ar_AE" w:bidi="ar_AE"/>
        </w:rPr>
        <w:t xml:space="preserve">لاَ يَقْدِرُ أَحَدٌ أَنْ يَخْدِمَ </w:t>
      </w:r>
      <w:r>
        <w:rPr>
          <w:b/>
          <w:rtl/>
          <w:cs/>
          <w:lang w:val="ar_AE" w:bidi="ar_AE"/>
        </w:rPr>
        <w:t>سَيِّدَيْنِ</w:t>
      </w:r>
      <w:r>
        <w:rPr>
          <w:rtl/>
          <w:cs/>
          <w:lang w:val="ar_AE" w:bidi="ar_AE"/>
        </w:rPr>
        <w:t>، لأَنَّهُ إِمَّا أَنْ يُبْغِضَ الْوَاحِدَ وَيُحِبَّ الآخَرَ، أَوْ يُلاَزِمَ الْوَاحِدَ وَيَحْتَقِرَ الآخَرَ. لاَ تَقْدِرُونَ أَنْ تَخْدِمُوا اللهَ وَالْمَالَ. (متّى 6:24)</w:t>
      </w:r>
    </w:p>
    <w:p>
      <w:pPr>
        <w:bidi/>
      </w:pPr>
      <w:r>
        <w:rPr>
          <w:rtl/>
          <w:cs/>
          <w:lang w:val="ar_AE" w:bidi="ar_AE"/>
        </w:rPr>
      </w:r>
      <w:r>
        <w:rPr>
          <w:rtl/>
          <w:cs/>
          <w:lang w:val="ar_AE" w:bidi="ar_AE"/>
        </w:rPr>
        <w:t>خدمة الله تعني أن تكون مدفوعًا بإرادة الله. أما خدمة المال فتعني أن تكون مدفوعًا بالسعي وراء المال.</w:t>
      </w:r>
    </w:p>
    <w:p>
      <w:pPr>
        <w:pStyle w:val="Heading2"/>
        <w:bidi/>
      </w:pPr>
      <w:r>
        <w:rPr>
          <w:rtl/>
          <w:cs/>
          <w:lang w:val="ar_AE" w:bidi="ar_AE"/>
        </w:rPr>
        <w:t xml:space="preserve">يشير </w:t>
      </w:r>
      <w:r>
        <w:rPr>
          <w:u w:val="single"/>
          <w:rtl/>
          <w:cs/>
          <w:lang w:val="ar_AE" w:bidi="ar_AE"/>
        </w:rPr>
        <w:t>الفم</w:t>
      </w:r>
      <w:r>
        <w:rPr>
          <w:rtl/>
          <w:cs/>
          <w:lang w:val="ar_AE" w:bidi="ar_AE"/>
        </w:rPr>
        <w:t xml:space="preserve"> إلى الكلام أو الكلمات</w:t>
      </w:r>
    </w:p>
    <w:p>
      <w:pPr>
        <w:bidi/>
      </w:pPr>
      <w:r>
        <w:rPr>
          <w:rtl/>
          <w:cs/>
          <w:lang w:val="ar_AE" w:bidi="ar_AE"/>
        </w:rPr>
      </w:r>
      <w:r>
        <w:rPr>
          <w:b/>
          <w:rtl/>
          <w:cs/>
          <w:lang w:val="ar_AE" w:bidi="ar_AE"/>
        </w:rPr>
        <w:t xml:space="preserve">فَمُ </w:t>
      </w:r>
      <w:r>
        <w:rPr>
          <w:rtl/>
          <w:cs/>
          <w:lang w:val="ar_AE" w:bidi="ar_AE"/>
        </w:rPr>
        <w:t>الْجَاهِلِ مَهْلَكَةٌ لَهُ. (الأمثال 18:7)</w:t>
      </w:r>
    </w:p>
    <w:p>
      <w:pPr>
        <w:bidi/>
      </w:pPr>
      <w:r>
        <w:rPr>
          <w:rtl/>
          <w:cs/>
          <w:lang w:val="ar_AE" w:bidi="ar_AE"/>
        </w:rPr>
      </w:r>
      <w:r>
        <w:rPr>
          <w:rtl/>
          <w:cs/>
          <w:lang w:val="ar_AE" w:bidi="ar_AE"/>
        </w:rPr>
        <w:t xml:space="preserve">بَلْ كُنْتُ أُشَدِّدُكُمْ </w:t>
      </w:r>
      <w:r>
        <w:rPr>
          <w:b/>
          <w:rtl/>
          <w:cs/>
          <w:lang w:val="ar_AE" w:bidi="ar_AE"/>
        </w:rPr>
        <w:t>بِفَمِي</w:t>
      </w:r>
      <w:r>
        <w:rPr>
          <w:rtl/>
          <w:cs/>
          <w:lang w:val="ar_AE" w:bidi="ar_AE"/>
        </w:rPr>
        <w:t>. (أيّوب 16:5)</w:t>
      </w:r>
    </w:p>
    <w:p>
      <w:pPr>
        <w:bidi/>
      </w:pPr>
      <w:r>
        <w:rPr>
          <w:rtl/>
          <w:cs/>
          <w:lang w:val="ar_AE" w:bidi="ar_AE"/>
        </w:rPr>
      </w:r>
      <w:r>
        <w:rPr>
          <w:rtl/>
          <w:cs/>
          <w:lang w:val="ar_AE" w:bidi="ar_AE"/>
        </w:rPr>
        <w:t>في هذه الأمثلة، يُشير الفم إلى ما يقوله الشخص.</w:t>
      </w:r>
    </w:p>
    <w:p>
      <w:pPr>
        <w:pStyle w:val="Heading2"/>
        <w:bidi/>
      </w:pPr>
      <w:r>
        <w:rPr>
          <w:rtl/>
          <w:cs/>
          <w:lang w:val="ar_AE" w:bidi="ar_AE"/>
        </w:rPr>
        <w:t xml:space="preserve">يشير </w:t>
      </w:r>
      <w:r>
        <w:rPr>
          <w:u w:val="single"/>
          <w:rtl/>
          <w:cs/>
          <w:lang w:val="ar_AE" w:bidi="ar_AE"/>
        </w:rPr>
        <w:t>الاسم</w:t>
      </w:r>
      <w:r>
        <w:rPr>
          <w:rtl/>
          <w:cs/>
          <w:lang w:val="ar_AE" w:bidi="ar_AE"/>
        </w:rPr>
        <w:t xml:space="preserve"> إلى الشخص الذي يحمله</w:t>
      </w:r>
    </w:p>
    <w:p>
      <w:pPr>
        <w:bidi/>
      </w:pPr>
      <w:r>
        <w:rPr>
          <w:rtl/>
          <w:cs/>
          <w:lang w:val="ar_AE" w:bidi="ar_AE"/>
        </w:rPr>
      </w:r>
      <w:r>
        <w:rPr>
          <w:rtl/>
          <w:cs/>
          <w:lang w:val="ar_AE" w:bidi="ar_AE"/>
        </w:rPr>
        <w:t xml:space="preserve">“يَجْعَلُ إِلهُكَ اسْمَ سُلَيْمَانَ أَحْسَنَ مِنِ </w:t>
      </w:r>
      <w:r>
        <w:rPr>
          <w:b/>
          <w:rtl/>
          <w:cs/>
          <w:lang w:val="ar_AE" w:bidi="ar_AE"/>
        </w:rPr>
        <w:t>اسْمِكَ</w:t>
      </w:r>
      <w:r>
        <w:rPr>
          <w:rtl/>
          <w:cs/>
          <w:lang w:val="ar_AE" w:bidi="ar_AE"/>
        </w:rPr>
        <w:t>، وَكُرْسِيَّهُ أَعْظَمَ مِنْ كُرْسِيِّكَ.” (1 ملوك 1:47)</w:t>
      </w:r>
    </w:p>
    <w:p>
      <w:pPr>
        <w:bidi/>
      </w:pPr>
      <w:r>
        <w:rPr>
          <w:rtl/>
          <w:cs/>
          <w:lang w:val="ar_AE" w:bidi="ar_AE"/>
        </w:rPr>
      </w:r>
      <w:r>
        <w:rPr>
          <w:rtl/>
          <w:cs/>
          <w:lang w:val="ar_AE" w:bidi="ar_AE"/>
        </w:rPr>
        <w:t xml:space="preserve">“هأَنَذَا قَدْ حَلَفْتُ </w:t>
      </w:r>
      <w:r>
        <w:rPr>
          <w:b/>
          <w:rtl/>
          <w:cs/>
          <w:lang w:val="ar_AE" w:bidi="ar_AE"/>
        </w:rPr>
        <w:t>بِاسْمِي الْعَظِيمِ</w:t>
      </w:r>
      <w:r>
        <w:rPr>
          <w:rtl/>
          <w:cs/>
          <w:lang w:val="ar_AE" w:bidi="ar_AE"/>
        </w:rPr>
        <w:t xml:space="preserve">،" قَالَ الرَّبُّ، "إِنَّ </w:t>
      </w:r>
      <w:r>
        <w:rPr>
          <w:b/>
          <w:rtl/>
          <w:cs/>
          <w:lang w:val="ar_AE" w:bidi="ar_AE"/>
        </w:rPr>
        <w:t xml:space="preserve">اسْمِي </w:t>
      </w:r>
      <w:r>
        <w:rPr>
          <w:rtl/>
          <w:cs/>
          <w:lang w:val="ar_AE" w:bidi="ar_AE"/>
        </w:rPr>
        <w:t>لَنْ يُسَمَّى بَعْدُ بِفَمِ إِنْسَانٍ مَا مِنْ يَهُوذَا فِي كُلِّ أَرْضِ مِصْرَ.” (إرميا 44:26)</w:t>
      </w:r>
    </w:p>
    <w:p>
      <w:pPr>
        <w:bidi/>
      </w:pPr>
      <w:r>
        <w:rPr>
          <w:rtl/>
          <w:cs/>
          <w:lang w:val="ar_AE" w:bidi="ar_AE"/>
        </w:rPr>
      </w:r>
      <w:r>
        <w:rPr>
          <w:rtl/>
          <w:cs/>
          <w:lang w:val="ar_AE" w:bidi="ar_AE"/>
        </w:rPr>
        <w:t>إذا كان اسم شخص ما عظيمًا، فهذا يدل على أنه هو عظيم.</w:t>
      </w:r>
    </w:p>
    <w:p>
      <w:pPr>
        <w:bidi/>
      </w:pPr>
      <w:r>
        <w:rPr>
          <w:rtl/>
          <w:cs/>
          <w:lang w:val="ar_AE" w:bidi="ar_AE"/>
        </w:rPr>
      </w:r>
      <w:r>
        <w:rPr>
          <w:rtl/>
          <w:cs/>
          <w:lang w:val="ar_AE" w:bidi="ar_AE"/>
        </w:rPr>
        <w:t xml:space="preserve">يَا سَيِّدُ، لِتَكُنْ أُذْنُكَ مُصْغِيَةً إِلَى صَلاَةِ عَبْدِكَ وَصَلاَةِ عَبِيدِكَ الَّذِينَ يُرِيدُونَ مَخَافَةَ </w:t>
      </w:r>
      <w:r>
        <w:rPr>
          <w:b/>
          <w:rtl/>
          <w:cs/>
          <w:lang w:val="ar_AE" w:bidi="ar_AE"/>
        </w:rPr>
        <w:t>اسْمِكَ</w:t>
      </w:r>
      <w:r>
        <w:rPr>
          <w:rtl/>
          <w:cs/>
          <w:lang w:val="ar_AE" w:bidi="ar_AE"/>
        </w:rPr>
        <w:t>. (نحميا 1:11)</w:t>
      </w:r>
    </w:p>
    <w:p>
      <w:pPr>
        <w:bidi/>
      </w:pPr>
      <w:r>
        <w:rPr>
          <w:rtl/>
          <w:cs/>
          <w:lang w:val="ar_AE" w:bidi="ar_AE"/>
        </w:rPr>
      </w:r>
      <w:r>
        <w:rPr>
          <w:rtl/>
          <w:cs/>
          <w:lang w:val="ar_AE" w:bidi="ar_AE"/>
        </w:rPr>
        <w:t>مخافة اسم شخص يعني إكرامه.</w:t>
      </w:r>
    </w:p>
    <w:p>
      <w:pPr>
        <w:pStyle w:val="Heading2"/>
        <w:bidi/>
      </w:pPr>
      <w:r>
        <w:rPr>
          <w:rtl/>
          <w:cs/>
          <w:lang w:val="ar_AE" w:bidi="ar_AE"/>
        </w:rPr>
        <w:t xml:space="preserve">يعكس </w:t>
      </w:r>
      <w:r>
        <w:rPr>
          <w:u w:val="single"/>
          <w:rtl/>
          <w:cs/>
          <w:lang w:val="ar_AE" w:bidi="ar_AE"/>
        </w:rPr>
        <w:t>الاسم</w:t>
      </w:r>
      <w:r>
        <w:rPr>
          <w:rtl/>
          <w:cs/>
          <w:lang w:val="ar_AE" w:bidi="ar_AE"/>
        </w:rPr>
        <w:t xml:space="preserve"> شهرة أو سمعة الشخص</w:t>
      </w:r>
    </w:p>
    <w:p>
      <w:pPr>
        <w:bidi/>
      </w:pPr>
      <w:r>
        <w:rPr>
          <w:rtl/>
          <w:cs/>
          <w:lang w:val="ar_AE" w:bidi="ar_AE"/>
        </w:rPr>
      </w:r>
      <w:r>
        <w:rPr>
          <w:rtl/>
          <w:cs/>
          <w:lang w:val="ar_AE" w:bidi="ar_AE"/>
        </w:rPr>
        <w:t xml:space="preserve">وَبَعْدُ إِنْ لَمْ تَسْمَعُوا لِي فَلاَ تُنَجِّسُوا </w:t>
      </w:r>
      <w:r>
        <w:rPr>
          <w:b/>
          <w:rtl/>
          <w:cs/>
          <w:lang w:val="ar_AE" w:bidi="ar_AE"/>
        </w:rPr>
        <w:t xml:space="preserve">اسْمِي الْقُدُّوسَ </w:t>
      </w:r>
      <w:r>
        <w:rPr>
          <w:rtl/>
          <w:cs/>
          <w:lang w:val="ar_AE" w:bidi="ar_AE"/>
        </w:rPr>
        <w:t>بَعْدُ بِعَطَايَاكُمْ وَبِأَصْنَامِكُمْ. (حزقيال 20:39)</w:t>
      </w:r>
    </w:p>
    <w:p>
      <w:pPr>
        <w:bidi/>
      </w:pPr>
      <w:r>
        <w:rPr>
          <w:rtl/>
          <w:cs/>
          <w:lang w:val="ar_AE" w:bidi="ar_AE"/>
        </w:rPr>
      </w:r>
      <w:r>
        <w:rPr>
          <w:rtl/>
          <w:cs/>
          <w:lang w:val="ar_AE" w:bidi="ar_AE"/>
        </w:rPr>
        <w:t>تدنيس اسم الله يعني تدنيس سمعته، أي تشويه الطريقة التي يفكر بها الناس فيه.</w:t>
      </w:r>
    </w:p>
    <w:p>
      <w:pPr>
        <w:bidi/>
      </w:pPr>
      <w:r>
        <w:rPr>
          <w:rtl/>
          <w:cs/>
          <w:lang w:val="ar_AE" w:bidi="ar_AE"/>
        </w:rPr>
      </w:r>
      <w:r>
        <w:rPr>
          <w:rtl/>
          <w:cs/>
          <w:lang w:val="ar_AE" w:bidi="ar_AE"/>
        </w:rPr>
        <w:t xml:space="preserve">فَأُقَدِّسُ </w:t>
      </w:r>
      <w:r>
        <w:rPr>
          <w:b/>
          <w:rtl/>
          <w:cs/>
          <w:lang w:val="ar_AE" w:bidi="ar_AE"/>
        </w:rPr>
        <w:t xml:space="preserve">اسْمِي </w:t>
      </w:r>
      <w:r>
        <w:rPr>
          <w:rtl/>
          <w:cs/>
          <w:lang w:val="ar_AE" w:bidi="ar_AE"/>
        </w:rPr>
        <w:t>الْعَظِيمَ الْمُنَجَّسَ فِي الأُمَمِ، الَّذِي نَجَّسْتُمُوهُ فِي وَسْطِهِمْ ... (حزقيال 36:23)</w:t>
      </w:r>
    </w:p>
    <w:p>
      <w:pPr>
        <w:bidi/>
      </w:pPr>
      <w:r>
        <w:rPr>
          <w:rtl/>
          <w:cs/>
          <w:lang w:val="ar_AE" w:bidi="ar_AE"/>
        </w:rPr>
      </w:r>
      <w:r>
        <w:rPr>
          <w:rtl/>
          <w:cs/>
          <w:lang w:val="ar_AE" w:bidi="ar_AE"/>
        </w:rPr>
        <w:t>إن جعل اسم الله مُقَدَّسًا يعني جعل الناس يرون أن الله قدوس.</w:t>
      </w:r>
    </w:p>
    <w:p>
      <w:pPr>
        <w:bidi/>
      </w:pPr>
      <w:r>
        <w:rPr>
          <w:rtl/>
          <w:cs/>
          <w:lang w:val="ar_AE" w:bidi="ar_AE"/>
        </w:rPr>
      </w:r>
      <w:r>
        <w:rPr>
          <w:rtl/>
          <w:cs/>
          <w:lang w:val="ar_AE" w:bidi="ar_AE"/>
        </w:rPr>
        <w:t xml:space="preserve">مِنْ أَرْضٍ بَعِيدَةٍ جِدًّا جَاءَ عَبِيدُكَ عَلَى </w:t>
      </w:r>
      <w:r>
        <w:rPr>
          <w:b/>
          <w:rtl/>
          <w:cs/>
          <w:lang w:val="ar_AE" w:bidi="ar_AE"/>
        </w:rPr>
        <w:t xml:space="preserve">اسْمِ </w:t>
      </w:r>
      <w:r>
        <w:rPr>
          <w:rtl/>
          <w:cs/>
          <w:lang w:val="ar_AE" w:bidi="ar_AE"/>
        </w:rPr>
        <w:t>الرَّبِّ إِلهِكَ، لأَنَّنَا سَمِعْنَا خَبَرَهُ وَكُلَّ مَا عَمِلَ بِمِصْرَ. (يشوع 9:9)</w:t>
      </w:r>
    </w:p>
    <w:p>
      <w:pPr>
        <w:bidi/>
      </w:pPr>
      <w:r>
        <w:rPr>
          <w:rtl/>
          <w:cs/>
          <w:lang w:val="ar_AE" w:bidi="ar_AE"/>
        </w:rPr>
      </w:r>
      <w:r>
        <w:rPr>
          <w:rtl/>
          <w:cs/>
          <w:lang w:val="ar_AE" w:bidi="ar_AE"/>
        </w:rPr>
        <w:t>حقيقة أن الرجال قالوا إنهم سمعوا خبرًا عن الرب تظهر أن عبارة "عَلَى اسْمِ الرَّبِّ إِلهِكَ" تعني بسبب سمعة أو شهرة الرب.</w:t>
      </w:r>
    </w:p>
    <w:p>
      <w:pPr>
        <w:pStyle w:val="Heading2"/>
        <w:bidi/>
      </w:pPr>
      <w:r>
        <w:rPr>
          <w:rtl/>
          <w:cs/>
          <w:lang w:val="ar_AE" w:bidi="ar_AE"/>
        </w:rPr>
        <w:t xml:space="preserve">يمثل </w:t>
      </w:r>
      <w:r>
        <w:rPr>
          <w:u w:val="single"/>
          <w:rtl/>
          <w:cs/>
          <w:lang w:val="ar_AE" w:bidi="ar_AE"/>
        </w:rPr>
        <w:t>الاسم</w:t>
      </w:r>
      <w:r>
        <w:rPr>
          <w:rtl/>
          <w:cs/>
          <w:lang w:val="ar_AE" w:bidi="ar_AE"/>
        </w:rPr>
        <w:t xml:space="preserve"> قوة الشخص أو سلطته أو منصبه أو مكانته الاجتماعية</w:t>
      </w:r>
    </w:p>
    <w:p>
      <w:pPr>
        <w:bidi/>
      </w:pPr>
      <w:r>
        <w:rPr>
          <w:rtl/>
          <w:cs/>
          <w:lang w:val="ar_AE" w:bidi="ar_AE"/>
        </w:rPr>
      </w:r>
      <w:r>
        <w:rPr>
          <w:rtl/>
          <w:cs/>
          <w:lang w:val="ar_AE" w:bidi="ar_AE"/>
        </w:rPr>
        <w:t xml:space="preserve"> كُتِبَ </w:t>
      </w:r>
      <w:r>
        <w:rPr>
          <w:b/>
          <w:rtl/>
          <w:cs/>
          <w:lang w:val="ar_AE" w:bidi="ar_AE"/>
        </w:rPr>
        <w:t xml:space="preserve">بِاسْمِ </w:t>
      </w:r>
      <w:r>
        <w:rPr>
          <w:rtl/>
          <w:cs/>
          <w:lang w:val="ar_AE" w:bidi="ar_AE"/>
        </w:rPr>
        <w:t>الْمَلِكِ أَحَشْوِيرُوشَ وَخُتِمَ بِخَاتَمِ الْمَلِكِ. (أستير 3:12ب)</w:t>
      </w:r>
    </w:p>
    <w:p>
      <w:pPr>
        <w:pStyle w:val="Heading2"/>
        <w:bidi/>
      </w:pPr>
      <w:r>
        <w:rPr>
          <w:rtl/>
          <w:cs/>
          <w:lang w:val="ar_AE" w:bidi="ar_AE"/>
        </w:rPr>
        <w:t xml:space="preserve">يشير </w:t>
      </w:r>
      <w:r>
        <w:rPr>
          <w:u w:val="single"/>
          <w:rtl/>
          <w:cs/>
          <w:lang w:val="ar_AE" w:bidi="ar_AE"/>
        </w:rPr>
        <w:t>الأنف</w:t>
      </w:r>
      <w:r>
        <w:rPr>
          <w:rtl/>
          <w:cs/>
          <w:lang w:val="ar_AE" w:bidi="ar_AE"/>
        </w:rPr>
        <w:t xml:space="preserve"> إلى الغضب</w:t>
      </w:r>
    </w:p>
    <w:p>
      <w:pPr>
        <w:bidi/>
      </w:pPr>
      <w:r>
        <w:rPr>
          <w:rtl/>
          <w:cs/>
          <w:lang w:val="ar_AE" w:bidi="ar_AE"/>
        </w:rPr>
      </w:r>
      <w:r>
        <w:rPr>
          <w:rtl/>
          <w:cs/>
          <w:lang w:val="ar_AE" w:bidi="ar_AE"/>
        </w:rPr>
        <w:t xml:space="preserve">وَانْكَشَفَتْ أُسُسُ الْمَسْكُونَةِ مِنْ زَجْرِكَ يَا رَبُّ، مِنْ نَسْمَةِ رِيحِ </w:t>
      </w:r>
      <w:r>
        <w:rPr>
          <w:b/>
          <w:rtl/>
          <w:cs/>
          <w:lang w:val="ar_AE" w:bidi="ar_AE"/>
        </w:rPr>
        <w:t>أَنْفِكَ.</w:t>
      </w:r>
      <w:r>
        <w:rPr>
          <w:rtl/>
          <w:cs/>
          <w:lang w:val="ar_AE" w:bidi="ar_AE"/>
        </w:rPr>
        <w:t xml:space="preserve"> (مزمور 18:15)</w:t>
      </w:r>
    </w:p>
    <w:p>
      <w:pPr>
        <w:bidi/>
      </w:pPr>
      <w:r>
        <w:rPr>
          <w:rtl/>
          <w:cs/>
          <w:lang w:val="ar_AE" w:bidi="ar_AE"/>
        </w:rPr>
      </w:r>
      <w:r>
        <w:rPr>
          <w:rtl/>
          <w:cs/>
          <w:lang w:val="ar_AE" w:bidi="ar_AE"/>
        </w:rPr>
        <w:t xml:space="preserve">وَبِرِيحِ </w:t>
      </w:r>
      <w:r>
        <w:rPr>
          <w:b/>
          <w:rtl/>
          <w:cs/>
          <w:lang w:val="ar_AE" w:bidi="ar_AE"/>
        </w:rPr>
        <w:t xml:space="preserve">أَنْفِكَ </w:t>
      </w:r>
      <w:r>
        <w:rPr>
          <w:rtl/>
          <w:cs/>
          <w:lang w:val="ar_AE" w:bidi="ar_AE"/>
        </w:rPr>
        <w:t>تَرَاكَمَتِ الْمِيَاهُ. (خروج 15:8أ)</w:t>
      </w:r>
    </w:p>
    <w:p>
      <w:pPr>
        <w:bidi/>
      </w:pPr>
      <w:r>
        <w:rPr>
          <w:rtl/>
          <w:cs/>
          <w:lang w:val="ar_AE" w:bidi="ar_AE"/>
        </w:rPr>
      </w:r>
      <w:r>
        <w:rPr>
          <w:rtl/>
          <w:cs/>
          <w:lang w:val="ar_AE" w:bidi="ar_AE"/>
        </w:rPr>
        <w:t xml:space="preserve">صَعِدَ دُخَانٌ مِنْ </w:t>
      </w:r>
      <w:r>
        <w:rPr>
          <w:b/>
          <w:rtl/>
          <w:cs/>
          <w:lang w:val="ar_AE" w:bidi="ar_AE"/>
        </w:rPr>
        <w:t>أَنْفِهِ</w:t>
      </w:r>
      <w:r>
        <w:rPr>
          <w:rtl/>
          <w:cs/>
          <w:lang w:val="ar_AE" w:bidi="ar_AE"/>
        </w:rPr>
        <w:t>، وَنَارٌ مِنْ فَمِهِ أَكَلَتْ. (2 صموئيل 22:9أ)</w:t>
      </w:r>
    </w:p>
    <w:p>
      <w:pPr>
        <w:bidi/>
      </w:pPr>
      <w:r>
        <w:rPr>
          <w:rtl/>
          <w:cs/>
          <w:lang w:val="ar_AE" w:bidi="ar_AE"/>
        </w:rPr>
      </w:r>
      <w:r>
        <w:rPr>
          <w:rtl/>
          <w:cs/>
          <w:lang w:val="ar_AE" w:bidi="ar_AE"/>
        </w:rPr>
        <w:t xml:space="preserve">الرَّبُّ إِلهٌ رَحِيمٌ وَرَؤُوفٌ، </w:t>
      </w:r>
      <w:r>
        <w:rPr>
          <w:b/>
          <w:rtl/>
          <w:cs/>
          <w:lang w:val="ar_AE" w:bidi="ar_AE"/>
        </w:rPr>
        <w:t>بَطِيءُ الْغَضَبِ</w:t>
      </w:r>
      <w:r>
        <w:rPr>
          <w:rtl/>
          <w:cs/>
          <w:lang w:val="ar_AE" w:bidi="ar_AE"/>
        </w:rPr>
        <w:t xml:space="preserve"> ... (خروج 34: 6)</w:t>
      </w:r>
    </w:p>
    <w:p>
      <w:pPr>
        <w:bidi/>
      </w:pPr>
      <w:r>
        <w:rPr>
          <w:rtl/>
          <w:cs/>
          <w:lang w:val="ar_AE" w:bidi="ar_AE"/>
        </w:rPr>
      </w:r>
      <w:r>
        <w:rPr>
          <w:rtl/>
          <w:cs/>
          <w:lang w:val="ar_AE" w:bidi="ar_AE"/>
        </w:rPr>
        <w:t>في اللغة العبرية، يشير الأنف الساخن إلى الغضب، بما في ذلك صور مثل انفجار الهواء أو الدخان القادم من أنف شخص ما. وعلى النقيض من "الأنف الساخن" يوجد "الأنف الطويل". فالعبارة "بطيء الغضب" في العبرية تعني حرفيًا "طويل الأنف". ويمثل الأنف الطويل الصبر، مما يعني أن الشخص يستغرق وقتًا طويلًا حتى يصل إلى حالة الغضب.</w:t>
      </w:r>
    </w:p>
    <w:p>
      <w:pPr>
        <w:pStyle w:val="Heading2"/>
        <w:bidi/>
      </w:pPr>
      <w:r>
        <w:rPr>
          <w:rtl/>
          <w:cs/>
          <w:lang w:val="ar_AE" w:bidi="ar_AE"/>
        </w:rPr>
        <w:t xml:space="preserve">يمثل </w:t>
      </w:r>
      <w:r>
        <w:rPr>
          <w:u w:val="single"/>
          <w:rtl/>
          <w:cs/>
          <w:lang w:val="ar_AE" w:bidi="ar_AE"/>
        </w:rPr>
        <w:t>الابن</w:t>
      </w:r>
      <w:r>
        <w:rPr>
          <w:rtl/>
          <w:cs/>
          <w:lang w:val="ar_AE" w:bidi="ar_AE"/>
        </w:rPr>
        <w:t xml:space="preserve"> نسل الحيوان (الحيوانات).</w:t>
      </w:r>
    </w:p>
    <w:p>
      <w:pPr>
        <w:bidi/>
      </w:pPr>
      <w:r>
        <w:rPr>
          <w:rtl/>
          <w:cs/>
          <w:lang w:val="ar_AE" w:bidi="ar_AE"/>
        </w:rPr>
      </w:r>
      <w:r>
        <w:rPr>
          <w:rtl/>
          <w:cs/>
          <w:lang w:val="ar_AE" w:bidi="ar_AE"/>
        </w:rPr>
        <w:t>وَأَرْسَلَ رَسَائِلَ (بِأَيْدِي بَرِيدِ الْخَيْلِ رُكَّابِ الْجِيَادِ وَالْبِغَالِ بَنِي الرَّمَكِ) ... (أستير 8:10أ)</w:t>
      </w:r>
    </w:p>
    <w:p>
      <w:pPr>
        <w:pStyle w:val="Heading2"/>
        <w:bidi/>
      </w:pPr>
      <w:r>
        <w:rPr>
          <w:rtl/>
          <w:cs/>
          <w:lang w:val="ar_AE" w:bidi="ar_AE"/>
        </w:rPr>
        <w:t xml:space="preserve">يمثل </w:t>
      </w:r>
      <w:r>
        <w:rPr>
          <w:u w:val="single"/>
          <w:rtl/>
          <w:cs/>
          <w:lang w:val="ar_AE" w:bidi="ar_AE"/>
        </w:rPr>
        <w:t>ابن الشيء</w:t>
      </w:r>
      <w:r>
        <w:rPr>
          <w:rtl/>
          <w:cs/>
          <w:lang w:val="ar_AE" w:bidi="ar_AE"/>
        </w:rPr>
        <w:t xml:space="preserve"> شيئًا يشاركه صفات شيء آخر</w:t>
      </w:r>
    </w:p>
    <w:p>
      <w:pPr>
        <w:bidi/>
      </w:pPr>
      <w:r>
        <w:rPr>
          <w:rtl/>
          <w:cs/>
          <w:lang w:val="ar_AE" w:bidi="ar_AE"/>
        </w:rPr>
      </w:r>
      <w:r>
        <w:rPr>
          <w:b/>
          <w:rtl/>
          <w:cs/>
          <w:lang w:val="ar_AE" w:bidi="ar_AE"/>
        </w:rPr>
        <w:t>وَابْنُ الإِثْمِ</w:t>
      </w:r>
      <w:r>
        <w:rPr>
          <w:rtl/>
          <w:cs/>
          <w:lang w:val="ar_AE" w:bidi="ar_AE"/>
        </w:rPr>
        <w:t xml:space="preserve"> لاَ يُذَلِّلُهُ. (مزمور 89:22ب)</w:t>
      </w:r>
    </w:p>
    <w:p>
      <w:pPr>
        <w:bidi/>
      </w:pPr>
      <w:r>
        <w:rPr>
          <w:rtl/>
          <w:cs/>
          <w:lang w:val="ar_AE" w:bidi="ar_AE"/>
        </w:rPr>
      </w:r>
      <w:r>
        <w:rPr>
          <w:rtl/>
          <w:cs/>
          <w:lang w:val="ar_AE" w:bidi="ar_AE"/>
        </w:rPr>
        <w:t>ابن الإثم هو شخص شرير.</w:t>
      </w:r>
    </w:p>
    <w:p>
      <w:pPr>
        <w:bidi/>
      </w:pPr>
      <w:r>
        <w:rPr>
          <w:rtl/>
          <w:cs/>
          <w:lang w:val="ar_AE" w:bidi="ar_AE"/>
        </w:rPr>
      </w:r>
      <w:r>
        <w:rPr>
          <w:rtl/>
          <w:cs/>
          <w:lang w:val="ar_AE" w:bidi="ar_AE"/>
        </w:rPr>
        <w:t xml:space="preserve">لِيَدْخُلْ قُدَّامَكَ أَنِينُ الأَسِيرِ. كَعَظَمَةِ ذِرَاعِكَ اسْتَبْقِ </w:t>
      </w:r>
      <w:r>
        <w:rPr>
          <w:b/>
          <w:rtl/>
          <w:cs/>
          <w:lang w:val="ar_AE" w:bidi="ar_AE"/>
        </w:rPr>
        <w:t>بَنِي الْمَوْتِ</w:t>
      </w:r>
      <w:r>
        <w:rPr>
          <w:rtl/>
          <w:cs/>
          <w:lang w:val="ar_AE" w:bidi="ar_AE"/>
        </w:rPr>
        <w:t>. (مزمور 79:11)</w:t>
      </w:r>
    </w:p>
    <w:p>
      <w:pPr>
        <w:bidi/>
      </w:pPr>
      <w:r>
        <w:rPr>
          <w:rtl/>
          <w:cs/>
          <w:lang w:val="ar_AE" w:bidi="ar_AE"/>
        </w:rPr>
      </w:r>
      <w:r>
        <w:rPr>
          <w:rtl/>
          <w:cs/>
          <w:lang w:val="ar_AE" w:bidi="ar_AE"/>
        </w:rPr>
        <w:t>بنو الموت هنا هم الأشخاص الذين يخطط الآخرون لقتلهم.</w:t>
      </w:r>
    </w:p>
    <w:p>
      <w:pPr>
        <w:bidi/>
      </w:pPr>
      <w:r>
        <w:rPr>
          <w:rtl/>
          <w:cs/>
          <w:lang w:val="ar_AE" w:bidi="ar_AE"/>
        </w:rPr>
      </w:r>
      <w:r>
        <w:rPr>
          <w:rtl/>
          <w:cs/>
          <w:lang w:val="ar_AE" w:bidi="ar_AE"/>
        </w:rPr>
        <w:t xml:space="preserve">الَّذِينَ نَحْنُ أَيْضًا جَمِيعًا تَصَرَّفْنَا قَبْلًا بَيْنَهُمْ فِي شَهَوَاتِ جَسَدِنَا، عَامِلِينَ مَشِيئَاتِ الْجَسَدِ وَالأَفْكَارِ، وَكُنَّا بِالطَّبِيعَةِ </w:t>
      </w:r>
      <w:r>
        <w:rPr>
          <w:b/>
          <w:rtl/>
          <w:cs/>
          <w:lang w:val="ar_AE" w:bidi="ar_AE"/>
        </w:rPr>
        <w:t>أَبْنَاءَ الْغَضَبِ</w:t>
      </w:r>
      <w:r>
        <w:rPr>
          <w:rtl/>
          <w:cs/>
          <w:lang w:val="ar_AE" w:bidi="ar_AE"/>
        </w:rPr>
        <w:t xml:space="preserve"> كَالْبَاقِينَ أَيْضًا. (أفسس 2:3)</w:t>
      </w:r>
    </w:p>
    <w:p>
      <w:pPr>
        <w:bidi/>
      </w:pPr>
      <w:r>
        <w:rPr>
          <w:rtl/>
          <w:cs/>
          <w:lang w:val="ar_AE" w:bidi="ar_AE"/>
        </w:rPr>
      </w:r>
      <w:r>
        <w:rPr>
          <w:rtl/>
          <w:cs/>
          <w:lang w:val="ar_AE" w:bidi="ar_AE"/>
        </w:rPr>
        <w:t>أبناء الغضب هنا هم الأشخاص الذين ينالون غضب الله بشدة.</w:t>
      </w:r>
    </w:p>
    <w:p>
      <w:pPr>
        <w:pStyle w:val="Heading2"/>
        <w:bidi/>
      </w:pPr>
      <w:r>
        <w:rPr>
          <w:rtl/>
          <w:cs/>
          <w:lang w:val="ar_AE" w:bidi="ar_AE"/>
        </w:rPr>
        <w:t xml:space="preserve">يعبر </w:t>
      </w:r>
      <w:r>
        <w:rPr>
          <w:u w:val="single"/>
          <w:rtl/>
          <w:cs/>
          <w:lang w:val="ar_AE" w:bidi="ar_AE"/>
        </w:rPr>
        <w:t>اللسان</w:t>
      </w:r>
      <w:r>
        <w:rPr>
          <w:rtl/>
          <w:cs/>
          <w:lang w:val="ar_AE" w:bidi="ar_AE"/>
        </w:rPr>
        <w:t xml:space="preserve"> عن اللغة التي يتحدث بها الشخص أو مجموعة من الأشخاص</w:t>
      </w:r>
    </w:p>
    <w:p>
      <w:pPr>
        <w:bidi/>
      </w:pPr>
      <w:r>
        <w:rPr>
          <w:rtl/>
          <w:cs/>
          <w:lang w:val="ar_AE" w:bidi="ar_AE"/>
        </w:rPr>
      </w:r>
      <w:r>
        <w:rPr>
          <w:rtl/>
          <w:cs/>
          <w:lang w:val="ar_AE" w:bidi="ar_AE"/>
        </w:rPr>
        <w:t xml:space="preserve">لِيَكُونَ كُلُّ رَجُل مُتَسَلِّطًا فِي بَيْتِهِ، وَيُتَكَلَّمَ بِذلِكَ </w:t>
      </w:r>
      <w:r>
        <w:rPr>
          <w:b/>
          <w:rtl/>
          <w:cs/>
          <w:lang w:val="ar_AE" w:bidi="ar_AE"/>
        </w:rPr>
        <w:t xml:space="preserve">بِلِسَانِ </w:t>
      </w:r>
      <w:r>
        <w:rPr>
          <w:rtl/>
          <w:cs/>
          <w:lang w:val="ar_AE" w:bidi="ar_AE"/>
        </w:rPr>
        <w:t>شَعْبِهِ. (أستير 1:22ب)</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اطلع على استراتيجيات الترجمة في </w:t>
      </w:r>
      <w:r>
        <w:rPr>
          <w:rtl/>
          <w:cs/>
          <w:lang w:val="ar_AE" w:bidi="ar_AE"/>
        </w:rPr>
        <w:t>التصوير البلاغي الكتابي — الأنماط الشائعة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السلوك البشري</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بالصفات البشرية مذكورة أدناه بالترتيب الأبجدي (في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rtl/>
          <w:cs/>
          <w:lang w:val="ar_AE" w:bidi="ar_AE"/>
        </w:rPr>
        <w:t xml:space="preserve">أن تكون </w:t>
      </w:r>
      <w:r>
        <w:rPr>
          <w:u w:val="single"/>
          <w:rtl/>
          <w:cs/>
          <w:lang w:val="ar_AE" w:bidi="ar_AE"/>
        </w:rPr>
        <w:t>مُنْحَنِيًا</w:t>
      </w:r>
      <w:r>
        <w:rPr>
          <w:rtl/>
          <w:cs/>
          <w:lang w:val="ar_AE" w:bidi="ar_AE"/>
        </w:rPr>
        <w:t xml:space="preserve"> يعني أن تشعر بالإحباط أو الاضطهاد</w:t>
      </w:r>
    </w:p>
    <w:p>
      <w:pPr>
        <w:bidi/>
      </w:pPr>
      <w:r>
        <w:rPr>
          <w:rtl/>
          <w:cs/>
          <w:lang w:val="ar_AE" w:bidi="ar_AE"/>
        </w:rPr>
      </w:r>
      <w:r>
        <w:rPr>
          <w:rtl/>
          <w:cs/>
          <w:lang w:val="ar_AE" w:bidi="ar_AE"/>
        </w:rPr>
        <w:t xml:space="preserve">اَلرَّبُّ عَاضِدٌ كُلَّ السَّاقِطِينَ، وَمُقَوِّمٌ كُلَّ </w:t>
      </w:r>
      <w:r>
        <w:rPr>
          <w:b/>
          <w:rtl/>
          <w:cs/>
          <w:lang w:val="ar_AE" w:bidi="ar_AE"/>
        </w:rPr>
        <w:t>الْمُنْحَنِينَ</w:t>
      </w:r>
      <w:r>
        <w:rPr>
          <w:rtl/>
          <w:cs/>
          <w:lang w:val="ar_AE" w:bidi="ar_AE"/>
        </w:rPr>
        <w:t>. (مزمور 145:14)</w:t>
      </w:r>
    </w:p>
    <w:p>
      <w:pPr>
        <w:pStyle w:val="Heading2"/>
        <w:bidi/>
      </w:pPr>
      <w:r>
        <w:rPr>
          <w:rtl/>
          <w:cs/>
          <w:lang w:val="ar_AE" w:bidi="ar_AE"/>
        </w:rPr>
        <w:t xml:space="preserve">تشير </w:t>
      </w:r>
      <w:r>
        <w:rPr>
          <w:u w:val="single"/>
          <w:rtl/>
          <w:cs/>
          <w:lang w:val="ar_AE" w:bidi="ar_AE"/>
        </w:rPr>
        <w:t>آلام الولادة</w:t>
      </w:r>
      <w:r>
        <w:rPr>
          <w:rtl/>
          <w:cs/>
          <w:lang w:val="ar_AE" w:bidi="ar_AE"/>
        </w:rPr>
        <w:t xml:space="preserve"> إلى المعاناة الضرورية لتحقيق حالة جديدة</w:t>
      </w:r>
    </w:p>
    <w:p>
      <w:pPr>
        <w:bidi/>
      </w:pPr>
      <w:r>
        <w:rPr>
          <w:rtl/>
          <w:cs/>
          <w:lang w:val="ar_AE" w:bidi="ar_AE"/>
        </w:rPr>
      </w:r>
      <w:r>
        <w:rPr>
          <w:b/>
          <w:rtl/>
          <w:cs/>
          <w:lang w:val="ar_AE" w:bidi="ar_AE"/>
        </w:rPr>
        <w:t xml:space="preserve">تَلَوَّيِ، ادْفَعِي </w:t>
      </w:r>
      <w:r>
        <w:rPr>
          <w:rtl/>
          <w:cs/>
          <w:lang w:val="ar_AE" w:bidi="ar_AE"/>
        </w:rPr>
        <w:t xml:space="preserve">يَا بِنْتَ صِهْيَوْنَ </w:t>
      </w:r>
      <w:r>
        <w:rPr>
          <w:b/>
          <w:rtl/>
          <w:cs/>
          <w:lang w:val="ar_AE" w:bidi="ar_AE"/>
        </w:rPr>
        <w:t>كَالْوَالِدَةِ</w:t>
      </w:r>
      <w:r>
        <w:rPr>
          <w:rtl/>
          <w:cs/>
          <w:lang w:val="ar_AE" w:bidi="ar_AE"/>
        </w:rPr>
        <w:t>، لأَنَّكِ الآنَ تَخْرُجِينَ مِنَ الْمَدِينَةِ، وَتَسْكُنِينَ فِي الْبَرِّيَّةِ، وَتَأْتِينَ إِلَى بَابِلَ. هُنَاكَ تُنْقَذِينَ. هُنَاكَ يَفْدِيكِ الرَّبُّ مِنْ يَدِ أَعْدَائِكِ. (ميخا 4:10)</w:t>
      </w:r>
    </w:p>
    <w:p>
      <w:pPr>
        <w:bidi/>
      </w:pPr>
      <w:r>
        <w:rPr>
          <w:rtl/>
          <w:cs/>
          <w:lang w:val="ar_AE" w:bidi="ar_AE"/>
        </w:rPr>
      </w:r>
      <w:r>
        <w:rPr>
          <w:rtl/>
          <w:cs/>
          <w:lang w:val="ar_AE" w:bidi="ar_AE"/>
        </w:rPr>
        <w:t xml:space="preserve">أَنَّهُ تَقُومُ أُمَّةٌ عَلَى أُمَّةٍ وَمَمْلَكَةٌ عَلَى مَمْلَكَةٍ، وَتَكُونُ مَجَاعَاتٌ وَأَوْبِئَةٌ وَزَلاَزِلُ فِي أَمَاكِنَ. وَلكِنَّ هذِهِ كُلَّهَا مُبْتَدَأُ </w:t>
      </w:r>
      <w:r>
        <w:rPr>
          <w:b/>
          <w:rtl/>
          <w:cs/>
          <w:lang w:val="ar_AE" w:bidi="ar_AE"/>
        </w:rPr>
        <w:t>الأَوْجَاعِ</w:t>
      </w:r>
      <w:r>
        <w:rPr>
          <w:rtl/>
          <w:cs/>
          <w:lang w:val="ar_AE" w:bidi="ar_AE"/>
        </w:rPr>
        <w:t>. (متّى 24:7–8)</w:t>
      </w:r>
    </w:p>
    <w:p>
      <w:pPr>
        <w:bidi/>
      </w:pPr>
      <w:r>
        <w:rPr>
          <w:rtl/>
          <w:cs/>
          <w:lang w:val="ar_AE" w:bidi="ar_AE"/>
        </w:rPr>
      </w:r>
      <w:r>
        <w:rPr>
          <w:rtl/>
          <w:cs/>
          <w:lang w:val="ar_AE" w:bidi="ar_AE"/>
        </w:rPr>
        <w:t xml:space="preserve">يَا أَوْلاَدِي الَّذِينَ </w:t>
      </w:r>
      <w:r>
        <w:rPr>
          <w:b/>
          <w:rtl/>
          <w:cs/>
          <w:lang w:val="ar_AE" w:bidi="ar_AE"/>
        </w:rPr>
        <w:t xml:space="preserve">أَتَمَخَّضُ </w:t>
      </w:r>
      <w:r>
        <w:rPr>
          <w:rtl/>
          <w:cs/>
          <w:lang w:val="ar_AE" w:bidi="ar_AE"/>
        </w:rPr>
        <w:t>بِكُمْ أَيْضًا إِلَى أَنْ يَتَصَوَّرَ الْمَسِيحُ فِيكُمْ. (غلاطية 4:19)</w:t>
      </w:r>
    </w:p>
    <w:p>
      <w:pPr>
        <w:pStyle w:val="Heading2"/>
        <w:bidi/>
      </w:pPr>
      <w:r>
        <w:rPr>
          <w:rtl/>
          <w:cs/>
          <w:lang w:val="ar_AE" w:bidi="ar_AE"/>
        </w:rPr>
        <w:t xml:space="preserve">أن </w:t>
      </w:r>
      <w:r>
        <w:rPr>
          <w:u w:val="single"/>
          <w:rtl/>
          <w:cs/>
          <w:lang w:val="ar_AE" w:bidi="ar_AE"/>
        </w:rPr>
        <w:t>تُدعَى شيئًا</w:t>
      </w:r>
      <w:r>
        <w:rPr>
          <w:rtl/>
          <w:cs/>
          <w:lang w:val="ar_AE" w:bidi="ar_AE"/>
        </w:rPr>
        <w:t xml:space="preserve"> يعني أن تكون ذلك الشيء</w:t>
      </w:r>
    </w:p>
    <w:p>
      <w:pPr>
        <w:bidi/>
      </w:pPr>
      <w:r>
        <w:rPr>
          <w:rtl/>
          <w:cs/>
          <w:lang w:val="ar_AE" w:bidi="ar_AE"/>
        </w:rPr>
      </w:r>
      <w:r>
        <w:rPr>
          <w:rtl/>
          <w:cs/>
          <w:lang w:val="ar_AE" w:bidi="ar_AE"/>
        </w:rPr>
        <w:t xml:space="preserve"> وَوَلِيُّكِ قُدُّوسُ إِسْرَائِيلَ، إِلهَ كُلِّ الأَرْضِ </w:t>
      </w:r>
      <w:r>
        <w:rPr>
          <w:b/>
          <w:rtl/>
          <w:cs/>
          <w:lang w:val="ar_AE" w:bidi="ar_AE"/>
        </w:rPr>
        <w:t>يُدْعَى</w:t>
      </w:r>
      <w:r>
        <w:rPr>
          <w:rtl/>
          <w:cs/>
          <w:lang w:val="ar_AE" w:bidi="ar_AE"/>
        </w:rPr>
        <w:t>. (إشعياء 54:5ب)</w:t>
      </w:r>
    </w:p>
    <w:p>
      <w:pPr>
        <w:bidi/>
      </w:pPr>
      <w:r>
        <w:rPr>
          <w:rtl/>
          <w:cs/>
          <w:lang w:val="ar_AE" w:bidi="ar_AE"/>
        </w:rPr>
      </w:r>
      <w:r>
        <w:rPr>
          <w:rtl/>
          <w:cs/>
          <w:lang w:val="ar_AE" w:bidi="ar_AE"/>
        </w:rPr>
        <w:t>ذلك لأنه في الحقيقة هو إله كل الأرض.</w:t>
      </w:r>
    </w:p>
    <w:p>
      <w:pPr>
        <w:bidi/>
      </w:pPr>
      <w:r>
        <w:rPr>
          <w:rtl/>
          <w:cs/>
          <w:lang w:val="ar_AE" w:bidi="ar_AE"/>
        </w:rPr>
      </w:r>
      <w:r>
        <w:rPr>
          <w:rtl/>
          <w:cs/>
          <w:lang w:val="ar_AE" w:bidi="ar_AE"/>
        </w:rPr>
        <w:t xml:space="preserve">حَكِيمُ الْقَلْبِ </w:t>
      </w:r>
      <w:r>
        <w:rPr>
          <w:b/>
          <w:rtl/>
          <w:cs/>
          <w:lang w:val="ar_AE" w:bidi="ar_AE"/>
        </w:rPr>
        <w:t xml:space="preserve">يُدْعَى </w:t>
      </w:r>
      <w:r>
        <w:rPr>
          <w:rtl/>
          <w:cs/>
          <w:lang w:val="ar_AE" w:bidi="ar_AE"/>
        </w:rPr>
        <w:t>فَهِيمًا، (الأمثال 16:21أ)</w:t>
      </w:r>
    </w:p>
    <w:p>
      <w:pPr>
        <w:bidi/>
      </w:pPr>
      <w:r>
        <w:rPr>
          <w:rtl/>
          <w:cs/>
          <w:lang w:val="ar_AE" w:bidi="ar_AE"/>
        </w:rPr>
      </w:r>
      <w:r>
        <w:rPr>
          <w:rtl/>
          <w:cs/>
          <w:lang w:val="ar_AE" w:bidi="ar_AE"/>
        </w:rPr>
        <w:t>ذلك لأنه في الحقيقة يقدر أن يُميِّز.</w:t>
      </w:r>
    </w:p>
    <w:p>
      <w:pPr>
        <w:bidi/>
      </w:pPr>
      <w:r>
        <w:rPr>
          <w:rtl/>
          <w:cs/>
          <w:lang w:val="ar_AE" w:bidi="ar_AE"/>
        </w:rPr>
      </w:r>
      <w:r>
        <w:rPr>
          <w:rtl/>
          <w:cs/>
          <w:lang w:val="ar_AE" w:bidi="ar_AE"/>
        </w:rPr>
        <w:t xml:space="preserve">هذَا يَكُونُ عَظِيمًا، وَابْنَ الْعَلِيِّ </w:t>
      </w:r>
      <w:r>
        <w:rPr>
          <w:b/>
          <w:rtl/>
          <w:cs/>
          <w:lang w:val="ar_AE" w:bidi="ar_AE"/>
        </w:rPr>
        <w:t>يُدْعَى</w:t>
      </w:r>
      <w:r>
        <w:rPr>
          <w:rtl/>
          <w:cs/>
          <w:lang w:val="ar_AE" w:bidi="ar_AE"/>
        </w:rPr>
        <w:t>. (لوقا 1:32أ)</w:t>
      </w:r>
    </w:p>
    <w:p>
      <w:pPr>
        <w:bidi/>
      </w:pPr>
      <w:r>
        <w:rPr>
          <w:rtl/>
          <w:cs/>
          <w:lang w:val="ar_AE" w:bidi="ar_AE"/>
        </w:rPr>
      </w:r>
      <w:r>
        <w:rPr>
          <w:rtl/>
          <w:cs/>
          <w:lang w:val="ar_AE" w:bidi="ar_AE"/>
        </w:rPr>
        <w:t>ذلك لأنه بالحقيقة هو ابن العليّ.</w:t>
      </w:r>
    </w:p>
    <w:p>
      <w:pPr>
        <w:bidi/>
      </w:pPr>
      <w:r>
        <w:rPr>
          <w:rtl/>
          <w:cs/>
          <w:lang w:val="ar_AE" w:bidi="ar_AE"/>
        </w:rPr>
      </w:r>
      <w:r>
        <w:rPr>
          <w:rtl/>
          <w:cs/>
          <w:lang w:val="ar_AE" w:bidi="ar_AE"/>
        </w:rPr>
        <w:t xml:space="preserve">فَلِذلِكَ أَيْضًا الْقُدُّوسُ الْمَوْلُودُ مِنْكِ </w:t>
      </w:r>
      <w:r>
        <w:rPr>
          <w:b/>
          <w:rtl/>
          <w:cs/>
          <w:lang w:val="ar_AE" w:bidi="ar_AE"/>
        </w:rPr>
        <w:t xml:space="preserve">يُدْعَى </w:t>
      </w:r>
      <w:r>
        <w:rPr>
          <w:rtl/>
          <w:cs/>
          <w:lang w:val="ar_AE" w:bidi="ar_AE"/>
        </w:rPr>
        <w:t>ابْنَ اللهِ. (لوقا 1:35ب)</w:t>
      </w:r>
    </w:p>
    <w:p>
      <w:pPr>
        <w:bidi/>
      </w:pPr>
      <w:r>
        <w:rPr>
          <w:rtl/>
          <w:cs/>
          <w:lang w:val="ar_AE" w:bidi="ar_AE"/>
        </w:rPr>
      </w:r>
      <w:r>
        <w:rPr>
          <w:rtl/>
          <w:cs/>
          <w:lang w:val="ar_AE" w:bidi="ar_AE"/>
        </w:rPr>
        <w:t>ذلك لأنه بالحقيقة ابن الله.</w:t>
      </w:r>
    </w:p>
    <w:p>
      <w:pPr>
        <w:bidi/>
      </w:pPr>
      <w:r>
        <w:rPr>
          <w:rtl/>
          <w:cs/>
          <w:lang w:val="ar_AE" w:bidi="ar_AE"/>
        </w:rPr>
      </w:r>
      <w:r>
        <w:rPr>
          <w:rtl/>
          <w:cs/>
          <w:lang w:val="ar_AE" w:bidi="ar_AE"/>
        </w:rPr>
        <w:t xml:space="preserve">أَنَّ كُلَّ ذَكَرٍ فَاتِحَ رَحِمٍ </w:t>
      </w:r>
      <w:r>
        <w:rPr>
          <w:b/>
          <w:rtl/>
          <w:cs/>
          <w:lang w:val="ar_AE" w:bidi="ar_AE"/>
        </w:rPr>
        <w:t xml:space="preserve">يُدْعَى </w:t>
      </w:r>
      <w:r>
        <w:rPr>
          <w:rtl/>
          <w:cs/>
          <w:lang w:val="ar_AE" w:bidi="ar_AE"/>
        </w:rPr>
        <w:t>قُدُّوسًا لِلرَّبِّ. (لوقا 2:23ب)</w:t>
      </w:r>
    </w:p>
    <w:p>
      <w:pPr>
        <w:bidi/>
      </w:pPr>
      <w:r>
        <w:rPr>
          <w:rtl/>
          <w:cs/>
          <w:lang w:val="ar_AE" w:bidi="ar_AE"/>
        </w:rPr>
      </w:r>
      <w:r>
        <w:rPr>
          <w:rtl/>
          <w:cs/>
          <w:lang w:val="ar_AE" w:bidi="ar_AE"/>
        </w:rPr>
        <w:t>ذلك لأنه سيكون مُقَدَّسًا للرب بالفعل.</w:t>
      </w:r>
    </w:p>
    <w:p>
      <w:pPr>
        <w:pStyle w:val="Heading2"/>
        <w:bidi/>
      </w:pPr>
      <w:r>
        <w:rPr>
          <w:rtl/>
          <w:cs/>
          <w:lang w:val="ar_AE" w:bidi="ar_AE"/>
        </w:rPr>
        <w:t xml:space="preserve">أن تكون </w:t>
      </w:r>
      <w:r>
        <w:rPr>
          <w:u w:val="single"/>
          <w:rtl/>
          <w:cs/>
          <w:lang w:val="ar_AE" w:bidi="ar_AE"/>
        </w:rPr>
        <w:t>طاهرًا</w:t>
      </w:r>
      <w:r>
        <w:rPr>
          <w:rtl/>
          <w:cs/>
          <w:lang w:val="ar_AE" w:bidi="ar_AE"/>
        </w:rPr>
        <w:t xml:space="preserve"> (</w:t>
      </w:r>
      <w:r>
        <w:rPr>
          <w:u w:val="single"/>
          <w:rtl/>
          <w:cs/>
          <w:lang w:val="ar_AE" w:bidi="ar_AE"/>
        </w:rPr>
        <w:t>نظيفًا</w:t>
      </w:r>
      <w:r>
        <w:rPr>
          <w:rtl/>
          <w:cs/>
          <w:lang w:val="ar_AE" w:bidi="ar_AE"/>
        </w:rPr>
        <w:t>) يعني أن تكون مقبولاً لأغراض الله ومقاصده</w:t>
      </w:r>
    </w:p>
    <w:p>
      <w:pPr>
        <w:bidi/>
      </w:pPr>
      <w:r>
        <w:rPr>
          <w:rtl/>
          <w:cs/>
          <w:lang w:val="ar_AE" w:bidi="ar_AE"/>
        </w:rPr>
      </w:r>
      <w:r>
        <w:rPr>
          <w:rtl/>
          <w:cs/>
          <w:lang w:val="ar_AE" w:bidi="ar_AE"/>
        </w:rPr>
        <w:t xml:space="preserve">وَبَنَى نُوحٌ مَذْبَحًا لِلرَّبِّ. وَأَخَذَ مِنْ كُلِّ الْبَهَائِمِ </w:t>
      </w:r>
      <w:r>
        <w:rPr>
          <w:b/>
          <w:rtl/>
          <w:cs/>
          <w:lang w:val="ar_AE" w:bidi="ar_AE"/>
        </w:rPr>
        <w:t xml:space="preserve">الطَّاهِرَةِ </w:t>
      </w:r>
      <w:r>
        <w:rPr>
          <w:rtl/>
          <w:cs/>
          <w:lang w:val="ar_AE" w:bidi="ar_AE"/>
        </w:rPr>
        <w:t xml:space="preserve">وَمِنْ كُلِّ الطُّيُورِ </w:t>
      </w:r>
      <w:r>
        <w:rPr>
          <w:b/>
          <w:rtl/>
          <w:cs/>
          <w:lang w:val="ar_AE" w:bidi="ar_AE"/>
        </w:rPr>
        <w:t xml:space="preserve">الطَّاهِرَةِ </w:t>
      </w:r>
      <w:r>
        <w:rPr>
          <w:rtl/>
          <w:cs/>
          <w:lang w:val="ar_AE" w:bidi="ar_AE"/>
        </w:rPr>
        <w:t>وَأَصْعَدَ مُحْرَقَاتٍ عَلَى الْمَذْبَحِ. (تكوين 8:20)</w:t>
      </w:r>
    </w:p>
    <w:p>
      <w:pPr>
        <w:bidi/>
      </w:pPr>
      <w:r>
        <w:rPr>
          <w:rtl/>
          <w:cs/>
          <w:lang w:val="ar_AE" w:bidi="ar_AE"/>
        </w:rPr>
      </w:r>
      <w:r>
        <w:rPr>
          <w:rtl/>
          <w:cs/>
          <w:lang w:val="ar_AE" w:bidi="ar_AE"/>
        </w:rPr>
        <w:t xml:space="preserve">فَإِنْ رَآهُ الْكَاهِنُ فِي الْيَوْمِ السَّابعِ ثَانِيَةً وَإِذَا الضَّرْبَةُ كَامِدَةُ اللَّوْنِ، وَلَمْ تَمْتَدَّ الضَّرْبَةُ فِي الْجِلْدِ، يَحْكُمُ الْكَاهِنُ </w:t>
      </w:r>
      <w:r>
        <w:rPr>
          <w:b/>
          <w:rtl/>
          <w:cs/>
          <w:lang w:val="ar_AE" w:bidi="ar_AE"/>
        </w:rPr>
        <w:t>بِطَهَارَتِهِ</w:t>
      </w:r>
      <w:r>
        <w:rPr>
          <w:rtl/>
          <w:cs/>
          <w:lang w:val="ar_AE" w:bidi="ar_AE"/>
        </w:rPr>
        <w:t xml:space="preserve">. إِنَّهَا حِزَازٌ. فَيَغْسِلُ ثِيَابَهُ وَيَكُونُ </w:t>
      </w:r>
      <w:r>
        <w:rPr>
          <w:b/>
          <w:rtl/>
          <w:cs/>
          <w:lang w:val="ar_AE" w:bidi="ar_AE"/>
        </w:rPr>
        <w:t>طَاهِرًا</w:t>
      </w:r>
      <w:r>
        <w:rPr>
          <w:rtl/>
          <w:cs/>
          <w:lang w:val="ar_AE" w:bidi="ar_AE"/>
        </w:rPr>
        <w:t>. (اللاويين 13:6)</w:t>
      </w:r>
    </w:p>
    <w:p>
      <w:pPr>
        <w:pStyle w:val="Heading2"/>
        <w:bidi/>
      </w:pPr>
      <w:r>
        <w:rPr>
          <w:u w:val="single"/>
          <w:rtl/>
          <w:cs/>
          <w:lang w:val="ar_AE" w:bidi="ar_AE"/>
        </w:rPr>
        <w:t>التطهير</w:t>
      </w:r>
      <w:r>
        <w:rPr>
          <w:rtl/>
          <w:cs/>
          <w:lang w:val="ar_AE" w:bidi="ar_AE"/>
        </w:rPr>
        <w:t xml:space="preserve"> أو </w:t>
      </w:r>
      <w:r>
        <w:rPr>
          <w:u w:val="single"/>
          <w:rtl/>
          <w:cs/>
          <w:lang w:val="ar_AE" w:bidi="ar_AE"/>
        </w:rPr>
        <w:t>التنقية</w:t>
      </w:r>
      <w:r>
        <w:rPr>
          <w:rtl/>
          <w:cs/>
          <w:lang w:val="ar_AE" w:bidi="ar_AE"/>
        </w:rPr>
        <w:t xml:space="preserve"> تعني جعل شيء ما مقبولاً لأغراض الله ومقاصده</w:t>
      </w:r>
    </w:p>
    <w:p>
      <w:pPr>
        <w:bidi/>
      </w:pPr>
      <w:r>
        <w:rPr>
          <w:rtl/>
          <w:cs/>
          <w:lang w:val="ar_AE" w:bidi="ar_AE"/>
        </w:rPr>
      </w:r>
      <w:r>
        <w:rPr>
          <w:rtl/>
          <w:cs/>
          <w:lang w:val="ar_AE" w:bidi="ar_AE"/>
        </w:rPr>
        <w:t xml:space="preserve">ثُمَّ يَخْرُجُ إِلَى الْمَذْبَحِ الَّذِي أَمَامَ الرَّبِّ وَيُكَفِّرُ عَنْهُ. يَأْخُذُ مِنْ دَمِ الثَّوْرِ وَمِنْ دَمِ التَّيْسِ وَيَجْعَلُ عَلَى قُرُونِ الْمَذْبَحِ مُسْتَدِيرًا. وَيَنْضِحُ عَلَيْهِ مِنَ الدَّمِ بِإِصْبَعِهِ سَبْعَ مَرَّاتٍ، </w:t>
      </w:r>
      <w:r>
        <w:rPr>
          <w:b/>
          <w:rtl/>
          <w:cs/>
          <w:lang w:val="ar_AE" w:bidi="ar_AE"/>
        </w:rPr>
        <w:t xml:space="preserve">وَيُطَهِّرُهُ </w:t>
      </w:r>
      <w:r>
        <w:rPr>
          <w:rtl/>
          <w:cs/>
          <w:lang w:val="ar_AE" w:bidi="ar_AE"/>
        </w:rPr>
        <w:t xml:space="preserve">وَيُقَدِّسُهُ مِنْ </w:t>
      </w:r>
      <w:r>
        <w:rPr>
          <w:b/>
          <w:rtl/>
          <w:cs/>
          <w:lang w:val="ar_AE" w:bidi="ar_AE"/>
        </w:rPr>
        <w:t xml:space="preserve">نَجَاسَاتِ </w:t>
      </w:r>
      <w:r>
        <w:rPr>
          <w:rtl/>
          <w:cs/>
          <w:lang w:val="ar_AE" w:bidi="ar_AE"/>
        </w:rPr>
        <w:t>بَنِي إِسْرَائِيلَ. (اللاويين 16:18–19)</w:t>
      </w:r>
    </w:p>
    <w:p>
      <w:pPr>
        <w:bidi/>
      </w:pPr>
      <w:r>
        <w:rPr>
          <w:rtl/>
          <w:cs/>
          <w:lang w:val="ar_AE" w:bidi="ar_AE"/>
        </w:rPr>
      </w:r>
      <w:r>
        <w:rPr>
          <w:rtl/>
          <w:cs/>
          <w:lang w:val="ar_AE" w:bidi="ar_AE"/>
        </w:rPr>
        <w:t xml:space="preserve">لأَنَّهُ فِي هذَا الْيَوْمِ يُكَفِّرُ عَنْكُمْ </w:t>
      </w:r>
      <w:r>
        <w:rPr>
          <w:b/>
          <w:rtl/>
          <w:cs/>
          <w:lang w:val="ar_AE" w:bidi="ar_AE"/>
        </w:rPr>
        <w:t>لِتَطْهِيرِكُمْ</w:t>
      </w:r>
      <w:r>
        <w:rPr>
          <w:rtl/>
          <w:cs/>
          <w:lang w:val="ar_AE" w:bidi="ar_AE"/>
        </w:rPr>
        <w:t xml:space="preserve">. مِنْ جَمِيعِ خَطَايَاكُمْ أَمَامَ الرَّبِّ </w:t>
      </w:r>
      <w:r>
        <w:rPr>
          <w:b/>
          <w:rtl/>
          <w:cs/>
          <w:lang w:val="ar_AE" w:bidi="ar_AE"/>
        </w:rPr>
        <w:t>تَطْهُرُونَ</w:t>
      </w:r>
      <w:r>
        <w:rPr>
          <w:rtl/>
          <w:cs/>
          <w:lang w:val="ar_AE" w:bidi="ar_AE"/>
        </w:rPr>
        <w:t>. (اللاويين 16:30)</w:t>
      </w:r>
    </w:p>
    <w:p>
      <w:pPr>
        <w:pStyle w:val="Heading2"/>
        <w:bidi/>
      </w:pPr>
      <w:r>
        <w:rPr>
          <w:u w:val="single"/>
          <w:rtl/>
          <w:cs/>
          <w:lang w:val="ar_AE" w:bidi="ar_AE"/>
        </w:rPr>
        <w:t>القدوم</w:t>
      </w:r>
      <w:r>
        <w:rPr>
          <w:rtl/>
          <w:cs/>
          <w:lang w:val="ar_AE" w:bidi="ar_AE"/>
        </w:rPr>
        <w:t xml:space="preserve"> أو </w:t>
      </w:r>
      <w:r>
        <w:rPr>
          <w:u w:val="single"/>
          <w:rtl/>
          <w:cs/>
          <w:lang w:val="ar_AE" w:bidi="ar_AE"/>
        </w:rPr>
        <w:t>الوقوف</w:t>
      </w:r>
      <w:r>
        <w:rPr>
          <w:rtl/>
          <w:cs/>
          <w:lang w:val="ar_AE" w:bidi="ar_AE"/>
        </w:rPr>
        <w:t xml:space="preserve"> أمام شخص ما يعني خدمته</w:t>
      </w:r>
    </w:p>
    <w:p>
      <w:pPr>
        <w:bidi/>
      </w:pPr>
      <w:r>
        <w:rPr>
          <w:rtl/>
          <w:cs/>
          <w:lang w:val="ar_AE" w:bidi="ar_AE"/>
        </w:rPr>
      </w:r>
      <w:r>
        <w:rPr>
          <w:rtl/>
          <w:cs/>
          <w:lang w:val="ar_AE" w:bidi="ar_AE"/>
        </w:rPr>
        <w:t xml:space="preserve">طُوبَى لِرِجَالِكَ وَطُوبَى لِعَبِيدِكَ هؤُلاَءِ </w:t>
      </w:r>
      <w:r>
        <w:rPr>
          <w:b/>
          <w:rtl/>
          <w:cs/>
          <w:lang w:val="ar_AE" w:bidi="ar_AE"/>
        </w:rPr>
        <w:t>الْوَاقِفِينَ أَمَامَكَ</w:t>
      </w:r>
      <w:r>
        <w:rPr>
          <w:rtl/>
          <w:cs/>
          <w:lang w:val="ar_AE" w:bidi="ar_AE"/>
        </w:rPr>
        <w:t xml:space="preserve"> دَائِمًا السَّامِعِينَ حِكْمَتَكَ. (1 ملوك 10:8)</w:t>
      </w:r>
    </w:p>
    <w:p>
      <w:pPr>
        <w:bidi/>
      </w:pPr>
      <w:r>
        <w:rPr>
          <w:rtl/>
          <w:cs/>
          <w:lang w:val="ar_AE" w:bidi="ar_AE"/>
        </w:rPr>
      </w:r>
      <w:r>
        <w:rPr>
          <w:rtl/>
          <w:cs/>
          <w:lang w:val="ar_AE" w:bidi="ar_AE"/>
        </w:rPr>
        <w:t xml:space="preserve">الرَّحْمَةُ وَالأَمَانَةُ تَتَقَدَّمَانِ </w:t>
      </w:r>
      <w:r>
        <w:rPr>
          <w:b/>
          <w:rtl/>
          <w:cs/>
          <w:lang w:val="ar_AE" w:bidi="ar_AE"/>
        </w:rPr>
        <w:t>أَمَامَ وَجْهِكَ</w:t>
      </w:r>
      <w:r>
        <w:rPr>
          <w:rtl/>
          <w:cs/>
          <w:lang w:val="ar_AE" w:bidi="ar_AE"/>
        </w:rPr>
        <w:t>. (مزمور 89:14ب)</w:t>
      </w:r>
    </w:p>
    <w:p>
      <w:pPr>
        <w:bidi/>
      </w:pPr>
      <w:r>
        <w:rPr>
          <w:rtl/>
          <w:cs/>
          <w:lang w:val="ar_AE" w:bidi="ar_AE"/>
        </w:rPr>
      </w:r>
      <w:r>
        <w:rPr>
          <w:rtl/>
          <w:cs/>
          <w:lang w:val="ar_AE" w:bidi="ar_AE"/>
        </w:rPr>
        <w:t xml:space="preserve">يتم تشخيص الرحمة والأمانة هنا أيضًا. (انظر </w:t>
      </w:r>
      <w:r>
        <w:rPr>
          <w:rtl/>
          <w:cs/>
          <w:lang w:val="ar_AE" w:bidi="ar_AE"/>
        </w:rPr>
        <w:t>التشخيص</w:t>
      </w:r>
      <w:r>
        <w:rPr>
          <w:rtl/>
          <w:cs/>
          <w:lang w:val="ar_AE" w:bidi="ar_AE"/>
        </w:rPr>
        <w:t>.)</w:t>
      </w:r>
    </w:p>
    <w:p>
      <w:pPr>
        <w:pStyle w:val="Heading2"/>
        <w:bidi/>
      </w:pPr>
      <w:r>
        <w:rPr>
          <w:rtl/>
          <w:cs/>
          <w:lang w:val="ar_AE" w:bidi="ar_AE"/>
        </w:rPr>
        <w:t xml:space="preserve">أن </w:t>
      </w:r>
      <w:r>
        <w:rPr>
          <w:u w:val="single"/>
          <w:rtl/>
          <w:cs/>
          <w:lang w:val="ar_AE" w:bidi="ar_AE"/>
        </w:rPr>
        <w:t>تُقطَع</w:t>
      </w:r>
      <w:r>
        <w:rPr>
          <w:rtl/>
          <w:cs/>
          <w:lang w:val="ar_AE" w:bidi="ar_AE"/>
        </w:rPr>
        <w:t xml:space="preserve"> يعني أن تُقتل</w:t>
      </w:r>
    </w:p>
    <w:p>
      <w:pPr>
        <w:bidi/>
      </w:pPr>
      <w:r>
        <w:rPr>
          <w:rtl/>
          <w:cs/>
          <w:lang w:val="ar_AE" w:bidi="ar_AE"/>
        </w:rPr>
      </w:r>
      <w:r>
        <w:rPr>
          <w:rtl/>
          <w:cs/>
          <w:lang w:val="ar_AE" w:bidi="ar_AE"/>
        </w:rPr>
        <w:t>فَتَحْفَظُونَ السَّبْتَ لأَنَّهُ مُقَدَّسٌ لَكُمْ. مَنْ دَنَّسَهُ</w:t>
      </w:r>
      <w:r>
        <w:rPr>
          <w:b/>
          <w:rtl/>
          <w:cs/>
          <w:lang w:val="ar_AE" w:bidi="ar_AE"/>
        </w:rPr>
        <w:t xml:space="preserve"> يُقْتَلُ قَتْلًا</w:t>
      </w:r>
      <w:r>
        <w:rPr>
          <w:rtl/>
          <w:cs/>
          <w:lang w:val="ar_AE" w:bidi="ar_AE"/>
        </w:rPr>
        <w:t>. إِنَّ كُلَّ مَنْ صَنَعَ فِيهِ عَمَلًا</w:t>
      </w:r>
      <w:r>
        <w:rPr>
          <w:b/>
          <w:rtl/>
          <w:cs/>
          <w:lang w:val="ar_AE" w:bidi="ar_AE"/>
        </w:rPr>
        <w:t xml:space="preserve"> تُقْطَعُ تِلْكَ النَّفْسُ مِنْ بَيْنِ شَعْبِهَا</w:t>
      </w:r>
      <w:r>
        <w:rPr>
          <w:rtl/>
          <w:cs/>
          <w:lang w:val="ar_AE" w:bidi="ar_AE"/>
        </w:rPr>
        <w:t>. (خروج 31:14)</w:t>
      </w:r>
    </w:p>
    <w:p>
      <w:pPr>
        <w:bidi/>
      </w:pPr>
      <w:r>
        <w:rPr>
          <w:rtl/>
          <w:cs/>
          <w:lang w:val="ar_AE" w:bidi="ar_AE"/>
        </w:rPr>
      </w:r>
      <w:r>
        <w:rPr>
          <w:rtl/>
          <w:cs/>
          <w:lang w:val="ar_AE" w:bidi="ar_AE"/>
        </w:rPr>
        <w:t xml:space="preserve"> إِنَّ كُلَّ نَفْسٍ لاَ تَتَذَلَّلُ فِي هذَا الْيَوْمِ عَيْنِهِ </w:t>
      </w:r>
      <w:r>
        <w:rPr>
          <w:b/>
          <w:rtl/>
          <w:cs/>
          <w:lang w:val="ar_AE" w:bidi="ar_AE"/>
        </w:rPr>
        <w:t>تُقْطَعُ مِنْ شَعْبِهَا</w:t>
      </w:r>
      <w:r>
        <w:rPr>
          <w:rtl/>
          <w:cs/>
          <w:lang w:val="ar_AE" w:bidi="ar_AE"/>
        </w:rPr>
        <w:t xml:space="preserve">. وَكُلَّ نَفْسٍ تَعْمَلُ عَمَلًا مَا فِي هذَا الْيَوْمِ عَيْنِهِ </w:t>
      </w:r>
      <w:r>
        <w:rPr>
          <w:b/>
          <w:rtl/>
          <w:cs/>
          <w:lang w:val="ar_AE" w:bidi="ar_AE"/>
        </w:rPr>
        <w:t>أُبِيدُ تِلْكَ النَّفْسَ</w:t>
      </w:r>
      <w:r>
        <w:rPr>
          <w:rtl/>
          <w:cs/>
          <w:lang w:val="ar_AE" w:bidi="ar_AE"/>
        </w:rPr>
        <w:t xml:space="preserve"> مِنْ شَعْبِهَا. (اللاويين 23:29–30)</w:t>
      </w:r>
    </w:p>
    <w:p>
      <w:pPr>
        <w:bidi/>
      </w:pPr>
      <w:r>
        <w:rPr>
          <w:rtl/>
          <w:cs/>
          <w:lang w:val="ar_AE" w:bidi="ar_AE"/>
        </w:rPr>
      </w:r>
      <w:r>
        <w:rPr>
          <w:rtl/>
          <w:cs/>
          <w:lang w:val="ar_AE" w:bidi="ar_AE"/>
        </w:rPr>
        <w:t xml:space="preserve"> وَفِي جِيلِهِ مَنْ كَانَ يَظُنُّ أَنَّهُ </w:t>
      </w:r>
      <w:r>
        <w:rPr>
          <w:b/>
          <w:rtl/>
          <w:cs/>
          <w:lang w:val="ar_AE" w:bidi="ar_AE"/>
        </w:rPr>
        <w:t xml:space="preserve">قُطِعَ </w:t>
      </w:r>
      <w:r>
        <w:rPr>
          <w:rtl/>
          <w:cs/>
          <w:lang w:val="ar_AE" w:bidi="ar_AE"/>
        </w:rPr>
        <w:t>مِنْ أَرْضِ الأَحْيَاءِ ... (إشعياء 53:8ب)</w:t>
      </w:r>
    </w:p>
    <w:p>
      <w:pPr>
        <w:pStyle w:val="Heading2"/>
        <w:bidi/>
      </w:pPr>
      <w:r>
        <w:rPr>
          <w:rtl/>
          <w:cs/>
          <w:lang w:val="ar_AE" w:bidi="ar_AE"/>
        </w:rPr>
        <w:t xml:space="preserve">أن </w:t>
      </w:r>
      <w:r>
        <w:rPr>
          <w:u w:val="single"/>
          <w:rtl/>
          <w:cs/>
          <w:lang w:val="ar_AE" w:bidi="ar_AE"/>
        </w:rPr>
        <w:t>تُقطع</w:t>
      </w:r>
      <w:r>
        <w:rPr>
          <w:rtl/>
          <w:cs/>
          <w:lang w:val="ar_AE" w:bidi="ar_AE"/>
        </w:rPr>
        <w:t xml:space="preserve"> عن شيء ما يعني أن تكون معزولًا عنه</w:t>
      </w:r>
    </w:p>
    <w:p>
      <w:pPr>
        <w:bidi/>
      </w:pPr>
      <w:r>
        <w:rPr>
          <w:rtl/>
          <w:cs/>
          <w:lang w:val="ar_AE" w:bidi="ar_AE"/>
        </w:rPr>
      </w:r>
      <w:r>
        <w:rPr>
          <w:rtl/>
          <w:cs/>
          <w:lang w:val="ar_AE" w:bidi="ar_AE"/>
        </w:rPr>
        <w:t xml:space="preserve">وَكَانَ عُزِّيَّا الْمَلِكُ أَبْرَصَ إِلَى يَوْمِ وَفَاتِهِ، وَأَقَامَ فِي بَيْتِ الْمَرَضِ أَبْرَصَ لأَنَّهُ </w:t>
      </w:r>
      <w:r>
        <w:rPr>
          <w:b/>
          <w:rtl/>
          <w:cs/>
          <w:lang w:val="ar_AE" w:bidi="ar_AE"/>
        </w:rPr>
        <w:t>قُطِعَ مِنْ بَيْتِ الرَّبِّ.</w:t>
      </w:r>
      <w:r>
        <w:rPr>
          <w:rtl/>
          <w:cs/>
          <w:lang w:val="ar_AE" w:bidi="ar_AE"/>
        </w:rPr>
        <w:t xml:space="preserve"> (2 أخبار الأيام 26: 21أ)</w:t>
      </w:r>
    </w:p>
    <w:p>
      <w:pPr>
        <w:pStyle w:val="Heading2"/>
        <w:bidi/>
      </w:pPr>
      <w:r>
        <w:rPr>
          <w:u w:val="single"/>
          <w:rtl/>
          <w:cs/>
          <w:lang w:val="ar_AE" w:bidi="ar_AE"/>
        </w:rPr>
        <w:t>شُرب الخمر</w:t>
      </w:r>
      <w:r>
        <w:rPr>
          <w:rtl/>
          <w:cs/>
          <w:lang w:val="ar_AE" w:bidi="ar_AE"/>
        </w:rPr>
        <w:t xml:space="preserve"> يعني أن يتم الحكم عليك</w:t>
      </w:r>
    </w:p>
    <w:p>
      <w:pPr>
        <w:bidi/>
      </w:pPr>
      <w:r>
        <w:rPr>
          <w:rtl/>
          <w:cs/>
          <w:lang w:val="ar_AE" w:bidi="ar_AE"/>
        </w:rPr>
      </w:r>
      <w:r>
        <w:rPr>
          <w:rtl/>
          <w:cs/>
          <w:lang w:val="ar_AE" w:bidi="ar_AE"/>
        </w:rPr>
        <w:t>الإفراط في شرب الخمر يجعل الشخص ضعيفًا ومترنحًا. وبالمثل، عندما يصدر الله دينونته على الناس، فإنهم يصبحون ضعفاء ومترنحين. لذا، تُستخدم فكرة الخمر لتمثيل دينونة الله.</w:t>
      </w:r>
    </w:p>
    <w:p>
      <w:pPr>
        <w:bidi/>
      </w:pPr>
      <w:r>
        <w:rPr>
          <w:rtl/>
          <w:cs/>
          <w:lang w:val="ar_AE" w:bidi="ar_AE"/>
        </w:rPr>
      </w:r>
      <w:r>
        <w:rPr>
          <w:rtl/>
          <w:cs/>
          <w:lang w:val="ar_AE" w:bidi="ar_AE"/>
        </w:rPr>
        <w:t xml:space="preserve">أَرَيْتَ شَعْبَكَ عُسْرًا. </w:t>
      </w:r>
      <w:r>
        <w:rPr>
          <w:b/>
          <w:rtl/>
          <w:cs/>
          <w:lang w:val="ar_AE" w:bidi="ar_AE"/>
        </w:rPr>
        <w:t>سَقَيْتَنَا خَمْرَ التَّرَنُّحِ</w:t>
      </w:r>
      <w:r>
        <w:rPr>
          <w:rtl/>
          <w:cs/>
          <w:lang w:val="ar_AE" w:bidi="ar_AE"/>
        </w:rPr>
        <w:t>. (مزمور 60:3)</w:t>
      </w:r>
    </w:p>
    <w:p>
      <w:pPr>
        <w:bidi/>
      </w:pPr>
      <w:r>
        <w:rPr>
          <w:rtl/>
          <w:cs/>
          <w:lang w:val="ar_AE" w:bidi="ar_AE"/>
        </w:rPr>
      </w:r>
      <w:r>
        <w:rPr>
          <w:rtl/>
          <w:cs/>
          <w:lang w:val="ar_AE" w:bidi="ar_AE"/>
        </w:rPr>
        <w:t>وَلكِنَّ اللهَ هُوَ الْقَاضِي. هذَا يَضَعُهُ وَهذَا يَرْفَعُهُ. لأَنَّ فِي يَدِ الرَّبِّ كَأْسًا وَ</w:t>
      </w:r>
      <w:r>
        <w:rPr>
          <w:b/>
          <w:rtl/>
          <w:cs/>
          <w:lang w:val="ar_AE" w:bidi="ar_AE"/>
        </w:rPr>
        <w:t>خَمْرُهَا مُخْتَمِرَةٌ</w:t>
      </w:r>
      <w:r>
        <w:rPr>
          <w:rtl/>
          <w:cs/>
          <w:lang w:val="ar_AE" w:bidi="ar_AE"/>
        </w:rPr>
        <w:t xml:space="preserve">. مَلآنةٌ شَرَابًا مَمْزُوجًا. وَهُوَ يَسْكُبُ مِنْهَا. لكِنْ عَكَرُهَا يَمَصُّهُ، </w:t>
      </w:r>
      <w:r>
        <w:rPr>
          <w:b/>
          <w:rtl/>
          <w:cs/>
          <w:lang w:val="ar_AE" w:bidi="ar_AE"/>
        </w:rPr>
        <w:t xml:space="preserve">يَشْرَبُهُ </w:t>
      </w:r>
      <w:r>
        <w:rPr>
          <w:rtl/>
          <w:cs/>
          <w:lang w:val="ar_AE" w:bidi="ar_AE"/>
        </w:rPr>
        <w:t>كُلُّ أَشْرَارِ الأَرْضِ. (مزمور 75: 7–8)</w:t>
      </w:r>
    </w:p>
    <w:p>
      <w:pPr>
        <w:bidi/>
      </w:pPr>
      <w:r>
        <w:rPr>
          <w:rtl/>
          <w:cs/>
          <w:lang w:val="ar_AE" w:bidi="ar_AE"/>
        </w:rPr>
      </w:r>
      <w:r>
        <w:rPr>
          <w:rtl/>
          <w:cs/>
          <w:lang w:val="ar_AE" w:bidi="ar_AE"/>
        </w:rPr>
        <w:t xml:space="preserve">فَهُوَ أَيْضًا سَيَشْرَبُ مِنْ </w:t>
      </w:r>
      <w:r>
        <w:rPr>
          <w:b/>
          <w:rtl/>
          <w:cs/>
          <w:lang w:val="ar_AE" w:bidi="ar_AE"/>
        </w:rPr>
        <w:t xml:space="preserve">خَمْرِ </w:t>
      </w:r>
      <w:r>
        <w:rPr>
          <w:rtl/>
          <w:cs/>
          <w:lang w:val="ar_AE" w:bidi="ar_AE"/>
        </w:rPr>
        <w:t xml:space="preserve">غَضَبِ اللهِ، </w:t>
      </w:r>
      <w:r>
        <w:rPr>
          <w:b/>
          <w:rtl/>
          <w:cs/>
          <w:lang w:val="ar_AE" w:bidi="ar_AE"/>
        </w:rPr>
        <w:t xml:space="preserve">الْمَصْبُوبِ </w:t>
      </w:r>
      <w:r>
        <w:rPr>
          <w:rtl/>
          <w:cs/>
          <w:lang w:val="ar_AE" w:bidi="ar_AE"/>
        </w:rPr>
        <w:t>صِرْفًا فِي كَأْسِ غَضَبِهِ. (رؤيا 14:10أ )</w:t>
      </w:r>
    </w:p>
    <w:p>
      <w:pPr>
        <w:pStyle w:val="Heading2"/>
        <w:bidi/>
      </w:pPr>
      <w:r>
        <w:rPr>
          <w:u w:val="single"/>
          <w:rtl/>
          <w:cs/>
          <w:lang w:val="ar_AE" w:bidi="ar_AE"/>
        </w:rPr>
        <w:t>الأكل</w:t>
      </w:r>
      <w:r>
        <w:rPr>
          <w:rtl/>
          <w:cs/>
          <w:lang w:val="ar_AE" w:bidi="ar_AE"/>
        </w:rPr>
        <w:t xml:space="preserve"> يشير إلى الهزيمة أو التدمير أو الإيذاء</w:t>
      </w:r>
    </w:p>
    <w:p>
      <w:pPr>
        <w:bidi/>
      </w:pPr>
      <w:r>
        <w:rPr>
          <w:rtl/>
          <w:cs/>
          <w:lang w:val="ar_AE" w:bidi="ar_AE"/>
        </w:rPr>
      </w:r>
      <w:r>
        <w:rPr>
          <w:rtl/>
          <w:cs/>
          <w:lang w:val="ar_AE" w:bidi="ar_AE"/>
        </w:rPr>
        <w:t xml:space="preserve">اَللهُ أَخْرَجَهُ مِنْ مِصْرَ. لَهُ مِثْلُ سُرْعَةِ الرِّئْمِ. </w:t>
      </w:r>
      <w:r>
        <w:rPr>
          <w:b/>
          <w:rtl/>
          <w:cs/>
          <w:lang w:val="ar_AE" w:bidi="ar_AE"/>
        </w:rPr>
        <w:t>يَأْكُلُ أُمَمًا، مُضَايِقِيهِ</w:t>
      </w:r>
      <w:r>
        <w:rPr>
          <w:rtl/>
          <w:cs/>
          <w:lang w:val="ar_AE" w:bidi="ar_AE"/>
        </w:rPr>
        <w:t>، وَيَقْضِمُ عِظَامَهُمْ وَيُحَطِّمُ سِهَامَهُ.. (العدد 24:8)</w:t>
      </w:r>
    </w:p>
    <w:p>
      <w:pPr>
        <w:bidi/>
      </w:pPr>
      <w:r>
        <w:rPr>
          <w:rtl/>
          <w:cs/>
          <w:lang w:val="ar_AE" w:bidi="ar_AE"/>
        </w:rPr>
      </w:r>
      <w:r>
        <w:rPr>
          <w:rtl/>
          <w:cs/>
          <w:lang w:val="ar_AE" w:bidi="ar_AE"/>
        </w:rPr>
        <w:t>كلمة أخرى لـ "يأكل" هي "يفترس".</w:t>
      </w:r>
    </w:p>
    <w:p>
      <w:pPr>
        <w:bidi/>
      </w:pPr>
      <w:r>
        <w:rPr>
          <w:rtl/>
          <w:cs/>
          <w:lang w:val="ar_AE" w:bidi="ar_AE"/>
        </w:rPr>
      </w:r>
      <w:r>
        <w:rPr>
          <w:rtl/>
          <w:cs/>
          <w:lang w:val="ar_AE" w:bidi="ar_AE"/>
        </w:rPr>
        <w:t xml:space="preserve">لِذلِكَ كَمَا </w:t>
      </w:r>
      <w:r>
        <w:rPr>
          <w:b/>
          <w:rtl/>
          <w:cs/>
          <w:lang w:val="ar_AE" w:bidi="ar_AE"/>
        </w:rPr>
        <w:t>يَأْكُلُ لَهِيبُ النَّارِ الْقَشَّ</w:t>
      </w:r>
      <w:r>
        <w:rPr>
          <w:rtl/>
          <w:cs/>
          <w:lang w:val="ar_AE" w:bidi="ar_AE"/>
        </w:rPr>
        <w:t>، وَيَهْبِطُ الْحَشِيشُ الْمُلْتَهِبُ، يَكُونُ أَصْلُهُمْ كَالْعُفُونَةِ، وَيَصْعَدُ زَهْرُهُمْ كَالْغُبَارِ، لأَنَّهُمْ رَذَلُوا شَرِيعَةَ رَبِّ الْجُنُودِ، وَاسْتَهَانُوا بِكَلاَمِ قُدُّوسِ إِسْرَائِيلَ. (إشعياء 5:24)</w:t>
      </w:r>
    </w:p>
    <w:p>
      <w:pPr>
        <w:bidi/>
      </w:pPr>
      <w:r>
        <w:rPr>
          <w:rtl/>
          <w:cs/>
          <w:lang w:val="ar_AE" w:bidi="ar_AE"/>
        </w:rPr>
      </w:r>
      <w:r>
        <w:rPr>
          <w:rtl/>
          <w:cs/>
          <w:lang w:val="ar_AE" w:bidi="ar_AE"/>
        </w:rPr>
        <w:t xml:space="preserve">فَيَرْفَعُ الرَّبُّ أَخْصَامَ رَصِينَ عَلَيْهِ وَيُهَيِّجُ أَعْدَاءَهُ، الأَرَامِيِّينَ مِنْ قُدَّامُ وَالْفِلِسْطِينِيِّينَ مِنْ وَرَاءُ، </w:t>
      </w:r>
      <w:r>
        <w:rPr>
          <w:b/>
          <w:rtl/>
          <w:cs/>
          <w:lang w:val="ar_AE" w:bidi="ar_AE"/>
        </w:rPr>
        <w:t>فَيَأْكُلُونَ إِسْرَائِيلَ بِكُلِّ الْفَمِ</w:t>
      </w:r>
      <w:r>
        <w:rPr>
          <w:rtl/>
          <w:cs/>
          <w:lang w:val="ar_AE" w:bidi="ar_AE"/>
        </w:rPr>
        <w:t>. (إشعياء 9:11–12)</w:t>
      </w:r>
    </w:p>
    <w:p>
      <w:pPr>
        <w:bidi/>
      </w:pPr>
      <w:r>
        <w:rPr>
          <w:rtl/>
          <w:cs/>
          <w:lang w:val="ar_AE" w:bidi="ar_AE"/>
        </w:rPr>
      </w:r>
      <w:r>
        <w:rPr>
          <w:rtl/>
          <w:cs/>
          <w:lang w:val="ar_AE" w:bidi="ar_AE"/>
        </w:rPr>
        <w:t xml:space="preserve">أُسْكِرُ سِهَامِي بِدَمٍ، </w:t>
      </w:r>
      <w:r>
        <w:rPr>
          <w:b/>
          <w:rtl/>
          <w:cs/>
          <w:lang w:val="ar_AE" w:bidi="ar_AE"/>
        </w:rPr>
        <w:t>وَيَأْكُلُ سَيْفِي لَحْمًا</w:t>
      </w:r>
      <w:r>
        <w:rPr>
          <w:rtl/>
          <w:cs/>
          <w:lang w:val="ar_AE" w:bidi="ar_AE"/>
        </w:rPr>
        <w:t>. بِدَمِ الْقَتْلَى وَالسَّبَايَا، وَمِنْ رُؤُوسِ قُوَّادِ الْعَدُوِّ.. (تثنية 32:42)</w:t>
      </w:r>
    </w:p>
    <w:p>
      <w:pPr>
        <w:pStyle w:val="Heading2"/>
        <w:bidi/>
      </w:pPr>
      <w:r>
        <w:rPr>
          <w:u w:val="single"/>
          <w:rtl/>
          <w:cs/>
          <w:lang w:val="ar_AE" w:bidi="ar_AE"/>
        </w:rPr>
        <w:t>النزول على</w:t>
      </w:r>
      <w:r>
        <w:rPr>
          <w:rtl/>
          <w:cs/>
          <w:lang w:val="ar_AE" w:bidi="ar_AE"/>
        </w:rPr>
        <w:t xml:space="preserve"> أو </w:t>
      </w:r>
      <w:r>
        <w:rPr>
          <w:u w:val="single"/>
          <w:rtl/>
          <w:cs/>
          <w:lang w:val="ar_AE" w:bidi="ar_AE"/>
        </w:rPr>
        <w:t>الحلول على</w:t>
      </w:r>
      <w:r>
        <w:rPr>
          <w:rtl/>
          <w:cs/>
          <w:lang w:val="ar_AE" w:bidi="ar_AE"/>
        </w:rPr>
        <w:t xml:space="preserve"> يشير إلى التأثير</w:t>
      </w:r>
    </w:p>
    <w:p>
      <w:pPr>
        <w:bidi/>
      </w:pPr>
      <w:r>
        <w:rPr>
          <w:rtl/>
          <w:cs/>
          <w:lang w:val="ar_AE" w:bidi="ar_AE"/>
        </w:rPr>
      </w:r>
      <w:r>
        <w:rPr>
          <w:b/>
          <w:rtl/>
          <w:cs/>
          <w:lang w:val="ar_AE" w:bidi="ar_AE"/>
        </w:rPr>
        <w:t xml:space="preserve">فَأَوْقَعَ </w:t>
      </w:r>
      <w:r>
        <w:rPr>
          <w:rtl/>
          <w:cs/>
          <w:lang w:val="ar_AE" w:bidi="ar_AE"/>
        </w:rPr>
        <w:t xml:space="preserve">الرَّبُّ الإِلهُ سُبَاتًا </w:t>
      </w:r>
      <w:r>
        <w:rPr>
          <w:b/>
          <w:rtl/>
          <w:cs/>
          <w:lang w:val="ar_AE" w:bidi="ar_AE"/>
        </w:rPr>
        <w:t xml:space="preserve">عَلَى </w:t>
      </w:r>
      <w:r>
        <w:rPr>
          <w:rtl/>
          <w:cs/>
          <w:lang w:val="ar_AE" w:bidi="ar_AE"/>
        </w:rPr>
        <w:t>آدَمَ فَنَامَ. (تكوين 2: 21)</w:t>
      </w:r>
    </w:p>
    <w:p>
      <w:pPr>
        <w:bidi/>
      </w:pPr>
      <w:r>
        <w:rPr>
          <w:rtl/>
          <w:cs/>
          <w:lang w:val="ar_AE" w:bidi="ar_AE"/>
        </w:rPr>
      </w:r>
      <w:r>
        <w:rPr>
          <w:rtl/>
          <w:cs/>
          <w:lang w:val="ar_AE" w:bidi="ar_AE"/>
        </w:rPr>
        <w:t>فَهَلاَّ يُرْهِبُكُمْ جَلاَلُهُ، وَ</w:t>
      </w:r>
      <w:r>
        <w:rPr>
          <w:b/>
          <w:rtl/>
          <w:cs/>
          <w:lang w:val="ar_AE" w:bidi="ar_AE"/>
        </w:rPr>
        <w:t>يَسْقُطُ عَلَيْكُمْ</w:t>
      </w:r>
      <w:r>
        <w:rPr>
          <w:rtl/>
          <w:cs/>
          <w:lang w:val="ar_AE" w:bidi="ar_AE"/>
        </w:rPr>
        <w:t xml:space="preserve"> رُعْبُهُ؟ (أيوب 13:11)</w:t>
      </w:r>
    </w:p>
    <w:p>
      <w:pPr>
        <w:bidi/>
      </w:pPr>
      <w:r>
        <w:rPr>
          <w:rtl/>
          <w:cs/>
          <w:lang w:val="ar_AE" w:bidi="ar_AE"/>
        </w:rPr>
      </w:r>
      <w:r>
        <w:rPr>
          <w:rtl/>
          <w:cs/>
          <w:lang w:val="ar_AE" w:bidi="ar_AE"/>
        </w:rPr>
        <w:t>وَ</w:t>
      </w:r>
      <w:r>
        <w:rPr>
          <w:b/>
          <w:rtl/>
          <w:cs/>
          <w:lang w:val="ar_AE" w:bidi="ar_AE"/>
        </w:rPr>
        <w:t>حَلَّ عَلَيَّ</w:t>
      </w:r>
      <w:r>
        <w:rPr>
          <w:rtl/>
          <w:cs/>
          <w:lang w:val="ar_AE" w:bidi="ar_AE"/>
        </w:rPr>
        <w:t xml:space="preserve"> رُوحُ الرَّبِّ وَقَالَ لِي ... (حزقيال 11:5أ)</w:t>
      </w:r>
    </w:p>
    <w:p>
      <w:pPr>
        <w:bidi/>
      </w:pPr>
      <w:r>
        <w:rPr>
          <w:rtl/>
          <w:cs/>
          <w:lang w:val="ar_AE" w:bidi="ar_AE"/>
        </w:rPr>
      </w:r>
      <w:r>
        <w:rPr>
          <w:rtl/>
          <w:cs/>
          <w:lang w:val="ar_AE" w:bidi="ar_AE"/>
        </w:rPr>
        <w:t>فَالآنَ هُوَذَا</w:t>
      </w:r>
      <w:r>
        <w:rPr>
          <w:b/>
          <w:rtl/>
          <w:cs/>
          <w:lang w:val="ar_AE" w:bidi="ar_AE"/>
        </w:rPr>
        <w:t xml:space="preserve"> يَدُ الرَّبِّ عَلَيْكَ</w:t>
      </w:r>
      <w:r>
        <w:rPr>
          <w:rtl/>
          <w:cs/>
          <w:lang w:val="ar_AE" w:bidi="ar_AE"/>
        </w:rPr>
        <w:t>، فَتَكُونُ أَعْمَى. (أعمال الرسل 13:11أ)</w:t>
      </w:r>
    </w:p>
    <w:p>
      <w:pPr>
        <w:pStyle w:val="Heading2"/>
        <w:bidi/>
      </w:pPr>
      <w:r>
        <w:rPr>
          <w:u w:val="single"/>
          <w:rtl/>
          <w:cs/>
          <w:lang w:val="ar_AE" w:bidi="ar_AE"/>
        </w:rPr>
        <w:t>تبعية شخص</w:t>
      </w:r>
      <w:r>
        <w:rPr>
          <w:rtl/>
          <w:cs/>
          <w:lang w:val="ar_AE" w:bidi="ar_AE"/>
        </w:rPr>
        <w:t xml:space="preserve"> ما (السير وراءه) يعني الإخلاص له</w:t>
      </w:r>
    </w:p>
    <w:p>
      <w:pPr>
        <w:bidi/>
      </w:pPr>
      <w:r>
        <w:rPr>
          <w:rtl/>
          <w:cs/>
          <w:lang w:val="ar_AE" w:bidi="ar_AE"/>
        </w:rPr>
      </w:r>
      <w:r>
        <w:rPr>
          <w:rtl/>
          <w:cs/>
          <w:lang w:val="ar_AE" w:bidi="ar_AE"/>
        </w:rPr>
        <w:t xml:space="preserve">وَتَرَكُوا الرَّبَّ إِلهَ آبَائِهِمِ الَّذِي أَخْرَجَهُمْ مِنْ أَرْضِ مِصْرَ، </w:t>
      </w:r>
      <w:r>
        <w:rPr>
          <w:b/>
          <w:rtl/>
          <w:cs/>
          <w:lang w:val="ar_AE" w:bidi="ar_AE"/>
        </w:rPr>
        <w:t>وَسَارُوا وَرَاءَ</w:t>
      </w:r>
      <w:r>
        <w:rPr>
          <w:rtl/>
          <w:cs/>
          <w:lang w:val="ar_AE" w:bidi="ar_AE"/>
        </w:rPr>
        <w:t xml:space="preserve"> آلِهَةٍ أُخْرَى مِنْ آلِهَةِ الشُّعُوبِ الَّذِينَ حَوْلَهُمْ، وَسَجَدُوا لَهَا وَأَغَاظُوا الرَّبَّ. تَرَكُوا الرَّبَّ وَعَبَدُوا الْبَعْلَ وَعَشْتَارُوثَ.. (القضاة 2: 12–13)</w:t>
      </w:r>
    </w:p>
    <w:p>
      <w:pPr>
        <w:bidi/>
      </w:pPr>
      <w:r>
        <w:rPr>
          <w:rtl/>
          <w:cs/>
          <w:lang w:val="ar_AE" w:bidi="ar_AE"/>
        </w:rPr>
      </w:r>
      <w:r>
        <w:rPr>
          <w:b/>
          <w:rtl/>
          <w:cs/>
          <w:lang w:val="ar_AE" w:bidi="ar_AE"/>
        </w:rPr>
        <w:t xml:space="preserve">فَذَهَبَ </w:t>
      </w:r>
      <w:r>
        <w:rPr>
          <w:rtl/>
          <w:cs/>
          <w:lang w:val="ar_AE" w:bidi="ar_AE"/>
        </w:rPr>
        <w:t xml:space="preserve">سُلَيْمَانُ </w:t>
      </w:r>
      <w:r>
        <w:rPr>
          <w:b/>
          <w:rtl/>
          <w:cs/>
          <w:lang w:val="ar_AE" w:bidi="ar_AE"/>
        </w:rPr>
        <w:t xml:space="preserve">وَرَاءَ </w:t>
      </w:r>
      <w:r>
        <w:rPr>
          <w:rtl/>
          <w:cs/>
          <w:lang w:val="ar_AE" w:bidi="ar_AE"/>
        </w:rPr>
        <w:t>عَشْتُورَثَ إِلهَةِ الصِّيدُونِيِّينَ، وَمَلْكُومَ رِجْسِ الْعَمُّونِيِّينَ. (1 ملوك 11:5)</w:t>
      </w:r>
    </w:p>
    <w:p>
      <w:pPr>
        <w:bidi/>
      </w:pPr>
      <w:r>
        <w:rPr>
          <w:rtl/>
          <w:cs/>
          <w:lang w:val="ar_AE" w:bidi="ar_AE"/>
        </w:rPr>
      </w:r>
      <w:r>
        <w:rPr>
          <w:rtl/>
          <w:cs/>
          <w:lang w:val="ar_AE" w:bidi="ar_AE"/>
        </w:rPr>
        <w:t xml:space="preserve"> لَنْ يَرَوْا الأَرْضَ الَّتِي حَلَفْتُ لآبَائِهِمْ. وَجَمِيعُ الَّذِينَ أَهَانُونِي لاَ يَرَوْنَهَا. وَأَمَّا عَبْدِي كَالِبُ فَمِنْ أَجْلِ أَنَّهُ كَانَتْ مَعَهُ رُوحٌ أُخْرَى، </w:t>
      </w:r>
      <w:r>
        <w:rPr>
          <w:b/>
          <w:rtl/>
          <w:cs/>
          <w:lang w:val="ar_AE" w:bidi="ar_AE"/>
        </w:rPr>
        <w:t>وَقَدِ اتَّبَعَنِي تَمَامًا</w:t>
      </w:r>
      <w:r>
        <w:rPr>
          <w:rtl/>
          <w:cs/>
          <w:lang w:val="ar_AE" w:bidi="ar_AE"/>
        </w:rPr>
        <w:t>، أُدْخِلُهُ إِلَى الأَرْضِ الَّتِي ذَهَبَ إِلَيْهَا، وَزَرْعُهُ يَرِثُهَا. (العدد 14:23–24)</w:t>
      </w:r>
    </w:p>
    <w:p>
      <w:pPr>
        <w:pStyle w:val="Heading2"/>
        <w:bidi/>
      </w:pPr>
      <w:r>
        <w:rPr>
          <w:u w:val="single"/>
          <w:rtl/>
          <w:cs/>
          <w:lang w:val="ar_AE" w:bidi="ar_AE"/>
        </w:rPr>
        <w:t>الذهاب أمام الملك أو مرافقته أو اتباعه مع حاشيته الأخرى</w:t>
      </w:r>
      <w:r>
        <w:rPr>
          <w:rtl/>
          <w:cs/>
          <w:lang w:val="ar_AE" w:bidi="ar_AE"/>
        </w:rPr>
        <w:t xml:space="preserve"> يعني خدمته</w:t>
      </w:r>
    </w:p>
    <w:p>
      <w:pPr>
        <w:bidi/>
      </w:pPr>
      <w:r>
        <w:rPr>
          <w:rtl/>
          <w:cs/>
          <w:lang w:val="ar_AE" w:bidi="ar_AE"/>
        </w:rPr>
      </w:r>
      <w:r>
        <w:rPr>
          <w:rtl/>
          <w:cs/>
          <w:lang w:val="ar_AE" w:bidi="ar_AE"/>
        </w:rPr>
        <w:t xml:space="preserve">هَا أُجْرَتُهُ </w:t>
      </w:r>
      <w:r>
        <w:rPr>
          <w:b/>
          <w:rtl/>
          <w:cs/>
          <w:lang w:val="ar_AE" w:bidi="ar_AE"/>
        </w:rPr>
        <w:t xml:space="preserve">مَعَهُ </w:t>
      </w:r>
      <w:r>
        <w:rPr>
          <w:rtl/>
          <w:cs/>
          <w:lang w:val="ar_AE" w:bidi="ar_AE"/>
        </w:rPr>
        <w:t xml:space="preserve">وَجِزَاؤُهُ </w:t>
      </w:r>
      <w:r>
        <w:rPr>
          <w:b/>
          <w:rtl/>
          <w:cs/>
          <w:lang w:val="ar_AE" w:bidi="ar_AE"/>
        </w:rPr>
        <w:t>أَمَامَهُ</w:t>
      </w:r>
      <w:r>
        <w:rPr>
          <w:rtl/>
          <w:cs/>
          <w:lang w:val="ar_AE" w:bidi="ar_AE"/>
        </w:rPr>
        <w:t>. (إشعياء 62:11ب)</w:t>
      </w:r>
    </w:p>
    <w:p>
      <w:pPr>
        <w:bidi/>
      </w:pPr>
      <w:r>
        <w:rPr>
          <w:rtl/>
          <w:cs/>
          <w:lang w:val="ar_AE" w:bidi="ar_AE"/>
        </w:rPr>
      </w:r>
      <w:r>
        <w:rPr>
          <w:rtl/>
          <w:cs/>
          <w:lang w:val="ar_AE" w:bidi="ar_AE"/>
        </w:rPr>
        <w:t xml:space="preserve">الْبِرُّ </w:t>
      </w:r>
      <w:r>
        <w:rPr>
          <w:b/>
          <w:rtl/>
          <w:cs/>
          <w:lang w:val="ar_AE" w:bidi="ar_AE"/>
        </w:rPr>
        <w:t>قُدَّامَهُ يَسْلُكُ</w:t>
      </w:r>
      <w:r>
        <w:rPr>
          <w:rtl/>
          <w:cs/>
          <w:lang w:val="ar_AE" w:bidi="ar_AE"/>
        </w:rPr>
        <w:t>، وَيَطَأُ فِي طَرِيقِ خَطَوَاتِهِ. (مزمور 85:13 )</w:t>
      </w:r>
    </w:p>
    <w:p>
      <w:pPr>
        <w:pStyle w:val="Heading2"/>
        <w:bidi/>
      </w:pPr>
      <w:r>
        <w:rPr>
          <w:u w:val="single"/>
          <w:rtl/>
          <w:cs/>
          <w:lang w:val="ar_AE" w:bidi="ar_AE"/>
        </w:rPr>
        <w:t>الإرث</w:t>
      </w:r>
      <w:r>
        <w:rPr>
          <w:rtl/>
          <w:cs/>
          <w:lang w:val="ar_AE" w:bidi="ar_AE"/>
        </w:rPr>
        <w:t xml:space="preserve"> يعني امتلاك شيء بصورة دائمة</w:t>
      </w:r>
    </w:p>
    <w:p>
      <w:pPr>
        <w:pStyle w:val="Heading2"/>
        <w:bidi/>
      </w:pPr>
      <w:r>
        <w:rPr>
          <w:u w:val="single"/>
          <w:rtl/>
          <w:cs/>
          <w:lang w:val="ar_AE" w:bidi="ar_AE"/>
        </w:rPr>
        <w:t>الميراث</w:t>
      </w:r>
      <w:r>
        <w:rPr>
          <w:rtl/>
          <w:cs/>
          <w:lang w:val="ar_AE" w:bidi="ar_AE"/>
        </w:rPr>
        <w:t xml:space="preserve"> يشير إلى شيء يمتلكه الشخص بصورة دائمة</w:t>
      </w:r>
    </w:p>
    <w:p>
      <w:pPr>
        <w:pStyle w:val="Heading2"/>
        <w:bidi/>
      </w:pPr>
      <w:r>
        <w:rPr>
          <w:u w:val="single"/>
          <w:rtl/>
          <w:cs/>
          <w:lang w:val="ar_AE" w:bidi="ar_AE"/>
        </w:rPr>
        <w:t>الوارث</w:t>
      </w:r>
      <w:r>
        <w:rPr>
          <w:rtl/>
          <w:cs/>
          <w:lang w:val="ar_AE" w:bidi="ar_AE"/>
        </w:rPr>
        <w:t xml:space="preserve"> هو الشخص الذي يمتلك شيئًا بصورة دائمة</w:t>
      </w:r>
    </w:p>
    <w:p>
      <w:pPr>
        <w:bidi/>
      </w:pPr>
      <w:r>
        <w:rPr>
          <w:rtl/>
          <w:cs/>
          <w:lang w:val="ar_AE" w:bidi="ar_AE"/>
        </w:rPr>
      </w:r>
      <w:r>
        <w:rPr>
          <w:rtl/>
          <w:cs/>
          <w:lang w:val="ar_AE" w:bidi="ar_AE"/>
        </w:rPr>
        <w:t xml:space="preserve">ثُمَّ يَقُولُ الْمَلِكُ لِلَّذِينَ عَنْ يَمِينِهِ، "تَعَالَوْا يَا مُبَارَكِي أَبِي، </w:t>
      </w:r>
      <w:r>
        <w:rPr>
          <w:b/>
          <w:rtl/>
          <w:cs/>
          <w:lang w:val="ar_AE" w:bidi="ar_AE"/>
        </w:rPr>
        <w:t xml:space="preserve">رِثُوا </w:t>
      </w:r>
      <w:r>
        <w:rPr>
          <w:rtl/>
          <w:cs/>
          <w:lang w:val="ar_AE" w:bidi="ar_AE"/>
        </w:rPr>
        <w:t>الْمَلَكُوتَ الْمُعَدَّ لَكُمْ مُنْذُ تَأْسِيسِ الْعَالَمِ." (متّى 25:34)</w:t>
      </w:r>
    </w:p>
    <w:p>
      <w:pPr>
        <w:bidi/>
      </w:pPr>
      <w:r>
        <w:rPr>
          <w:rtl/>
          <w:cs/>
          <w:lang w:val="ar_AE" w:bidi="ar_AE"/>
        </w:rPr>
      </w:r>
      <w:r>
        <w:rPr>
          <w:rtl/>
          <w:cs/>
          <w:lang w:val="ar_AE" w:bidi="ar_AE"/>
        </w:rPr>
        <w:t>إن بركة حُكم الله الكامل تُعطى كملكية دائمة لأولئك الذين يتحدث إليهم الملك.</w:t>
      </w:r>
    </w:p>
    <w:p>
      <w:pPr>
        <w:bidi/>
      </w:pPr>
      <w:r>
        <w:rPr>
          <w:rtl/>
          <w:cs/>
          <w:lang w:val="ar_AE" w:bidi="ar_AE"/>
        </w:rPr>
      </w:r>
      <w:r>
        <w:rPr>
          <w:rtl/>
          <w:cs/>
          <w:lang w:val="ar_AE" w:bidi="ar_AE"/>
        </w:rPr>
        <w:t xml:space="preserve">فَأَقُولُ هذَا أَيُّهَا الإِخْوَةُ: إِنَّ لَحْمًا وَدَمًا لاَ يَقْدِرَانِ أَنْ </w:t>
      </w:r>
      <w:r>
        <w:rPr>
          <w:b/>
          <w:rtl/>
          <w:cs/>
          <w:lang w:val="ar_AE" w:bidi="ar_AE"/>
        </w:rPr>
        <w:t xml:space="preserve">يَرِثَا </w:t>
      </w:r>
      <w:r>
        <w:rPr>
          <w:rtl/>
          <w:cs/>
          <w:lang w:val="ar_AE" w:bidi="ar_AE"/>
        </w:rPr>
        <w:t xml:space="preserve">مَلَكُوتَ اللهِ، وَلاَ </w:t>
      </w:r>
      <w:r>
        <w:rPr>
          <w:b/>
          <w:rtl/>
          <w:cs/>
          <w:lang w:val="ar_AE" w:bidi="ar_AE"/>
        </w:rPr>
        <w:t xml:space="preserve">يَرِثُ </w:t>
      </w:r>
      <w:r>
        <w:rPr>
          <w:rtl/>
          <w:cs/>
          <w:lang w:val="ar_AE" w:bidi="ar_AE"/>
        </w:rPr>
        <w:t>الْفَسَادُ عَدَمَ الْفَسَادِ. (1 كورنثوس 15:50)</w:t>
      </w:r>
    </w:p>
    <w:p>
      <w:pPr>
        <w:bidi/>
      </w:pPr>
      <w:r>
        <w:rPr>
          <w:rtl/>
          <w:cs/>
          <w:lang w:val="ar_AE" w:bidi="ar_AE"/>
        </w:rPr>
      </w:r>
      <w:r>
        <w:rPr>
          <w:rtl/>
          <w:cs/>
          <w:lang w:val="ar_AE" w:bidi="ar_AE"/>
        </w:rPr>
        <w:t>لا يمكن للناس أن يقبلوا ملكوت الله بشكله الكامل كملكية دائمة وهم لا يزالون في أجسادهم الفانية.</w:t>
      </w:r>
    </w:p>
    <w:p>
      <w:pPr>
        <w:bidi/>
      </w:pPr>
      <w:r>
        <w:rPr>
          <w:rtl/>
          <w:cs/>
          <w:lang w:val="ar_AE" w:bidi="ar_AE"/>
        </w:rPr>
      </w:r>
      <w:r>
        <w:rPr>
          <w:rtl/>
          <w:cs/>
          <w:lang w:val="ar_AE" w:bidi="ar_AE"/>
        </w:rPr>
        <w:t xml:space="preserve">تَجِيءُ بِهِمْ وَتَغْرِسُهُمْ فِي جَبَلِ </w:t>
      </w:r>
      <w:r>
        <w:rPr>
          <w:b/>
          <w:rtl/>
          <w:cs/>
          <w:lang w:val="ar_AE" w:bidi="ar_AE"/>
        </w:rPr>
        <w:t>مِيرَاثِكَ</w:t>
      </w:r>
      <w:r>
        <w:rPr>
          <w:rtl/>
          <w:cs/>
          <w:lang w:val="ar_AE" w:bidi="ar_AE"/>
        </w:rPr>
        <w:t>. (خروج 15:17أ)</w:t>
      </w:r>
    </w:p>
    <w:p>
      <w:pPr>
        <w:bidi/>
      </w:pPr>
      <w:r>
        <w:rPr>
          <w:rtl/>
          <w:cs/>
          <w:lang w:val="ar_AE" w:bidi="ar_AE"/>
        </w:rPr>
      </w:r>
      <w:r>
        <w:rPr>
          <w:rtl/>
          <w:cs/>
          <w:lang w:val="ar_AE" w:bidi="ar_AE"/>
        </w:rPr>
        <w:t>يُنظر إلى الجبل الذي سيُعبد فيه الله على أنه ملكيته الدائمة.</w:t>
      </w:r>
    </w:p>
    <w:p>
      <w:pPr>
        <w:bidi/>
      </w:pPr>
      <w:r>
        <w:rPr>
          <w:rtl/>
          <w:cs/>
          <w:lang w:val="ar_AE" w:bidi="ar_AE"/>
        </w:rPr>
      </w:r>
      <w:r>
        <w:rPr>
          <w:rtl/>
          <w:cs/>
          <w:lang w:val="ar_AE" w:bidi="ar_AE"/>
        </w:rPr>
        <w:t xml:space="preserve"> وَاغْفِرْ إِثْمَنَا وَخَطِيَّتَنَا وَاتَّخِذْنَا </w:t>
      </w:r>
      <w:r>
        <w:rPr>
          <w:b/>
          <w:rtl/>
          <w:cs/>
          <w:lang w:val="ar_AE" w:bidi="ar_AE"/>
        </w:rPr>
        <w:t>مُلْكًا</w:t>
      </w:r>
      <w:r>
        <w:rPr>
          <w:rtl/>
          <w:cs/>
          <w:lang w:val="ar_AE" w:bidi="ar_AE"/>
        </w:rPr>
        <w:t>. (خروج 34:9ب)</w:t>
      </w:r>
    </w:p>
    <w:p>
      <w:pPr>
        <w:bidi/>
      </w:pPr>
      <w:r>
        <w:rPr>
          <w:rtl/>
          <w:cs/>
          <w:lang w:val="ar_AE" w:bidi="ar_AE"/>
        </w:rPr>
      </w:r>
      <w:r>
        <w:rPr>
          <w:rtl/>
          <w:cs/>
          <w:lang w:val="ar_AE" w:bidi="ar_AE"/>
        </w:rPr>
        <w:t>يطلب موسى من الله أن يستمر في قبول شعب إسرائيل باعتباره ملكيته الخاصة، أي شعبًا ينتمي إليه بشكل دائم.</w:t>
      </w:r>
    </w:p>
    <w:p>
      <w:pPr>
        <w:bidi/>
      </w:pPr>
      <w:r>
        <w:rPr>
          <w:rtl/>
          <w:cs/>
          <w:lang w:val="ar_AE" w:bidi="ar_AE"/>
        </w:rPr>
      </w:r>
      <w:r>
        <w:rPr>
          <w:rtl/>
          <w:cs/>
          <w:lang w:val="ar_AE" w:bidi="ar_AE"/>
        </w:rPr>
        <w:t xml:space="preserve">... وَمَا هُوَ غِنَى مَجْدِ </w:t>
      </w:r>
      <w:r>
        <w:rPr>
          <w:b/>
          <w:rtl/>
          <w:cs/>
          <w:lang w:val="ar_AE" w:bidi="ar_AE"/>
        </w:rPr>
        <w:t xml:space="preserve">مِيرَاثِهِ </w:t>
      </w:r>
      <w:r>
        <w:rPr>
          <w:rtl/>
          <w:cs/>
          <w:lang w:val="ar_AE" w:bidi="ar_AE"/>
        </w:rPr>
        <w:t>فِي الْقِدِّيسِينَ ... (أفسس 1:18ب)</w:t>
      </w:r>
    </w:p>
    <w:p>
      <w:pPr>
        <w:bidi/>
      </w:pPr>
      <w:r>
        <w:rPr>
          <w:rtl/>
          <w:cs/>
          <w:lang w:val="ar_AE" w:bidi="ar_AE"/>
        </w:rPr>
      </w:r>
      <w:r>
        <w:rPr>
          <w:rtl/>
          <w:cs/>
          <w:lang w:val="ar_AE" w:bidi="ar_AE"/>
        </w:rPr>
        <w:t>فالأشياء العظيمة التي سيعطيها الله لجميع قديسيه تُعتبر ممتلكاتهم الدائمة.</w:t>
      </w:r>
    </w:p>
    <w:p>
      <w:pPr>
        <w:bidi/>
      </w:pPr>
      <w:r>
        <w:rPr>
          <w:rtl/>
          <w:cs/>
          <w:lang w:val="ar_AE" w:bidi="ar_AE"/>
        </w:rPr>
      </w:r>
      <w:r>
        <w:rPr>
          <w:rtl/>
          <w:cs/>
          <w:lang w:val="ar_AE" w:bidi="ar_AE"/>
        </w:rPr>
        <w:t xml:space="preserve">فَإِنَّهُ لَيْسَ بِالنَّامُوسِ كَانَ الْوَعْدُ لإِبْرَاهِيمَ أَوْ لِنَسْلِهِ أَنْ يَكُونَ </w:t>
      </w:r>
      <w:r>
        <w:rPr>
          <w:b/>
          <w:rtl/>
          <w:cs/>
          <w:lang w:val="ar_AE" w:bidi="ar_AE"/>
        </w:rPr>
        <w:t xml:space="preserve">وَارِثًا </w:t>
      </w:r>
      <w:r>
        <w:rPr>
          <w:rtl/>
          <w:cs/>
          <w:lang w:val="ar_AE" w:bidi="ar_AE"/>
        </w:rPr>
        <w:t>لِلْعَالَمِ، بَلْ بِبِرِّ الإِيمَانِ. (رومية 4:13)</w:t>
      </w:r>
    </w:p>
    <w:p>
      <w:pPr>
        <w:bidi/>
      </w:pPr>
      <w:r>
        <w:rPr>
          <w:rtl/>
          <w:cs/>
          <w:lang w:val="ar_AE" w:bidi="ar_AE"/>
        </w:rPr>
      </w:r>
      <w:r>
        <w:rPr>
          <w:rtl/>
          <w:cs/>
          <w:lang w:val="ar_AE" w:bidi="ar_AE"/>
        </w:rPr>
        <w:t>كان الوعد أن إبراهيم ونسله سيملكون العالم بأسره بشكل دائم.</w:t>
      </w:r>
    </w:p>
    <w:p>
      <w:pPr>
        <w:bidi/>
      </w:pPr>
      <w:r>
        <w:rPr>
          <w:rtl/>
          <w:cs/>
          <w:lang w:val="ar_AE" w:bidi="ar_AE"/>
        </w:rPr>
      </w:r>
      <w:r>
        <w:rPr>
          <w:rtl/>
          <w:cs/>
          <w:lang w:val="ar_AE" w:bidi="ar_AE"/>
        </w:rPr>
        <w:t xml:space="preserve">كَلَّمَنَا فِي هذِهِ الأَيَّامِ الأَخِيرَةِ فِي ابْنِهِ، الَّذِي جَعَلَهُ </w:t>
      </w:r>
      <w:r>
        <w:rPr>
          <w:b/>
          <w:rtl/>
          <w:cs/>
          <w:lang w:val="ar_AE" w:bidi="ar_AE"/>
        </w:rPr>
        <w:t xml:space="preserve">وَارِثًا </w:t>
      </w:r>
      <w:r>
        <w:rPr>
          <w:rtl/>
          <w:cs/>
          <w:lang w:val="ar_AE" w:bidi="ar_AE"/>
        </w:rPr>
        <w:t>لِكُلِّ شَيْءٍ. (عبرانيين 1:2ب)</w:t>
      </w:r>
    </w:p>
    <w:p>
      <w:pPr>
        <w:bidi/>
      </w:pPr>
      <w:r>
        <w:rPr>
          <w:rtl/>
          <w:cs/>
          <w:lang w:val="ar_AE" w:bidi="ar_AE"/>
        </w:rPr>
      </w:r>
      <w:r>
        <w:rPr>
          <w:rtl/>
          <w:cs/>
          <w:lang w:val="ar_AE" w:bidi="ar_AE"/>
        </w:rPr>
        <w:t>إن ابن الله سوف يأخذ كل الأشياء كملكيته الدائمة.</w:t>
      </w:r>
    </w:p>
    <w:p>
      <w:pPr>
        <w:bidi/>
      </w:pPr>
      <w:r>
        <w:rPr>
          <w:rtl/>
          <w:cs/>
          <w:lang w:val="ar_AE" w:bidi="ar_AE"/>
        </w:rPr>
      </w:r>
      <w:r>
        <w:rPr>
          <w:rtl/>
          <w:cs/>
          <w:lang w:val="ar_AE" w:bidi="ar_AE"/>
        </w:rPr>
        <w:t xml:space="preserve">بِالإِيمَانِ نُوحٌ ... دَانَ الْعَالَمَ، وَصَارَ </w:t>
      </w:r>
      <w:r>
        <w:rPr>
          <w:b/>
          <w:rtl/>
          <w:cs/>
          <w:lang w:val="ar_AE" w:bidi="ar_AE"/>
        </w:rPr>
        <w:t xml:space="preserve">وَارِثًا </w:t>
      </w:r>
      <w:r>
        <w:rPr>
          <w:rtl/>
          <w:cs/>
          <w:lang w:val="ar_AE" w:bidi="ar_AE"/>
        </w:rPr>
        <w:t>لِلْبِرِّ الَّذِي حَسَبُ الإِيمَانِ. (عبرانيين 11:7)</w:t>
      </w:r>
    </w:p>
    <w:p>
      <w:pPr>
        <w:bidi/>
      </w:pPr>
      <w:r>
        <w:rPr>
          <w:rtl/>
          <w:cs/>
          <w:lang w:val="ar_AE" w:bidi="ar_AE"/>
        </w:rPr>
      </w:r>
      <w:r>
        <w:rPr>
          <w:rtl/>
          <w:cs/>
          <w:lang w:val="ar_AE" w:bidi="ar_AE"/>
        </w:rPr>
        <w:t>نال نوح البِرّ كملكية دائمة.</w:t>
      </w:r>
    </w:p>
    <w:p>
      <w:pPr>
        <w:pStyle w:val="Heading2"/>
        <w:bidi/>
      </w:pPr>
      <w:r>
        <w:rPr>
          <w:u w:val="single"/>
          <w:rtl/>
          <w:cs/>
          <w:lang w:val="ar_AE" w:bidi="ar_AE"/>
        </w:rPr>
        <w:t>الرفع</w:t>
      </w:r>
      <w:r>
        <w:rPr>
          <w:rtl/>
          <w:cs/>
          <w:lang w:val="ar_AE" w:bidi="ar_AE"/>
        </w:rPr>
        <w:t xml:space="preserve"> يعني ترقية أو منح شخص ما مكانة أو أهمية أعلى</w:t>
      </w:r>
    </w:p>
    <w:p>
      <w:pPr>
        <w:bidi/>
      </w:pPr>
      <w:r>
        <w:rPr>
          <w:rtl/>
          <w:cs/>
          <w:lang w:val="ar_AE" w:bidi="ar_AE"/>
        </w:rPr>
      </w:r>
      <w:r>
        <w:rPr>
          <w:rtl/>
          <w:cs/>
          <w:lang w:val="ar_AE" w:bidi="ar_AE"/>
        </w:rPr>
        <w:t xml:space="preserve">وَعَدَّدَ لَهُمْ هَامَانُ عَظَمَةَ غِنَاهُ وَكَثْرَةَ بَنِيهِ، وَكُلَّ مَا عَظَّمَهُ الْمَلِكُ بِهِ </w:t>
      </w:r>
      <w:r>
        <w:rPr>
          <w:b/>
          <w:rtl/>
          <w:cs/>
          <w:lang w:val="ar_AE" w:bidi="ar_AE"/>
        </w:rPr>
        <w:t xml:space="preserve">وَرَقَّاهُ </w:t>
      </w:r>
      <w:r>
        <w:rPr>
          <w:rtl/>
          <w:cs/>
          <w:lang w:val="ar_AE" w:bidi="ar_AE"/>
        </w:rPr>
        <w:t>عَلَى الرُّؤَسَاءِ وَعَبِيدِ الْمَلِكِ. (أستير 5:11)</w:t>
      </w:r>
    </w:p>
    <w:p>
      <w:pPr>
        <w:pStyle w:val="Heading2"/>
        <w:bidi/>
      </w:pPr>
      <w:r>
        <w:rPr>
          <w:u w:val="single"/>
          <w:rtl/>
          <w:cs/>
          <w:lang w:val="ar_AE" w:bidi="ar_AE"/>
        </w:rPr>
        <w:t>الرُقاد (الإضطجاع)</w:t>
      </w:r>
      <w:r>
        <w:rPr>
          <w:rtl/>
          <w:cs/>
          <w:lang w:val="ar_AE" w:bidi="ar_AE"/>
        </w:rPr>
        <w:t xml:space="preserve"> أو</w:t>
      </w:r>
      <w:r>
        <w:rPr>
          <w:u w:val="single"/>
          <w:rtl/>
          <w:cs/>
          <w:lang w:val="ar_AE" w:bidi="ar_AE"/>
        </w:rPr>
        <w:t xml:space="preserve"> النوم</w:t>
      </w:r>
      <w:r>
        <w:rPr>
          <w:rtl/>
          <w:cs/>
          <w:lang w:val="ar_AE" w:bidi="ar_AE"/>
        </w:rPr>
        <w:t xml:space="preserve"> يعني الموت أو أن تكون ميتًا</w:t>
      </w:r>
    </w:p>
    <w:p>
      <w:pPr>
        <w:bidi/>
      </w:pPr>
      <w:r>
        <w:rPr>
          <w:rtl/>
          <w:cs/>
          <w:lang w:val="ar_AE" w:bidi="ar_AE"/>
        </w:rPr>
      </w:r>
      <w:r>
        <w:rPr>
          <w:rtl/>
          <w:cs/>
          <w:lang w:val="ar_AE" w:bidi="ar_AE"/>
        </w:rPr>
        <w:t xml:space="preserve">مَتَى كَمُلَتْ أَيَّامُكَ </w:t>
      </w:r>
      <w:r>
        <w:rPr>
          <w:b/>
          <w:rtl/>
          <w:cs/>
          <w:lang w:val="ar_AE" w:bidi="ar_AE"/>
        </w:rPr>
        <w:t>وَاضْطَجَعْتَ مَعَ آبَائِكَ</w:t>
      </w:r>
      <w:r>
        <w:rPr>
          <w:rtl/>
          <w:cs/>
          <w:lang w:val="ar_AE" w:bidi="ar_AE"/>
        </w:rPr>
        <w:t>، (2 صموئيل 7:12a ULT)</w:t>
      </w:r>
    </w:p>
    <w:p>
      <w:pPr>
        <w:bidi/>
      </w:pPr>
      <w:r>
        <w:rPr>
          <w:rtl/>
          <w:cs/>
          <w:lang w:val="ar_AE" w:bidi="ar_AE"/>
        </w:rPr>
      </w:r>
      <w:r>
        <w:rPr>
          <w:rtl/>
          <w:cs/>
          <w:lang w:val="ar_AE" w:bidi="ar_AE"/>
        </w:rPr>
        <w:t xml:space="preserve">‘مِمَّنْ نَعِمْتَ أَكْثَرَ؟ انْزِلْ </w:t>
      </w:r>
      <w:r>
        <w:rPr>
          <w:b/>
          <w:rtl/>
          <w:cs/>
          <w:lang w:val="ar_AE" w:bidi="ar_AE"/>
        </w:rPr>
        <w:t xml:space="preserve">وَاضْطَجعْ </w:t>
      </w:r>
      <w:r>
        <w:rPr>
          <w:rtl/>
          <w:cs/>
          <w:lang w:val="ar_AE" w:bidi="ar_AE"/>
        </w:rPr>
        <w:t>مَعَ الْغُلْفِ.‘ يَسْقُطُونَ فِي وَسْطِ الْقَتْلَى بِالسَّيْفِ. قَدْ أُسْلِمَ السَّيْفُ. اُمْسُكُوُهَا مَعَ كُلِّ جُمْهُورِهَا. (حزقيال 32:19–20)</w:t>
      </w:r>
    </w:p>
    <w:p>
      <w:pPr>
        <w:pStyle w:val="Heading2"/>
        <w:bidi/>
      </w:pPr>
      <w:r>
        <w:rPr>
          <w:u w:val="single"/>
          <w:rtl/>
          <w:cs/>
          <w:lang w:val="ar_AE" w:bidi="ar_AE"/>
        </w:rPr>
        <w:t>المُلك</w:t>
      </w:r>
      <w:r>
        <w:rPr>
          <w:rtl/>
          <w:cs/>
          <w:lang w:val="ar_AE" w:bidi="ar_AE"/>
        </w:rPr>
        <w:t xml:space="preserve"> أو </w:t>
      </w:r>
      <w:r>
        <w:rPr>
          <w:u w:val="single"/>
          <w:rtl/>
          <w:cs/>
          <w:lang w:val="ar_AE" w:bidi="ar_AE"/>
        </w:rPr>
        <w:t>السيادة</w:t>
      </w:r>
      <w:r>
        <w:rPr>
          <w:rtl/>
          <w:cs/>
          <w:lang w:val="ar_AE" w:bidi="ar_AE"/>
        </w:rPr>
        <w:t xml:space="preserve"> تعني التحكُّم</w:t>
      </w:r>
    </w:p>
    <w:p>
      <w:pPr>
        <w:bidi/>
      </w:pPr>
      <w:r>
        <w:rPr>
          <w:rtl/>
          <w:cs/>
          <w:lang w:val="ar_AE" w:bidi="ar_AE"/>
        </w:rPr>
      </w:r>
      <w:r>
        <w:rPr>
          <w:rtl/>
          <w:cs/>
          <w:lang w:val="ar_AE" w:bidi="ar_AE"/>
        </w:rPr>
        <w:t xml:space="preserve">حَتَّى كَمَا </w:t>
      </w:r>
      <w:r>
        <w:rPr>
          <w:b/>
          <w:rtl/>
          <w:cs/>
          <w:lang w:val="ar_AE" w:bidi="ar_AE"/>
        </w:rPr>
        <w:t xml:space="preserve">مَلَكَتِ </w:t>
      </w:r>
      <w:r>
        <w:rPr>
          <w:rtl/>
          <w:cs/>
          <w:lang w:val="ar_AE" w:bidi="ar_AE"/>
        </w:rPr>
        <w:t xml:space="preserve">الْخَطِيَّةُ فِي الْمَوْتِ، هكَذَا </w:t>
      </w:r>
      <w:r>
        <w:rPr>
          <w:b/>
          <w:rtl/>
          <w:cs/>
          <w:lang w:val="ar_AE" w:bidi="ar_AE"/>
        </w:rPr>
        <w:t xml:space="preserve">تَمْلِكُ </w:t>
      </w:r>
      <w:r>
        <w:rPr>
          <w:rtl/>
          <w:cs/>
          <w:lang w:val="ar_AE" w:bidi="ar_AE"/>
        </w:rPr>
        <w:t>النِّعْمَةُ بِالْبِرِّ، لِلْحَيَاةِ الأَبَدِيَّةِ، بِيَسُوعَ الْمَسِيحِ رَبِّنَا. (رومية 5:21)</w:t>
      </w:r>
    </w:p>
    <w:p>
      <w:pPr>
        <w:bidi/>
      </w:pPr>
      <w:r>
        <w:rPr>
          <w:rtl/>
          <w:cs/>
          <w:lang w:val="ar_AE" w:bidi="ar_AE"/>
        </w:rPr>
      </w:r>
      <w:r>
        <w:rPr>
          <w:rtl/>
          <w:cs/>
          <w:lang w:val="ar_AE" w:bidi="ar_AE"/>
        </w:rPr>
        <w:t xml:space="preserve">إِذًا لاَ </w:t>
      </w:r>
      <w:r>
        <w:rPr>
          <w:b/>
          <w:rtl/>
          <w:cs/>
          <w:lang w:val="ar_AE" w:bidi="ar_AE"/>
        </w:rPr>
        <w:t xml:space="preserve">تَمْلِكَنَّ </w:t>
      </w:r>
      <w:r>
        <w:rPr>
          <w:rtl/>
          <w:cs/>
          <w:lang w:val="ar_AE" w:bidi="ar_AE"/>
        </w:rPr>
        <w:t>الْخَطِيَّةُ فِي جَسَدِكُمُ الْمَائِتِ لِكَيْ تُطِيعُوهَا فِي شَهَوَاتِهِ. (رومية 6:12)</w:t>
      </w:r>
    </w:p>
    <w:p>
      <w:pPr>
        <w:pStyle w:val="Heading2"/>
        <w:bidi/>
      </w:pPr>
      <w:r>
        <w:rPr>
          <w:u w:val="single"/>
          <w:rtl/>
          <w:cs/>
          <w:lang w:val="ar_AE" w:bidi="ar_AE"/>
        </w:rPr>
        <w:t>الراحة</w:t>
      </w:r>
      <w:r>
        <w:rPr>
          <w:rtl/>
          <w:cs/>
          <w:lang w:val="ar_AE" w:bidi="ar_AE"/>
        </w:rPr>
        <w:t xml:space="preserve"> أو </w:t>
      </w:r>
      <w:r>
        <w:rPr>
          <w:u w:val="single"/>
          <w:rtl/>
          <w:cs/>
          <w:lang w:val="ar_AE" w:bidi="ar_AE"/>
        </w:rPr>
        <w:t>مكان الراحة</w:t>
      </w:r>
      <w:r>
        <w:rPr>
          <w:rtl/>
          <w:cs/>
          <w:lang w:val="ar_AE" w:bidi="ar_AE"/>
        </w:rPr>
        <w:t xml:space="preserve"> يشير إلى وضع آمن ومفيد</w:t>
      </w:r>
    </w:p>
    <w:p>
      <w:pPr>
        <w:bidi/>
      </w:pPr>
      <w:r>
        <w:rPr>
          <w:rtl/>
          <w:cs/>
          <w:lang w:val="ar_AE" w:bidi="ar_AE"/>
        </w:rPr>
      </w:r>
      <w:r>
        <w:rPr>
          <w:rtl/>
          <w:cs/>
          <w:lang w:val="ar_AE" w:bidi="ar_AE"/>
        </w:rPr>
        <w:t xml:space="preserve">وَقَالَتْ لَهَا نُعْمِي حَمَاتُهَا، "يَا بِنْتِي أَلاَ أَلْتَمِسُ لَكِ </w:t>
      </w:r>
      <w:r>
        <w:rPr>
          <w:b/>
          <w:rtl/>
          <w:cs/>
          <w:lang w:val="ar_AE" w:bidi="ar_AE"/>
        </w:rPr>
        <w:t xml:space="preserve">رَاحَةً </w:t>
      </w:r>
      <w:r>
        <w:rPr>
          <w:rtl/>
          <w:cs/>
          <w:lang w:val="ar_AE" w:bidi="ar_AE"/>
        </w:rPr>
        <w:t>لِيَكُونَ لَكِ خَيْرٌ؟" (راعوث 3:1)</w:t>
      </w:r>
    </w:p>
    <w:p>
      <w:pPr>
        <w:bidi/>
      </w:pPr>
      <w:r>
        <w:rPr>
          <w:rtl/>
          <w:cs/>
          <w:lang w:val="ar_AE" w:bidi="ar_AE"/>
        </w:rPr>
      </w:r>
      <w:r>
        <w:rPr>
          <w:rtl/>
          <w:cs/>
          <w:lang w:val="ar_AE" w:bidi="ar_AE"/>
        </w:rPr>
        <w:t xml:space="preserve">فَأَقْسَمْتُ فِي غَضَبِي، "لاَ يَدْخُلُونَ </w:t>
      </w:r>
      <w:r>
        <w:rPr>
          <w:b/>
          <w:rtl/>
          <w:cs/>
          <w:lang w:val="ar_AE" w:bidi="ar_AE"/>
        </w:rPr>
        <w:t>رَاحَتِي"</w:t>
      </w:r>
      <w:r>
        <w:rPr>
          <w:rtl/>
          <w:cs/>
          <w:lang w:val="ar_AE" w:bidi="ar_AE"/>
        </w:rPr>
        <w:t>. (مزمور 95:11)</w:t>
      </w:r>
    </w:p>
    <w:p>
      <w:pPr>
        <w:bidi/>
      </w:pPr>
      <w:r>
        <w:rPr>
          <w:rtl/>
          <w:cs/>
          <w:lang w:val="ar_AE" w:bidi="ar_AE"/>
        </w:rPr>
      </w:r>
      <w:r>
        <w:rPr>
          <w:rtl/>
          <w:cs/>
          <w:lang w:val="ar_AE" w:bidi="ar_AE"/>
        </w:rPr>
        <w:t xml:space="preserve">هذِهِ هِيَ </w:t>
      </w:r>
      <w:r>
        <w:rPr>
          <w:b/>
          <w:rtl/>
          <w:cs/>
          <w:lang w:val="ar_AE" w:bidi="ar_AE"/>
        </w:rPr>
        <w:t xml:space="preserve">رَاحَتِي </w:t>
      </w:r>
      <w:r>
        <w:rPr>
          <w:rtl/>
          <w:cs/>
          <w:lang w:val="ar_AE" w:bidi="ar_AE"/>
        </w:rPr>
        <w:t>إِلَى الأَبَدِ. ههُنَا أَسْكُنُ لأَنِّي اشْتَهَيْتُهَا. (مزمور 132:14)</w:t>
      </w:r>
    </w:p>
    <w:p>
      <w:pPr>
        <w:bidi/>
      </w:pPr>
      <w:r>
        <w:rPr>
          <w:rtl/>
          <w:cs/>
          <w:lang w:val="ar_AE" w:bidi="ar_AE"/>
        </w:rPr>
      </w:r>
      <w:r>
        <w:rPr>
          <w:rtl/>
          <w:cs/>
          <w:lang w:val="ar_AE" w:bidi="ar_AE"/>
        </w:rPr>
        <w:t xml:space="preserve"> إِيَّاهُ تَطْلُبُ الأُمَمُ، وَيَكُونُ </w:t>
      </w:r>
      <w:r>
        <w:rPr>
          <w:b/>
          <w:rtl/>
          <w:cs/>
          <w:lang w:val="ar_AE" w:bidi="ar_AE"/>
        </w:rPr>
        <w:t xml:space="preserve">مَحَلُّهُ (مكان راحته) </w:t>
      </w:r>
      <w:r>
        <w:rPr>
          <w:rtl/>
          <w:cs/>
          <w:lang w:val="ar_AE" w:bidi="ar_AE"/>
        </w:rPr>
        <w:t>مَجْدًا. (إشعياء 11:10ب)</w:t>
      </w:r>
    </w:p>
    <w:p>
      <w:pPr>
        <w:pStyle w:val="Heading2"/>
        <w:bidi/>
      </w:pPr>
      <w:r>
        <w:rPr>
          <w:u w:val="single"/>
          <w:rtl/>
          <w:cs/>
          <w:lang w:val="ar_AE" w:bidi="ar_AE"/>
        </w:rPr>
        <w:t>الصعود</w:t>
      </w:r>
      <w:r>
        <w:rPr>
          <w:rtl/>
          <w:cs/>
          <w:lang w:val="ar_AE" w:bidi="ar_AE"/>
        </w:rPr>
        <w:t xml:space="preserve"> أو </w:t>
      </w:r>
      <w:r>
        <w:rPr>
          <w:u w:val="single"/>
          <w:rtl/>
          <w:cs/>
          <w:lang w:val="ar_AE" w:bidi="ar_AE"/>
        </w:rPr>
        <w:t>القيام</w:t>
      </w:r>
      <w:r>
        <w:rPr>
          <w:rtl/>
          <w:cs/>
          <w:lang w:val="ar_AE" w:bidi="ar_AE"/>
        </w:rPr>
        <w:t xml:space="preserve"> يعني القيام بإجراء أو اتخاذ خطوة</w:t>
      </w:r>
    </w:p>
    <w:p>
      <w:pPr>
        <w:bidi/>
      </w:pPr>
      <w:r>
        <w:rPr>
          <w:rtl/>
          <w:cs/>
          <w:lang w:val="ar_AE" w:bidi="ar_AE"/>
        </w:rPr>
      </w:r>
      <w:r>
        <w:rPr>
          <w:b/>
          <w:rtl/>
          <w:cs/>
          <w:lang w:val="ar_AE" w:bidi="ar_AE"/>
        </w:rPr>
        <w:t xml:space="preserve">قُمْ </w:t>
      </w:r>
      <w:r>
        <w:rPr>
          <w:rtl/>
          <w:cs/>
          <w:lang w:val="ar_AE" w:bidi="ar_AE"/>
        </w:rPr>
        <w:t>عَوْنًا لَنَا وَافْدِنَا مِنْ أَجْلِ رَحْمَتِكَ. (مزمور 44:26)</w:t>
      </w:r>
    </w:p>
    <w:p>
      <w:pPr>
        <w:bidi/>
      </w:pPr>
      <w:r>
        <w:rPr>
          <w:rtl/>
          <w:cs/>
          <w:lang w:val="ar_AE" w:bidi="ar_AE"/>
        </w:rPr>
      </w:r>
      <w:r>
        <w:rPr>
          <w:b/>
          <w:rtl/>
          <w:cs/>
          <w:lang w:val="ar_AE" w:bidi="ar_AE"/>
        </w:rPr>
        <w:t xml:space="preserve">قُمِ </w:t>
      </w:r>
      <w:r>
        <w:rPr>
          <w:rtl/>
          <w:cs/>
          <w:lang w:val="ar_AE" w:bidi="ar_AE"/>
        </w:rPr>
        <w:t>اذْهَبْ إِلَى نِينَوَى الْمَدِينَةِ الْعَظِيمَةِ وَنَادِ عَلَيْهَا، لأَنَّهُ قَدْ صَعِدَ شَرُّهُمْ أَمَامِي. (يونان 1:2)</w:t>
      </w:r>
    </w:p>
    <w:p>
      <w:pPr>
        <w:pStyle w:val="Heading2"/>
        <w:bidi/>
      </w:pPr>
      <w:r>
        <w:rPr>
          <w:u w:val="single"/>
          <w:rtl/>
          <w:cs/>
          <w:lang w:val="ar_AE" w:bidi="ar_AE"/>
        </w:rPr>
        <w:t>الرؤية</w:t>
      </w:r>
      <w:r>
        <w:rPr>
          <w:rtl/>
          <w:cs/>
          <w:lang w:val="ar_AE" w:bidi="ar_AE"/>
        </w:rPr>
        <w:t xml:space="preserve"> تعني المعرفة أو الإدراك أو الملاحظة أو الانتباه أو الدينونة</w:t>
      </w:r>
    </w:p>
    <w:p>
      <w:pPr>
        <w:bidi/>
      </w:pPr>
      <w:r>
        <w:rPr>
          <w:rtl/>
          <w:cs/>
          <w:lang w:val="ar_AE" w:bidi="ar_AE"/>
        </w:rPr>
      </w:r>
      <w:r>
        <w:rPr>
          <w:rtl/>
          <w:cs/>
          <w:lang w:val="ar_AE" w:bidi="ar_AE"/>
        </w:rPr>
        <w:t xml:space="preserve">كَيْفَ وَجَدْتُ نِعْمَةً </w:t>
      </w:r>
      <w:r>
        <w:rPr>
          <w:b/>
          <w:rtl/>
          <w:cs/>
          <w:lang w:val="ar_AE" w:bidi="ar_AE"/>
        </w:rPr>
        <w:t>فِي عَيْنَيْكَ</w:t>
      </w:r>
      <w:r>
        <w:rPr>
          <w:rtl/>
          <w:cs/>
          <w:lang w:val="ar_AE" w:bidi="ar_AE"/>
        </w:rPr>
        <w:t xml:space="preserve"> حَتَّى تَنْظُرَ إِلَيَّ ... (راعوث 2:10ب)</w:t>
      </w:r>
    </w:p>
    <w:p>
      <w:pPr>
        <w:bidi/>
      </w:pPr>
      <w:r>
        <w:rPr>
          <w:rtl/>
          <w:cs/>
          <w:lang w:val="ar_AE" w:bidi="ar_AE"/>
        </w:rPr>
      </w:r>
      <w:r>
        <w:rPr>
          <w:rtl/>
          <w:cs/>
          <w:lang w:val="ar_AE" w:bidi="ar_AE"/>
        </w:rPr>
        <w:t xml:space="preserve">وَحَسُنَتِ الْفَتَاةُ </w:t>
      </w:r>
      <w:r>
        <w:rPr>
          <w:b/>
          <w:rtl/>
          <w:cs/>
          <w:lang w:val="ar_AE" w:bidi="ar_AE"/>
        </w:rPr>
        <w:t xml:space="preserve">فِي عَيْنَيْهِ </w:t>
      </w:r>
      <w:r>
        <w:rPr>
          <w:rtl/>
          <w:cs/>
          <w:lang w:val="ar_AE" w:bidi="ar_AE"/>
        </w:rPr>
        <w:t>وَنَالَتْ نِعْمَةً بَيْنَ يَدَيْهِ. (أستير 2:9أ)</w:t>
      </w:r>
    </w:p>
    <w:p>
      <w:pPr>
        <w:bidi/>
      </w:pPr>
      <w:r>
        <w:rPr>
          <w:rtl/>
          <w:cs/>
          <w:lang w:val="ar_AE" w:bidi="ar_AE"/>
        </w:rPr>
      </w:r>
      <w:r>
        <w:rPr>
          <w:rtl/>
          <w:cs/>
          <w:lang w:val="ar_AE" w:bidi="ar_AE"/>
        </w:rPr>
        <w:t xml:space="preserve">فِي كُلِّ مَكَانٍ عَيْنَا الرَّبِّ </w:t>
      </w:r>
      <w:r>
        <w:rPr>
          <w:b/>
          <w:rtl/>
          <w:cs/>
          <w:lang w:val="ar_AE" w:bidi="ar_AE"/>
        </w:rPr>
        <w:t xml:space="preserve">مُرَاقِبَتَانِ </w:t>
      </w:r>
      <w:r>
        <w:rPr>
          <w:rtl/>
          <w:cs/>
          <w:lang w:val="ar_AE" w:bidi="ar_AE"/>
        </w:rPr>
        <w:t>الطَّالِحِينَ وَالصَّالِحِينَ. (الأمثال 15:3)</w:t>
      </w:r>
    </w:p>
    <w:p>
      <w:pPr>
        <w:bidi/>
      </w:pPr>
      <w:r>
        <w:rPr>
          <w:rtl/>
          <w:cs/>
          <w:lang w:val="ar_AE" w:bidi="ar_AE"/>
        </w:rPr>
      </w:r>
      <w:r>
        <w:rPr>
          <w:rtl/>
          <w:cs/>
          <w:lang w:val="ar_AE" w:bidi="ar_AE"/>
        </w:rPr>
        <w:t xml:space="preserve">وَوَقَفَ هَامَانُ لِيَتَوَسَّلَ عَنْ نَفْسِهِ إِلَى أَسْتِيرَ الْمَلِكَة، لأَنَّهُ </w:t>
      </w:r>
      <w:r>
        <w:rPr>
          <w:b/>
          <w:rtl/>
          <w:cs/>
          <w:lang w:val="ar_AE" w:bidi="ar_AE"/>
        </w:rPr>
        <w:t xml:space="preserve">رَأَى </w:t>
      </w:r>
      <w:r>
        <w:rPr>
          <w:rtl/>
          <w:cs/>
          <w:lang w:val="ar_AE" w:bidi="ar_AE"/>
        </w:rPr>
        <w:t>أَنَّ الشَّرَّ قَدْ أُعِدَّ عَلَيْهِ مِنْ قِبَلِ الْمَلِكِ. (أستير 7:7ب)</w:t>
      </w:r>
    </w:p>
    <w:p>
      <w:pPr>
        <w:pStyle w:val="Heading2"/>
        <w:bidi/>
      </w:pPr>
      <w:r>
        <w:rPr>
          <w:u w:val="single"/>
          <w:rtl/>
          <w:cs/>
          <w:lang w:val="ar_AE" w:bidi="ar_AE"/>
        </w:rPr>
        <w:t>السعي</w:t>
      </w:r>
      <w:r>
        <w:rPr>
          <w:rtl/>
          <w:cs/>
          <w:lang w:val="ar_AE" w:bidi="ar_AE"/>
        </w:rPr>
        <w:t xml:space="preserve"> (</w:t>
      </w:r>
      <w:r>
        <w:rPr>
          <w:u w:val="single"/>
          <w:rtl/>
          <w:cs/>
          <w:lang w:val="ar_AE" w:bidi="ar_AE"/>
        </w:rPr>
        <w:t>الطلب</w:t>
      </w:r>
      <w:r>
        <w:rPr>
          <w:rtl/>
          <w:cs/>
          <w:lang w:val="ar_AE" w:bidi="ar_AE"/>
        </w:rPr>
        <w:t>) يعني التوسل أو الإلتماس</w:t>
      </w:r>
    </w:p>
    <w:p>
      <w:pPr>
        <w:bidi/>
      </w:pPr>
      <w:r>
        <w:rPr>
          <w:rtl/>
          <w:cs/>
          <w:lang w:val="ar_AE" w:bidi="ar_AE"/>
        </w:rPr>
      </w:r>
      <w:r>
        <w:rPr>
          <w:rtl/>
          <w:cs/>
          <w:lang w:val="ar_AE" w:bidi="ar_AE"/>
        </w:rPr>
        <w:t xml:space="preserve">وَوَقَفَ هَامَانُ </w:t>
      </w:r>
      <w:r>
        <w:rPr>
          <w:b/>
          <w:rtl/>
          <w:cs/>
          <w:lang w:val="ar_AE" w:bidi="ar_AE"/>
        </w:rPr>
        <w:t xml:space="preserve">لِيَتَوَسَّلَ </w:t>
      </w:r>
      <w:r>
        <w:rPr>
          <w:rtl/>
          <w:cs/>
          <w:lang w:val="ar_AE" w:bidi="ar_AE"/>
        </w:rPr>
        <w:t>عَنْ نَفْسِهِ إِلَى أَسْتِيرَ الْمَلِكَة، لأَنَّهُ رَأَى أَنَّ الشَّرَّ قَدْ أُعِدَّ عَلَيْهِ مِنْ قِبَلِ الْمَلِكِ. (أستير 7:7ب)</w:t>
      </w:r>
    </w:p>
    <w:p>
      <w:pPr>
        <w:pStyle w:val="Heading2"/>
        <w:bidi/>
      </w:pPr>
      <w:r>
        <w:rPr>
          <w:u w:val="single"/>
          <w:rtl/>
          <w:cs/>
          <w:lang w:val="ar_AE" w:bidi="ar_AE"/>
        </w:rPr>
        <w:t>الطلب</w:t>
      </w:r>
      <w:r>
        <w:rPr>
          <w:rtl/>
          <w:cs/>
          <w:lang w:val="ar_AE" w:bidi="ar_AE"/>
        </w:rPr>
        <w:t xml:space="preserve"> يعني محاولة القيام بشيء أو بذل جهد لتحقيقه</w:t>
      </w:r>
    </w:p>
    <w:p>
      <w:pPr>
        <w:bidi/>
      </w:pPr>
      <w:r>
        <w:rPr>
          <w:rtl/>
          <w:cs/>
          <w:lang w:val="ar_AE" w:bidi="ar_AE"/>
        </w:rPr>
      </w:r>
      <w:r>
        <w:rPr>
          <w:rtl/>
          <w:cs/>
          <w:lang w:val="ar_AE" w:bidi="ar_AE"/>
        </w:rPr>
        <w:t xml:space="preserve">لأَنَّ مُرْدَخَايَ الْيَهُودِيَّ كَانَ ثَانِيَ الْمَلِكِ أَحَشْوِيرُوشَ، وَعَظِيمًا بَيْنَ الْيَهُودِ، وَمَقْبُولًا عِنْدَ كَثْرَةِ إِخْوَتِهِ، </w:t>
      </w:r>
      <w:r>
        <w:rPr>
          <w:b/>
          <w:rtl/>
          <w:cs/>
          <w:lang w:val="ar_AE" w:bidi="ar_AE"/>
        </w:rPr>
        <w:t xml:space="preserve">طَالِبًا </w:t>
      </w:r>
      <w:r>
        <w:rPr>
          <w:rtl/>
          <w:cs/>
          <w:lang w:val="ar_AE" w:bidi="ar_AE"/>
        </w:rPr>
        <w:t>الْخَيْرَ لِشَعْبِهِ وَمُتَكَلِّمًا بِالسَّلاَمِ لِكُلِّ نَسْلِهِ. (أستير 10:3)</w:t>
      </w:r>
    </w:p>
    <w:p>
      <w:pPr>
        <w:pStyle w:val="Heading2"/>
        <w:bidi/>
      </w:pPr>
      <w:r>
        <w:rPr>
          <w:u w:val="single"/>
          <w:rtl/>
          <w:cs/>
          <w:lang w:val="ar_AE" w:bidi="ar_AE"/>
        </w:rPr>
        <w:t>البيع</w:t>
      </w:r>
      <w:r>
        <w:rPr>
          <w:rtl/>
          <w:cs/>
          <w:lang w:val="ar_AE" w:bidi="ar_AE"/>
        </w:rPr>
        <w:t xml:space="preserve"> (التسليم) يعني نقل السيطرة إلى شخص آخر</w:t>
      </w:r>
    </w:p>
    <w:p>
      <w:pPr>
        <w:pStyle w:val="Heading2"/>
        <w:bidi/>
      </w:pPr>
      <w:r>
        <w:rPr>
          <w:u w:val="single"/>
          <w:rtl/>
          <w:cs/>
          <w:lang w:val="ar_AE" w:bidi="ar_AE"/>
        </w:rPr>
        <w:t>الشراء</w:t>
      </w:r>
      <w:r>
        <w:rPr>
          <w:rtl/>
          <w:cs/>
          <w:lang w:val="ar_AE" w:bidi="ar_AE"/>
        </w:rPr>
        <w:t xml:space="preserve"> يعني إزالة من سيطرة شخص معين</w:t>
      </w:r>
    </w:p>
    <w:p>
      <w:pPr>
        <w:bidi/>
      </w:pPr>
      <w:r>
        <w:rPr>
          <w:rtl/>
          <w:cs/>
          <w:lang w:val="ar_AE" w:bidi="ar_AE"/>
        </w:rPr>
      </w:r>
      <w:r>
        <w:rPr>
          <w:rtl/>
          <w:cs/>
          <w:lang w:val="ar_AE" w:bidi="ar_AE"/>
        </w:rPr>
        <w:t xml:space="preserve">فَحَمِيَ غَضَبُ الرَّبِّ عَلَى إِسْرَائِيلَ، </w:t>
      </w:r>
      <w:r>
        <w:rPr>
          <w:b/>
          <w:rtl/>
          <w:cs/>
          <w:lang w:val="ar_AE" w:bidi="ar_AE"/>
        </w:rPr>
        <w:t>فَبَاعَهُمْ</w:t>
      </w:r>
      <w:r>
        <w:rPr>
          <w:rtl/>
          <w:cs/>
          <w:lang w:val="ar_AE" w:bidi="ar_AE"/>
        </w:rPr>
        <w:t xml:space="preserve"> بِيَدِ كُوشَانَ رِشَعْتَايِمَ مَلِكِ أَرَامِ النَّهْرَيْنِ. (قضاة 3:8أ)</w:t>
      </w:r>
    </w:p>
    <w:p>
      <w:pPr>
        <w:pStyle w:val="Heading2"/>
        <w:bidi/>
      </w:pPr>
      <w:r>
        <w:rPr>
          <w:u w:val="single"/>
          <w:rtl/>
          <w:cs/>
          <w:lang w:val="ar_AE" w:bidi="ar_AE"/>
        </w:rPr>
        <w:t>الجلوس</w:t>
      </w:r>
      <w:r>
        <w:rPr>
          <w:rtl/>
          <w:cs/>
          <w:lang w:val="ar_AE" w:bidi="ar_AE"/>
        </w:rPr>
        <w:t xml:space="preserve"> يعني الحُكم أو السيادة أو القضاء</w:t>
      </w:r>
    </w:p>
    <w:p>
      <w:pPr>
        <w:bidi/>
      </w:pPr>
      <w:r>
        <w:rPr>
          <w:rtl/>
          <w:cs/>
          <w:lang w:val="ar_AE" w:bidi="ar_AE"/>
        </w:rPr>
      </w:r>
      <w:r>
        <w:rPr>
          <w:rtl/>
          <w:cs/>
          <w:lang w:val="ar_AE" w:bidi="ar_AE"/>
        </w:rPr>
        <w:t xml:space="preserve">فَيُثَبَّتُ الْكُرْسِيُّ بِالرَّحْمَةِ، </w:t>
      </w:r>
      <w:r>
        <w:rPr>
          <w:b/>
          <w:rtl/>
          <w:cs/>
          <w:lang w:val="ar_AE" w:bidi="ar_AE"/>
        </w:rPr>
        <w:t xml:space="preserve">وَيَجْلِسُ </w:t>
      </w:r>
      <w:r>
        <w:rPr>
          <w:rtl/>
          <w:cs/>
          <w:lang w:val="ar_AE" w:bidi="ar_AE"/>
        </w:rPr>
        <w:t>عَلَيْهِ بِالأَمَانَةِ فِي خَيْمَةِ دَاوُدَ قَاضٍ. (إشعياء 16:5أ)</w:t>
      </w:r>
    </w:p>
    <w:p>
      <w:pPr>
        <w:bidi/>
      </w:pPr>
      <w:r>
        <w:rPr>
          <w:rtl/>
          <w:cs/>
          <w:lang w:val="ar_AE" w:bidi="ar_AE"/>
        </w:rPr>
      </w:r>
      <w:r>
        <w:rPr>
          <w:rtl/>
          <w:cs/>
          <w:lang w:val="ar_AE" w:bidi="ar_AE"/>
        </w:rPr>
        <w:t xml:space="preserve">... فِي تِلْكَ الأَيَّامِ حِينَ </w:t>
      </w:r>
      <w:r>
        <w:rPr>
          <w:b/>
          <w:rtl/>
          <w:cs/>
          <w:lang w:val="ar_AE" w:bidi="ar_AE"/>
        </w:rPr>
        <w:t>جَلَسَ</w:t>
      </w:r>
      <w:r>
        <w:rPr>
          <w:rtl/>
          <w:cs/>
          <w:lang w:val="ar_AE" w:bidi="ar_AE"/>
        </w:rPr>
        <w:t xml:space="preserve"> الْمَلِكُ أَحَشْوِيرُوشُ عَلَى كُرْسِيِّ مُلْكِهِ الَّذِي فِي شُوشَنَ الْقَصْرِ: (أستير 1:2)</w:t>
      </w:r>
    </w:p>
    <w:p>
      <w:pPr>
        <w:pStyle w:val="Heading2"/>
        <w:bidi/>
      </w:pPr>
      <w:r>
        <w:rPr>
          <w:u w:val="single"/>
          <w:rtl/>
          <w:cs/>
          <w:lang w:val="ar_AE" w:bidi="ar_AE"/>
        </w:rPr>
        <w:t>الوقوف</w:t>
      </w:r>
      <w:r>
        <w:rPr>
          <w:rtl/>
          <w:cs/>
          <w:lang w:val="ar_AE" w:bidi="ar_AE"/>
        </w:rPr>
        <w:t xml:space="preserve"> (القيام) يعني الدفاع أو المقاومة بنجاح</w:t>
      </w:r>
    </w:p>
    <w:p>
      <w:pPr>
        <w:bidi/>
      </w:pPr>
      <w:r>
        <w:rPr>
          <w:rtl/>
          <w:cs/>
          <w:lang w:val="ar_AE" w:bidi="ar_AE"/>
        </w:rPr>
      </w:r>
      <w:r>
        <w:rPr>
          <w:rtl/>
          <w:cs/>
          <w:lang w:val="ar_AE" w:bidi="ar_AE"/>
        </w:rPr>
        <w:t xml:space="preserve"> لِذلِكَ لا </w:t>
      </w:r>
      <w:r>
        <w:rPr>
          <w:b/>
          <w:rtl/>
          <w:cs/>
          <w:lang w:val="ar_AE" w:bidi="ar_AE"/>
        </w:rPr>
        <w:t xml:space="preserve">تَقُومُ (تثبت) </w:t>
      </w:r>
      <w:r>
        <w:rPr>
          <w:rtl/>
          <w:cs/>
          <w:lang w:val="ar_AE" w:bidi="ar_AE"/>
        </w:rPr>
        <w:t>الأَشْرَارُ فِي الدِّينِ، وَلاَ الْخُطَاةُ فِي جَمَاعَةِ الأَبْرَارِ. (مزمور 1:5)</w:t>
      </w:r>
    </w:p>
    <w:p>
      <w:pPr>
        <w:bidi/>
      </w:pPr>
      <w:r>
        <w:rPr>
          <w:rtl/>
          <w:cs/>
          <w:lang w:val="ar_AE" w:bidi="ar_AE"/>
        </w:rPr>
      </w:r>
      <w:r>
        <w:rPr>
          <w:rtl/>
          <w:cs/>
          <w:lang w:val="ar_AE" w:bidi="ar_AE"/>
        </w:rPr>
        <w:t xml:space="preserve">... الَّتِي بِهَا أَعْطَى الْمَلِكُ الْيَهُودَ فِي مَدِينَةٍ فَمَدِينَةٍ أَنْ يَجْتَمِعُوا </w:t>
      </w:r>
      <w:r>
        <w:rPr>
          <w:b/>
          <w:rtl/>
          <w:cs/>
          <w:lang w:val="ar_AE" w:bidi="ar_AE"/>
        </w:rPr>
        <w:t>وَيَقِفُوا لأَجْلِ</w:t>
      </w:r>
      <w:r>
        <w:rPr>
          <w:rtl/>
          <w:cs/>
          <w:lang w:val="ar_AE" w:bidi="ar_AE"/>
        </w:rPr>
        <w:t xml:space="preserve"> أَنْفُسِهِمْ، وَيُهْلِكُوا وَيَقْتُلُوا وَيُبِيدُوا قُوَّةَ كُلِّ شَعْبٍ وَكُورَةٍ تُضَادُّهُمْ حَتَّى الأَطْفَالَ وَالنِّسَاءَ، وَأَنْ يَسْلُبُوا غَنِيمَتَهُمْ؛ (أستير 8:11)</w:t>
      </w:r>
    </w:p>
    <w:p>
      <w:pPr>
        <w:pStyle w:val="Heading2"/>
        <w:bidi/>
      </w:pPr>
      <w:r>
        <w:rPr>
          <w:u w:val="single"/>
          <w:rtl/>
          <w:cs/>
          <w:lang w:val="ar_AE" w:bidi="ar_AE"/>
        </w:rPr>
        <w:t>التحول</w:t>
      </w:r>
      <w:r>
        <w:rPr>
          <w:rtl/>
          <w:cs/>
          <w:lang w:val="ar_AE" w:bidi="ar_AE"/>
        </w:rPr>
        <w:t xml:space="preserve"> أو </w:t>
      </w:r>
      <w:r>
        <w:rPr>
          <w:u w:val="single"/>
          <w:rtl/>
          <w:cs/>
          <w:lang w:val="ar_AE" w:bidi="ar_AE"/>
        </w:rPr>
        <w:t>الانقلاب</w:t>
      </w:r>
      <w:r>
        <w:rPr>
          <w:rtl/>
          <w:cs/>
          <w:lang w:val="ar_AE" w:bidi="ar_AE"/>
        </w:rPr>
        <w:t xml:space="preserve"> يعني التغيير</w:t>
      </w:r>
    </w:p>
    <w:p>
      <w:pPr>
        <w:bidi/>
      </w:pPr>
      <w:r>
        <w:rPr>
          <w:rtl/>
          <w:cs/>
          <w:lang w:val="ar_AE" w:bidi="ar_AE"/>
        </w:rPr>
      </w:r>
      <w:r>
        <w:rPr>
          <w:rtl/>
          <w:cs/>
          <w:lang w:val="ar_AE" w:bidi="ar_AE"/>
        </w:rPr>
        <w:t xml:space="preserve">... حَسَبَ الأَيَّامِ الَّتِي اسْتَرَاحَ فِيهَا الْيَهُودُ مِنْ أَعْدَائِهِمْ وَالشَّهْرِ الَّذِي </w:t>
      </w:r>
      <w:r>
        <w:rPr>
          <w:b/>
          <w:rtl/>
          <w:cs/>
          <w:lang w:val="ar_AE" w:bidi="ar_AE"/>
        </w:rPr>
        <w:t xml:space="preserve">تَحَوَّلَ </w:t>
      </w:r>
      <w:r>
        <w:rPr>
          <w:rtl/>
          <w:cs/>
          <w:lang w:val="ar_AE" w:bidi="ar_AE"/>
        </w:rPr>
        <w:t>عِنْدَهُمْ مِنْ حُزْنٍ إِلَى فَرَحٍ وَمِنْ نَوْحٍ إِلَى يَوْمٍ طَيِّبٍ، لِيَجْعَلُوهَا أَيَّامَ شُرْبٍ وَفَرَحٍ وَإِرْسَالِ أَنْصِبَةٍ مِنْ كُلِّ وَاحِدٍ إِلَى صَاحِبِهِ وَعَطَايَا لِلْفُقَرَاءِ. (أستير 9:22)</w:t>
      </w:r>
    </w:p>
    <w:p>
      <w:pPr>
        <w:pStyle w:val="Heading2"/>
        <w:bidi/>
      </w:pPr>
      <w:r>
        <w:rPr>
          <w:rtl/>
          <w:cs/>
          <w:lang w:val="ar_AE" w:bidi="ar_AE"/>
        </w:rPr>
        <w:t xml:space="preserve">كونك </w:t>
      </w:r>
      <w:r>
        <w:rPr>
          <w:u w:val="single"/>
          <w:rtl/>
          <w:cs/>
          <w:lang w:val="ar_AE" w:bidi="ar_AE"/>
        </w:rPr>
        <w:t>غير طاهر</w:t>
      </w:r>
      <w:r>
        <w:rPr>
          <w:rtl/>
          <w:cs/>
          <w:lang w:val="ar_AE" w:bidi="ar_AE"/>
        </w:rPr>
        <w:t xml:space="preserve"> يعني أنك غير مقبول لأغراض الله ومقاصده</w:t>
      </w:r>
    </w:p>
    <w:p>
      <w:pPr>
        <w:bidi/>
      </w:pPr>
      <w:r>
        <w:rPr>
          <w:rtl/>
          <w:cs/>
          <w:lang w:val="ar_AE" w:bidi="ar_AE"/>
        </w:rPr>
      </w:r>
      <w:r>
        <w:rPr>
          <w:rtl/>
          <w:cs/>
          <w:lang w:val="ar_AE" w:bidi="ar_AE"/>
        </w:rPr>
        <w:t xml:space="preserve">كُلُّ مَا شَقَّ ظِلْفًا وَقَسَمَهُ ظِلْفَيْنِ، وَيَجْتَرُّ مِنَ الْبَهَائِمِ، فَإِيَّاهُ تَأْكُلُونَ. إِلاَّ هذِهِ </w:t>
      </w:r>
      <w:r>
        <w:rPr>
          <w:b/>
          <w:rtl/>
          <w:cs/>
          <w:lang w:val="ar_AE" w:bidi="ar_AE"/>
        </w:rPr>
        <w:t>فَلاَ تَأْكُلُوهَا</w:t>
      </w:r>
      <w:r>
        <w:rPr>
          <w:rtl/>
          <w:cs/>
          <w:lang w:val="ar_AE" w:bidi="ar_AE"/>
        </w:rPr>
        <w:t xml:space="preserve"> مِمَّا يَجْتَرُّ وَمِمَّا يَشُقُّ الظِّلْفَ: الْجَمَلَ، لأَنَّهُ يَجْتَرُّ لكِنَّهُ لاَ يَشُقُّ ظِلْفًا، فَهُوَ </w:t>
      </w:r>
      <w:r>
        <w:rPr>
          <w:b/>
          <w:rtl/>
          <w:cs/>
          <w:lang w:val="ar_AE" w:bidi="ar_AE"/>
        </w:rPr>
        <w:t xml:space="preserve">نَجِسٌ </w:t>
      </w:r>
      <w:r>
        <w:rPr>
          <w:rtl/>
          <w:cs/>
          <w:lang w:val="ar_AE" w:bidi="ar_AE"/>
        </w:rPr>
        <w:t>لَكُمْ. (اللاويين 11:3–4)</w:t>
      </w:r>
    </w:p>
    <w:p>
      <w:pPr>
        <w:bidi/>
      </w:pPr>
      <w:r>
        <w:rPr>
          <w:rtl/>
          <w:cs/>
          <w:lang w:val="ar_AE" w:bidi="ar_AE"/>
        </w:rPr>
      </w:r>
      <w:r>
        <w:rPr>
          <w:rtl/>
          <w:cs/>
          <w:lang w:val="ar_AE" w:bidi="ar_AE"/>
        </w:rPr>
        <w:t xml:space="preserve">وَكُلُّ مَا وَقَعَ عَلَيْهِ وَاحِدٌ مِنْهَا بَعْدَ مَوْتِهَا يَكُونُ </w:t>
      </w:r>
      <w:r>
        <w:rPr>
          <w:b/>
          <w:rtl/>
          <w:cs/>
          <w:lang w:val="ar_AE" w:bidi="ar_AE"/>
        </w:rPr>
        <w:t>نَجِسًا</w:t>
      </w:r>
      <w:r>
        <w:rPr>
          <w:rtl/>
          <w:cs/>
          <w:lang w:val="ar_AE" w:bidi="ar_AE"/>
        </w:rPr>
        <w:t xml:space="preserve">. مِنْ كُلِّ مَتَاعِ خَشَبٍ أَوْ ثَوْبٍ أَوْ جِلْدٍ أَوْ بَلاَسٍ. كُلُّ مَتَاعٍ يُعْمَلُ بِهِ عَمَلٌ يُلْقَى فِي الْمَاءِ وَيَكُونُ </w:t>
      </w:r>
      <w:r>
        <w:rPr>
          <w:b/>
          <w:rtl/>
          <w:cs/>
          <w:lang w:val="ar_AE" w:bidi="ar_AE"/>
        </w:rPr>
        <w:t xml:space="preserve">نَجِسًا </w:t>
      </w:r>
      <w:r>
        <w:rPr>
          <w:rtl/>
          <w:cs/>
          <w:lang w:val="ar_AE" w:bidi="ar_AE"/>
        </w:rPr>
        <w:t xml:space="preserve">إِلَى الْمَسَاءِ ثُمَّ </w:t>
      </w:r>
      <w:r>
        <w:rPr>
          <w:b/>
          <w:rtl/>
          <w:cs/>
          <w:lang w:val="ar_AE" w:bidi="ar_AE"/>
        </w:rPr>
        <w:t>يَطْهُرُ</w:t>
      </w:r>
      <w:r>
        <w:rPr>
          <w:rtl/>
          <w:cs/>
          <w:lang w:val="ar_AE" w:bidi="ar_AE"/>
        </w:rPr>
        <w:t>. (اللاويين 11:32)</w:t>
      </w:r>
    </w:p>
    <w:p>
      <w:pPr>
        <w:pStyle w:val="Heading2"/>
        <w:bidi/>
      </w:pPr>
      <w:r>
        <w:rPr>
          <w:u w:val="single"/>
          <w:rtl/>
          <w:cs/>
          <w:lang w:val="ar_AE" w:bidi="ar_AE"/>
        </w:rPr>
        <w:t>السير</w:t>
      </w:r>
      <w:r>
        <w:rPr>
          <w:rtl/>
          <w:cs/>
          <w:lang w:val="ar_AE" w:bidi="ar_AE"/>
        </w:rPr>
        <w:t xml:space="preserve"> يعني السلوك</w:t>
      </w:r>
    </w:p>
    <w:p>
      <w:pPr>
        <w:pStyle w:val="Heading2"/>
        <w:bidi/>
      </w:pPr>
      <w:r>
        <w:rPr>
          <w:u w:val="single"/>
          <w:rtl/>
          <w:cs/>
          <w:lang w:val="ar_AE" w:bidi="ar_AE"/>
        </w:rPr>
        <w:t>المَسلك</w:t>
      </w:r>
      <w:r>
        <w:rPr>
          <w:rtl/>
          <w:cs/>
          <w:lang w:val="ar_AE" w:bidi="ar_AE"/>
        </w:rPr>
        <w:t xml:space="preserve"> أو </w:t>
      </w:r>
      <w:r>
        <w:rPr>
          <w:u w:val="single"/>
          <w:rtl/>
          <w:cs/>
          <w:lang w:val="ar_AE" w:bidi="ar_AE"/>
        </w:rPr>
        <w:t>الطريق</w:t>
      </w:r>
      <w:r>
        <w:rPr>
          <w:rtl/>
          <w:cs/>
          <w:lang w:val="ar_AE" w:bidi="ar_AE"/>
        </w:rPr>
        <w:t xml:space="preserve"> يعكس سلوك الشخص</w:t>
      </w:r>
    </w:p>
    <w:p>
      <w:pPr>
        <w:bidi/>
      </w:pPr>
      <w:r>
        <w:rPr>
          <w:rtl/>
          <w:cs/>
          <w:lang w:val="ar_AE" w:bidi="ar_AE"/>
        </w:rPr>
      </w:r>
      <w:r>
        <w:rPr>
          <w:rtl/>
          <w:cs/>
          <w:lang w:val="ar_AE" w:bidi="ar_AE"/>
        </w:rPr>
        <w:t xml:space="preserve">طُوبَى لِلرَّجُلِ الَّذِي لَمْ </w:t>
      </w:r>
      <w:r>
        <w:rPr>
          <w:b/>
          <w:rtl/>
          <w:cs/>
          <w:lang w:val="ar_AE" w:bidi="ar_AE"/>
        </w:rPr>
        <w:t xml:space="preserve">يَسْلُكْ (يسير) </w:t>
      </w:r>
      <w:r>
        <w:rPr>
          <w:rtl/>
          <w:cs/>
          <w:lang w:val="ar_AE" w:bidi="ar_AE"/>
        </w:rPr>
        <w:t>فِي مَشُورَةِ الأَشْرَارِ. (مزمور 1:1أ)</w:t>
      </w:r>
    </w:p>
    <w:p>
      <w:pPr>
        <w:bidi/>
      </w:pPr>
      <w:r>
        <w:rPr>
          <w:rtl/>
          <w:cs/>
          <w:lang w:val="ar_AE" w:bidi="ar_AE"/>
        </w:rPr>
      </w:r>
      <w:r>
        <w:rPr>
          <w:rtl/>
          <w:cs/>
          <w:lang w:val="ar_AE" w:bidi="ar_AE"/>
        </w:rPr>
        <w:t xml:space="preserve">لأَنَّ الرَّبَّ يَعْلَمُ </w:t>
      </w:r>
      <w:r>
        <w:rPr>
          <w:b/>
          <w:rtl/>
          <w:cs/>
          <w:lang w:val="ar_AE" w:bidi="ar_AE"/>
        </w:rPr>
        <w:t xml:space="preserve">طَرِيقَ </w:t>
      </w:r>
      <w:r>
        <w:rPr>
          <w:rtl/>
          <w:cs/>
          <w:lang w:val="ar_AE" w:bidi="ar_AE"/>
        </w:rPr>
        <w:t>الأَبْرَارِ. (مزمور 1:6أ)</w:t>
      </w:r>
    </w:p>
    <w:p>
      <w:pPr>
        <w:bidi/>
      </w:pPr>
      <w:r>
        <w:rPr>
          <w:rtl/>
          <w:cs/>
          <w:lang w:val="ar_AE" w:bidi="ar_AE"/>
        </w:rPr>
      </w:r>
      <w:r>
        <w:rPr>
          <w:b/>
          <w:rtl/>
          <w:cs/>
          <w:lang w:val="ar_AE" w:bidi="ar_AE"/>
        </w:rPr>
        <w:t xml:space="preserve">طَرِيقَ </w:t>
      </w:r>
      <w:r>
        <w:rPr>
          <w:rtl/>
          <w:cs/>
          <w:lang w:val="ar_AE" w:bidi="ar_AE"/>
        </w:rPr>
        <w:t>الْكَذِبِ أَبْعِدْ عَنِّي. (مزمور 119:29أ)</w:t>
      </w:r>
    </w:p>
    <w:p>
      <w:pPr>
        <w:bidi/>
      </w:pPr>
      <w:r>
        <w:rPr>
          <w:rtl/>
          <w:cs/>
          <w:lang w:val="ar_AE" w:bidi="ar_AE"/>
        </w:rPr>
      </w:r>
      <w:r>
        <w:rPr>
          <w:rtl/>
          <w:cs/>
          <w:lang w:val="ar_AE" w:bidi="ar_AE"/>
        </w:rPr>
        <w:t xml:space="preserve">فِي </w:t>
      </w:r>
      <w:r>
        <w:rPr>
          <w:b/>
          <w:rtl/>
          <w:cs/>
          <w:lang w:val="ar_AE" w:bidi="ar_AE"/>
        </w:rPr>
        <w:t xml:space="preserve">طَرِيقِ </w:t>
      </w:r>
      <w:r>
        <w:rPr>
          <w:rtl/>
          <w:cs/>
          <w:lang w:val="ar_AE" w:bidi="ar_AE"/>
        </w:rPr>
        <w:t>وَصَايَاكَ أَجْرِي. (مزمور 119:32أ)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الأشياء المصنوعة من قبل الإنسان</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بالأشياء المصنوعة من قِبَل الإنسان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النحاس</w:t>
      </w:r>
      <w:r>
        <w:rPr>
          <w:rtl/>
          <w:cs/>
          <w:lang w:val="ar_AE" w:bidi="ar_AE"/>
        </w:rPr>
        <w:t xml:space="preserve"> يرمز إلى القوة</w:t>
      </w:r>
    </w:p>
    <w:p>
      <w:pPr>
        <w:bidi/>
      </w:pPr>
      <w:r>
        <w:rPr>
          <w:rtl/>
          <w:cs/>
          <w:lang w:val="ar_AE" w:bidi="ar_AE"/>
        </w:rPr>
      </w:r>
      <w:r>
        <w:rPr>
          <w:rtl/>
          <w:cs/>
          <w:lang w:val="ar_AE" w:bidi="ar_AE"/>
        </w:rPr>
        <w:t xml:space="preserve">الَّذِي يُعَلِّمُ ... فَتُحْنَى بِذِرَاعَيَّ قَوْسٌ مِنْ </w:t>
      </w:r>
      <w:r>
        <w:rPr>
          <w:b/>
          <w:rtl/>
          <w:cs/>
          <w:lang w:val="ar_AE" w:bidi="ar_AE"/>
        </w:rPr>
        <w:t>نُحَاسٍ</w:t>
      </w:r>
      <w:r>
        <w:rPr>
          <w:rtl/>
          <w:cs/>
          <w:lang w:val="ar_AE" w:bidi="ar_AE"/>
        </w:rPr>
        <w:t xml:space="preserve"> (مزمور 18:34)</w:t>
      </w:r>
    </w:p>
    <w:p>
      <w:pPr>
        <w:pStyle w:val="Heading2"/>
        <w:bidi/>
      </w:pPr>
      <w:r>
        <w:rPr>
          <w:u w:val="single"/>
          <w:rtl/>
          <w:cs/>
          <w:lang w:val="ar_AE" w:bidi="ar_AE"/>
        </w:rPr>
        <w:t>الرُبط</w:t>
      </w:r>
      <w:r>
        <w:rPr>
          <w:rtl/>
          <w:cs/>
          <w:lang w:val="ar_AE" w:bidi="ar_AE"/>
        </w:rPr>
        <w:t xml:space="preserve"> (السلاسل) ترمز إلى السيطرة</w:t>
      </w:r>
    </w:p>
    <w:p>
      <w:pPr>
        <w:bidi/>
      </w:pPr>
      <w:r>
        <w:rPr>
          <w:rtl/>
          <w:cs/>
          <w:lang w:val="ar_AE" w:bidi="ar_AE"/>
        </w:rPr>
      </w:r>
      <w:r>
        <w:rPr>
          <w:rtl/>
          <w:cs/>
          <w:lang w:val="ar_AE" w:bidi="ar_AE"/>
        </w:rPr>
        <w:t xml:space="preserve">“لِنَقْطَعْ </w:t>
      </w:r>
      <w:r>
        <w:rPr>
          <w:b/>
          <w:rtl/>
          <w:cs/>
          <w:lang w:val="ar_AE" w:bidi="ar_AE"/>
        </w:rPr>
        <w:t>قُيُودَهُمَا</w:t>
      </w:r>
      <w:r>
        <w:rPr>
          <w:rtl/>
          <w:cs/>
          <w:lang w:val="ar_AE" w:bidi="ar_AE"/>
        </w:rPr>
        <w:t xml:space="preserve">، وَلْنَطْرَحْ عَنَّا </w:t>
      </w:r>
      <w:r>
        <w:rPr>
          <w:b/>
          <w:rtl/>
          <w:cs/>
          <w:lang w:val="ar_AE" w:bidi="ar_AE"/>
        </w:rPr>
        <w:t>رُبُطَهُمَا</w:t>
      </w:r>
      <w:r>
        <w:rPr>
          <w:rtl/>
          <w:cs/>
          <w:lang w:val="ar_AE" w:bidi="ar_AE"/>
        </w:rPr>
        <w:t>.” مزمور 2:3</w:t>
      </w:r>
    </w:p>
    <w:p>
      <w:pPr>
        <w:pStyle w:val="Heading2"/>
        <w:bidi/>
      </w:pPr>
      <w:r>
        <w:rPr>
          <w:u w:val="single"/>
          <w:rtl/>
          <w:cs/>
          <w:lang w:val="ar_AE" w:bidi="ar_AE"/>
        </w:rPr>
        <w:t>الثياب</w:t>
      </w:r>
      <w:r>
        <w:rPr>
          <w:rtl/>
          <w:cs/>
          <w:lang w:val="ar_AE" w:bidi="ar_AE"/>
        </w:rPr>
        <w:t xml:space="preserve"> تشير إلى الصفات الأخلاقية أو العاطفية (التوجهات، الروح، الحياة)</w:t>
      </w:r>
    </w:p>
    <w:p>
      <w:pPr>
        <w:bidi/>
      </w:pPr>
      <w:r>
        <w:rPr>
          <w:rtl/>
          <w:cs/>
          <w:lang w:val="ar_AE" w:bidi="ar_AE"/>
        </w:rPr>
      </w:r>
      <w:r>
        <w:rPr>
          <w:rtl/>
          <w:cs/>
          <w:lang w:val="ar_AE" w:bidi="ar_AE"/>
        </w:rPr>
        <w:t xml:space="preserve">الإِلهُ الَّذِي </w:t>
      </w:r>
      <w:r>
        <w:rPr>
          <w:b/>
          <w:rtl/>
          <w:cs/>
          <w:lang w:val="ar_AE" w:bidi="ar_AE"/>
        </w:rPr>
        <w:t xml:space="preserve">يُمَنْطِقُنِي </w:t>
      </w:r>
      <w:r>
        <w:rPr>
          <w:rtl/>
          <w:cs/>
          <w:lang w:val="ar_AE" w:bidi="ar_AE"/>
        </w:rPr>
        <w:t>بِالْقُوَّةِ. (مزمور 18:32أ)</w:t>
      </w:r>
    </w:p>
    <w:p>
      <w:pPr>
        <w:bidi/>
      </w:pPr>
      <w:r>
        <w:rPr>
          <w:rtl/>
          <w:cs/>
          <w:lang w:val="ar_AE" w:bidi="ar_AE"/>
        </w:rPr>
      </w:r>
      <w:r>
        <w:rPr>
          <w:rtl/>
          <w:cs/>
          <w:lang w:val="ar_AE" w:bidi="ar_AE"/>
        </w:rPr>
        <w:t xml:space="preserve">وَيَكُونُ الْبِرُّ </w:t>
      </w:r>
      <w:r>
        <w:rPr>
          <w:b/>
          <w:rtl/>
          <w:cs/>
          <w:lang w:val="ar_AE" w:bidi="ar_AE"/>
        </w:rPr>
        <w:t>مِنْطَقَةَ مَتْنَيْهِ</w:t>
      </w:r>
      <w:r>
        <w:rPr>
          <w:rtl/>
          <w:cs/>
          <w:lang w:val="ar_AE" w:bidi="ar_AE"/>
        </w:rPr>
        <w:t xml:space="preserve">، وَالأَمَانَةُ </w:t>
      </w:r>
      <w:r>
        <w:rPr>
          <w:b/>
          <w:rtl/>
          <w:cs/>
          <w:lang w:val="ar_AE" w:bidi="ar_AE"/>
        </w:rPr>
        <w:t>مِنْطَقَةَ حَقْوَيْهِ</w:t>
      </w:r>
      <w:r>
        <w:rPr>
          <w:rtl/>
          <w:cs/>
          <w:lang w:val="ar_AE" w:bidi="ar_AE"/>
        </w:rPr>
        <w:t>. (إشعياء 11:5)</w:t>
      </w:r>
    </w:p>
    <w:p>
      <w:pPr>
        <w:bidi/>
      </w:pPr>
      <w:r>
        <w:rPr>
          <w:rtl/>
          <w:cs/>
          <w:lang w:val="ar_AE" w:bidi="ar_AE"/>
        </w:rPr>
      </w:r>
      <w:r>
        <w:rPr>
          <w:b/>
          <w:rtl/>
          <w:cs/>
          <w:lang w:val="ar_AE" w:bidi="ar_AE"/>
        </w:rPr>
        <w:t xml:space="preserve">لِيَلْبِسْ </w:t>
      </w:r>
      <w:r>
        <w:rPr>
          <w:rtl/>
          <w:cs/>
          <w:lang w:val="ar_AE" w:bidi="ar_AE"/>
        </w:rPr>
        <w:t xml:space="preserve">خُصَمَائِي </w:t>
      </w:r>
      <w:r>
        <w:rPr>
          <w:b/>
          <w:rtl/>
          <w:cs/>
          <w:lang w:val="ar_AE" w:bidi="ar_AE"/>
        </w:rPr>
        <w:t>خَجَلًا</w:t>
      </w:r>
      <w:r>
        <w:rPr>
          <w:rtl/>
          <w:cs/>
          <w:lang w:val="ar_AE" w:bidi="ar_AE"/>
        </w:rPr>
        <w:t>، وَ</w:t>
      </w:r>
      <w:r>
        <w:rPr>
          <w:b/>
          <w:rtl/>
          <w:cs/>
          <w:lang w:val="ar_AE" w:bidi="ar_AE"/>
        </w:rPr>
        <w:t>لْيَتَعَطَّفُوا بِخِزْيِهِمْ كَالرِّدَاءِ</w:t>
      </w:r>
      <w:r>
        <w:rPr>
          <w:rtl/>
          <w:cs/>
          <w:lang w:val="ar_AE" w:bidi="ar_AE"/>
        </w:rPr>
        <w:t>. (مزمور 109:29)</w:t>
      </w:r>
    </w:p>
    <w:p>
      <w:pPr>
        <w:bidi/>
      </w:pPr>
      <w:r>
        <w:rPr>
          <w:rtl/>
          <w:cs/>
          <w:lang w:val="ar_AE" w:bidi="ar_AE"/>
        </w:rPr>
      </w:r>
      <w:r>
        <w:rPr>
          <w:b/>
          <w:rtl/>
          <w:cs/>
          <w:lang w:val="ar_AE" w:bidi="ar_AE"/>
        </w:rPr>
        <w:t>أَعْدَاءَهُ أُلْبِسُ خِزْيًا</w:t>
      </w:r>
      <w:r>
        <w:rPr>
          <w:rtl/>
          <w:cs/>
          <w:lang w:val="ar_AE" w:bidi="ar_AE"/>
        </w:rPr>
        <w:t>. (مزمور 132:18أ)</w:t>
      </w:r>
    </w:p>
    <w:p>
      <w:pPr>
        <w:pStyle w:val="Heading2"/>
        <w:bidi/>
      </w:pPr>
      <w:r>
        <w:rPr>
          <w:u w:val="single"/>
          <w:rtl/>
          <w:cs/>
          <w:lang w:val="ar_AE" w:bidi="ar_AE"/>
        </w:rPr>
        <w:t>البيت</w:t>
      </w:r>
      <w:r>
        <w:rPr>
          <w:rtl/>
          <w:cs/>
          <w:lang w:val="ar_AE" w:bidi="ar_AE"/>
        </w:rPr>
        <w:t xml:space="preserve"> يمثِّل العائلة أو الأسرة (أي الأشخاص الذين يعيشون ويعملون في بيت أو ملكية عائلية)</w:t>
      </w:r>
    </w:p>
    <w:p>
      <w:pPr>
        <w:bidi/>
      </w:pPr>
      <w:r>
        <w:rPr>
          <w:rtl/>
          <w:cs/>
          <w:lang w:val="ar_AE" w:bidi="ar_AE"/>
        </w:rPr>
      </w:r>
      <w:r>
        <w:rPr>
          <w:rtl/>
          <w:cs/>
          <w:lang w:val="ar_AE" w:bidi="ar_AE"/>
        </w:rPr>
        <w:t xml:space="preserve">قال الرب لأبرام: "اذْهَبْ مِنْ أَرْضِكَ وَمِنْ عَشِيرَتِكَ وَمِنْ </w:t>
      </w:r>
      <w:r>
        <w:rPr>
          <w:b/>
          <w:rtl/>
          <w:cs/>
          <w:lang w:val="ar_AE" w:bidi="ar_AE"/>
        </w:rPr>
        <w:t xml:space="preserve">بَيْتِ </w:t>
      </w:r>
      <w:r>
        <w:rPr>
          <w:rtl/>
          <w:cs/>
          <w:lang w:val="ar_AE" w:bidi="ar_AE"/>
        </w:rPr>
        <w:t>أَبِيكَ إِلَى الأَرْضِ الَّتِي أُرِيكَ." (تكوين 12:1)</w:t>
      </w:r>
    </w:p>
    <w:p>
      <w:pPr>
        <w:bidi/>
      </w:pPr>
      <w:r>
        <w:rPr>
          <w:rtl/>
          <w:cs/>
          <w:lang w:val="ar_AE" w:bidi="ar_AE"/>
        </w:rPr>
      </w:r>
      <w:r>
        <w:rPr>
          <w:rtl/>
          <w:cs/>
          <w:lang w:val="ar_AE" w:bidi="ar_AE"/>
        </w:rPr>
        <w:t xml:space="preserve">فِي ذلِكَ الْيَوْمِ أَعْطَى الْمَلِكُ أَحَشْوِيرُوشُ لأَسْتِيرَ الْمَلِكَةِ </w:t>
      </w:r>
      <w:r>
        <w:rPr>
          <w:b/>
          <w:rtl/>
          <w:cs/>
          <w:lang w:val="ar_AE" w:bidi="ar_AE"/>
        </w:rPr>
        <w:t xml:space="preserve">بَيْتَ </w:t>
      </w:r>
      <w:r>
        <w:rPr>
          <w:rtl/>
          <w:cs/>
          <w:lang w:val="ar_AE" w:bidi="ar_AE"/>
        </w:rPr>
        <w:t>هَامَانَ عَدُوِّ الْيَهُودِ. (أستير 8:1أ)</w:t>
      </w:r>
    </w:p>
    <w:p>
      <w:pPr>
        <w:bidi/>
      </w:pPr>
      <w:r>
        <w:rPr>
          <w:rtl/>
          <w:cs/>
          <w:lang w:val="ar_AE" w:bidi="ar_AE"/>
        </w:rPr>
      </w:r>
      <w:r>
        <w:rPr>
          <w:rtl/>
          <w:cs/>
          <w:lang w:val="ar_AE" w:bidi="ar_AE"/>
        </w:rPr>
        <w:t xml:space="preserve"> فَقَالاَ، "آمِنْ بِالرَّبِّ يَسُوعَ الْمَسِيحِ فَتَخْلُصَ أَنْتَ وَ</w:t>
      </w:r>
      <w:r>
        <w:rPr>
          <w:b/>
          <w:rtl/>
          <w:cs/>
          <w:lang w:val="ar_AE" w:bidi="ar_AE"/>
        </w:rPr>
        <w:t>أَهْلُ بَيْتِكَ</w:t>
      </w:r>
      <w:r>
        <w:rPr>
          <w:rtl/>
          <w:cs/>
          <w:lang w:val="ar_AE" w:bidi="ar_AE"/>
        </w:rPr>
        <w:t>". وَكَلَّمَاهُ وَجَمِيعَ مَنْ فِي بَيْتِهِ بِكَلِمَةِ الرَّبِّ. فَأَخَذَهُمَا فِي تِلْكَ السَّاعَةِ مِنَ اللَّيْلِ وَغَسَّلَهُمَا مِنَ الْجِرَاحَاتِ، وَاعْتَمَدَ فِي الْحَالِ هُوَ وَالَّذِينَ لَهُ أَجْمَعُونَ. (أعمال الرسل 16:31–33)</w:t>
      </w:r>
    </w:p>
    <w:p>
      <w:pPr>
        <w:bidi/>
      </w:pPr>
      <w:r>
        <w:rPr>
          <w:rtl/>
          <w:cs/>
          <w:lang w:val="ar_AE" w:bidi="ar_AE"/>
        </w:rPr>
      </w:r>
      <w:r>
        <w:rPr>
          <w:rtl/>
          <w:cs/>
          <w:lang w:val="ar_AE" w:bidi="ar_AE"/>
        </w:rPr>
        <w:t>في اللغات الأصلية (العبرية واليونانية)، تُترجم الكلمات هنا إلى "أهل بيت" وتعني حرفيًا "بيت". وتُستخدم كلمة "بيت" كمجاز مرسل للإشارة إلى الأشخاص الذين يعيشون فيه. هذا المجاز المرسل شائع جدًا في الكتاب المُقَدَّس.</w:t>
      </w:r>
    </w:p>
    <w:p>
      <w:pPr>
        <w:pStyle w:val="Heading2"/>
        <w:bidi/>
      </w:pPr>
      <w:r>
        <w:rPr>
          <w:u w:val="single"/>
          <w:rtl/>
          <w:cs/>
          <w:lang w:val="ar_AE" w:bidi="ar_AE"/>
        </w:rPr>
        <w:t>البيت</w:t>
      </w:r>
      <w:r>
        <w:rPr>
          <w:rtl/>
          <w:cs/>
          <w:lang w:val="ar_AE" w:bidi="ar_AE"/>
        </w:rPr>
        <w:t xml:space="preserve"> يُمكن أن يُشير إلى نسل الشخص أو ممتلكاته.</w:t>
      </w:r>
    </w:p>
    <w:p>
      <w:pPr>
        <w:bidi/>
      </w:pPr>
      <w:r>
        <w:rPr>
          <w:rtl/>
          <w:cs/>
          <w:lang w:val="ar_AE" w:bidi="ar_AE"/>
        </w:rPr>
      </w:r>
      <w:r>
        <w:rPr>
          <w:rtl/>
          <w:cs/>
          <w:lang w:val="ar_AE" w:bidi="ar_AE"/>
        </w:rPr>
        <w:t xml:space="preserve">وَقَلَّ هذَا أَيْضًا فِي عَيْنَيْكَ يَا سَيِّدِي الرَّبَّ، فَتَكَلَّمْتَ أَيْضًا مِنْ جِهَةِ </w:t>
      </w:r>
      <w:r>
        <w:rPr>
          <w:b/>
          <w:rtl/>
          <w:cs/>
          <w:lang w:val="ar_AE" w:bidi="ar_AE"/>
        </w:rPr>
        <w:t xml:space="preserve">بَيْتِ </w:t>
      </w:r>
      <w:r>
        <w:rPr>
          <w:rtl/>
          <w:cs/>
          <w:lang w:val="ar_AE" w:bidi="ar_AE"/>
        </w:rPr>
        <w:t xml:space="preserve">عَبْدِكَ إِلَى زَمَانٍ طَوِيل، وَهذِهِ عَادَةُ الإِنْسَانِ يَا سَيِّدِي الرَّبَّ!... لأَنَّكَ أَنْتَ يَا رَبَّ الْجُنُودِ إِلهَ إِسْرَائِيلَ قَدْ أَعْلَنْتَ لِعَبْدِكَ قَائِلًا: إِنِّي أَبْنِي لَكَ </w:t>
      </w:r>
      <w:r>
        <w:rPr>
          <w:b/>
          <w:rtl/>
          <w:cs/>
          <w:lang w:val="ar_AE" w:bidi="ar_AE"/>
        </w:rPr>
        <w:t>بَيْتًا</w:t>
      </w:r>
      <w:r>
        <w:rPr>
          <w:rtl/>
          <w:cs/>
          <w:lang w:val="ar_AE" w:bidi="ar_AE"/>
        </w:rPr>
        <w:t>. (2 صموئيل 7:19، 27أ)</w:t>
      </w:r>
    </w:p>
    <w:p>
      <w:pPr>
        <w:bidi/>
      </w:pPr>
      <w:r>
        <w:rPr>
          <w:rtl/>
          <w:cs/>
          <w:lang w:val="ar_AE" w:bidi="ar_AE"/>
        </w:rPr>
      </w:r>
      <w:r>
        <w:rPr>
          <w:rtl/>
          <w:cs/>
          <w:lang w:val="ar_AE" w:bidi="ar_AE"/>
        </w:rPr>
        <w:t>هنا كلمة "بيت" تشير إلى نسل داود.</w:t>
      </w:r>
    </w:p>
    <w:p>
      <w:pPr>
        <w:bidi/>
      </w:pPr>
      <w:r>
        <w:rPr>
          <w:rtl/>
          <w:cs/>
          <w:lang w:val="ar_AE" w:bidi="ar_AE"/>
        </w:rPr>
      </w:r>
      <w:r>
        <w:rPr>
          <w:rtl/>
          <w:cs/>
          <w:lang w:val="ar_AE" w:bidi="ar_AE"/>
        </w:rPr>
        <w:t xml:space="preserve">فِي ذلِكَ الْيَوْمِ أَعْطَى الْمَلِكُ أَحَشْوِيرُوشُ لأَسْتِيرَ الْمَلِكَةِ </w:t>
      </w:r>
      <w:r>
        <w:rPr>
          <w:b/>
          <w:rtl/>
          <w:cs/>
          <w:lang w:val="ar_AE" w:bidi="ar_AE"/>
        </w:rPr>
        <w:t xml:space="preserve">بَيْتَ </w:t>
      </w:r>
      <w:r>
        <w:rPr>
          <w:rtl/>
          <w:cs/>
          <w:lang w:val="ar_AE" w:bidi="ar_AE"/>
        </w:rPr>
        <w:t>هَامَانَ عَدُوِّ الْيَهُودِ. (أستير 8:1)</w:t>
      </w:r>
    </w:p>
    <w:p>
      <w:pPr>
        <w:bidi/>
      </w:pPr>
      <w:r>
        <w:rPr>
          <w:rtl/>
          <w:cs/>
          <w:lang w:val="ar_AE" w:bidi="ar_AE"/>
        </w:rPr>
      </w:r>
      <w:r>
        <w:rPr>
          <w:rtl/>
          <w:cs/>
          <w:lang w:val="ar_AE" w:bidi="ar_AE"/>
        </w:rPr>
        <w:t>هنا كلمة "بيت" تشير إلى جميع ممتلكات ومقتنيات هامان.</w:t>
      </w:r>
    </w:p>
    <w:p>
      <w:pPr>
        <w:pStyle w:val="Heading2"/>
        <w:bidi/>
      </w:pPr>
      <w:r>
        <w:rPr>
          <w:u w:val="single"/>
          <w:rtl/>
          <w:cs/>
          <w:lang w:val="ar_AE" w:bidi="ar_AE"/>
        </w:rPr>
        <w:t>البيت</w:t>
      </w:r>
      <w:r>
        <w:rPr>
          <w:rtl/>
          <w:cs/>
          <w:lang w:val="ar_AE" w:bidi="ar_AE"/>
        </w:rPr>
        <w:t xml:space="preserve"> قد يشير إلى مجموعة من الناس.</w:t>
      </w:r>
    </w:p>
    <w:p>
      <w:pPr>
        <w:bidi/>
      </w:pPr>
      <w:r>
        <w:rPr>
          <w:rtl/>
          <w:cs/>
          <w:lang w:val="ar_AE" w:bidi="ar_AE"/>
        </w:rPr>
      </w:r>
      <w:r>
        <w:rPr>
          <w:rtl/>
          <w:cs/>
          <w:lang w:val="ar_AE" w:bidi="ar_AE"/>
        </w:rPr>
        <w:t xml:space="preserve">لَمْ تَسْقُطْ كَلِمَةٌ مِنْ جَمِيعِ الْكَلاَمِ الصَّالِحِ الَّذِي كَلَّمَ بِهِ الرَّبُّ </w:t>
      </w:r>
      <w:r>
        <w:rPr>
          <w:b/>
          <w:rtl/>
          <w:cs/>
          <w:lang w:val="ar_AE" w:bidi="ar_AE"/>
        </w:rPr>
        <w:t xml:space="preserve">بَيْتَ </w:t>
      </w:r>
      <w:r>
        <w:rPr>
          <w:rtl/>
          <w:cs/>
          <w:lang w:val="ar_AE" w:bidi="ar_AE"/>
        </w:rPr>
        <w:t>إِسْرَائِيلَ، بَلِ الْكُلُّ صَارَ. (يشوع 21:45)</w:t>
      </w:r>
    </w:p>
    <w:p>
      <w:pPr>
        <w:bidi/>
      </w:pPr>
      <w:r>
        <w:rPr>
          <w:rtl/>
          <w:cs/>
          <w:lang w:val="ar_AE" w:bidi="ar_AE"/>
        </w:rPr>
      </w:r>
      <w:r>
        <w:rPr>
          <w:rtl/>
          <w:cs/>
          <w:lang w:val="ar_AE" w:bidi="ar_AE"/>
        </w:rPr>
        <w:t>هنا كلمة "بيت" تشير إلى مجموعة من الناس، وهم شعب إسرائيل.</w:t>
      </w:r>
    </w:p>
    <w:p>
      <w:pPr>
        <w:pStyle w:val="Heading2"/>
        <w:bidi/>
      </w:pPr>
      <w:r>
        <w:rPr>
          <w:u w:val="single"/>
          <w:rtl/>
          <w:cs/>
          <w:lang w:val="ar_AE" w:bidi="ar_AE"/>
        </w:rPr>
        <w:t>الفخ</w:t>
      </w:r>
      <w:r>
        <w:rPr>
          <w:rtl/>
          <w:cs/>
          <w:lang w:val="ar_AE" w:bidi="ar_AE"/>
        </w:rPr>
        <w:t xml:space="preserve"> (أي الفخ الصغير للطيور الذي يعمل بالحبال) يشير إلى الموت.</w:t>
      </w:r>
    </w:p>
    <w:p>
      <w:pPr>
        <w:bidi/>
      </w:pPr>
      <w:r>
        <w:rPr>
          <w:rtl/>
          <w:cs/>
          <w:lang w:val="ar_AE" w:bidi="ar_AE"/>
        </w:rPr>
      </w:r>
      <w:r>
        <w:rPr>
          <w:rtl/>
          <w:cs/>
          <w:lang w:val="ar_AE" w:bidi="ar_AE"/>
        </w:rPr>
        <w:t xml:space="preserve">لأَنَّهُ يُنَجِّيكَ مِنْ </w:t>
      </w:r>
      <w:r>
        <w:rPr>
          <w:b/>
          <w:rtl/>
          <w:cs/>
          <w:lang w:val="ar_AE" w:bidi="ar_AE"/>
        </w:rPr>
        <w:t xml:space="preserve">فَخِّ </w:t>
      </w:r>
      <w:r>
        <w:rPr>
          <w:rtl/>
          <w:cs/>
          <w:lang w:val="ar_AE" w:bidi="ar_AE"/>
        </w:rPr>
        <w:t>الصَّيَّاد. (مزمور 91:3أ)</w:t>
      </w:r>
    </w:p>
    <w:p>
      <w:pPr>
        <w:bidi/>
      </w:pPr>
      <w:r>
        <w:rPr>
          <w:rtl/>
          <w:cs/>
          <w:lang w:val="ar_AE" w:bidi="ar_AE"/>
        </w:rPr>
      </w:r>
      <w:r>
        <w:rPr>
          <w:rtl/>
          <w:cs/>
          <w:lang w:val="ar_AE" w:bidi="ar_AE"/>
        </w:rPr>
        <w:t xml:space="preserve">اكْتَنَفَتْنِي </w:t>
      </w:r>
      <w:r>
        <w:rPr>
          <w:b/>
          <w:rtl/>
          <w:cs/>
          <w:lang w:val="ar_AE" w:bidi="ar_AE"/>
        </w:rPr>
        <w:t>حِبَالُ الْمَوْتِ</w:t>
      </w:r>
      <w:r>
        <w:rPr>
          <w:rtl/>
          <w:cs/>
          <w:lang w:val="ar_AE" w:bidi="ar_AE"/>
        </w:rPr>
        <w:t xml:space="preserve">. أَصَابَتْنِي </w:t>
      </w:r>
      <w:r>
        <w:rPr>
          <w:b/>
          <w:rtl/>
          <w:cs/>
          <w:lang w:val="ar_AE" w:bidi="ar_AE"/>
        </w:rPr>
        <w:t xml:space="preserve">شَدَائِدُ (فخاخ) </w:t>
      </w:r>
      <w:r>
        <w:rPr>
          <w:rtl/>
          <w:cs/>
          <w:lang w:val="ar_AE" w:bidi="ar_AE"/>
        </w:rPr>
        <w:t>الْهَاوِيَةِ. (مزمور 116:3أ)</w:t>
      </w:r>
    </w:p>
    <w:p>
      <w:pPr>
        <w:bidi/>
      </w:pPr>
      <w:r>
        <w:rPr>
          <w:rtl/>
          <w:cs/>
          <w:lang w:val="ar_AE" w:bidi="ar_AE"/>
        </w:rPr>
      </w:r>
      <w:r>
        <w:rPr>
          <w:b/>
          <w:rtl/>
          <w:cs/>
          <w:lang w:val="ar_AE" w:bidi="ar_AE"/>
        </w:rPr>
        <w:t>حِبَالُ الأَشْرَارِ الْتَفَّتْ</w:t>
      </w:r>
      <w:r>
        <w:rPr>
          <w:rtl/>
          <w:cs/>
          <w:lang w:val="ar_AE" w:bidi="ar_AE"/>
        </w:rPr>
        <w:t xml:space="preserve"> عَلَيَّ. (مزمور 119:61أ)</w:t>
      </w:r>
    </w:p>
    <w:p>
      <w:pPr>
        <w:bidi/>
      </w:pPr>
      <w:r>
        <w:rPr>
          <w:rtl/>
          <w:cs/>
          <w:lang w:val="ar_AE" w:bidi="ar_AE"/>
        </w:rPr>
      </w:r>
      <w:r>
        <w:rPr>
          <w:rtl/>
          <w:cs/>
          <w:lang w:val="ar_AE" w:bidi="ar_AE"/>
        </w:rPr>
        <w:t xml:space="preserve">الأَشْرَارُ </w:t>
      </w:r>
      <w:r>
        <w:rPr>
          <w:b/>
          <w:rtl/>
          <w:cs/>
          <w:lang w:val="ar_AE" w:bidi="ar_AE"/>
        </w:rPr>
        <w:t xml:space="preserve">وَضَعُوا </w:t>
      </w:r>
      <w:r>
        <w:rPr>
          <w:rtl/>
          <w:cs/>
          <w:lang w:val="ar_AE" w:bidi="ar_AE"/>
        </w:rPr>
        <w:t xml:space="preserve">لِي </w:t>
      </w:r>
      <w:r>
        <w:rPr>
          <w:b/>
          <w:rtl/>
          <w:cs/>
          <w:lang w:val="ar_AE" w:bidi="ar_AE"/>
        </w:rPr>
        <w:t xml:space="preserve">فَخًّا. </w:t>
      </w:r>
      <w:r>
        <w:rPr>
          <w:rtl/>
          <w:cs/>
          <w:lang w:val="ar_AE" w:bidi="ar_AE"/>
        </w:rPr>
        <w:t>(مزمور 119:110أ)</w:t>
      </w:r>
    </w:p>
    <w:p>
      <w:pPr>
        <w:bidi/>
      </w:pPr>
      <w:r>
        <w:rPr>
          <w:rtl/>
          <w:cs/>
          <w:lang w:val="ar_AE" w:bidi="ar_AE"/>
        </w:rPr>
      </w:r>
      <w:r>
        <w:rPr>
          <w:rtl/>
          <w:cs/>
          <w:lang w:val="ar_AE" w:bidi="ar_AE"/>
        </w:rPr>
        <w:t xml:space="preserve">الشِّرِّيرُ </w:t>
      </w:r>
      <w:r>
        <w:rPr>
          <w:b/>
          <w:rtl/>
          <w:cs/>
          <w:lang w:val="ar_AE" w:bidi="ar_AE"/>
        </w:rPr>
        <w:t xml:space="preserve">يَعْلَقُ </w:t>
      </w:r>
      <w:r>
        <w:rPr>
          <w:rtl/>
          <w:cs/>
          <w:lang w:val="ar_AE" w:bidi="ar_AE"/>
        </w:rPr>
        <w:t>بِعَمَلِ يَدَيْهِ. (مزمور 9:16ب)</w:t>
      </w:r>
    </w:p>
    <w:p>
      <w:pPr>
        <w:bidi/>
      </w:pPr>
      <w:r>
        <w:rPr>
          <w:rtl/>
          <w:cs/>
          <w:lang w:val="ar_AE" w:bidi="ar_AE"/>
        </w:rPr>
      </w:r>
      <w:r>
        <w:rPr>
          <w:rtl/>
          <w:cs/>
          <w:lang w:val="ar_AE" w:bidi="ar_AE"/>
        </w:rPr>
        <w:t xml:space="preserve">بَلِ اخْتَلَطُوا بِالأُمَمِ وَتَعَلَّمُوا أَعْمَالَهُمْ. وَعَبَدُوا أَصْنَامَهُمْ، فَصَارَتْ لَهُمْ </w:t>
      </w:r>
      <w:r>
        <w:rPr>
          <w:b/>
          <w:rtl/>
          <w:cs/>
          <w:lang w:val="ar_AE" w:bidi="ar_AE"/>
        </w:rPr>
        <w:t>شَرَكًا</w:t>
      </w:r>
      <w:r>
        <w:rPr>
          <w:rtl/>
          <w:cs/>
          <w:lang w:val="ar_AE" w:bidi="ar_AE"/>
        </w:rPr>
        <w:t>. (مزمور 106: 35–36)</w:t>
      </w:r>
    </w:p>
    <w:p>
      <w:pPr>
        <w:bidi/>
      </w:pPr>
      <w:r>
        <w:rPr>
          <w:rtl/>
          <w:cs/>
          <w:lang w:val="ar_AE" w:bidi="ar_AE"/>
        </w:rPr>
      </w:r>
      <w:r>
        <w:rPr>
          <w:rtl/>
          <w:cs/>
          <w:lang w:val="ar_AE" w:bidi="ar_AE"/>
        </w:rPr>
        <w:t>وفي هذه الحالة كان الفخ هو الاقتناع بفعل الشر الذي يؤدي إلى الموت.</w:t>
      </w:r>
    </w:p>
    <w:p>
      <w:pPr>
        <w:pStyle w:val="Heading2"/>
        <w:bidi/>
      </w:pPr>
      <w:r>
        <w:rPr>
          <w:u w:val="single"/>
          <w:rtl/>
          <w:cs/>
          <w:lang w:val="ar_AE" w:bidi="ar_AE"/>
        </w:rPr>
        <w:t>الخيمة</w:t>
      </w:r>
      <w:r>
        <w:rPr>
          <w:rtl/>
          <w:cs/>
          <w:lang w:val="ar_AE" w:bidi="ar_AE"/>
        </w:rPr>
        <w:t xml:space="preserve"> تُمثِّل بيتًا، ومنزلًا، والأشخاص في البيت، والنسل</w:t>
      </w:r>
    </w:p>
    <w:p>
      <w:pPr>
        <w:bidi/>
      </w:pPr>
      <w:r>
        <w:rPr>
          <w:rtl/>
          <w:cs/>
          <w:lang w:val="ar_AE" w:bidi="ar_AE"/>
        </w:rPr>
      </w:r>
      <w:r>
        <w:rPr>
          <w:rtl/>
          <w:cs/>
          <w:lang w:val="ar_AE" w:bidi="ar_AE"/>
        </w:rPr>
        <w:t xml:space="preserve">أَيْضًا يَهْدِمُكَ اللهُ إِلَى الأَبَدِ. يَخْطَفُكَ وَيَقْلَعُكَ مِنْ </w:t>
      </w:r>
      <w:r>
        <w:rPr>
          <w:b/>
          <w:rtl/>
          <w:cs/>
          <w:lang w:val="ar_AE" w:bidi="ar_AE"/>
        </w:rPr>
        <w:t>مَسْكَنِكَ (خيمتك)</w:t>
      </w:r>
      <w:r>
        <w:rPr>
          <w:rtl/>
          <w:cs/>
          <w:lang w:val="ar_AE" w:bidi="ar_AE"/>
        </w:rPr>
        <w:t>. (مزمور 52:5أ)</w:t>
      </w:r>
    </w:p>
    <w:p>
      <w:pPr>
        <w:bidi/>
      </w:pPr>
      <w:r>
        <w:rPr>
          <w:rtl/>
          <w:cs/>
          <w:lang w:val="ar_AE" w:bidi="ar_AE"/>
        </w:rPr>
      </w:r>
      <w:r>
        <w:rPr>
          <w:rtl/>
          <w:cs/>
          <w:lang w:val="ar_AE" w:bidi="ar_AE"/>
        </w:rPr>
        <w:t xml:space="preserve">بَيْتُ الأَشْرَارِ يُخْرَبُ، </w:t>
      </w:r>
      <w:r>
        <w:rPr>
          <w:b/>
          <w:rtl/>
          <w:cs/>
          <w:lang w:val="ar_AE" w:bidi="ar_AE"/>
        </w:rPr>
        <w:t xml:space="preserve">وَخَيْمَةُ </w:t>
      </w:r>
      <w:r>
        <w:rPr>
          <w:rtl/>
          <w:cs/>
          <w:lang w:val="ar_AE" w:bidi="ar_AE"/>
        </w:rPr>
        <w:t>الْمُسْتَقِيمِينَ تُزْهِرُ. (الأمثال 14:11)</w:t>
      </w:r>
    </w:p>
    <w:p>
      <w:pPr>
        <w:bidi/>
      </w:pPr>
      <w:r>
        <w:rPr>
          <w:rtl/>
          <w:cs/>
          <w:lang w:val="ar_AE" w:bidi="ar_AE"/>
        </w:rPr>
      </w:r>
      <w:r>
        <w:rPr>
          <w:rtl/>
          <w:cs/>
          <w:lang w:val="ar_AE" w:bidi="ar_AE"/>
        </w:rPr>
        <w:t xml:space="preserve">فَيُثَبَّتُ الْكُرْسِيُّ بِالرَّحْمَةِ، وَيَجْلِسُ عَلَيْهِ بِالأَمَانَةِ فِي </w:t>
      </w:r>
      <w:r>
        <w:rPr>
          <w:b/>
          <w:rtl/>
          <w:cs/>
          <w:lang w:val="ar_AE" w:bidi="ar_AE"/>
        </w:rPr>
        <w:t xml:space="preserve">خَيْمَةِ </w:t>
      </w:r>
      <w:r>
        <w:rPr>
          <w:rtl/>
          <w:cs/>
          <w:lang w:val="ar_AE" w:bidi="ar_AE"/>
        </w:rPr>
        <w:t>دَاوُدَ قَاضٍ. (إشعياء 16:5أ)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الأنماط الشائعة</w:t>
      </w:r>
      <w:r>
        <w:rPr>
          <w:rtl/>
          <w:cs/>
          <w:lang w:val="ar_AE" w:bidi="ar_AE"/>
        </w:rPr>
      </w:r>
    </w:p>
    <w:p>
      <w:pPr>
        <w:bidi/>
      </w:pPr>
      <w:r>
        <w:rPr>
          <w:rtl/>
          <w:cs/>
          <w:lang w:val="ar_AE" w:bidi="ar_AE"/>
        </w:rPr>
      </w:r>
      <w:r>
        <w:rPr>
          <w:rtl/>
          <w:cs/>
          <w:lang w:val="ar_AE" w:bidi="ar_AE"/>
        </w:rPr>
        <w:t xml:space="preserve">تناقش هذه الصفحة الأفكار التي تقترن معًا بطرق محدودة. (لمناقشة الاقترانات الأكثر تعقيدًا، انظر </w:t>
      </w:r>
      <w:r>
        <w:rPr>
          <w:rtl/>
          <w:cs/>
          <w:lang w:val="ar_AE" w:bidi="ar_AE"/>
        </w:rPr>
        <w:t>التصوير البلاغي الكتابي — النماذج الثقافية</w:t>
      </w:r>
      <w:r>
        <w:rPr>
          <w:rtl/>
          <w:cs/>
          <w:lang w:val="ar_AE" w:bidi="ar_AE"/>
        </w:rPr>
        <w:t>.)</w:t>
      </w:r>
    </w:p>
    <w:p>
      <w:pPr>
        <w:pStyle w:val="Heading4"/>
        <w:bidi/>
      </w:pPr>
      <w:r>
        <w:rPr>
          <w:rtl/>
          <w:cs/>
          <w:lang w:val="ar_AE" w:bidi="ar_AE"/>
        </w:rPr>
        <w:t>الوصف</w:t>
      </w:r>
    </w:p>
    <w:p>
      <w:pPr>
        <w:bidi/>
      </w:pPr>
      <w:r>
        <w:rPr>
          <w:rtl/>
          <w:cs/>
          <w:lang w:val="ar_AE" w:bidi="ar_AE"/>
        </w:rPr>
      </w:r>
      <w:r>
        <w:rPr>
          <w:rtl/>
          <w:cs/>
          <w:lang w:val="ar_AE" w:bidi="ar_AE"/>
        </w:rPr>
        <w:t xml:space="preserve">في جميع اللغات، تأتي معظم </w:t>
      </w:r>
      <w:r>
        <w:rPr>
          <w:rtl/>
          <w:cs/>
          <w:lang w:val="ar_AE" w:bidi="ar_AE"/>
        </w:rPr>
        <w:t>الاستعارات</w:t>
      </w:r>
      <w:r>
        <w:rPr>
          <w:rtl/>
          <w:cs/>
          <w:lang w:val="ar_AE" w:bidi="ar_AE"/>
        </w:rPr>
        <w:t xml:space="preserve"> من أنماط واسعة من اقتران العناصر حيث تمثل صورة مادية فكرة مجردة. على سبيل المثال، بعض اللغات لديها نمط اقتران </w:t>
      </w:r>
      <w:r>
        <w:rPr>
          <w:b/>
          <w:rtl/>
          <w:cs/>
          <w:lang w:val="ar_AE" w:bidi="ar_AE"/>
        </w:rPr>
        <w:t>الارتفاع</w:t>
      </w:r>
      <w:r>
        <w:rPr>
          <w:rtl/>
          <w:cs/>
          <w:lang w:val="ar_AE" w:bidi="ar_AE"/>
        </w:rPr>
        <w:t xml:space="preserve"> مع "الكثير" واقتران </w:t>
      </w:r>
      <w:r>
        <w:rPr>
          <w:b/>
          <w:rtl/>
          <w:cs/>
          <w:lang w:val="ar_AE" w:bidi="ar_AE"/>
        </w:rPr>
        <w:t>الانخفاض</w:t>
      </w:r>
      <w:r>
        <w:rPr>
          <w:rtl/>
          <w:cs/>
          <w:lang w:val="ar_AE" w:bidi="ar_AE"/>
        </w:rPr>
        <w:t xml:space="preserve"> مع "القليل"، بحيث يمثل </w:t>
      </w:r>
      <w:r>
        <w:rPr>
          <w:b/>
          <w:rtl/>
          <w:cs/>
          <w:lang w:val="ar_AE" w:bidi="ar_AE"/>
        </w:rPr>
        <w:t>الارتفاع</w:t>
      </w:r>
      <w:r>
        <w:rPr>
          <w:rtl/>
          <w:cs/>
          <w:lang w:val="ar_AE" w:bidi="ar_AE"/>
        </w:rPr>
        <w:t xml:space="preserve"> "الكثير" ويمثل </w:t>
      </w:r>
      <w:r>
        <w:rPr>
          <w:b/>
          <w:rtl/>
          <w:cs/>
          <w:lang w:val="ar_AE" w:bidi="ar_AE"/>
        </w:rPr>
        <w:t>الانخفاض</w:t>
      </w:r>
      <w:r>
        <w:rPr>
          <w:rtl/>
          <w:cs/>
          <w:lang w:val="ar_AE" w:bidi="ar_AE"/>
        </w:rPr>
        <w:t xml:space="preserve"> "القليل". قد يكون ذلك لأنه عندما يكون هناك الكثير من شيء ما في كومة، ستكون تلك الكومة عالية. لذلك أيضًا إذا كان شيء ما يكلف الكثير من المال، في بعض اللغات سيقول الناس أن السعر </w:t>
      </w:r>
      <w:r>
        <w:rPr>
          <w:b/>
          <w:rtl/>
          <w:cs/>
          <w:lang w:val="ar_AE" w:bidi="ar_AE"/>
        </w:rPr>
        <w:t>مرتفع</w:t>
      </w:r>
      <w:r>
        <w:rPr>
          <w:rtl/>
          <w:cs/>
          <w:lang w:val="ar_AE" w:bidi="ar_AE"/>
        </w:rPr>
        <w:t xml:space="preserve">، أو إذا كانت المدينة تحتوي على عدد أكبر من الناس مما كانت عليه من قبل، قد نقول أن عدد سكانها قد ارتفع. وبالمثل، إذا أصبح شخص ما أنحف وفقد الوزن، سنقول أن وزنه قد </w:t>
      </w:r>
      <w:r>
        <w:rPr>
          <w:b/>
          <w:rtl/>
          <w:cs/>
          <w:lang w:val="ar_AE" w:bidi="ar_AE"/>
        </w:rPr>
        <w:t>انخفض</w:t>
      </w:r>
      <w:r>
        <w:rPr>
          <w:rtl/>
          <w:cs/>
          <w:lang w:val="ar_AE" w:bidi="ar_AE"/>
        </w:rPr>
        <w:t>.</w:t>
      </w:r>
    </w:p>
    <w:p>
      <w:pPr>
        <w:bidi/>
      </w:pPr>
      <w:r>
        <w:rPr>
          <w:rtl/>
          <w:cs/>
          <w:lang w:val="ar_AE" w:bidi="ar_AE"/>
        </w:rPr>
      </w:r>
      <w:r>
        <w:rPr>
          <w:rtl/>
          <w:cs/>
          <w:lang w:val="ar_AE" w:bidi="ar_AE"/>
        </w:rPr>
        <w:t xml:space="preserve">الأنماط الموجودة في الكتاب المُقَدَّس غالبًا ما تكون فريدة من نوعها وتخص اللغات العبرية واليونانية. ومن المفيد التعرف على هذه الأنماط لأنها تقدم للمترجمين بشكل متكرر نفس المشاكل المتعلقة بكيفية ترجمتها. وبمجرد أن يفكر المترجمون في كيفية التعامل مع تحديات الترجمة هذه، سيكونون على استعداد لمواجهتها في أي مكان. (انظر الوحدات حول </w:t>
      </w:r>
      <w:r>
        <w:rPr>
          <w:rtl/>
          <w:cs/>
          <w:lang w:val="ar_AE" w:bidi="ar_AE"/>
        </w:rPr>
        <w:t>الاستعارات البسيطة</w:t>
      </w:r>
      <w:r>
        <w:rPr>
          <w:rtl/>
          <w:cs/>
          <w:lang w:val="ar_AE" w:bidi="ar_AE"/>
        </w:rPr>
        <w:t xml:space="preserve"> و</w:t>
      </w:r>
      <w:r>
        <w:rPr>
          <w:rtl/>
          <w:cs/>
          <w:lang w:val="ar_AE" w:bidi="ar_AE"/>
        </w:rPr>
        <w:t>الاستعارات الممتدة</w:t>
      </w:r>
      <w:r>
        <w:rPr>
          <w:rtl/>
          <w:cs/>
          <w:lang w:val="ar_AE" w:bidi="ar_AE"/>
        </w:rPr>
        <w:t>.)</w:t>
      </w:r>
    </w:p>
    <w:p>
      <w:pPr>
        <w:bidi/>
      </w:pPr>
      <w:r>
        <w:rPr>
          <w:rtl/>
          <w:cs/>
          <w:lang w:val="ar_AE" w:bidi="ar_AE"/>
        </w:rPr>
      </w:r>
      <w:r>
        <w:rPr>
          <w:rtl/>
          <w:cs/>
          <w:lang w:val="ar_AE" w:bidi="ar_AE"/>
        </w:rPr>
        <w:t xml:space="preserve">على سبيل المثال، إحدى أنماط الاقتران في الكتاب المُقَدَّس هو أن </w:t>
      </w:r>
      <w:r>
        <w:rPr>
          <w:u w:val="single"/>
          <w:rtl/>
          <w:cs/>
          <w:lang w:val="ar_AE" w:bidi="ar_AE"/>
        </w:rPr>
        <w:t>السير</w:t>
      </w:r>
      <w:r>
        <w:rPr>
          <w:rtl/>
          <w:cs/>
          <w:lang w:val="ar_AE" w:bidi="ar_AE"/>
        </w:rPr>
        <w:t xml:space="preserve"> يرمز إلى "السلوك"، و</w:t>
      </w:r>
      <w:r>
        <w:rPr>
          <w:u w:val="single"/>
          <w:rtl/>
          <w:cs/>
          <w:lang w:val="ar_AE" w:bidi="ar_AE"/>
        </w:rPr>
        <w:t>الطريق</w:t>
      </w:r>
      <w:r>
        <w:rPr>
          <w:rtl/>
          <w:cs/>
          <w:lang w:val="ar_AE" w:bidi="ar_AE"/>
        </w:rPr>
        <w:t xml:space="preserve"> يرمز إلى نوع من السلوك. في المزمور 1:1، يرمز "السير" في مشورة الأشرار إلى اتِّبَاع ما يوصي به الأشرار.</w:t>
      </w:r>
    </w:p>
    <w:p>
      <w:pPr>
        <w:bidi/>
      </w:pPr>
      <w:r>
        <w:rPr>
          <w:rtl/>
          <w:cs/>
          <w:lang w:val="ar_AE" w:bidi="ar_AE"/>
        </w:rPr>
      </w:r>
      <w:r>
        <w:rPr>
          <w:rtl/>
          <w:cs/>
          <w:lang w:val="ar_AE" w:bidi="ar_AE"/>
        </w:rPr>
        <w:t>طُوبَى لِلرَّجُلِ الَّذِي لَمْ يَسْلُكْ (</w:t>
      </w:r>
      <w:r>
        <w:rPr>
          <w:b/>
          <w:rtl/>
          <w:cs/>
          <w:lang w:val="ar_AE" w:bidi="ar_AE"/>
        </w:rPr>
        <w:t xml:space="preserve">يسير </w:t>
      </w:r>
      <w:r>
        <w:rPr>
          <w:rtl/>
          <w:cs/>
          <w:lang w:val="ar_AE" w:bidi="ar_AE"/>
        </w:rPr>
        <w:t>- حسب الترجمة الإنجليزية) فِي مَشُورَةِ الأَشْرَارِ. (مزمور 1:1)</w:t>
      </w:r>
    </w:p>
    <w:p>
      <w:pPr>
        <w:bidi/>
      </w:pPr>
      <w:r>
        <w:rPr>
          <w:rtl/>
          <w:cs/>
          <w:lang w:val="ar_AE" w:bidi="ar_AE"/>
        </w:rPr>
      </w:r>
      <w:r>
        <w:rPr>
          <w:rtl/>
          <w:cs/>
          <w:lang w:val="ar_AE" w:bidi="ar_AE"/>
        </w:rPr>
        <w:t>يظهر هذا النمط أيضًا في المزمور 119:32 حيث يرمز الجري في طريق وصايا الله إلى فعل وصاياه وطاعتها. وبما أن الجري أكثر شدة من السير، فقد يوحي مفهوم الجري هنا بالقيام بذلك بكل إخلاص.</w:t>
      </w:r>
    </w:p>
    <w:p>
      <w:pPr>
        <w:bidi/>
      </w:pPr>
      <w:r>
        <w:rPr>
          <w:rtl/>
          <w:cs/>
          <w:lang w:val="ar_AE" w:bidi="ar_AE"/>
        </w:rPr>
      </w:r>
      <w:r>
        <w:rPr>
          <w:rtl/>
          <w:cs/>
          <w:lang w:val="ar_AE" w:bidi="ar_AE"/>
        </w:rPr>
        <w:t xml:space="preserve">فِي طَرِيقِ وَصَايَاكَ </w:t>
      </w:r>
      <w:r>
        <w:rPr>
          <w:b/>
          <w:rtl/>
          <w:cs/>
          <w:lang w:val="ar_AE" w:bidi="ar_AE"/>
        </w:rPr>
        <w:t>أَجْرِي</w:t>
      </w:r>
      <w:r>
        <w:rPr>
          <w:rtl/>
          <w:cs/>
          <w:lang w:val="ar_AE" w:bidi="ar_AE"/>
        </w:rPr>
        <w:t>. (مزمور 119:32أ)</w:t>
      </w:r>
    </w:p>
    <w:p>
      <w:pPr>
        <w:pStyle w:val="Heading2"/>
        <w:bidi/>
      </w:pPr>
      <w:r>
        <w:rPr>
          <w:rtl/>
          <w:cs/>
          <w:lang w:val="ar_AE" w:bidi="ar_AE"/>
        </w:rPr>
        <w:t>أسباب كونها مشكلة في الترجمة</w:t>
      </w:r>
    </w:p>
    <w:p>
      <w:pPr>
        <w:bidi/>
      </w:pPr>
      <w:r>
        <w:rPr>
          <w:rtl/>
          <w:cs/>
          <w:lang w:val="ar_AE" w:bidi="ar_AE"/>
        </w:rPr>
      </w:r>
      <w:r>
        <w:rPr>
          <w:rtl/>
          <w:cs/>
          <w:lang w:val="ar_AE" w:bidi="ar_AE"/>
        </w:rPr>
        <w:t>تطرح هذه الأنماط ثلاثة تحديات لأي شخص يرغب في التعرف عليها:</w:t>
      </w:r>
    </w:p>
    <w:p>
      <w:pPr>
        <w:bidi/>
      </w:pPr>
      <w:r>
        <w:rPr>
          <w:rtl/>
          <w:cs/>
          <w:lang w:val="ar_AE" w:bidi="ar_AE"/>
        </w:rPr>
      </w:r>
      <w:r>
        <w:rPr>
          <w:rtl/>
          <w:cs/>
          <w:lang w:val="ar_AE" w:bidi="ar_AE"/>
        </w:rPr>
        <w:t xml:space="preserve">(1) عند النظر إلى استعارات محددة في الكتاب المُقَدَّس، قد لا يكون من الواضح دائمًا ما هما الفكرتان المقترنتان ببعضهما البعض. على سبيل المثال، قد لا يتضح فورًا أن التعبير "الإِلهُ الَّذِي يُمَنْطِقُنِي بِالْقُوَّةِ" (مزمور 18:32) يعتمد على اقتران </w:t>
      </w:r>
      <w:r>
        <w:rPr>
          <w:u w:val="single"/>
          <w:rtl/>
          <w:cs/>
          <w:lang w:val="ar_AE" w:bidi="ar_AE"/>
        </w:rPr>
        <w:t>الثياب</w:t>
      </w:r>
      <w:r>
        <w:rPr>
          <w:b/>
          <w:rtl/>
          <w:cs/>
          <w:lang w:val="ar_AE" w:bidi="ar_AE"/>
        </w:rPr>
        <w:t xml:space="preserve"> </w:t>
      </w:r>
      <w:r>
        <w:rPr>
          <w:rtl/>
          <w:cs/>
          <w:lang w:val="ar_AE" w:bidi="ar_AE"/>
        </w:rPr>
        <w:t xml:space="preserve">بالصفات الأخلاقية. وفي هذه الحالة، فإن صورة </w:t>
      </w:r>
      <w:r>
        <w:rPr>
          <w:u w:val="single"/>
          <w:rtl/>
          <w:cs/>
          <w:lang w:val="ar_AE" w:bidi="ar_AE"/>
        </w:rPr>
        <w:t>المِنطقة</w:t>
      </w:r>
      <w:r>
        <w:rPr>
          <w:rtl/>
          <w:cs/>
          <w:lang w:val="ar_AE" w:bidi="ar_AE"/>
        </w:rPr>
        <w:t xml:space="preserve"> تشير إلى القوة. (انظر "</w:t>
      </w:r>
      <w:r>
        <w:rPr>
          <w:u w:val="single"/>
          <w:rtl/>
          <w:cs/>
          <w:lang w:val="ar_AE" w:bidi="ar_AE"/>
        </w:rPr>
        <w:t>الثياب</w:t>
      </w:r>
      <w:r>
        <w:rPr>
          <w:rtl/>
          <w:cs/>
          <w:lang w:val="ar_AE" w:bidi="ar_AE"/>
        </w:rPr>
        <w:t xml:space="preserve"> تشير إلى صفات أخلاقية" في </w:t>
      </w:r>
      <w:r>
        <w:rPr>
          <w:rtl/>
          <w:cs/>
          <w:lang w:val="ar_AE" w:bidi="ar_AE"/>
        </w:rPr>
        <w:t>تصوير بلاغي كتابي — الأشياء المصنوعة من قِبَل الإنسان</w:t>
      </w:r>
      <w:r>
        <w:rPr>
          <w:rtl/>
          <w:cs/>
          <w:lang w:val="ar_AE" w:bidi="ar_AE"/>
        </w:rPr>
        <w:t xml:space="preserve"> وكذلك الوحدة حول </w:t>
      </w:r>
      <w:r>
        <w:rPr>
          <w:rtl/>
          <w:cs/>
          <w:lang w:val="ar_AE" w:bidi="ar_AE"/>
        </w:rPr>
        <w:t>الاستعارات المركبة</w:t>
      </w:r>
      <w:r>
        <w:rPr>
          <w:rtl/>
          <w:cs/>
          <w:lang w:val="ar_AE" w:bidi="ar_AE"/>
        </w:rPr>
        <w:t>.)</w:t>
      </w:r>
    </w:p>
    <w:p>
      <w:pPr>
        <w:bidi/>
      </w:pPr>
      <w:r>
        <w:rPr>
          <w:rtl/>
          <w:cs/>
          <w:lang w:val="ar_AE" w:bidi="ar_AE"/>
        </w:rPr>
      </w:r>
      <w:r>
        <w:rPr>
          <w:rtl/>
          <w:cs/>
          <w:lang w:val="ar_AE" w:bidi="ar_AE"/>
        </w:rPr>
        <w:t>(2) عند النظر إلى تعبير معين، يحتاج المترجم إلى معرفة ما إذا كان يمثِّل شيئًا أم لا. ويمكن عمل ذلك فقط من خلال النظر في النص المحيط. يُظهر لنا النص المحيط، على سبيل المثال، ما إذا كانت كلمة "سراج" تشير حرفيًا إلى وعاء يحتوي على زيت وفتيل لإعطاء الضوء، أو ما إذا كانت كلمة "سراج" تستخدم كاستعارة لتشير إلى الحياة. (انظر "</w:t>
      </w:r>
      <w:r>
        <w:rPr>
          <w:u w:val="single"/>
          <w:rtl/>
          <w:cs/>
          <w:lang w:val="ar_AE" w:bidi="ar_AE"/>
        </w:rPr>
        <w:t>النور</w:t>
      </w:r>
      <w:r>
        <w:rPr>
          <w:rtl/>
          <w:cs/>
          <w:lang w:val="ar_AE" w:bidi="ar_AE"/>
        </w:rPr>
        <w:t xml:space="preserve"> أو </w:t>
      </w:r>
      <w:r>
        <w:rPr>
          <w:u w:val="single"/>
          <w:rtl/>
          <w:cs/>
          <w:lang w:val="ar_AE" w:bidi="ar_AE"/>
        </w:rPr>
        <w:t>النار</w:t>
      </w:r>
      <w:r>
        <w:rPr>
          <w:rtl/>
          <w:cs/>
          <w:lang w:val="ar_AE" w:bidi="ar_AE"/>
        </w:rPr>
        <w:t xml:space="preserve"> تشير إلى الحياة" في </w:t>
      </w:r>
      <w:r>
        <w:rPr>
          <w:rtl/>
          <w:cs/>
          <w:lang w:val="ar_AE" w:bidi="ar_AE"/>
        </w:rPr>
        <w:t>تصوير بلاغي كتابي — الظواهر الطبيعية</w:t>
      </w:r>
      <w:r>
        <w:rPr>
          <w:rtl/>
          <w:cs/>
          <w:lang w:val="ar_AE" w:bidi="ar_AE"/>
        </w:rPr>
        <w:t>.)</w:t>
      </w:r>
    </w:p>
    <w:p>
      <w:pPr>
        <w:bidi/>
      </w:pPr>
      <w:r>
        <w:rPr>
          <w:rtl/>
          <w:cs/>
          <w:lang w:val="ar_AE" w:bidi="ar_AE"/>
        </w:rPr>
      </w:r>
      <w:r>
        <w:rPr>
          <w:rtl/>
          <w:cs/>
          <w:lang w:val="ar_AE" w:bidi="ar_AE"/>
        </w:rPr>
        <w:t>في 1 ملوك 7:50، تُستخدم المقاص كأداة لتقليم الفتيل في السراج العادي. وفي 2 صموئيل 21:17، يرمز سراج إسرائيل إلى حياة الملك داود. فعندما كان رجاله يخشون من أنه قد "يُطفَأ سراج إسرائيل"، كانوا قلقين من احتمال مقتله.</w:t>
      </w:r>
    </w:p>
    <w:p>
      <w:pPr>
        <w:bidi/>
      </w:pPr>
      <w:r>
        <w:rPr>
          <w:rtl/>
          <w:cs/>
          <w:lang w:val="ar_AE" w:bidi="ar_AE"/>
        </w:rPr>
      </w:r>
      <w:r>
        <w:rPr>
          <w:rtl/>
          <w:cs/>
          <w:lang w:val="ar_AE" w:bidi="ar_AE"/>
        </w:rPr>
        <w:t>كما عمل سليمان الطُّسُوسَ وَالْمَقَاصَّ وَالْمَنَاضِحَ وَالصُّحُونَ وَالْمَجَامِرَ مِنْ ذَهَبٍ خَالِصٍ. (1 ملوك 7:50أ)</w:t>
      </w:r>
    </w:p>
    <w:p>
      <w:pPr>
        <w:bidi/>
      </w:pPr>
      <w:r>
        <w:rPr>
          <w:rtl/>
          <w:cs/>
          <w:lang w:val="ar_AE" w:bidi="ar_AE"/>
        </w:rPr>
      </w:r>
      <w:r>
        <w:rPr>
          <w:rtl/>
          <w:cs/>
          <w:lang w:val="ar_AE" w:bidi="ar_AE"/>
        </w:rPr>
        <w:t xml:space="preserve">وَيِشْبِي بَنُوبُ الَّذِي مِنْ أَوْلاَدِ رَافَا، وَوَزْنُ رُمْحِهِ ثَلاَثُ مِئَةِ شَاقِلِ نُحَاسٍ وَقَدْ تَقَلَّدَ جَدِيدًا، افْتَكَرَ أَنْ يَقْتُلَ دَاوُدَ. فَأَنْجَدَهُ أَبِيشَايُ ابْنُ صَرُويَةَ، فَضَرَبَ الْفِلِسْطِينِيَّ وَقَتَلَهُ. حِينَئِذٍ حَلَفَ رِجَالُ دَاوُدَ لَهُ قَائِلِينَ: "لاَ تَخْرُجُ أَيْضًا مَعَنَا إِلَى الْحَرْبِ، وَلاَ تُطْفِئُ </w:t>
      </w:r>
      <w:r>
        <w:rPr>
          <w:b/>
          <w:rtl/>
          <w:cs/>
          <w:lang w:val="ar_AE" w:bidi="ar_AE"/>
        </w:rPr>
        <w:t xml:space="preserve">سِرَاجَ </w:t>
      </w:r>
      <w:r>
        <w:rPr>
          <w:rtl/>
          <w:cs/>
          <w:lang w:val="ar_AE" w:bidi="ar_AE"/>
        </w:rPr>
        <w:t>إِسْرَائِيلَ." (2 صموئيل 21:16–17)</w:t>
      </w:r>
    </w:p>
    <w:p>
      <w:pPr>
        <w:bidi/>
      </w:pPr>
      <w:r>
        <w:rPr>
          <w:rtl/>
          <w:cs/>
          <w:lang w:val="ar_AE" w:bidi="ar_AE"/>
        </w:rPr>
      </w:r>
      <w:r>
        <w:rPr>
          <w:rtl/>
          <w:cs/>
          <w:lang w:val="ar_AE" w:bidi="ar_AE"/>
        </w:rPr>
        <w:t xml:space="preserve">(3) التعبيرات التي تعتمد على هذه الاقترانات من الأفكار غالبًا ما تتشكل معًا بطرق مركبة. بالإضافة إلى ذلك، فإنها غالبًا ما تتداخل مع (وفي بعض الحالات تستند إلى) المجازات المُرسلة الشائعة والنماذج الثقافية. (انظر </w:t>
      </w:r>
      <w:r>
        <w:rPr>
          <w:rtl/>
          <w:cs/>
          <w:lang w:val="ar_AE" w:bidi="ar_AE"/>
        </w:rPr>
        <w:t>تصوير بلاغي كتابي — المجازات المرسلة الشائعة</w:t>
      </w:r>
      <w:r>
        <w:rPr>
          <w:rtl/>
          <w:cs/>
          <w:lang w:val="ar_AE" w:bidi="ar_AE"/>
        </w:rPr>
        <w:t xml:space="preserve"> و</w:t>
      </w:r>
      <w:r>
        <w:rPr>
          <w:rtl/>
          <w:cs/>
          <w:lang w:val="ar_AE" w:bidi="ar_AE"/>
        </w:rPr>
        <w:t>تصوير بلاغي كتابي — النماذج الثقافية</w:t>
      </w:r>
      <w:r>
        <w:rPr>
          <w:rtl/>
          <w:cs/>
          <w:lang w:val="ar_AE" w:bidi="ar_AE"/>
        </w:rPr>
        <w:t>.)</w:t>
      </w:r>
    </w:p>
    <w:p>
      <w:pPr>
        <w:bidi/>
      </w:pPr>
      <w:r>
        <w:rPr>
          <w:rtl/>
          <w:cs/>
          <w:lang w:val="ar_AE" w:bidi="ar_AE"/>
        </w:rPr>
      </w:r>
      <w:r>
        <w:rPr>
          <w:rtl/>
          <w:cs/>
          <w:lang w:val="ar_AE" w:bidi="ar_AE"/>
        </w:rPr>
        <w:t>على سبيل المثال، في 2 صموئيل 14:7 أدناه، "الجمر المشتعل" يُعتبَر رمزًا لحياة الابن، الذي يمثل ما سيجعل الناس يتذكرون أباه. لذا، هناك نمطان من الاقتران هنا: اقتران الجمر المشتعل بحياة الابن، واقتران الابن بذكرى أبيه.</w:t>
      </w:r>
    </w:p>
    <w:p>
      <w:pPr>
        <w:bidi/>
      </w:pPr>
      <w:r>
        <w:rPr>
          <w:rtl/>
          <w:cs/>
          <w:lang w:val="ar_AE" w:bidi="ar_AE"/>
        </w:rPr>
      </w:r>
      <w:r>
        <w:rPr>
          <w:rtl/>
          <w:cs/>
          <w:lang w:val="ar_AE" w:bidi="ar_AE"/>
        </w:rPr>
        <w:t xml:space="preserve">وَهُوَذَا الْعَشِيرَةُ كُلُّهَا قَدْ قَامَتْ عَلَى جَارِيَتِكَ وَقَالُوا، "سَلِّمِي ضَارِبَ أَخِيهِ لِنَقْتُلَهُ بِنَفْسِ أَخِيهِ الَّذِي قَتَلَهُ، فَنُهْلِكَ الْوَارِثَ أَيْضًا". فَيُطْفِئُونَ </w:t>
      </w:r>
      <w:r>
        <w:rPr>
          <w:b/>
          <w:rtl/>
          <w:cs/>
          <w:lang w:val="ar_AE" w:bidi="ar_AE"/>
        </w:rPr>
        <w:t xml:space="preserve">جَمْرَتِي </w:t>
      </w:r>
      <w:r>
        <w:rPr>
          <w:rtl/>
          <w:cs/>
          <w:lang w:val="ar_AE" w:bidi="ar_AE"/>
        </w:rPr>
        <w:t xml:space="preserve">الَّتِي بَقِيَتْ، وَلاَ يَتْرُكُونَ </w:t>
      </w:r>
      <w:r>
        <w:rPr>
          <w:b/>
          <w:rtl/>
          <w:cs/>
          <w:lang w:val="ar_AE" w:bidi="ar_AE"/>
        </w:rPr>
        <w:t>لِرَجُلِي اسْمًا وَلاَ بَقِيَّةً</w:t>
      </w:r>
      <w:r>
        <w:rPr>
          <w:rtl/>
          <w:cs/>
          <w:lang w:val="ar_AE" w:bidi="ar_AE"/>
        </w:rPr>
        <w:t xml:space="preserve"> عَلَى وَجْهِ الأَرْضِ. (2 صموئيل 14:7)</w:t>
      </w:r>
    </w:p>
    <w:p>
      <w:pPr>
        <w:pStyle w:val="Heading2"/>
        <w:bidi/>
      </w:pPr>
      <w:r>
        <w:rPr>
          <w:rtl/>
          <w:cs/>
          <w:lang w:val="ar_AE" w:bidi="ar_AE"/>
        </w:rPr>
        <w:t>روابط لقوائم الصور في الكتاب المُقَدَّس</w:t>
      </w:r>
    </w:p>
    <w:p>
      <w:pPr>
        <w:bidi/>
      </w:pPr>
      <w:r>
        <w:rPr>
          <w:rtl/>
          <w:cs/>
          <w:lang w:val="ar_AE" w:bidi="ar_AE"/>
        </w:rPr>
      </w:r>
      <w:r>
        <w:rPr>
          <w:rtl/>
          <w:cs/>
          <w:lang w:val="ar_AE" w:bidi="ar_AE"/>
        </w:rPr>
        <w:t>تحتوي الصفحات التالية على قوائم ببعض الصور التي تمثل أفكارًا في الكتاب المُقَدَّس، بالإضافة إلى أمثلة من الكتاب المُقَدَّس. وهي منظمة حسب أنواع الصور:</w:t>
      </w:r>
    </w:p>
    <w:p>
      <w:pPr>
        <w:pStyle w:val="ListBullet"/>
        <w:bidi/>
        <w:spacing w:line="240" w:lineRule="auto"/>
        <w:ind w:left="720"/>
      </w:pPr>
      <w:r>
        <w:rPr>
          <w:rtl/>
          <w:cs/>
          <w:lang w:val="ar_AE" w:bidi="ar_AE"/>
        </w:rPr>
      </w:r>
      <w:r>
        <w:rPr>
          <w:rtl/>
          <w:cs/>
          <w:lang w:val="ar_AE" w:bidi="ar_AE"/>
        </w:rPr>
        <w:t>تصوير بلاغي كتابي — أجزاء الجسم والصفات البشرية</w:t>
      </w:r>
    </w:p>
    <w:p>
      <w:pPr>
        <w:pStyle w:val="ListBullet"/>
        <w:bidi/>
        <w:spacing w:line="240" w:lineRule="auto"/>
        <w:ind w:left="720"/>
      </w:pPr>
      <w:r>
        <w:rPr>
          <w:rtl/>
          <w:cs/>
          <w:lang w:val="ar_AE" w:bidi="ar_AE"/>
        </w:rPr>
      </w:r>
      <w:r>
        <w:rPr>
          <w:rtl/>
          <w:cs/>
          <w:lang w:val="ar_AE" w:bidi="ar_AE"/>
        </w:rPr>
        <w:t>تصوير بلاغي كتابي — السلوك البشري</w:t>
      </w:r>
      <w:r>
        <w:rPr>
          <w:rtl/>
          <w:cs/>
          <w:lang w:val="ar_AE" w:bidi="ar_AE"/>
        </w:rPr>
        <w:t xml:space="preserve"> — يشمل الأفعال المادية وغير المادية، بالإضافة إلى الظروف والتجارب</w:t>
      </w:r>
    </w:p>
    <w:p>
      <w:pPr>
        <w:pStyle w:val="ListBullet"/>
        <w:bidi/>
        <w:spacing w:line="240" w:lineRule="auto"/>
        <w:ind w:left="720"/>
      </w:pPr>
      <w:r>
        <w:rPr>
          <w:rtl/>
          <w:cs/>
          <w:lang w:val="ar_AE" w:bidi="ar_AE"/>
        </w:rPr>
      </w:r>
      <w:r>
        <w:rPr>
          <w:rtl/>
          <w:cs/>
          <w:lang w:val="ar_AE" w:bidi="ar_AE"/>
        </w:rPr>
        <w:t>تصوير بلاغي كتابي — النباتات</w:t>
      </w:r>
    </w:p>
    <w:p>
      <w:pPr>
        <w:pStyle w:val="ListBullet"/>
        <w:bidi/>
        <w:spacing w:line="240" w:lineRule="auto"/>
        <w:ind w:left="720"/>
      </w:pPr>
      <w:r>
        <w:rPr>
          <w:rtl/>
          <w:cs/>
          <w:lang w:val="ar_AE" w:bidi="ar_AE"/>
        </w:rPr>
      </w:r>
      <w:r>
        <w:rPr>
          <w:rtl/>
          <w:cs/>
          <w:lang w:val="ar_AE" w:bidi="ar_AE"/>
        </w:rPr>
        <w:t>تصوير بلاغي كتابي — الظواهر الطبيعية</w:t>
      </w:r>
    </w:p>
    <w:p>
      <w:pPr>
        <w:pStyle w:val="ListBullet"/>
        <w:bidi/>
        <w:spacing w:line="240" w:lineRule="auto"/>
        <w:ind w:left="720"/>
      </w:pPr>
      <w:r>
        <w:rPr>
          <w:rtl/>
          <w:cs/>
          <w:lang w:val="ar_AE" w:bidi="ar_AE"/>
        </w:rPr>
      </w:r>
      <w:r>
        <w:rPr>
          <w:rtl/>
          <w:cs/>
          <w:lang w:val="ar_AE" w:bidi="ar_AE"/>
        </w:rPr>
        <w:t>تصوير بلاغي كتابي — الأشياء المصنوعة من قِبَل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—المجازات المُرسلة الشائعة</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الشائعة جدًا من الكتاب المُقَدَّس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الكأس</w:t>
      </w:r>
      <w:r>
        <w:rPr>
          <w:rtl/>
          <w:cs/>
          <w:lang w:val="ar_AE" w:bidi="ar_AE"/>
        </w:rPr>
        <w:t xml:space="preserve"> أو </w:t>
      </w:r>
      <w:r>
        <w:rPr>
          <w:u w:val="single"/>
          <w:rtl/>
          <w:cs/>
          <w:lang w:val="ar_AE" w:bidi="ar_AE"/>
        </w:rPr>
        <w:t>الوعاء</w:t>
      </w:r>
      <w:r>
        <w:rPr>
          <w:rtl/>
          <w:cs/>
          <w:lang w:val="ar_AE" w:bidi="ar_AE"/>
        </w:rPr>
        <w:t xml:space="preserve"> يعكس ما بداخله</w:t>
      </w:r>
    </w:p>
    <w:p>
      <w:pPr>
        <w:bidi/>
      </w:pPr>
      <w:r>
        <w:rPr>
          <w:rtl/>
          <w:cs/>
          <w:lang w:val="ar_AE" w:bidi="ar_AE"/>
        </w:rPr>
      </w:r>
      <w:r>
        <w:rPr>
          <w:b/>
          <w:rtl/>
          <w:cs/>
          <w:lang w:val="ar_AE" w:bidi="ar_AE"/>
        </w:rPr>
        <w:t xml:space="preserve">كَأْسِي </w:t>
      </w:r>
      <w:r>
        <w:rPr>
          <w:rtl/>
          <w:cs/>
          <w:lang w:val="ar_AE" w:bidi="ar_AE"/>
        </w:rPr>
        <w:t>رَيَّا. (مزمور 23:5ب)</w:t>
      </w:r>
    </w:p>
    <w:p>
      <w:pPr>
        <w:bidi/>
      </w:pPr>
      <w:r>
        <w:rPr>
          <w:rtl/>
          <w:cs/>
          <w:lang w:val="ar_AE" w:bidi="ar_AE"/>
        </w:rPr>
      </w:r>
      <w:r>
        <w:rPr>
          <w:rtl/>
          <w:cs/>
          <w:lang w:val="ar_AE" w:bidi="ar_AE"/>
        </w:rPr>
        <w:t>يوجد الكثير في الكأس لدرجة أن ما بداخله يفيض من حافته.</w:t>
      </w:r>
    </w:p>
    <w:p>
      <w:pPr>
        <w:bidi/>
      </w:pPr>
      <w:r>
        <w:rPr>
          <w:rtl/>
          <w:cs/>
          <w:lang w:val="ar_AE" w:bidi="ar_AE"/>
        </w:rPr>
      </w:r>
      <w:r>
        <w:rPr>
          <w:rtl/>
          <w:cs/>
          <w:lang w:val="ar_AE" w:bidi="ar_AE"/>
        </w:rPr>
        <w:t xml:space="preserve">فَإِنَّكُمْ كُلَّمَا أَكَلْتُمْ هذَا الْخُبْزَ وَشَرِبْتُمْ هذِهِ </w:t>
      </w:r>
      <w:r>
        <w:rPr>
          <w:b/>
          <w:rtl/>
          <w:cs/>
          <w:lang w:val="ar_AE" w:bidi="ar_AE"/>
        </w:rPr>
        <w:t>الْكَأْسَ</w:t>
      </w:r>
      <w:r>
        <w:rPr>
          <w:rtl/>
          <w:cs/>
          <w:lang w:val="ar_AE" w:bidi="ar_AE"/>
        </w:rPr>
        <w:t>، تُخْبِرُونَ بِمَوْتِ الرَّبِّ إِلَى أَنْ يَجِيءَ. (1 كورنثوس 11:26)</w:t>
      </w:r>
    </w:p>
    <w:p>
      <w:pPr>
        <w:bidi/>
      </w:pPr>
      <w:r>
        <w:rPr>
          <w:rtl/>
          <w:cs/>
          <w:lang w:val="ar_AE" w:bidi="ar_AE"/>
        </w:rPr>
      </w:r>
      <w:r>
        <w:rPr>
          <w:rtl/>
          <w:cs/>
          <w:lang w:val="ar_AE" w:bidi="ar_AE"/>
        </w:rPr>
        <w:t>لا يشرب الناس الكؤوس، بل يشربون ما بداخلها.</w:t>
      </w:r>
    </w:p>
    <w:p>
      <w:pPr>
        <w:pStyle w:val="Heading2"/>
        <w:bidi/>
      </w:pPr>
      <w:r>
        <w:rPr>
          <w:u w:val="single"/>
          <w:rtl/>
          <w:cs/>
          <w:lang w:val="ar_AE" w:bidi="ar_AE"/>
        </w:rPr>
        <w:t>الموقع</w:t>
      </w:r>
      <w:r>
        <w:rPr>
          <w:rtl/>
          <w:cs/>
          <w:lang w:val="ar_AE" w:bidi="ar_AE"/>
        </w:rPr>
        <w:t xml:space="preserve"> (مدينة، دولة، وما إلى ذلك) يشير إلى الأشخاص الذين يعيشون في أو بالقرب من ذلك المكان</w:t>
      </w:r>
    </w:p>
    <w:p>
      <w:pPr>
        <w:bidi/>
      </w:pPr>
      <w:r>
        <w:rPr>
          <w:rtl/>
          <w:cs/>
          <w:lang w:val="ar_AE" w:bidi="ar_AE"/>
        </w:rPr>
      </w:r>
      <w:r>
        <w:rPr>
          <w:rtl/>
          <w:cs/>
          <w:lang w:val="ar_AE" w:bidi="ar_AE"/>
        </w:rPr>
        <w:t xml:space="preserve">وَخَرَجَ مُرْدَخَايُ مِنْ أَمَامِ الْمَلِكِ بِلِبَاسٍ مَلِكِيٍّ أَسْمَانْجُونِيٍّ وَأَبْيَضَ، وَتَاجٌ عَظِيمٌ مِنْ ذَهَبٍ، وَحُلَّةٌ مِنْ بَزّ وَأُرْجُوَانٍ. وَكَانَتْ </w:t>
      </w:r>
      <w:r>
        <w:rPr>
          <w:b/>
          <w:rtl/>
          <w:cs/>
          <w:lang w:val="ar_AE" w:bidi="ar_AE"/>
        </w:rPr>
        <w:t>مَدِينَةُ شُوشَنَ</w:t>
      </w:r>
      <w:r>
        <w:rPr>
          <w:rtl/>
          <w:cs/>
          <w:lang w:val="ar_AE" w:bidi="ar_AE"/>
        </w:rPr>
        <w:t xml:space="preserve"> مُتَهَلِّلَةً وَفَرِحَةً. (أستير 8:15)</w:t>
      </w:r>
    </w:p>
    <w:p>
      <w:pPr>
        <w:bidi/>
      </w:pPr>
      <w:r>
        <w:rPr>
          <w:rtl/>
          <w:cs/>
          <w:lang w:val="ar_AE" w:bidi="ar_AE"/>
        </w:rPr>
      </w:r>
      <w:r>
        <w:rPr>
          <w:rtl/>
          <w:cs/>
          <w:lang w:val="ar_AE" w:bidi="ar_AE"/>
        </w:rPr>
        <w:t xml:space="preserve">أَفَلاَ أَشْفَقُ أَنَا عَلَى </w:t>
      </w:r>
      <w:r>
        <w:rPr>
          <w:b/>
          <w:rtl/>
          <w:cs/>
          <w:lang w:val="ar_AE" w:bidi="ar_AE"/>
        </w:rPr>
        <w:t>نِينَوَى الْمَدِينَةِ الْعَظِيمَةِ</w:t>
      </w:r>
      <w:r>
        <w:rPr>
          <w:rtl/>
          <w:cs/>
          <w:lang w:val="ar_AE" w:bidi="ar_AE"/>
        </w:rPr>
        <w:t xml:space="preserve"> ... (يونان 4:11أ)</w:t>
      </w:r>
    </w:p>
    <w:p>
      <w:pPr>
        <w:pStyle w:val="Heading2"/>
        <w:bidi/>
      </w:pPr>
      <w:r>
        <w:rPr>
          <w:u w:val="single"/>
          <w:rtl/>
          <w:cs/>
          <w:lang w:val="ar_AE" w:bidi="ar_AE"/>
        </w:rPr>
        <w:t>ذكرى الشخص</w:t>
      </w:r>
      <w:r>
        <w:rPr>
          <w:rtl/>
          <w:cs/>
          <w:lang w:val="ar_AE" w:bidi="ar_AE"/>
        </w:rPr>
        <w:t xml:space="preserve"> تشير إلى "نسله"</w:t>
      </w:r>
    </w:p>
    <w:p>
      <w:pPr>
        <w:bidi/>
      </w:pPr>
      <w:r>
        <w:rPr>
          <w:rtl/>
          <w:cs/>
          <w:lang w:val="ar_AE" w:bidi="ar_AE"/>
        </w:rPr>
      </w:r>
      <w:r>
        <w:rPr>
          <w:rtl/>
          <w:cs/>
          <w:lang w:val="ar_AE" w:bidi="ar_AE"/>
        </w:rPr>
        <w:t>ذكرى الشخص تشير إلى ذريته، لأنهم هم الذين ينبغي أن يتذكروه ويكرموه. وعندما يذكر الكتاب المُقَدَّس أن ذكرى شخص ما تموت، فهذا يعني إما أنه لن يكون لديه أي ذرية، أو أن ذريته جميعهم سيموتون.</w:t>
      </w:r>
    </w:p>
    <w:p>
      <w:pPr>
        <w:bidi/>
      </w:pPr>
      <w:r>
        <w:rPr>
          <w:rtl/>
          <w:cs/>
          <w:lang w:val="ar_AE" w:bidi="ar_AE"/>
        </w:rPr>
      </w:r>
      <w:r>
        <w:rPr>
          <w:rtl/>
          <w:cs/>
          <w:lang w:val="ar_AE" w:bidi="ar_AE"/>
        </w:rPr>
        <w:t xml:space="preserve">انْتَهَرْتَ الأُمَمَ. أَهْلَكْتَ الشِّرِّيرَ. مَحَوْتَ </w:t>
      </w:r>
      <w:r>
        <w:rPr>
          <w:b/>
          <w:rtl/>
          <w:cs/>
          <w:lang w:val="ar_AE" w:bidi="ar_AE"/>
        </w:rPr>
        <w:t xml:space="preserve">اسْمَهُمْ (ذكراهم) </w:t>
      </w:r>
      <w:r>
        <w:rPr>
          <w:rtl/>
          <w:cs/>
          <w:lang w:val="ar_AE" w:bidi="ar_AE"/>
        </w:rPr>
        <w:t xml:space="preserve">إِلَى الدَّهْرِ وَالأَبَدِ. اَلْعَدُوُّ تَمَّ خَرَابُهُ إِلَى الأَبَدِ. وَهَدَمْتَ مُدُنًا. بَادَ </w:t>
      </w:r>
      <w:r>
        <w:rPr>
          <w:b/>
          <w:rtl/>
          <w:cs/>
          <w:lang w:val="ar_AE" w:bidi="ar_AE"/>
        </w:rPr>
        <w:t xml:space="preserve">ذِكْرُهُ </w:t>
      </w:r>
      <w:r>
        <w:rPr>
          <w:rtl/>
          <w:cs/>
          <w:lang w:val="ar_AE" w:bidi="ar_AE"/>
        </w:rPr>
        <w:t>نَفْسُهُ. (مزمور 9:5–6)</w:t>
      </w:r>
    </w:p>
    <w:p>
      <w:pPr>
        <w:bidi/>
      </w:pPr>
      <w:r>
        <w:rPr>
          <w:rtl/>
          <w:cs/>
          <w:lang w:val="ar_AE" w:bidi="ar_AE"/>
        </w:rPr>
      </w:r>
      <w:r>
        <w:rPr>
          <w:b/>
          <w:rtl/>
          <w:cs/>
          <w:lang w:val="ar_AE" w:bidi="ar_AE"/>
        </w:rPr>
        <w:t>ذِكْرُهُ</w:t>
      </w:r>
      <w:r>
        <w:rPr>
          <w:rtl/>
          <w:cs/>
          <w:lang w:val="ar_AE" w:bidi="ar_AE"/>
        </w:rPr>
        <w:t xml:space="preserve"> يَبِيدُ مِنَ الأَرْضِ. (أيّوب 18:17أ)</w:t>
      </w:r>
    </w:p>
    <w:p>
      <w:pPr>
        <w:bidi/>
      </w:pPr>
      <w:r>
        <w:rPr>
          <w:rtl/>
          <w:cs/>
          <w:lang w:val="ar_AE" w:bidi="ar_AE"/>
        </w:rPr>
      </w:r>
      <w:r>
        <w:rPr>
          <w:rtl/>
          <w:cs/>
          <w:lang w:val="ar_AE" w:bidi="ar_AE"/>
        </w:rPr>
        <w:t xml:space="preserve">وَجْهُ الرَّبِّ ضِدُّ عَامِلِي الشَّرِّ لِيَقْطَعَ مِنَ الأَرْضِ </w:t>
      </w:r>
      <w:r>
        <w:rPr>
          <w:b/>
          <w:rtl/>
          <w:cs/>
          <w:lang w:val="ar_AE" w:bidi="ar_AE"/>
        </w:rPr>
        <w:t>ذِكْرَهُمْ</w:t>
      </w:r>
      <w:r>
        <w:rPr>
          <w:rtl/>
          <w:cs/>
          <w:lang w:val="ar_AE" w:bidi="ar_AE"/>
        </w:rPr>
        <w:t>. (مزمور 34:16)</w:t>
      </w:r>
    </w:p>
    <w:p>
      <w:pPr>
        <w:pStyle w:val="Heading2"/>
        <w:bidi/>
      </w:pPr>
      <w:r>
        <w:rPr>
          <w:u w:val="single"/>
          <w:rtl/>
          <w:cs/>
          <w:lang w:val="ar_AE" w:bidi="ar_AE"/>
        </w:rPr>
        <w:t>شخص واحد</w:t>
      </w:r>
      <w:r>
        <w:rPr>
          <w:rtl/>
          <w:cs/>
          <w:lang w:val="ar_AE" w:bidi="ar_AE"/>
        </w:rPr>
        <w:t xml:space="preserve"> يشير إلى "مجموعة من الأشخاص"</w:t>
      </w:r>
    </w:p>
    <w:p>
      <w:pPr>
        <w:bidi/>
      </w:pPr>
      <w:r>
        <w:rPr>
          <w:rtl/>
          <w:cs/>
          <w:lang w:val="ar_AE" w:bidi="ar_AE"/>
        </w:rPr>
      </w:r>
      <w:r>
        <w:rPr>
          <w:rtl/>
          <w:cs/>
          <w:lang w:val="ar_AE" w:bidi="ar_AE"/>
        </w:rPr>
        <w:t xml:space="preserve">لأَنَّ </w:t>
      </w:r>
      <w:r>
        <w:rPr>
          <w:b/>
          <w:rtl/>
          <w:cs/>
          <w:lang w:val="ar_AE" w:bidi="ar_AE"/>
        </w:rPr>
        <w:t xml:space="preserve">الشِّرِّيرَ </w:t>
      </w:r>
      <w:r>
        <w:rPr>
          <w:rtl/>
          <w:cs/>
          <w:lang w:val="ar_AE" w:bidi="ar_AE"/>
        </w:rPr>
        <w:t>يَفْتَخِرُ بِشَهَوَاتِ نَفْسِهِ، وَالْخَاطِفُ يُجَدِّفُ. يُهِينُ الرَّبَّ. (مزمور 10:3)</w:t>
      </w:r>
    </w:p>
    <w:p>
      <w:pPr>
        <w:bidi/>
      </w:pPr>
      <w:r>
        <w:rPr>
          <w:rtl/>
          <w:cs/>
          <w:lang w:val="ar_AE" w:bidi="ar_AE"/>
        </w:rPr>
      </w:r>
      <w:r>
        <w:rPr>
          <w:rtl/>
          <w:cs/>
          <w:lang w:val="ar_AE" w:bidi="ar_AE"/>
        </w:rPr>
        <w:t>هذا لا يشير إلى شخص شرير بعينه، بل إلى الأشخاص الأشرار عمومًا.</w:t>
      </w:r>
    </w:p>
    <w:p>
      <w:pPr>
        <w:pStyle w:val="Heading2"/>
        <w:bidi/>
      </w:pPr>
      <w:r>
        <w:rPr>
          <w:u w:val="single"/>
          <w:rtl/>
          <w:cs/>
          <w:lang w:val="ar_AE" w:bidi="ar_AE"/>
        </w:rPr>
        <w:t>اسم الشخص</w:t>
      </w:r>
      <w:r>
        <w:rPr>
          <w:rtl/>
          <w:cs/>
          <w:lang w:val="ar_AE" w:bidi="ar_AE"/>
        </w:rPr>
        <w:t xml:space="preserve"> يشير إلى "نسله"</w:t>
      </w:r>
    </w:p>
    <w:p>
      <w:pPr>
        <w:bidi/>
      </w:pPr>
      <w:r>
        <w:rPr>
          <w:rtl/>
          <w:cs/>
          <w:lang w:val="ar_AE" w:bidi="ar_AE"/>
        </w:rPr>
      </w:r>
      <w:r>
        <w:rPr>
          <w:b/>
          <w:rtl/>
          <w:cs/>
          <w:lang w:val="ar_AE" w:bidi="ar_AE"/>
        </w:rPr>
        <w:t>جَادُ</w:t>
      </w:r>
      <w:r>
        <w:rPr>
          <w:rtl/>
          <w:cs/>
          <w:lang w:val="ar_AE" w:bidi="ar_AE"/>
        </w:rPr>
        <w:t xml:space="preserve">، يَزْحَمُهُ جَيْشٌ، وَلكِنَّهُ يَزْحَمُ مُؤَخَّرَهُ. </w:t>
      </w:r>
      <w:r>
        <w:rPr>
          <w:b/>
          <w:rtl/>
          <w:cs/>
          <w:lang w:val="ar_AE" w:bidi="ar_AE"/>
        </w:rPr>
        <w:t>أَشِيرُ</w:t>
      </w:r>
      <w:r>
        <w:rPr>
          <w:rtl/>
          <w:cs/>
          <w:lang w:val="ar_AE" w:bidi="ar_AE"/>
        </w:rPr>
        <w:t xml:space="preserve">، خُبْزُهُ سَمِينٌ وَهُوَ يُعْطِي لَذَّاتِ مُلُوكٍ. </w:t>
      </w:r>
      <w:r>
        <w:rPr>
          <w:b/>
          <w:rtl/>
          <w:cs/>
          <w:lang w:val="ar_AE" w:bidi="ar_AE"/>
        </w:rPr>
        <w:t>نَفْتَالِي</w:t>
      </w:r>
      <w:r>
        <w:rPr>
          <w:rtl/>
          <w:cs/>
          <w:lang w:val="ar_AE" w:bidi="ar_AE"/>
        </w:rPr>
        <w:t>، أَيِّلَةٌ مُسَيَّبَةٌ يُعْطِي أَقْوَالًا حَسَنَةً. (تكوين 49:19–21)</w:t>
      </w:r>
    </w:p>
    <w:p>
      <w:pPr>
        <w:bidi/>
      </w:pPr>
      <w:r>
        <w:rPr>
          <w:rtl/>
          <w:cs/>
          <w:lang w:val="ar_AE" w:bidi="ar_AE"/>
        </w:rPr>
      </w:r>
      <w:r>
        <w:rPr>
          <w:rtl/>
          <w:cs/>
          <w:lang w:val="ar_AE" w:bidi="ar_AE"/>
        </w:rPr>
        <w:t>تشير الأسماء جاد وأشير ونفتالي ليس فقط إلى هؤلاء الرجال، بل إلى نسلهم أيضًا.</w:t>
      </w:r>
    </w:p>
    <w:p>
      <w:pPr>
        <w:pStyle w:val="Heading2"/>
        <w:bidi/>
      </w:pPr>
      <w:r>
        <w:rPr>
          <w:u w:val="single"/>
          <w:rtl/>
          <w:cs/>
          <w:lang w:val="ar_AE" w:bidi="ar_AE"/>
        </w:rPr>
        <w:t>الشخص</w:t>
      </w:r>
      <w:r>
        <w:rPr>
          <w:rtl/>
          <w:cs/>
          <w:lang w:val="ar_AE" w:bidi="ar_AE"/>
        </w:rPr>
        <w:t xml:space="preserve"> يشير إلى "ذاته والأشخاص الذين معه"</w:t>
      </w:r>
    </w:p>
    <w:p>
      <w:pPr>
        <w:bidi/>
      </w:pPr>
      <w:r>
        <w:rPr>
          <w:rtl/>
          <w:cs/>
          <w:lang w:val="ar_AE" w:bidi="ar_AE"/>
        </w:rPr>
      </w:r>
      <w:r>
        <w:rPr>
          <w:rtl/>
          <w:cs/>
          <w:lang w:val="ar_AE" w:bidi="ar_AE"/>
        </w:rPr>
        <w:t xml:space="preserve">فَحَدَثَ لَمَّا دَخَلَ </w:t>
      </w:r>
      <w:r>
        <w:rPr>
          <w:b/>
          <w:rtl/>
          <w:cs/>
          <w:lang w:val="ar_AE" w:bidi="ar_AE"/>
        </w:rPr>
        <w:t xml:space="preserve">أَبْرَامُ </w:t>
      </w:r>
      <w:r>
        <w:rPr>
          <w:rtl/>
          <w:cs/>
          <w:lang w:val="ar_AE" w:bidi="ar_AE"/>
        </w:rPr>
        <w:t>إِلَى مِصْرَ أَنَّ الْمِصْرِيِّينَ رَأَوْا الْمَرْأَةَ أَنَّهَا حَسَنَةٌ جِدًّا. (تكوين 12:14)</w:t>
      </w:r>
    </w:p>
    <w:p>
      <w:pPr>
        <w:bidi/>
      </w:pPr>
      <w:r>
        <w:rPr>
          <w:rtl/>
          <w:cs/>
          <w:lang w:val="ar_AE" w:bidi="ar_AE"/>
        </w:rPr>
      </w:r>
      <w:r>
        <w:rPr>
          <w:rtl/>
          <w:cs/>
          <w:lang w:val="ar_AE" w:bidi="ar_AE"/>
        </w:rPr>
        <w:t>عندما يُذكر "أبرام" هنا، فإنه يشير إلى أبرام وكل الأشخاص الذين كانوا يسافرون معه. لكن التركيز كان منصبًا على أبرام.</w:t>
      </w:r>
    </w:p>
    <w:p>
      <w:pPr>
        <w:pStyle w:val="Heading2"/>
        <w:bidi/>
      </w:pPr>
      <w:r>
        <w:rPr>
          <w:u w:val="single"/>
          <w:rtl/>
          <w:cs/>
          <w:lang w:val="ar_AE" w:bidi="ar_AE"/>
        </w:rPr>
        <w:t>الطعن</w:t>
      </w:r>
      <w:r>
        <w:rPr>
          <w:rtl/>
          <w:cs/>
          <w:lang w:val="ar_AE" w:bidi="ar_AE"/>
        </w:rPr>
        <w:t xml:space="preserve"> يعني "القتل"</w:t>
      </w:r>
    </w:p>
    <w:p>
      <w:pPr>
        <w:bidi/>
      </w:pPr>
      <w:r>
        <w:rPr>
          <w:rtl/>
          <w:cs/>
          <w:lang w:val="ar_AE" w:bidi="ar_AE"/>
        </w:rPr>
      </w:r>
      <w:r>
        <w:rPr>
          <w:rtl/>
          <w:cs/>
          <w:lang w:val="ar_AE" w:bidi="ar_AE"/>
        </w:rPr>
        <w:t>وَيَدَاهُ أَبْدَأَتَا (</w:t>
      </w:r>
      <w:r>
        <w:rPr>
          <w:b/>
          <w:rtl/>
          <w:cs/>
          <w:lang w:val="ar_AE" w:bidi="ar_AE"/>
        </w:rPr>
        <w:t>طعنتا</w:t>
      </w:r>
      <w:r>
        <w:rPr>
          <w:rtl/>
          <w:cs/>
          <w:lang w:val="ar_AE" w:bidi="ar_AE"/>
        </w:rPr>
        <w:t>) الْحَيَّةَ الْهَارِبَةَ. (أيوب 26:13ب)</w:t>
      </w:r>
    </w:p>
    <w:p>
      <w:pPr>
        <w:bidi/>
      </w:pPr>
      <w:r>
        <w:rPr>
          <w:rtl/>
          <w:cs/>
          <w:lang w:val="ar_AE" w:bidi="ar_AE"/>
        </w:rPr>
      </w:r>
      <w:r>
        <w:rPr>
          <w:rtl/>
          <w:cs/>
          <w:lang w:val="ar_AE" w:bidi="ar_AE"/>
        </w:rPr>
        <w:t>هذا يعني أنه قد قتل الحية.</w:t>
      </w:r>
    </w:p>
    <w:p>
      <w:pPr>
        <w:bidi/>
      </w:pPr>
      <w:r>
        <w:rPr>
          <w:rtl/>
          <w:cs/>
          <w:lang w:val="ar_AE" w:bidi="ar_AE"/>
        </w:rPr>
      </w:r>
      <w:r>
        <w:rPr>
          <w:rtl/>
          <w:cs/>
          <w:lang w:val="ar_AE" w:bidi="ar_AE"/>
        </w:rPr>
        <w:t xml:space="preserve">هُوَذَا يَأْتِي مَعَ السَّحَابِ، وَسَتَنْظُرُهُ كُلُّ عَيْنٍ، وَالَّذِينَ </w:t>
      </w:r>
      <w:r>
        <w:rPr>
          <w:b/>
          <w:rtl/>
          <w:cs/>
          <w:lang w:val="ar_AE" w:bidi="ar_AE"/>
        </w:rPr>
        <w:t>طَعَنُوهُ</w:t>
      </w:r>
      <w:r>
        <w:rPr>
          <w:rtl/>
          <w:cs/>
          <w:lang w:val="ar_AE" w:bidi="ar_AE"/>
        </w:rPr>
        <w:t>. (رؤيا 1:7)</w:t>
      </w:r>
    </w:p>
    <w:p>
      <w:pPr>
        <w:bidi/>
      </w:pPr>
      <w:r>
        <w:rPr>
          <w:rtl/>
          <w:cs/>
          <w:lang w:val="ar_AE" w:bidi="ar_AE"/>
        </w:rPr>
      </w:r>
      <w:r>
        <w:rPr>
          <w:rtl/>
          <w:cs/>
          <w:lang w:val="ar_AE" w:bidi="ar_AE"/>
        </w:rPr>
        <w:t>تعبير “الذين طعنوه” يشير إلى الأشخاص الذين قتلوا يسوع.</w:t>
      </w:r>
    </w:p>
    <w:p>
      <w:pPr>
        <w:pStyle w:val="Heading2"/>
        <w:bidi/>
      </w:pPr>
      <w:r>
        <w:rPr>
          <w:u w:val="single"/>
          <w:rtl/>
          <w:cs/>
          <w:lang w:val="ar_AE" w:bidi="ar_AE"/>
        </w:rPr>
        <w:t>الخطية</w:t>
      </w:r>
      <w:r>
        <w:rPr>
          <w:rtl/>
          <w:cs/>
          <w:lang w:val="ar_AE" w:bidi="ar_AE"/>
        </w:rPr>
        <w:t xml:space="preserve"> (أو </w:t>
      </w:r>
      <w:r>
        <w:rPr>
          <w:u w:val="single"/>
          <w:rtl/>
          <w:cs/>
          <w:lang w:val="ar_AE" w:bidi="ar_AE"/>
        </w:rPr>
        <w:t>الإثم</w:t>
      </w:r>
      <w:r>
        <w:rPr>
          <w:rtl/>
          <w:cs/>
          <w:lang w:val="ar_AE" w:bidi="ar_AE"/>
        </w:rPr>
        <w:t>) تعني "العقاب على الخطأ"</w:t>
      </w:r>
    </w:p>
    <w:p>
      <w:pPr>
        <w:bidi/>
      </w:pPr>
      <w:r>
        <w:rPr>
          <w:rtl/>
          <w:cs/>
          <w:lang w:val="ar_AE" w:bidi="ar_AE"/>
        </w:rPr>
      </w:r>
      <w:r>
        <w:rPr>
          <w:rtl/>
          <w:cs/>
          <w:lang w:val="ar_AE" w:bidi="ar_AE"/>
        </w:rPr>
        <w:t xml:space="preserve">وَالرَّبُّ وَضَعَ عَلَيْهِ </w:t>
      </w:r>
      <w:r>
        <w:rPr>
          <w:b/>
          <w:rtl/>
          <w:cs/>
          <w:lang w:val="ar_AE" w:bidi="ar_AE"/>
        </w:rPr>
        <w:t xml:space="preserve">إِثْمَ </w:t>
      </w:r>
      <w:r>
        <w:rPr>
          <w:rtl/>
          <w:cs/>
          <w:lang w:val="ar_AE" w:bidi="ar_AE"/>
        </w:rPr>
        <w:t>جَمِيعِنَا. (إشعياء 53:6ب)</w:t>
      </w:r>
    </w:p>
    <w:p>
      <w:pPr>
        <w:bidi/>
      </w:pPr>
      <w:r>
        <w:rPr>
          <w:rtl/>
          <w:cs/>
          <w:lang w:val="ar_AE" w:bidi="ar_AE"/>
        </w:rPr>
      </w:r>
      <w:r>
        <w:rPr>
          <w:rtl/>
          <w:cs/>
          <w:lang w:val="ar_AE" w:bidi="ar_AE"/>
        </w:rPr>
        <w:t>هذا يعني أن الرب وضع عليه العقاب الذي كان ينبغي أن يقع علينا جميعًا.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النماذج الثقافية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النماذج الثقافية هي صور ذهنية يستخدمها الأفراد في ثقافة معينة للتفكير والتحدث عن جوانب محددة من الحياة أو السلوك. على سبيل المثال، غالبًا ما يفكر الأمريكيون في العديد من الأمور، بما في ذلك الزواج والصداقة، كما لو كانت آلات. قد يقول الأمريكيون "زواجه يتحطم" أو "صداقتهم تسير بأقصى سرعة". وفي هذا المثال، يتم تصوير العلاقات الإنسانية باعتبارها </w:t>
      </w:r>
      <w:r>
        <w:rPr>
          <w:u w:val="single"/>
          <w:rtl/>
          <w:cs/>
          <w:lang w:val="ar_AE" w:bidi="ar_AE"/>
        </w:rPr>
        <w:t>آلة</w:t>
      </w:r>
      <w:r>
        <w:rPr>
          <w:rtl/>
          <w:cs/>
          <w:lang w:val="ar_AE" w:bidi="ar_AE"/>
        </w:rPr>
        <w:t xml:space="preserve">. يمكن للمرء أن يقول أن النماذج الثقافية هي </w:t>
      </w:r>
      <w:r>
        <w:rPr>
          <w:rtl/>
          <w:cs/>
          <w:lang w:val="ar_AE" w:bidi="ar_AE"/>
        </w:rPr>
        <w:t>استعارات مركبة</w:t>
      </w:r>
      <w:r>
        <w:rPr>
          <w:rtl/>
          <w:cs/>
          <w:lang w:val="ar_AE" w:bidi="ar_AE"/>
        </w:rPr>
        <w:t xml:space="preserve"> تُستخدم بشكل شائع من قِبَل الأفراد في ثقافة معينة.</w:t>
      </w:r>
    </w:p>
    <w:p>
      <w:pPr>
        <w:bidi/>
      </w:pPr>
      <w:r>
        <w:rPr>
          <w:rtl/>
          <w:cs/>
          <w:lang w:val="ar_AE" w:bidi="ar_AE"/>
        </w:rPr>
      </w:r>
      <w:r>
        <w:rPr>
          <w:rtl/>
          <w:cs/>
          <w:lang w:val="ar_AE" w:bidi="ar_AE"/>
        </w:rPr>
        <w:t>توجد بعض النماذج الثقافية الشائعة في الكتاب المُقَدَّس مدرجة أدناه. أولًا، هناك نماذج تتعلق بالله، ثم نماذج تتعلق بالبشر، والأشياء، والخبرات. يحتوي كل عنوان على النموذج موضوعًا تحته خط (مكتوبًا بأحرف كبيرة في اللغة الإنجليزية). وقد لا تظهر تلك الكلمة أو العبارة في كل آية، ولكن الفكرة موجودة.</w:t>
      </w:r>
    </w:p>
    <w:p>
      <w:pPr>
        <w:pStyle w:val="Heading2"/>
        <w:bidi/>
      </w:pPr>
      <w:r>
        <w:rPr>
          <w:rtl/>
          <w:cs/>
          <w:lang w:val="ar_AE" w:bidi="ar_AE"/>
        </w:rPr>
        <w:t xml:space="preserve">الله يُصوَّر </w:t>
      </w:r>
      <w:r>
        <w:rPr>
          <w:u w:val="single"/>
          <w:rtl/>
          <w:cs/>
          <w:lang w:val="ar_AE" w:bidi="ar_AE"/>
        </w:rPr>
        <w:t>كملك</w:t>
      </w:r>
    </w:p>
    <w:p>
      <w:pPr>
        <w:bidi/>
      </w:pPr>
      <w:r>
        <w:rPr>
          <w:rtl/>
          <w:cs/>
          <w:lang w:val="ar_AE" w:bidi="ar_AE"/>
        </w:rPr>
      </w:r>
      <w:r>
        <w:rPr>
          <w:rtl/>
          <w:cs/>
          <w:lang w:val="ar_AE" w:bidi="ar_AE"/>
        </w:rPr>
        <w:t xml:space="preserve">لأَنَّ اللهَ </w:t>
      </w:r>
      <w:r>
        <w:rPr>
          <w:b/>
          <w:rtl/>
          <w:cs/>
          <w:lang w:val="ar_AE" w:bidi="ar_AE"/>
        </w:rPr>
        <w:t xml:space="preserve">مَلِكُ </w:t>
      </w:r>
      <w:r>
        <w:rPr>
          <w:rtl/>
          <w:cs/>
          <w:lang w:val="ar_AE" w:bidi="ar_AE"/>
        </w:rPr>
        <w:t>الأَرْضِ كُلِّهَا. (مزمور 47:7أ)</w:t>
      </w:r>
    </w:p>
    <w:p>
      <w:pPr>
        <w:bidi/>
      </w:pPr>
      <w:r>
        <w:rPr>
          <w:rtl/>
          <w:cs/>
          <w:lang w:val="ar_AE" w:bidi="ar_AE"/>
        </w:rPr>
      </w:r>
      <w:r>
        <w:rPr>
          <w:rtl/>
          <w:cs/>
          <w:lang w:val="ar_AE" w:bidi="ar_AE"/>
        </w:rPr>
        <w:t xml:space="preserve">لأَنَّ لِلرَّبِّ </w:t>
      </w:r>
      <w:r>
        <w:rPr>
          <w:b/>
          <w:rtl/>
          <w:cs/>
          <w:lang w:val="ar_AE" w:bidi="ar_AE"/>
        </w:rPr>
        <w:t>الْمُلْكَ</w:t>
      </w:r>
      <w:r>
        <w:rPr>
          <w:rtl/>
          <w:cs/>
          <w:lang w:val="ar_AE" w:bidi="ar_AE"/>
        </w:rPr>
        <w:t xml:space="preserve">، وَهُوَ </w:t>
      </w:r>
      <w:r>
        <w:rPr>
          <w:b/>
          <w:rtl/>
          <w:cs/>
          <w:lang w:val="ar_AE" w:bidi="ar_AE"/>
        </w:rPr>
        <w:t xml:space="preserve">الْمُتَسَلِّطُ </w:t>
      </w:r>
      <w:r>
        <w:rPr>
          <w:rtl/>
          <w:cs/>
          <w:lang w:val="ar_AE" w:bidi="ar_AE"/>
        </w:rPr>
        <w:t>عَلَى الأُمَمِ. (مزمور 22:28)</w:t>
      </w:r>
    </w:p>
    <w:p>
      <w:pPr>
        <w:bidi/>
      </w:pPr>
      <w:r>
        <w:rPr>
          <w:rtl/>
          <w:cs/>
          <w:lang w:val="ar_AE" w:bidi="ar_AE"/>
        </w:rPr>
      </w:r>
      <w:r>
        <w:rPr>
          <w:b/>
          <w:rtl/>
          <w:cs/>
          <w:lang w:val="ar_AE" w:bidi="ar_AE"/>
        </w:rPr>
        <w:t xml:space="preserve">كُرْسِيُّكَ (عرشك) </w:t>
      </w:r>
      <w:r>
        <w:rPr>
          <w:rtl/>
          <w:cs/>
          <w:lang w:val="ar_AE" w:bidi="ar_AE"/>
        </w:rPr>
        <w:t xml:space="preserve">يَا اَللهُ إِلَى دَهْرِ الدُّهُورِ. </w:t>
      </w:r>
      <w:r>
        <w:rPr>
          <w:b/>
          <w:rtl/>
          <w:cs/>
          <w:lang w:val="ar_AE" w:bidi="ar_AE"/>
        </w:rPr>
        <w:t xml:space="preserve">قَضِيبُ </w:t>
      </w:r>
      <w:r>
        <w:rPr>
          <w:rtl/>
          <w:cs/>
          <w:lang w:val="ar_AE" w:bidi="ar_AE"/>
        </w:rPr>
        <w:t xml:space="preserve">اسْتِقَامَةٍ قَضِيبُ </w:t>
      </w:r>
      <w:r>
        <w:rPr>
          <w:b/>
          <w:rtl/>
          <w:cs/>
          <w:lang w:val="ar_AE" w:bidi="ar_AE"/>
        </w:rPr>
        <w:t>مُلْكِكَ</w:t>
      </w:r>
      <w:r>
        <w:rPr>
          <w:rtl/>
          <w:cs/>
          <w:lang w:val="ar_AE" w:bidi="ar_AE"/>
        </w:rPr>
        <w:t>. (مزمور 45:6)</w:t>
      </w:r>
    </w:p>
    <w:p>
      <w:pPr>
        <w:bidi/>
      </w:pPr>
      <w:r>
        <w:rPr>
          <w:rtl/>
          <w:cs/>
          <w:lang w:val="ar_AE" w:bidi="ar_AE"/>
        </w:rPr>
      </w:r>
      <w:r>
        <w:rPr>
          <w:rtl/>
          <w:cs/>
          <w:lang w:val="ar_AE" w:bidi="ar_AE"/>
        </w:rPr>
        <w:t xml:space="preserve">هكَذَا قَالَ الرَّبُّ، "السَّمَاوَاتُ </w:t>
      </w:r>
      <w:r>
        <w:rPr>
          <w:b/>
          <w:rtl/>
          <w:cs/>
          <w:lang w:val="ar_AE" w:bidi="ar_AE"/>
        </w:rPr>
        <w:t>كُرْسِيِّي (عرشي)</w:t>
      </w:r>
      <w:r>
        <w:rPr>
          <w:rtl/>
          <w:cs/>
          <w:lang w:val="ar_AE" w:bidi="ar_AE"/>
        </w:rPr>
        <w:t xml:space="preserve">، وَالأَرْضُ </w:t>
      </w:r>
      <w:r>
        <w:rPr>
          <w:b/>
          <w:rtl/>
          <w:cs/>
          <w:lang w:val="ar_AE" w:bidi="ar_AE"/>
        </w:rPr>
        <w:t>مَوْطِئُ قَدَمَيَّ</w:t>
      </w:r>
      <w:r>
        <w:rPr>
          <w:rtl/>
          <w:cs/>
          <w:lang w:val="ar_AE" w:bidi="ar_AE"/>
        </w:rPr>
        <w:t>." (إشعياء 66:1أ)</w:t>
      </w:r>
    </w:p>
    <w:p>
      <w:pPr>
        <w:bidi/>
      </w:pPr>
      <w:r>
        <w:rPr>
          <w:rtl/>
          <w:cs/>
          <w:lang w:val="ar_AE" w:bidi="ar_AE"/>
        </w:rPr>
      </w:r>
      <w:r>
        <w:rPr>
          <w:b/>
          <w:rtl/>
          <w:cs/>
          <w:lang w:val="ar_AE" w:bidi="ar_AE"/>
        </w:rPr>
        <w:t xml:space="preserve">مَلَكَ </w:t>
      </w:r>
      <w:r>
        <w:rPr>
          <w:rtl/>
          <w:cs/>
          <w:lang w:val="ar_AE" w:bidi="ar_AE"/>
        </w:rPr>
        <w:t xml:space="preserve">اللهُ عَلَى الأُمَمِ. اللهُ جَلَسَ عَلَى </w:t>
      </w:r>
      <w:r>
        <w:rPr>
          <w:b/>
          <w:rtl/>
          <w:cs/>
          <w:lang w:val="ar_AE" w:bidi="ar_AE"/>
        </w:rPr>
        <w:t xml:space="preserve">كُرْسِيِّ (عرش) </w:t>
      </w:r>
      <w:r>
        <w:rPr>
          <w:rtl/>
          <w:cs/>
          <w:lang w:val="ar_AE" w:bidi="ar_AE"/>
        </w:rPr>
        <w:t xml:space="preserve">قُدْسِهِ. </w:t>
      </w:r>
      <w:r>
        <w:rPr>
          <w:b/>
          <w:rtl/>
          <w:cs/>
          <w:lang w:val="ar_AE" w:bidi="ar_AE"/>
        </w:rPr>
        <w:t xml:space="preserve">شُرَفَاءُ </w:t>
      </w:r>
      <w:r>
        <w:rPr>
          <w:rtl/>
          <w:cs/>
          <w:lang w:val="ar_AE" w:bidi="ar_AE"/>
        </w:rPr>
        <w:t xml:space="preserve">الشُّعُوبِ اجْتَمَعُوا. شَعْبُ إِلهِ إِبْراهِيمَ. لأَنَّ للهِ </w:t>
      </w:r>
      <w:r>
        <w:rPr>
          <w:b/>
          <w:rtl/>
          <w:cs/>
          <w:lang w:val="ar_AE" w:bidi="ar_AE"/>
        </w:rPr>
        <w:t xml:space="preserve">مَجَانَّ </w:t>
      </w:r>
      <w:r>
        <w:rPr>
          <w:rtl/>
          <w:cs/>
          <w:lang w:val="ar_AE" w:bidi="ar_AE"/>
        </w:rPr>
        <w:t xml:space="preserve">الأَرْضِ. هُوَ </w:t>
      </w:r>
      <w:r>
        <w:rPr>
          <w:b/>
          <w:rtl/>
          <w:cs/>
          <w:lang w:val="ar_AE" w:bidi="ar_AE"/>
        </w:rPr>
        <w:t xml:space="preserve">مُتَعَال </w:t>
      </w:r>
      <w:r>
        <w:rPr>
          <w:rtl/>
          <w:cs/>
          <w:lang w:val="ar_AE" w:bidi="ar_AE"/>
        </w:rPr>
        <w:t>جِدًّا. (مزمور 47:8–9)</w:t>
      </w:r>
    </w:p>
    <w:p>
      <w:pPr>
        <w:pStyle w:val="Heading2"/>
        <w:bidi/>
      </w:pPr>
      <w:r>
        <w:rPr>
          <w:rtl/>
          <w:cs/>
          <w:lang w:val="ar_AE" w:bidi="ar_AE"/>
        </w:rPr>
        <w:t xml:space="preserve">الله يُصوَّر </w:t>
      </w:r>
      <w:r>
        <w:rPr>
          <w:u w:val="single"/>
          <w:rtl/>
          <w:cs/>
          <w:lang w:val="ar_AE" w:bidi="ar_AE"/>
        </w:rPr>
        <w:t>كمحارب</w:t>
      </w:r>
    </w:p>
    <w:p>
      <w:pPr>
        <w:bidi/>
      </w:pPr>
      <w:r>
        <w:rPr>
          <w:rtl/>
          <w:cs/>
          <w:lang w:val="ar_AE" w:bidi="ar_AE"/>
        </w:rPr>
      </w:r>
      <w:r>
        <w:rPr>
          <w:rtl/>
          <w:cs/>
          <w:lang w:val="ar_AE" w:bidi="ar_AE"/>
        </w:rPr>
        <w:t xml:space="preserve">الرَّبُّ </w:t>
      </w:r>
      <w:r>
        <w:rPr>
          <w:b/>
          <w:rtl/>
          <w:cs/>
          <w:lang w:val="ar_AE" w:bidi="ar_AE"/>
        </w:rPr>
        <w:t>رَجُلُ الْحَرْبِ.</w:t>
      </w:r>
      <w:r>
        <w:rPr>
          <w:rtl/>
          <w:cs/>
          <w:lang w:val="ar_AE" w:bidi="ar_AE"/>
        </w:rPr>
        <w:t xml:space="preserve"> (خروج 15:3أ)</w:t>
      </w:r>
    </w:p>
    <w:p>
      <w:pPr>
        <w:bidi/>
      </w:pPr>
      <w:r>
        <w:rPr>
          <w:rtl/>
          <w:cs/>
          <w:lang w:val="ar_AE" w:bidi="ar_AE"/>
        </w:rPr>
      </w:r>
      <w:r>
        <w:rPr>
          <w:rtl/>
          <w:cs/>
          <w:lang w:val="ar_AE" w:bidi="ar_AE"/>
        </w:rPr>
        <w:t xml:space="preserve">الرَّبُّ </w:t>
      </w:r>
      <w:r>
        <w:rPr>
          <w:b/>
          <w:rtl/>
          <w:cs/>
          <w:lang w:val="ar_AE" w:bidi="ar_AE"/>
        </w:rPr>
        <w:t xml:space="preserve">كَالْجَبَّارِ (المحارب) </w:t>
      </w:r>
      <w:r>
        <w:rPr>
          <w:rtl/>
          <w:cs/>
          <w:lang w:val="ar_AE" w:bidi="ar_AE"/>
        </w:rPr>
        <w:t xml:space="preserve">يَخْرُجُ. </w:t>
      </w:r>
      <w:r>
        <w:rPr>
          <w:b/>
          <w:rtl/>
          <w:cs/>
          <w:lang w:val="ar_AE" w:bidi="ar_AE"/>
        </w:rPr>
        <w:t>كَرَجُلِ حُرُوبٍ</w:t>
      </w:r>
      <w:r>
        <w:rPr>
          <w:rtl/>
          <w:cs/>
          <w:lang w:val="ar_AE" w:bidi="ar_AE"/>
        </w:rPr>
        <w:t xml:space="preserve"> يُنْهِضُ غَيْرَتَهُ. يَهْتِفُ وَ</w:t>
      </w:r>
      <w:r>
        <w:rPr>
          <w:b/>
          <w:rtl/>
          <w:cs/>
          <w:lang w:val="ar_AE" w:bidi="ar_AE"/>
        </w:rPr>
        <w:t>يَصْرُخُ (للمعركة)</w:t>
      </w:r>
      <w:r>
        <w:rPr>
          <w:rtl/>
          <w:cs/>
          <w:lang w:val="ar_AE" w:bidi="ar_AE"/>
        </w:rPr>
        <w:t xml:space="preserve"> وَ</w:t>
      </w:r>
      <w:r>
        <w:rPr>
          <w:b/>
          <w:rtl/>
          <w:cs/>
          <w:lang w:val="ar_AE" w:bidi="ar_AE"/>
        </w:rPr>
        <w:t>يَقْوَى عَلَى أَعْدَائِهِ</w:t>
      </w:r>
      <w:r>
        <w:rPr>
          <w:rtl/>
          <w:cs/>
          <w:lang w:val="ar_AE" w:bidi="ar_AE"/>
        </w:rPr>
        <w:t>. (إشعياء 42:13)</w:t>
      </w:r>
    </w:p>
    <w:p>
      <w:pPr>
        <w:bidi/>
      </w:pPr>
      <w:r>
        <w:rPr>
          <w:rtl/>
          <w:cs/>
          <w:lang w:val="ar_AE" w:bidi="ar_AE"/>
        </w:rPr>
      </w:r>
      <w:r>
        <w:rPr>
          <w:rtl/>
          <w:cs/>
          <w:lang w:val="ar_AE" w:bidi="ar_AE"/>
        </w:rPr>
        <w:t xml:space="preserve">يَمِينُكَ يَا رَبُّ </w:t>
      </w:r>
      <w:r>
        <w:rPr>
          <w:b/>
          <w:rtl/>
          <w:cs/>
          <w:lang w:val="ar_AE" w:bidi="ar_AE"/>
        </w:rPr>
        <w:t>مُعْتَزَّةٌ بِالْقُدْرَةِ</w:t>
      </w:r>
      <w:r>
        <w:rPr>
          <w:rtl/>
          <w:cs/>
          <w:lang w:val="ar_AE" w:bidi="ar_AE"/>
        </w:rPr>
        <w:t>. يَمِينُكَ يَا رَبُّ تُ</w:t>
      </w:r>
      <w:r>
        <w:rPr>
          <w:b/>
          <w:rtl/>
          <w:cs/>
          <w:lang w:val="ar_AE" w:bidi="ar_AE"/>
        </w:rPr>
        <w:t>حَطِّمُ الْعَدُوَّ</w:t>
      </w:r>
      <w:r>
        <w:rPr>
          <w:rtl/>
          <w:cs/>
          <w:lang w:val="ar_AE" w:bidi="ar_AE"/>
        </w:rPr>
        <w:t>. (خروج 15:6)</w:t>
      </w:r>
    </w:p>
    <w:p>
      <w:pPr>
        <w:bidi/>
      </w:pPr>
      <w:r>
        <w:rPr>
          <w:rtl/>
          <w:cs/>
          <w:lang w:val="ar_AE" w:bidi="ar_AE"/>
        </w:rPr>
      </w:r>
      <w:r>
        <w:rPr>
          <w:b/>
          <w:rtl/>
          <w:cs/>
          <w:lang w:val="ar_AE" w:bidi="ar_AE"/>
        </w:rPr>
        <w:t>فَيَرْمِيهِمِ اللهُ بِسَهْمٍ</w:t>
      </w:r>
      <w:r>
        <w:rPr>
          <w:rtl/>
          <w:cs/>
          <w:lang w:val="ar_AE" w:bidi="ar_AE"/>
        </w:rPr>
        <w:t xml:space="preserve">. بَغْتَةً كَانَتْ </w:t>
      </w:r>
      <w:r>
        <w:rPr>
          <w:b/>
          <w:rtl/>
          <w:cs/>
          <w:lang w:val="ar_AE" w:bidi="ar_AE"/>
        </w:rPr>
        <w:t>ضَرْبَتُهُمْ</w:t>
      </w:r>
      <w:r>
        <w:rPr>
          <w:rtl/>
          <w:cs/>
          <w:lang w:val="ar_AE" w:bidi="ar_AE"/>
        </w:rPr>
        <w:t>. (مزمور 64:7)</w:t>
      </w:r>
    </w:p>
    <w:p>
      <w:pPr>
        <w:bidi/>
      </w:pPr>
      <w:r>
        <w:rPr>
          <w:rtl/>
          <w:cs/>
          <w:lang w:val="ar_AE" w:bidi="ar_AE"/>
        </w:rPr>
      </w:r>
      <w:r>
        <w:rPr>
          <w:rtl/>
          <w:cs/>
          <w:lang w:val="ar_AE" w:bidi="ar_AE"/>
        </w:rPr>
        <w:t xml:space="preserve">لأَنَّكَ تَجْعَلُهُمْ يَتَوَلَّوْنَ. </w:t>
      </w:r>
      <w:r>
        <w:rPr>
          <w:b/>
          <w:rtl/>
          <w:cs/>
          <w:lang w:val="ar_AE" w:bidi="ar_AE"/>
        </w:rPr>
        <w:t>تُفَوِّقُ السِّهَامَ عَلَى أَوْتَارِكَ</w:t>
      </w:r>
      <w:r>
        <w:rPr>
          <w:rtl/>
          <w:cs/>
          <w:lang w:val="ar_AE" w:bidi="ar_AE"/>
        </w:rPr>
        <w:t xml:space="preserve"> تِلْقَاءَ وُجُوهِهِمْ. (مزمور 21:12)</w:t>
      </w:r>
    </w:p>
    <w:p>
      <w:pPr>
        <w:pStyle w:val="Heading2"/>
        <w:bidi/>
      </w:pPr>
      <w:r>
        <w:rPr>
          <w:rtl/>
          <w:cs/>
          <w:lang w:val="ar_AE" w:bidi="ar_AE"/>
        </w:rPr>
        <w:t xml:space="preserve">القائد يُصوَّر </w:t>
      </w:r>
      <w:r>
        <w:rPr>
          <w:u w:val="single"/>
          <w:rtl/>
          <w:cs/>
          <w:lang w:val="ar_AE" w:bidi="ar_AE"/>
        </w:rPr>
        <w:t>كراعٍ</w:t>
      </w:r>
      <w:r>
        <w:rPr>
          <w:rtl/>
          <w:cs/>
          <w:lang w:val="ar_AE" w:bidi="ar_AE"/>
        </w:rPr>
        <w:t xml:space="preserve">، ويُصوَّر الذين يقودهم </w:t>
      </w:r>
      <w:r>
        <w:rPr>
          <w:u w:val="single"/>
          <w:rtl/>
          <w:cs/>
          <w:lang w:val="ar_AE" w:bidi="ar_AE"/>
        </w:rPr>
        <w:t>كخراف</w:t>
      </w:r>
      <w:r>
        <w:rPr>
          <w:rtl/>
          <w:cs/>
          <w:lang w:val="ar_AE" w:bidi="ar_AE"/>
        </w:rPr>
        <w:t>.</w:t>
      </w:r>
    </w:p>
    <w:p>
      <w:pPr>
        <w:bidi/>
      </w:pPr>
      <w:r>
        <w:rPr>
          <w:rtl/>
          <w:cs/>
          <w:lang w:val="ar_AE" w:bidi="ar_AE"/>
        </w:rPr>
      </w:r>
      <w:r>
        <w:rPr>
          <w:rtl/>
          <w:cs/>
          <w:lang w:val="ar_AE" w:bidi="ar_AE"/>
        </w:rPr>
        <w:t xml:space="preserve">وَجَاءَ جَمِيعُ أَسْبَاطِ إِسْرَائِيلَ إِلَى دَاوُدَ، إِلَى حَبْرُونَ، وَتَكَلَّمُوا قَائِلِينَ، "هُوَذَا عَظْمُكَ وَلَحْمُكَ نَحْنُ. وَمُنْذُ أَمْسِ وَمَا قَبْلَهُ، حِينَ كَانَ شَاوُلُ مَلِكًا عَلَيْنَا، قَدْ كُنْتَ أَنْتَ تُخْرِجُ وَتُدْخِلُ إِسْرَائِيلَ. وَقَدْ قَالَ لَكَ الرَّبُّ، ‘أَنْتَ </w:t>
      </w:r>
      <w:r>
        <w:rPr>
          <w:b/>
          <w:rtl/>
          <w:cs/>
          <w:lang w:val="ar_AE" w:bidi="ar_AE"/>
        </w:rPr>
        <w:t xml:space="preserve">تَرْعَى </w:t>
      </w:r>
      <w:r>
        <w:rPr>
          <w:rtl/>
          <w:cs/>
          <w:lang w:val="ar_AE" w:bidi="ar_AE"/>
        </w:rPr>
        <w:t>شَعْبِي إِسْرَائِيلَ، وَأَنْتَ تَكُونُ رَئِيسًا عَلَى إِسْرَائِيلَ.'" (2 صموئيل 5:1–2)</w:t>
      </w:r>
    </w:p>
    <w:p>
      <w:pPr>
        <w:bidi/>
      </w:pPr>
      <w:r>
        <w:rPr>
          <w:rtl/>
          <w:cs/>
          <w:lang w:val="ar_AE" w:bidi="ar_AE"/>
        </w:rPr>
      </w:r>
      <w:r>
        <w:rPr>
          <w:rtl/>
          <w:cs/>
          <w:lang w:val="ar_AE" w:bidi="ar_AE"/>
        </w:rPr>
        <w:t xml:space="preserve">“وَيْلٌ </w:t>
      </w:r>
      <w:r>
        <w:rPr>
          <w:b/>
          <w:rtl/>
          <w:cs/>
          <w:lang w:val="ar_AE" w:bidi="ar_AE"/>
        </w:rPr>
        <w:t xml:space="preserve">لِلرُّعَاةِ </w:t>
      </w:r>
      <w:r>
        <w:rPr>
          <w:rtl/>
          <w:cs/>
          <w:lang w:val="ar_AE" w:bidi="ar_AE"/>
        </w:rPr>
        <w:t xml:space="preserve">الَّذِينَ يُهْلِكُونَ وَيُبَدِّدُونَ </w:t>
      </w:r>
      <w:r>
        <w:rPr>
          <w:b/>
          <w:rtl/>
          <w:cs/>
          <w:lang w:val="ar_AE" w:bidi="ar_AE"/>
        </w:rPr>
        <w:t>غَنَمَ رَعِيَّتِي</w:t>
      </w:r>
      <w:r>
        <w:rPr>
          <w:rtl/>
          <w:cs/>
          <w:lang w:val="ar_AE" w:bidi="ar_AE"/>
        </w:rPr>
        <w:t>، يَقُولُ الرَّبُّ.” (إرميا 23:1)</w:t>
      </w:r>
    </w:p>
    <w:p>
      <w:pPr>
        <w:bidi/>
      </w:pPr>
      <w:r>
        <w:rPr>
          <w:rtl/>
          <w:cs/>
          <w:lang w:val="ar_AE" w:bidi="ar_AE"/>
        </w:rPr>
      </w:r>
      <w:r>
        <w:rPr>
          <w:rtl/>
          <w:cs/>
          <w:lang w:val="ar_AE" w:bidi="ar_AE"/>
        </w:rPr>
        <w:t xml:space="preserve">اِحْتَرِزُوا إِذًا لأَنْفُسِكُمْ وَلِجَمِيعِ </w:t>
      </w:r>
      <w:r>
        <w:rPr>
          <w:b/>
          <w:rtl/>
          <w:cs/>
          <w:lang w:val="ar_AE" w:bidi="ar_AE"/>
        </w:rPr>
        <w:t xml:space="preserve">الرَّعِيَّةِ </w:t>
      </w:r>
      <w:r>
        <w:rPr>
          <w:rtl/>
          <w:cs/>
          <w:lang w:val="ar_AE" w:bidi="ar_AE"/>
        </w:rPr>
        <w:t xml:space="preserve">الَّتِي أَقَامَكُمُ الرُّوحُ الْقُدُسُ فِيهَا أَسَاقِفَةً، </w:t>
      </w:r>
      <w:r>
        <w:rPr>
          <w:b/>
          <w:rtl/>
          <w:cs/>
          <w:lang w:val="ar_AE" w:bidi="ar_AE"/>
        </w:rPr>
        <w:t xml:space="preserve">لِتَرْعَوْا </w:t>
      </w:r>
      <w:r>
        <w:rPr>
          <w:rtl/>
          <w:cs/>
          <w:lang w:val="ar_AE" w:bidi="ar_AE"/>
        </w:rPr>
        <w:t xml:space="preserve">كَنِيسَةَ اللهِ الَّتِي اقْتَنَاهَا بِدَمِهِ. لأَنِّي أَعْلَمُ هذَا: أَنَّهُ بَعْدَ ذِهَابِي سَيَدْخُلُ بَيْنَكُمْ ذِئَابٌ خَاطِفَةٌ لاَ تُشْفِقُ عَلَى </w:t>
      </w:r>
      <w:r>
        <w:rPr>
          <w:b/>
          <w:rtl/>
          <w:cs/>
          <w:lang w:val="ar_AE" w:bidi="ar_AE"/>
        </w:rPr>
        <w:t>الرَّعِيَّةِ</w:t>
      </w:r>
      <w:r>
        <w:rPr>
          <w:rtl/>
          <w:cs/>
          <w:lang w:val="ar_AE" w:bidi="ar_AE"/>
        </w:rPr>
        <w:t>. وَمِنْكُمْ أَنْتُمْ سَيَقُومُ رِجَالٌ يَتَكَلَّمُونَ بِأُمُورٍ مُلْتَوِيَةٍ لِيَجْتَذِبُوا التَّلاَمِيذَ وَرَاءَهُمْ. (أعمال 20:28–30)</w:t>
      </w:r>
    </w:p>
    <w:p>
      <w:pPr>
        <w:pStyle w:val="Heading2"/>
        <w:bidi/>
      </w:pPr>
      <w:r>
        <w:rPr>
          <w:rtl/>
          <w:cs/>
          <w:lang w:val="ar_AE" w:bidi="ar_AE"/>
        </w:rPr>
        <w:t xml:space="preserve">الحياة تُصوَّر من خلال </w:t>
      </w:r>
      <w:r>
        <w:rPr>
          <w:u w:val="single"/>
          <w:rtl/>
          <w:cs/>
          <w:lang w:val="ar_AE" w:bidi="ar_AE"/>
        </w:rPr>
        <w:t>الدم</w:t>
      </w:r>
    </w:p>
    <w:p>
      <w:pPr>
        <w:bidi/>
      </w:pPr>
      <w:r>
        <w:rPr>
          <w:rtl/>
          <w:cs/>
          <w:lang w:val="ar_AE" w:bidi="ar_AE"/>
        </w:rPr>
      </w:r>
      <w:r>
        <w:rPr>
          <w:rtl/>
          <w:cs/>
          <w:lang w:val="ar_AE" w:bidi="ar_AE"/>
        </w:rPr>
        <w:t>في هذا النموذج، يشير دم الشخص أو الحيوان إلى حياته.</w:t>
      </w:r>
    </w:p>
    <w:p>
      <w:pPr>
        <w:bidi/>
      </w:pPr>
      <w:r>
        <w:rPr>
          <w:rtl/>
          <w:cs/>
          <w:lang w:val="ar_AE" w:bidi="ar_AE"/>
        </w:rPr>
      </w:r>
      <w:r>
        <w:rPr>
          <w:rtl/>
          <w:cs/>
          <w:lang w:val="ar_AE" w:bidi="ar_AE"/>
        </w:rPr>
        <w:t xml:space="preserve">غَيْرَ أَنَّ لَحْمًا </w:t>
      </w:r>
      <w:r>
        <w:rPr>
          <w:b/>
          <w:rtl/>
          <w:cs/>
          <w:lang w:val="ar_AE" w:bidi="ar_AE"/>
        </w:rPr>
        <w:t>بِحَيَاتِهِ</w:t>
      </w:r>
      <w:r>
        <w:rPr>
          <w:rtl/>
          <w:cs/>
          <w:lang w:val="ar_AE" w:bidi="ar_AE"/>
        </w:rPr>
        <w:t xml:space="preserve">، أي </w:t>
      </w:r>
      <w:r>
        <w:rPr>
          <w:b/>
          <w:rtl/>
          <w:cs/>
          <w:lang w:val="ar_AE" w:bidi="ar_AE"/>
        </w:rPr>
        <w:t>دَمِهِ</w:t>
      </w:r>
      <w:r>
        <w:rPr>
          <w:rtl/>
          <w:cs/>
          <w:lang w:val="ar_AE" w:bidi="ar_AE"/>
        </w:rPr>
        <w:t>، لاَ تَأْكُلُوهُ. (تكوين 9:4)</w:t>
      </w:r>
    </w:p>
    <w:p>
      <w:pPr>
        <w:bidi/>
      </w:pPr>
      <w:r>
        <w:rPr>
          <w:rtl/>
          <w:cs/>
          <w:lang w:val="ar_AE" w:bidi="ar_AE"/>
        </w:rPr>
      </w:r>
      <w:r>
        <w:rPr>
          <w:rtl/>
          <w:cs/>
          <w:lang w:val="ar_AE" w:bidi="ar_AE"/>
        </w:rPr>
        <w:t>إذا سُفك الدم أو أُريق، فهذا يعني أن شخصًا قد تم قتله.</w:t>
      </w:r>
    </w:p>
    <w:p>
      <w:pPr>
        <w:bidi/>
      </w:pPr>
      <w:r>
        <w:rPr>
          <w:rtl/>
          <w:cs/>
          <w:lang w:val="ar_AE" w:bidi="ar_AE"/>
        </w:rPr>
      </w:r>
      <w:r>
        <w:rPr>
          <w:b/>
          <w:rtl/>
          <w:cs/>
          <w:lang w:val="ar_AE" w:bidi="ar_AE"/>
        </w:rPr>
        <w:t>سَافِكُ دَمِ الإِنْسَانِ</w:t>
      </w:r>
      <w:r>
        <w:rPr>
          <w:rtl/>
          <w:cs/>
          <w:lang w:val="ar_AE" w:bidi="ar_AE"/>
        </w:rPr>
        <w:t xml:space="preserve"> بِالإِنْسَانِ </w:t>
      </w:r>
      <w:r>
        <w:rPr>
          <w:b/>
          <w:rtl/>
          <w:cs/>
          <w:lang w:val="ar_AE" w:bidi="ar_AE"/>
        </w:rPr>
        <w:t>يُسْفَكُ دَمُهُ</w:t>
      </w:r>
      <w:r>
        <w:rPr>
          <w:rtl/>
          <w:cs/>
          <w:lang w:val="ar_AE" w:bidi="ar_AE"/>
        </w:rPr>
        <w:t>. (تكوين 9:6أ)</w:t>
      </w:r>
    </w:p>
    <w:p>
      <w:pPr>
        <w:bidi/>
      </w:pPr>
      <w:r>
        <w:rPr>
          <w:rtl/>
          <w:cs/>
          <w:lang w:val="ar_AE" w:bidi="ar_AE"/>
        </w:rPr>
      </w:r>
      <w:r>
        <w:rPr>
          <w:rtl/>
          <w:cs/>
          <w:lang w:val="ar_AE" w:bidi="ar_AE"/>
        </w:rPr>
        <w:t xml:space="preserve"> فَلاَ يَمُوتَ بِيَدِ </w:t>
      </w:r>
      <w:r>
        <w:rPr>
          <w:b/>
          <w:rtl/>
          <w:cs/>
          <w:lang w:val="ar_AE" w:bidi="ar_AE"/>
        </w:rPr>
        <w:t>وَلِيِّ الدَّمِ</w:t>
      </w:r>
      <w:r>
        <w:rPr>
          <w:rtl/>
          <w:cs/>
          <w:lang w:val="ar_AE" w:bidi="ar_AE"/>
        </w:rPr>
        <w:t xml:space="preserve"> (الذي ينتقم على الدم الذي سُفِك) حَتَّى يَقِفَ أَمَامَ الْجَمَاعَةِ. (يشوع 20:9ب)</w:t>
      </w:r>
    </w:p>
    <w:p>
      <w:pPr>
        <w:bidi/>
      </w:pPr>
      <w:r>
        <w:rPr>
          <w:rtl/>
          <w:cs/>
          <w:lang w:val="ar_AE" w:bidi="ar_AE"/>
        </w:rPr>
      </w:r>
      <w:r>
        <w:rPr>
          <w:rtl/>
          <w:cs/>
          <w:lang w:val="ar_AE" w:bidi="ar_AE"/>
        </w:rPr>
        <w:t xml:space="preserve">إذا كان الدم يصرخ، فإن الطبيعة نفسها تطالب بالانتقام من شخص قد قتل آخر. (يشمل هذا أيضًا التشخيص، حيث يُصوَّر الدم كشخص قادر على الصراخ. انظر: </w:t>
      </w:r>
      <w:r>
        <w:rPr>
          <w:rtl/>
          <w:cs/>
          <w:lang w:val="ar_AE" w:bidi="ar_AE"/>
        </w:rPr>
        <w:t>التشخيص</w:t>
      </w:r>
      <w:r>
        <w:rPr>
          <w:rtl/>
          <w:cs/>
          <w:lang w:val="ar_AE" w:bidi="ar_AE"/>
        </w:rPr>
        <w:t>)</w:t>
      </w:r>
    </w:p>
    <w:p>
      <w:pPr>
        <w:bidi/>
      </w:pPr>
      <w:r>
        <w:rPr>
          <w:rtl/>
          <w:cs/>
          <w:lang w:val="ar_AE" w:bidi="ar_AE"/>
        </w:rPr>
      </w:r>
      <w:r>
        <w:rPr>
          <w:rtl/>
          <w:cs/>
          <w:lang w:val="ar_AE" w:bidi="ar_AE"/>
        </w:rPr>
        <w:t>قال الرب، "مَاذَا فَعَلْتَ؟ صَوْتُ دَمِ أَخِيكَ صَارِخٌ إِلَيَّ مِنَ الأَرْضِ." (تكوين 4:10)</w:t>
      </w:r>
    </w:p>
    <w:p>
      <w:pPr>
        <w:pStyle w:val="Heading2"/>
        <w:bidi/>
      </w:pPr>
      <w:r>
        <w:rPr>
          <w:rtl/>
          <w:cs/>
          <w:lang w:val="ar_AE" w:bidi="ar_AE"/>
        </w:rPr>
        <w:t xml:space="preserve">تُمثَّل الأمة أو البلد في صورة </w:t>
      </w:r>
      <w:r>
        <w:rPr>
          <w:u w:val="single"/>
          <w:rtl/>
          <w:cs/>
          <w:lang w:val="ar_AE" w:bidi="ar_AE"/>
        </w:rPr>
        <w:t>امرأة</w:t>
      </w:r>
      <w:r>
        <w:rPr>
          <w:rtl/>
          <w:cs/>
          <w:lang w:val="ar_AE" w:bidi="ar_AE"/>
        </w:rPr>
        <w:t xml:space="preserve">، وتُمثَّل آلهتها في صورة </w:t>
      </w:r>
      <w:r>
        <w:rPr>
          <w:u w:val="single"/>
          <w:rtl/>
          <w:cs/>
          <w:lang w:val="ar_AE" w:bidi="ar_AE"/>
        </w:rPr>
        <w:t>زوجها</w:t>
      </w:r>
    </w:p>
    <w:p>
      <w:pPr>
        <w:bidi/>
      </w:pPr>
      <w:r>
        <w:rPr>
          <w:rtl/>
          <w:cs/>
          <w:lang w:val="ar_AE" w:bidi="ar_AE"/>
        </w:rPr>
      </w:r>
      <w:r>
        <w:rPr>
          <w:rtl/>
          <w:cs/>
          <w:lang w:val="ar_AE" w:bidi="ar_AE"/>
        </w:rPr>
        <w:t xml:space="preserve">وَكَانَ بَعْدَ مَوْتِ جِدْعُونَ أَنَّ بَنِي إِسْرَائِيلَ رَجَعُوا </w:t>
      </w:r>
      <w:r>
        <w:rPr>
          <w:b/>
          <w:rtl/>
          <w:cs/>
          <w:lang w:val="ar_AE" w:bidi="ar_AE"/>
        </w:rPr>
        <w:t xml:space="preserve">وَزَنَوْا </w:t>
      </w:r>
      <w:r>
        <w:rPr>
          <w:rtl/>
          <w:cs/>
          <w:lang w:val="ar_AE" w:bidi="ar_AE"/>
        </w:rPr>
        <w:t>وَرَاءَ الْبَعْلِيمِ، وَجَعَلُوا لَهُمْ بَعَلَ بَرِيثَ إِلهًا. (القضاة 8:33)</w:t>
      </w:r>
    </w:p>
    <w:p>
      <w:pPr>
        <w:pStyle w:val="Heading2"/>
        <w:bidi/>
      </w:pPr>
      <w:r>
        <w:rPr>
          <w:rtl/>
          <w:cs/>
          <w:lang w:val="ar_AE" w:bidi="ar_AE"/>
        </w:rPr>
        <w:t xml:space="preserve">يُصوَّر شعب إسرائيل على أنه </w:t>
      </w:r>
      <w:r>
        <w:rPr>
          <w:u w:val="single"/>
          <w:rtl/>
          <w:cs/>
          <w:lang w:val="ar_AE" w:bidi="ar_AE"/>
        </w:rPr>
        <w:t>ابن الله</w:t>
      </w:r>
    </w:p>
    <w:p>
      <w:pPr>
        <w:bidi/>
      </w:pPr>
      <w:r>
        <w:rPr>
          <w:rtl/>
          <w:cs/>
          <w:lang w:val="ar_AE" w:bidi="ar_AE"/>
        </w:rPr>
      </w:r>
      <w:r>
        <w:rPr>
          <w:rtl/>
          <w:cs/>
          <w:lang w:val="ar_AE" w:bidi="ar_AE"/>
        </w:rPr>
        <w:t xml:space="preserve">لَمَّا كَانَ إِسْرَائِيلُ غُلاَمًا أَحْبَبْتُهُ، وَمِنْ مِصْرَ دَعَوْتُ </w:t>
      </w:r>
      <w:r>
        <w:rPr>
          <w:b/>
          <w:rtl/>
          <w:cs/>
          <w:lang w:val="ar_AE" w:bidi="ar_AE"/>
        </w:rPr>
        <w:t>ابْنِي</w:t>
      </w:r>
      <w:r>
        <w:rPr>
          <w:rtl/>
          <w:cs/>
          <w:lang w:val="ar_AE" w:bidi="ar_AE"/>
        </w:rPr>
        <w:t>. (هوشع 11:1)</w:t>
      </w:r>
    </w:p>
    <w:p>
      <w:pPr>
        <w:pStyle w:val="Heading2"/>
        <w:bidi/>
      </w:pPr>
      <w:r>
        <w:rPr>
          <w:rtl/>
          <w:cs/>
          <w:lang w:val="ar_AE" w:bidi="ar_AE"/>
        </w:rPr>
        <w:t xml:space="preserve">تُصوَّر الشمس على </w:t>
      </w:r>
      <w:r>
        <w:rPr>
          <w:u w:val="single"/>
          <w:rtl/>
          <w:cs/>
          <w:lang w:val="ar_AE" w:bidi="ar_AE"/>
        </w:rPr>
        <w:t>أنها داخل مسكن</w:t>
      </w:r>
      <w:r>
        <w:rPr>
          <w:rtl/>
          <w:cs/>
          <w:lang w:val="ar_AE" w:bidi="ar_AE"/>
        </w:rPr>
        <w:t xml:space="preserve"> عندما تكون غير مرئية</w:t>
      </w:r>
    </w:p>
    <w:p>
      <w:pPr>
        <w:bidi/>
      </w:pPr>
      <w:r>
        <w:rPr>
          <w:rtl/>
          <w:cs/>
          <w:lang w:val="ar_AE" w:bidi="ar_AE"/>
        </w:rPr>
      </w:r>
      <w:r>
        <w:rPr>
          <w:rtl/>
          <w:cs/>
          <w:lang w:val="ar_AE" w:bidi="ar_AE"/>
        </w:rPr>
        <w:t xml:space="preserve"> فِي كُلِّ الأَرْضِ خَرَجَ مَنْطِقُهُمْ، وَإِلَى أَقْصَى الْمَسْكُونَةِ كَلِمَاتُهُمْ. جَعَلَ </w:t>
      </w:r>
      <w:r>
        <w:rPr>
          <w:b/>
          <w:rtl/>
          <w:cs/>
          <w:lang w:val="ar_AE" w:bidi="ar_AE"/>
        </w:rPr>
        <w:t>لِلشَّمْسِ مَسْكَنًا</w:t>
      </w:r>
      <w:r>
        <w:rPr>
          <w:rtl/>
          <w:cs/>
          <w:lang w:val="ar_AE" w:bidi="ar_AE"/>
        </w:rPr>
        <w:t xml:space="preserve"> فِيهَا، وَهِيَ مِثْلُ الْعَرُوسِ الْخَارِجِ مِنْ </w:t>
      </w:r>
      <w:r>
        <w:rPr>
          <w:b/>
          <w:rtl/>
          <w:cs/>
          <w:lang w:val="ar_AE" w:bidi="ar_AE"/>
        </w:rPr>
        <w:t>حَجَلَتِهِ</w:t>
      </w:r>
      <w:r>
        <w:rPr>
          <w:rtl/>
          <w:cs/>
          <w:lang w:val="ar_AE" w:bidi="ar_AE"/>
        </w:rPr>
        <w:t>. يَبْتَهِجُ مِثْلَ الْجَبَّارِ لِلسِّبَاقِ فِي الطَّرِيقِ. (مزمور 19:4–5 ULT)</w:t>
      </w:r>
    </w:p>
    <w:p>
      <w:pPr>
        <w:bidi/>
      </w:pPr>
      <w:r>
        <w:rPr>
          <w:rtl/>
          <w:cs/>
          <w:lang w:val="ar_AE" w:bidi="ar_AE"/>
        </w:rPr>
      </w:r>
      <w:r>
        <w:rPr>
          <w:rtl/>
          <w:cs/>
          <w:lang w:val="ar_AE" w:bidi="ar_AE"/>
        </w:rPr>
        <w:t>يُصوّر المزمور 110 الشمس وكأنها موجودة في الرحم قبل أن تشرق في الصباح.</w:t>
      </w:r>
    </w:p>
    <w:p>
      <w:pPr>
        <w:bidi/>
      </w:pPr>
      <w:r>
        <w:rPr>
          <w:rtl/>
          <w:cs/>
          <w:lang w:val="ar_AE" w:bidi="ar_AE"/>
        </w:rPr>
      </w:r>
      <w:r>
        <w:rPr>
          <w:rtl/>
          <w:cs/>
          <w:lang w:val="ar_AE" w:bidi="ar_AE"/>
        </w:rPr>
        <w:t xml:space="preserve">مِنْ </w:t>
      </w:r>
      <w:r>
        <w:rPr>
          <w:b/>
          <w:rtl/>
          <w:cs/>
          <w:lang w:val="ar_AE" w:bidi="ar_AE"/>
        </w:rPr>
        <w:t xml:space="preserve">رَحِمِ </w:t>
      </w:r>
      <w:r>
        <w:rPr>
          <w:rtl/>
          <w:cs/>
          <w:lang w:val="ar_AE" w:bidi="ar_AE"/>
        </w:rPr>
        <w:t>الْفَجْرِ، لَكَ طَلُّ حَدَاثَتِكَ. (مزمور 110:3ب)</w:t>
      </w:r>
    </w:p>
    <w:p>
      <w:pPr>
        <w:pStyle w:val="Heading2"/>
        <w:bidi/>
      </w:pPr>
      <w:r>
        <w:rPr>
          <w:rtl/>
          <w:cs/>
          <w:lang w:val="ar_AE" w:bidi="ar_AE"/>
        </w:rPr>
        <w:t xml:space="preserve">الأشياء التي يمكنها التحرك بسرعة تُصوَّر وكأنها تمتلك </w:t>
      </w:r>
      <w:r>
        <w:rPr>
          <w:u w:val="single"/>
          <w:rtl/>
          <w:cs/>
          <w:lang w:val="ar_AE" w:bidi="ar_AE"/>
        </w:rPr>
        <w:t>أجنحة</w:t>
      </w:r>
      <w:r>
        <w:rPr>
          <w:rtl/>
          <w:cs/>
          <w:lang w:val="ar_AE" w:bidi="ar_AE"/>
        </w:rPr>
        <w:t>.</w:t>
      </w:r>
    </w:p>
    <w:p>
      <w:pPr>
        <w:bidi/>
      </w:pPr>
      <w:r>
        <w:rPr>
          <w:rtl/>
          <w:cs/>
          <w:lang w:val="ar_AE" w:bidi="ar_AE"/>
        </w:rPr>
      </w:r>
      <w:r>
        <w:rPr>
          <w:rtl/>
          <w:cs/>
          <w:lang w:val="ar_AE" w:bidi="ar_AE"/>
        </w:rPr>
        <w:t>ينطبق هذا بشكل خاص على الأشياء التي تتحرك في الهواء أو في السماء.</w:t>
      </w:r>
    </w:p>
    <w:p>
      <w:pPr>
        <w:bidi/>
      </w:pPr>
      <w:r>
        <w:rPr>
          <w:rtl/>
          <w:cs/>
          <w:lang w:val="ar_AE" w:bidi="ar_AE"/>
        </w:rPr>
      </w:r>
      <w:r>
        <w:rPr>
          <w:rtl/>
          <w:cs/>
          <w:lang w:val="ar_AE" w:bidi="ar_AE"/>
        </w:rPr>
        <w:t>تُصوَّر الشمس في صورة قرص ذي أجنحة تُمكِّنها من "الطيران" عبر السماء من الشرق إلى الغرب خلال النهار. في المزمور 139، يُشير تعبير "جناحي الصبح" إلى الشمس. وفي ملاخي 4، وصف الله نفسه بـ "شمس البرّ" وتحدث عن الشمس كما لو كان لها أجنحة.</w:t>
      </w:r>
    </w:p>
    <w:p>
      <w:pPr>
        <w:bidi/>
      </w:pPr>
      <w:r>
        <w:rPr>
          <w:rtl/>
          <w:cs/>
          <w:lang w:val="ar_AE" w:bidi="ar_AE"/>
        </w:rPr>
      </w:r>
      <w:r>
        <w:rPr>
          <w:rtl/>
          <w:cs/>
          <w:lang w:val="ar_AE" w:bidi="ar_AE"/>
        </w:rPr>
        <w:t xml:space="preserve">إِنْ أَخَذْتُ </w:t>
      </w:r>
      <w:r>
        <w:rPr>
          <w:b/>
          <w:rtl/>
          <w:cs/>
          <w:lang w:val="ar_AE" w:bidi="ar_AE"/>
        </w:rPr>
        <w:t>جَنَاحَيِ الصُّبْحِ</w:t>
      </w:r>
      <w:r>
        <w:rPr>
          <w:rtl/>
          <w:cs/>
          <w:lang w:val="ar_AE" w:bidi="ar_AE"/>
        </w:rPr>
        <w:t>، وَسَكَنْتُ فِي أَقَاصِي الْبَحْرِ ... (مزمور 139:9)</w:t>
      </w:r>
    </w:p>
    <w:p>
      <w:pPr>
        <w:bidi/>
      </w:pPr>
      <w:r>
        <w:rPr>
          <w:rtl/>
          <w:cs/>
          <w:lang w:val="ar_AE" w:bidi="ar_AE"/>
        </w:rPr>
      </w:r>
      <w:r>
        <w:rPr>
          <w:rtl/>
          <w:cs/>
          <w:lang w:val="ar_AE" w:bidi="ar_AE"/>
        </w:rPr>
        <w:t xml:space="preserve">وَلَكُمْ أَيُّهَا الْمُتَّقُونَ اسْمِي تُشْرِقُ شَمْسُ الْبِرِّ وَالشِّفَاءُ فِي </w:t>
      </w:r>
      <w:r>
        <w:rPr>
          <w:b/>
          <w:rtl/>
          <w:cs/>
          <w:lang w:val="ar_AE" w:bidi="ar_AE"/>
        </w:rPr>
        <w:t>أَجْنِحَتِهَا</w:t>
      </w:r>
      <w:r>
        <w:rPr>
          <w:rtl/>
          <w:cs/>
          <w:lang w:val="ar_AE" w:bidi="ar_AE"/>
        </w:rPr>
        <w:t>. (ملاخي 4:2)</w:t>
      </w:r>
    </w:p>
    <w:p>
      <w:pPr>
        <w:bidi/>
      </w:pPr>
      <w:r>
        <w:rPr>
          <w:rtl/>
          <w:cs/>
          <w:lang w:val="ar_AE" w:bidi="ar_AE"/>
        </w:rPr>
      </w:r>
      <w:r>
        <w:rPr>
          <w:rtl/>
          <w:cs/>
          <w:lang w:val="ar_AE" w:bidi="ar_AE"/>
        </w:rPr>
        <w:t>تتحرك الرياح بسرعة، ويتم تصويرها كما لو أن لها أجنحة.</w:t>
      </w:r>
    </w:p>
    <w:p>
      <w:pPr>
        <w:bidi/>
      </w:pPr>
      <w:r>
        <w:rPr>
          <w:rtl/>
          <w:cs/>
          <w:lang w:val="ar_AE" w:bidi="ar_AE"/>
        </w:rPr>
      </w:r>
      <w:r>
        <w:rPr>
          <w:rtl/>
          <w:cs/>
          <w:lang w:val="ar_AE" w:bidi="ar_AE"/>
        </w:rPr>
        <w:t xml:space="preserve"> رَكِبَ عَلَى كَرُوبٍ، وَطَارَ وَرُئِيَ عَلَى </w:t>
      </w:r>
      <w:r>
        <w:rPr>
          <w:b/>
          <w:rtl/>
          <w:cs/>
          <w:lang w:val="ar_AE" w:bidi="ar_AE"/>
        </w:rPr>
        <w:t>أَجْنِحَةِ الرِّيحِ</w:t>
      </w:r>
      <w:r>
        <w:rPr>
          <w:rtl/>
          <w:cs/>
          <w:lang w:val="ar_AE" w:bidi="ar_AE"/>
        </w:rPr>
        <w:t>. (2 صموئيل 22:11)</w:t>
      </w:r>
    </w:p>
    <w:p>
      <w:pPr>
        <w:bidi/>
      </w:pPr>
      <w:r>
        <w:rPr>
          <w:rtl/>
          <w:cs/>
          <w:lang w:val="ar_AE" w:bidi="ar_AE"/>
        </w:rPr>
      </w:r>
      <w:r>
        <w:rPr>
          <w:rtl/>
          <w:cs/>
          <w:lang w:val="ar_AE" w:bidi="ar_AE"/>
        </w:rPr>
        <w:t>رَكِبَ عَلَى كَرُوبٍ وَطَارَ، وَهَفَّ عَلَى</w:t>
      </w:r>
      <w:r>
        <w:rPr>
          <w:b/>
          <w:rtl/>
          <w:cs/>
          <w:lang w:val="ar_AE" w:bidi="ar_AE"/>
        </w:rPr>
        <w:t xml:space="preserve"> أَجْنِحَةِ الرِّيَاحِ</w:t>
      </w:r>
      <w:r>
        <w:rPr>
          <w:rtl/>
          <w:cs/>
          <w:lang w:val="ar_AE" w:bidi="ar_AE"/>
        </w:rPr>
        <w:t>. (مزمور 18:10)</w:t>
      </w:r>
    </w:p>
    <w:p>
      <w:pPr>
        <w:bidi/>
      </w:pPr>
      <w:r>
        <w:rPr>
          <w:rtl/>
          <w:cs/>
          <w:lang w:val="ar_AE" w:bidi="ar_AE"/>
        </w:rPr>
      </w:r>
      <w:r>
        <w:rPr>
          <w:rtl/>
          <w:cs/>
          <w:lang w:val="ar_AE" w:bidi="ar_AE"/>
        </w:rPr>
        <w:t xml:space="preserve"> الْمَاشِي عَلَى </w:t>
      </w:r>
      <w:r>
        <w:rPr>
          <w:b/>
          <w:rtl/>
          <w:cs/>
          <w:lang w:val="ar_AE" w:bidi="ar_AE"/>
        </w:rPr>
        <w:t>أَجْنِحَةِ الرِّيحِ</w:t>
      </w:r>
      <w:r>
        <w:rPr>
          <w:rtl/>
          <w:cs/>
          <w:lang w:val="ar_AE" w:bidi="ar_AE"/>
        </w:rPr>
        <w:t>. (مزمور 104:3ب)</w:t>
      </w:r>
    </w:p>
    <w:p>
      <w:pPr>
        <w:pStyle w:val="Heading2"/>
        <w:bidi/>
      </w:pPr>
      <w:r>
        <w:rPr>
          <w:rtl/>
          <w:cs/>
          <w:lang w:val="ar_AE" w:bidi="ar_AE"/>
        </w:rPr>
        <w:t xml:space="preserve">يُصوَّر الباطل كشيء يمكن </w:t>
      </w:r>
      <w:r>
        <w:rPr>
          <w:u w:val="single"/>
          <w:rtl/>
          <w:cs/>
          <w:lang w:val="ar_AE" w:bidi="ar_AE"/>
        </w:rPr>
        <w:t>للرياح</w:t>
      </w:r>
      <w:r>
        <w:rPr>
          <w:rtl/>
          <w:cs/>
          <w:lang w:val="ar_AE" w:bidi="ar_AE"/>
        </w:rPr>
        <w:t xml:space="preserve"> أن تزيله بعيدًا</w:t>
      </w:r>
    </w:p>
    <w:p>
      <w:pPr>
        <w:bidi/>
      </w:pPr>
      <w:r>
        <w:rPr>
          <w:rtl/>
          <w:cs/>
          <w:lang w:val="ar_AE" w:bidi="ar_AE"/>
        </w:rPr>
      </w:r>
      <w:r>
        <w:rPr>
          <w:rtl/>
          <w:cs/>
          <w:lang w:val="ar_AE" w:bidi="ar_AE"/>
        </w:rPr>
        <w:t>في هذا النموذج، تزيل الرياح الأشياء التي لا قيمة لها، فتختفي.</w:t>
      </w:r>
    </w:p>
    <w:p>
      <w:pPr>
        <w:bidi/>
      </w:pPr>
      <w:r>
        <w:rPr>
          <w:rtl/>
          <w:cs/>
          <w:lang w:val="ar_AE" w:bidi="ar_AE"/>
        </w:rPr>
      </w:r>
      <w:r>
        <w:rPr>
          <w:rtl/>
          <w:cs/>
          <w:lang w:val="ar_AE" w:bidi="ar_AE"/>
        </w:rPr>
        <w:t>مزمور 1 وأيوب 27 يوضحان أن الأشرار لا قيمة لهم ولن يطول بهم العيش.</w:t>
      </w:r>
    </w:p>
    <w:p>
      <w:pPr>
        <w:bidi/>
      </w:pPr>
      <w:r>
        <w:rPr>
          <w:rtl/>
          <w:cs/>
          <w:lang w:val="ar_AE" w:bidi="ar_AE"/>
        </w:rPr>
      </w:r>
      <w:r>
        <w:rPr>
          <w:rtl/>
          <w:cs/>
          <w:lang w:val="ar_AE" w:bidi="ar_AE"/>
        </w:rPr>
        <w:t xml:space="preserve">لَيْسَ كَذلِكَ الأَشْرَارُ، لكِنَّهُمْ </w:t>
      </w:r>
      <w:r>
        <w:rPr>
          <w:b/>
          <w:rtl/>
          <w:cs/>
          <w:lang w:val="ar_AE" w:bidi="ar_AE"/>
        </w:rPr>
        <w:t>كَالْعُصَافَةِ الَّتِي تُذَرِّيهَا الرِّيحُ</w:t>
      </w:r>
      <w:r>
        <w:rPr>
          <w:rtl/>
          <w:cs/>
          <w:lang w:val="ar_AE" w:bidi="ar_AE"/>
        </w:rPr>
        <w:t>. (مزمور 1:4)</w:t>
      </w:r>
    </w:p>
    <w:p>
      <w:pPr>
        <w:bidi/>
      </w:pPr>
      <w:r>
        <w:rPr>
          <w:rtl/>
          <w:cs/>
          <w:lang w:val="ar_AE" w:bidi="ar_AE"/>
        </w:rPr>
      </w:r>
      <w:r>
        <w:rPr>
          <w:b/>
          <w:rtl/>
          <w:cs/>
          <w:lang w:val="ar_AE" w:bidi="ar_AE"/>
        </w:rPr>
        <w:t xml:space="preserve">تَحْمِلُهُ الشَّرْقِيَّةُ </w:t>
      </w:r>
      <w:r>
        <w:rPr>
          <w:rtl/>
          <w:cs/>
          <w:lang w:val="ar_AE" w:bidi="ar_AE"/>
        </w:rPr>
        <w:t>فَيَذْهَبُ</w:t>
      </w:r>
      <w:r>
        <w:rPr>
          <w:b/>
          <w:rtl/>
          <w:cs/>
          <w:lang w:val="ar_AE" w:bidi="ar_AE"/>
        </w:rPr>
        <w:t>، وَتَجْرُفُهُ مِنْ مَكَانِهِ</w:t>
      </w:r>
      <w:r>
        <w:rPr>
          <w:rtl/>
          <w:cs/>
          <w:lang w:val="ar_AE" w:bidi="ar_AE"/>
        </w:rPr>
        <w:t>. (أيوب 27:21)</w:t>
      </w:r>
    </w:p>
    <w:p>
      <w:pPr>
        <w:bidi/>
      </w:pPr>
      <w:r>
        <w:rPr>
          <w:rtl/>
          <w:cs/>
          <w:lang w:val="ar_AE" w:bidi="ar_AE"/>
        </w:rPr>
      </w:r>
      <w:r>
        <w:rPr>
          <w:rtl/>
          <w:cs/>
          <w:lang w:val="ar_AE" w:bidi="ar_AE"/>
        </w:rPr>
        <w:t>يذكر كاتب سفر الجامعة أن كل شيء باطل.</w:t>
      </w:r>
    </w:p>
    <w:p>
      <w:pPr>
        <w:bidi/>
      </w:pPr>
      <w:r>
        <w:rPr>
          <w:rtl/>
          <w:cs/>
          <w:lang w:val="ar_AE" w:bidi="ar_AE"/>
        </w:rPr>
      </w:r>
      <w:r>
        <w:rPr>
          <w:rtl/>
          <w:cs/>
          <w:lang w:val="ar_AE" w:bidi="ar_AE"/>
        </w:rPr>
        <w:t>“بَاطِلُ الأَبَاطِيلِ، الْكُلُّ بَاطِلٌ (</w:t>
      </w:r>
      <w:r>
        <w:rPr>
          <w:b/>
          <w:rtl/>
          <w:cs/>
          <w:lang w:val="ar_AE" w:bidi="ar_AE"/>
        </w:rPr>
        <w:t xml:space="preserve">مثل بخار الضباب، مثل النسيم في مهب الريح </w:t>
      </w:r>
      <w:r>
        <w:rPr>
          <w:rtl/>
          <w:cs/>
          <w:lang w:val="ar_AE" w:bidi="ar_AE"/>
        </w:rPr>
        <w:t>- حسب الترجمة الإنجليزية). مَا الْفَائِدَةُ لِلإِنْسَانِ مِنْ كُلِّ تَعَبِهِ الَّذِي يَتْعَبُهُ تَحْتَ الشَّمْسِ؟” (الجامعة 1:2–3)</w:t>
      </w:r>
    </w:p>
    <w:p>
      <w:pPr>
        <w:bidi/>
      </w:pPr>
      <w:r>
        <w:rPr>
          <w:rtl/>
          <w:cs/>
          <w:lang w:val="ar_AE" w:bidi="ar_AE"/>
        </w:rPr>
      </w:r>
      <w:r>
        <w:rPr>
          <w:rtl/>
          <w:cs/>
          <w:lang w:val="ar_AE" w:bidi="ar_AE"/>
        </w:rPr>
        <w:t>في أيوب 30:15، يشكو أيوب من زوال كرامته وغناه.</w:t>
      </w:r>
    </w:p>
    <w:p>
      <w:pPr>
        <w:bidi/>
      </w:pPr>
      <w:r>
        <w:rPr>
          <w:rtl/>
          <w:cs/>
          <w:lang w:val="ar_AE" w:bidi="ar_AE"/>
        </w:rPr>
      </w:r>
      <w:r>
        <w:rPr>
          <w:rtl/>
          <w:cs/>
          <w:lang w:val="ar_AE" w:bidi="ar_AE"/>
        </w:rPr>
        <w:t xml:space="preserve">اِنْقَلَبَتْ عَلَيَّ أَهْوَالٌ. </w:t>
      </w:r>
      <w:r>
        <w:rPr>
          <w:b/>
          <w:rtl/>
          <w:cs/>
          <w:lang w:val="ar_AE" w:bidi="ar_AE"/>
        </w:rPr>
        <w:t>طَرَدَتْ كَالرِّيحِ</w:t>
      </w:r>
      <w:r>
        <w:rPr>
          <w:rtl/>
          <w:cs/>
          <w:lang w:val="ar_AE" w:bidi="ar_AE"/>
        </w:rPr>
        <w:t xml:space="preserve"> نِعْمَتِي، </w:t>
      </w:r>
      <w:r>
        <w:rPr>
          <w:b/>
          <w:rtl/>
          <w:cs/>
          <w:lang w:val="ar_AE" w:bidi="ar_AE"/>
        </w:rPr>
        <w:t>فَعَبَرَتْ كَالسَّحَابِ</w:t>
      </w:r>
      <w:r>
        <w:rPr>
          <w:rtl/>
          <w:cs/>
          <w:lang w:val="ar_AE" w:bidi="ar_AE"/>
        </w:rPr>
        <w:t xml:space="preserve"> سَعَادَتِي. (أيوب 30:15)</w:t>
      </w:r>
    </w:p>
    <w:p>
      <w:pPr>
        <w:pStyle w:val="Heading2"/>
        <w:bidi/>
      </w:pPr>
      <w:r>
        <w:rPr>
          <w:rtl/>
          <w:cs/>
          <w:lang w:val="ar_AE" w:bidi="ar_AE"/>
        </w:rPr>
        <w:t xml:space="preserve">الحرب البشرية يتم تصويرها على أنها </w:t>
      </w:r>
      <w:r>
        <w:rPr>
          <w:u w:val="single"/>
          <w:rtl/>
          <w:cs/>
          <w:lang w:val="ar_AE" w:bidi="ar_AE"/>
        </w:rPr>
        <w:t>حرب إلهية</w:t>
      </w:r>
    </w:p>
    <w:p>
      <w:pPr>
        <w:bidi/>
      </w:pPr>
      <w:r>
        <w:rPr>
          <w:rtl/>
          <w:cs/>
          <w:lang w:val="ar_AE" w:bidi="ar_AE"/>
        </w:rPr>
      </w:r>
      <w:r>
        <w:rPr>
          <w:rtl/>
          <w:cs/>
          <w:lang w:val="ar_AE" w:bidi="ar_AE"/>
        </w:rPr>
        <w:t>حينما كانت هناك حرب بين الأمم، اعتقد الناس أن آلهة تلك الأمم كانت في حالة حرب أيضًا.</w:t>
      </w:r>
    </w:p>
    <w:p>
      <w:pPr>
        <w:bidi/>
      </w:pPr>
      <w:r>
        <w:rPr>
          <w:rtl/>
          <w:cs/>
          <w:lang w:val="ar_AE" w:bidi="ar_AE"/>
        </w:rPr>
      </w:r>
      <w:r>
        <w:rPr>
          <w:rtl/>
          <w:cs/>
          <w:lang w:val="ar_AE" w:bidi="ar_AE"/>
        </w:rPr>
        <w:t>إِذْ كَانَ الْمِصْرِيُّونَ يَدْفِنُونَ الَّذِينَ ضَرَبَ مِنْهُمُ الرَّبُّ مِنْ كُلِّ بِكْرٍ، وَ</w:t>
      </w:r>
      <w:r>
        <w:rPr>
          <w:b/>
          <w:rtl/>
          <w:cs/>
          <w:lang w:val="ar_AE" w:bidi="ar_AE"/>
        </w:rPr>
        <w:t>الرَّبُّ قَدْ صَنَعَ بِآلِهَتِهِمْ أَحْكَامًا</w:t>
      </w:r>
      <w:r>
        <w:rPr>
          <w:rtl/>
          <w:cs/>
          <w:lang w:val="ar_AE" w:bidi="ar_AE"/>
        </w:rPr>
        <w:t>. (العدد 33:4)</w:t>
      </w:r>
    </w:p>
    <w:p>
      <w:pPr>
        <w:bidi/>
      </w:pPr>
      <w:r>
        <w:rPr>
          <w:rtl/>
          <w:cs/>
          <w:lang w:val="ar_AE" w:bidi="ar_AE"/>
        </w:rPr>
      </w:r>
      <w:r>
        <w:rPr>
          <w:rtl/>
          <w:cs/>
          <w:lang w:val="ar_AE" w:bidi="ar_AE"/>
        </w:rPr>
        <w:t xml:space="preserve">وَأَيَّةُ أُمَّةٍ عَلَى الأَرْضِ مِثْلُ شَعْبِكَ إِسْرَائِيلَ الَّذِي سَارَ اللهُ لِيَفْتَدِيَهُ لِنَفْسِهِ شَعْبًا، وَيَجْعَلَ لَهُ اسْمًا، وَيَعْمَلَ لَكُمُ الْعَظَائِمَ وَالتَّخَاوِيفَ لأَرْضِكَ أَمَامَ شَعْبِكَ الَّذِي افْتَدَيْتَهُ لِنَفْسِكَ مِنْ مِصْرَ، مِنَ الشُّعُوبِ </w:t>
      </w:r>
      <w:r>
        <w:rPr>
          <w:b/>
          <w:rtl/>
          <w:cs/>
          <w:lang w:val="ar_AE" w:bidi="ar_AE"/>
        </w:rPr>
        <w:t>وَآلِهَتِهِمْ</w:t>
      </w:r>
      <w:r>
        <w:rPr>
          <w:rtl/>
          <w:cs/>
          <w:lang w:val="ar_AE" w:bidi="ar_AE"/>
        </w:rPr>
        <w:t>. (2 صموئيل 7:23)</w:t>
      </w:r>
    </w:p>
    <w:p>
      <w:pPr>
        <w:bidi/>
      </w:pPr>
      <w:r>
        <w:rPr>
          <w:rtl/>
          <w:cs/>
          <w:lang w:val="ar_AE" w:bidi="ar_AE"/>
        </w:rPr>
      </w:r>
      <w:r>
        <w:rPr>
          <w:rtl/>
          <w:cs/>
          <w:lang w:val="ar_AE" w:bidi="ar_AE"/>
        </w:rPr>
        <w:t>وَأَمَّا عَبِيدُ مَلِكِ أَرَامَ فَقَالُوا لَهُ، "</w:t>
      </w:r>
      <w:r>
        <w:rPr>
          <w:b/>
          <w:rtl/>
          <w:cs/>
          <w:lang w:val="ar_AE" w:bidi="ar_AE"/>
        </w:rPr>
        <w:t>إِنَّ آلِهَتَهُمْ آلِهَةُ جِبَال</w:t>
      </w:r>
      <w:r>
        <w:rPr>
          <w:rtl/>
          <w:cs/>
          <w:lang w:val="ar_AE" w:bidi="ar_AE"/>
        </w:rPr>
        <w:t xml:space="preserve">، </w:t>
      </w:r>
      <w:r>
        <w:rPr>
          <w:b/>
          <w:rtl/>
          <w:cs/>
          <w:lang w:val="ar_AE" w:bidi="ar_AE"/>
        </w:rPr>
        <w:t>لِذلِكَ قَوُوا عَلَيْنَا</w:t>
      </w:r>
      <w:r>
        <w:rPr>
          <w:rtl/>
          <w:cs/>
          <w:lang w:val="ar_AE" w:bidi="ar_AE"/>
        </w:rPr>
        <w:t>. وَلكِنْ إِذَا حَارَبْنَاهُمْ فِي السَّهْلِ فَإِنَّنَا نَقْوَى عَلَيْهِمْ.” (1 ملوك 20:23)</w:t>
      </w:r>
    </w:p>
    <w:p>
      <w:pPr>
        <w:pStyle w:val="Heading2"/>
        <w:bidi/>
      </w:pPr>
      <w:r>
        <w:rPr>
          <w:rtl/>
          <w:cs/>
          <w:lang w:val="ar_AE" w:bidi="ar_AE"/>
        </w:rPr>
        <w:t xml:space="preserve">القيود في الحياة تصوَّر في صورة </w:t>
      </w:r>
      <w:r>
        <w:rPr>
          <w:u w:val="single"/>
          <w:rtl/>
          <w:cs/>
          <w:lang w:val="ar_AE" w:bidi="ar_AE"/>
        </w:rPr>
        <w:t>حدود مادية</w:t>
      </w:r>
    </w:p>
    <w:p>
      <w:pPr>
        <w:bidi/>
      </w:pPr>
      <w:r>
        <w:rPr>
          <w:rtl/>
          <w:cs/>
          <w:lang w:val="ar_AE" w:bidi="ar_AE"/>
        </w:rPr>
      </w:r>
      <w:r>
        <w:rPr>
          <w:rtl/>
          <w:cs/>
          <w:lang w:val="ar_AE" w:bidi="ar_AE"/>
        </w:rPr>
        <w:t>الآيات أدناه لا تتعلق بالحدود المادية الحقيقية، بل تتناول الصعوبات أو غياب الصعوبات في الحياة.</w:t>
      </w:r>
    </w:p>
    <w:p>
      <w:pPr>
        <w:bidi/>
      </w:pPr>
      <w:r>
        <w:rPr>
          <w:rtl/>
          <w:cs/>
          <w:lang w:val="ar_AE" w:bidi="ar_AE"/>
        </w:rPr>
      </w:r>
      <w:r>
        <w:rPr>
          <w:b/>
          <w:rtl/>
          <w:cs/>
          <w:lang w:val="ar_AE" w:bidi="ar_AE"/>
        </w:rPr>
        <w:t xml:space="preserve">سَيَّجَ </w:t>
      </w:r>
      <w:r>
        <w:rPr>
          <w:rtl/>
          <w:cs/>
          <w:lang w:val="ar_AE" w:bidi="ar_AE"/>
        </w:rPr>
        <w:t>عَلَيَّ فَلاَ أَسْتَطِيعُ الْخُرُوجَ. ثَقَّلَ سِلْسِلَتِي. (مراثي 3:7)</w:t>
      </w:r>
    </w:p>
    <w:p>
      <w:pPr>
        <w:bidi/>
      </w:pPr>
      <w:r>
        <w:rPr>
          <w:rtl/>
          <w:cs/>
          <w:lang w:val="ar_AE" w:bidi="ar_AE"/>
        </w:rPr>
      </w:r>
      <w:r>
        <w:rPr>
          <w:b/>
          <w:rtl/>
          <w:cs/>
          <w:lang w:val="ar_AE" w:bidi="ar_AE"/>
        </w:rPr>
        <w:t xml:space="preserve">سَيَّجَ </w:t>
      </w:r>
      <w:r>
        <w:rPr>
          <w:rtl/>
          <w:cs/>
          <w:lang w:val="ar_AE" w:bidi="ar_AE"/>
        </w:rPr>
        <w:t xml:space="preserve">طُرُقِي </w:t>
      </w:r>
      <w:r>
        <w:rPr>
          <w:b/>
          <w:rtl/>
          <w:cs/>
          <w:lang w:val="ar_AE" w:bidi="ar_AE"/>
        </w:rPr>
        <w:t>بِحِجَارَةٍ مَنْحُوتَةٍ.</w:t>
      </w:r>
      <w:r>
        <w:rPr>
          <w:rtl/>
          <w:cs/>
          <w:lang w:val="ar_AE" w:bidi="ar_AE"/>
        </w:rPr>
        <w:t xml:space="preserve"> قَلَبَ سُبُلِي. (مراثي 3:9)</w:t>
      </w:r>
    </w:p>
    <w:p>
      <w:pPr>
        <w:bidi/>
      </w:pPr>
      <w:r>
        <w:rPr>
          <w:rtl/>
          <w:cs/>
          <w:lang w:val="ar_AE" w:bidi="ar_AE"/>
        </w:rPr>
      </w:r>
      <w:r>
        <w:rPr>
          <w:b/>
          <w:rtl/>
          <w:cs/>
          <w:lang w:val="ar_AE" w:bidi="ar_AE"/>
        </w:rPr>
        <w:t xml:space="preserve">حِبَالٌ </w:t>
      </w:r>
      <w:r>
        <w:rPr>
          <w:rtl/>
          <w:cs/>
          <w:lang w:val="ar_AE" w:bidi="ar_AE"/>
        </w:rPr>
        <w:t>وَقَعَتْ لِي فِي النُّعَمَاءِ، فَالْمِيرَاثُ حَسَنٌ عِنْدِي. (مزمور 16:6أ)</w:t>
      </w:r>
    </w:p>
    <w:p>
      <w:pPr>
        <w:pStyle w:val="Heading2"/>
        <w:bidi/>
      </w:pPr>
      <w:r>
        <w:rPr>
          <w:rtl/>
          <w:cs/>
          <w:lang w:val="ar_AE" w:bidi="ar_AE"/>
        </w:rPr>
        <w:t xml:space="preserve">تُصوَّر أماكن الخطر في صورة </w:t>
      </w:r>
      <w:r>
        <w:rPr>
          <w:u w:val="single"/>
          <w:rtl/>
          <w:cs/>
          <w:lang w:val="ar_AE" w:bidi="ar_AE"/>
        </w:rPr>
        <w:t>أماكن ضيقة</w:t>
      </w:r>
    </w:p>
    <w:p>
      <w:pPr>
        <w:bidi/>
      </w:pPr>
      <w:r>
        <w:rPr>
          <w:rtl/>
          <w:cs/>
          <w:lang w:val="ar_AE" w:bidi="ar_AE"/>
        </w:rPr>
      </w:r>
      <w:r>
        <w:rPr>
          <w:rtl/>
          <w:cs/>
          <w:lang w:val="ar_AE" w:bidi="ar_AE"/>
        </w:rPr>
        <w:t>في المزمور 4، يطلب داود من الله أن ينقذه.</w:t>
      </w:r>
    </w:p>
    <w:p>
      <w:pPr>
        <w:bidi/>
      </w:pPr>
      <w:r>
        <w:rPr>
          <w:rtl/>
          <w:cs/>
          <w:lang w:val="ar_AE" w:bidi="ar_AE"/>
        </w:rPr>
      </w:r>
      <w:r>
        <w:rPr>
          <w:rtl/>
          <w:cs/>
          <w:lang w:val="ar_AE" w:bidi="ar_AE"/>
        </w:rPr>
        <w:t xml:space="preserve">عِنْدَ دُعَائِيَ اسْتَجِبْ لِي يَا إِلهَ بِرِّي. </w:t>
      </w:r>
      <w:r>
        <w:rPr>
          <w:b/>
          <w:rtl/>
          <w:cs/>
          <w:lang w:val="ar_AE" w:bidi="ar_AE"/>
        </w:rPr>
        <w:t>فِي الضِّيقِ</w:t>
      </w:r>
      <w:r>
        <w:rPr>
          <w:rtl/>
          <w:cs/>
          <w:lang w:val="ar_AE" w:bidi="ar_AE"/>
        </w:rPr>
        <w:t xml:space="preserve"> رَحَّبْتَ لِي. تَرَاءَفْ عَلَيَّ وَاسْمَعْ صَلاَتِي. (مزمور 4:1)</w:t>
      </w:r>
    </w:p>
    <w:p>
      <w:pPr>
        <w:pStyle w:val="Heading2"/>
        <w:bidi/>
      </w:pPr>
      <w:r>
        <w:rPr>
          <w:rtl/>
          <w:cs/>
          <w:lang w:val="ar_AE" w:bidi="ar_AE"/>
        </w:rPr>
        <w:t xml:space="preserve">يتم تصوير الوضع المؤلم في صورة </w:t>
      </w:r>
      <w:r>
        <w:rPr>
          <w:u w:val="single"/>
          <w:rtl/>
          <w:cs/>
          <w:lang w:val="ar_AE" w:bidi="ar_AE"/>
        </w:rPr>
        <w:t>برية</w:t>
      </w:r>
    </w:p>
    <w:p>
      <w:pPr>
        <w:bidi/>
      </w:pPr>
      <w:r>
        <w:rPr>
          <w:rtl/>
          <w:cs/>
          <w:lang w:val="ar_AE" w:bidi="ar_AE"/>
        </w:rPr>
      </w:r>
      <w:r>
        <w:rPr>
          <w:rtl/>
          <w:cs/>
          <w:lang w:val="ar_AE" w:bidi="ar_AE"/>
        </w:rPr>
        <w:t>عندما كان أيوب مضطربًا بسبب كل الأمور الحزينة التي حدثت له، تحدث كما لو كان في برية. الذئاب (أبناء آوى) والنعام هم حيوانات تعيش في البرية.</w:t>
      </w:r>
    </w:p>
    <w:p>
      <w:pPr>
        <w:bidi/>
      </w:pPr>
      <w:r>
        <w:rPr>
          <w:rtl/>
          <w:cs/>
          <w:lang w:val="ar_AE" w:bidi="ar_AE"/>
        </w:rPr>
      </w:r>
      <w:r>
        <w:rPr>
          <w:rtl/>
          <w:cs/>
          <w:lang w:val="ar_AE" w:bidi="ar_AE"/>
        </w:rPr>
        <w:t>أَمْعَائِي تَغْلِي وَلاَ تَكُفُّ. تَقَدَّمَتْنِي أَيَّامُ الْمَذَلَّةِ. اِسْوَدَدْتُ لكِنْ بِلاَ شَمْسٍ. قُمْتُ فِي الْجَمَاعَةِ أَصْرُخُ. صِرْتُ</w:t>
      </w:r>
      <w:r>
        <w:rPr>
          <w:b/>
          <w:rtl/>
          <w:cs/>
          <w:lang w:val="ar_AE" w:bidi="ar_AE"/>
        </w:rPr>
        <w:t xml:space="preserve"> أَخًا لِلذِّئَابِ، وَصَاحِبًا لِرِئَالِ النَّعَامِ</w:t>
      </w:r>
      <w:r>
        <w:rPr>
          <w:rtl/>
          <w:cs/>
          <w:lang w:val="ar_AE" w:bidi="ar_AE"/>
        </w:rPr>
        <w:t>. (أيّوب 30:27–29)</w:t>
      </w:r>
    </w:p>
    <w:p>
      <w:pPr>
        <w:pStyle w:val="Heading2"/>
        <w:bidi/>
      </w:pPr>
      <w:r>
        <w:rPr>
          <w:rtl/>
          <w:cs/>
          <w:lang w:val="ar_AE" w:bidi="ar_AE"/>
        </w:rPr>
        <w:t xml:space="preserve">يُصوَّر الخير في صورة </w:t>
      </w:r>
      <w:r>
        <w:rPr>
          <w:u w:val="single"/>
          <w:rtl/>
          <w:cs/>
          <w:lang w:val="ar_AE" w:bidi="ar_AE"/>
        </w:rPr>
        <w:t>طهارة جسدية</w:t>
      </w:r>
      <w:r>
        <w:rPr>
          <w:rtl/>
          <w:cs/>
          <w:lang w:val="ar_AE" w:bidi="ar_AE"/>
        </w:rPr>
        <w:t xml:space="preserve">، ويُصوَّر الشر في صورة </w:t>
      </w:r>
      <w:r>
        <w:rPr>
          <w:u w:val="single"/>
          <w:rtl/>
          <w:cs/>
          <w:lang w:val="ar_AE" w:bidi="ar_AE"/>
        </w:rPr>
        <w:t>نجاسة جسدية</w:t>
      </w:r>
    </w:p>
    <w:p>
      <w:pPr>
        <w:bidi/>
      </w:pPr>
      <w:r>
        <w:rPr>
          <w:rtl/>
          <w:cs/>
          <w:lang w:val="ar_AE" w:bidi="ar_AE"/>
        </w:rPr>
      </w:r>
      <w:r>
        <w:rPr>
          <w:rtl/>
          <w:cs/>
          <w:lang w:val="ar_AE" w:bidi="ar_AE"/>
        </w:rPr>
        <w:t>البرص هو مرض، وإذا كان الشخص مصابًا به، يُقال إنه غير طاهر.</w:t>
      </w:r>
    </w:p>
    <w:p>
      <w:pPr>
        <w:bidi/>
      </w:pPr>
      <w:r>
        <w:rPr>
          <w:rtl/>
          <w:cs/>
          <w:lang w:val="ar_AE" w:bidi="ar_AE"/>
        </w:rPr>
      </w:r>
      <w:r>
        <w:rPr>
          <w:rtl/>
          <w:cs/>
          <w:lang w:val="ar_AE" w:bidi="ar_AE"/>
        </w:rPr>
        <w:t xml:space="preserve">وَإِذَا أَبْرَصُ قَدْ جَاءَ وَسَجَدَ لَهُ قَائِلًا، "يَا سَيِّدُ، إِنْ أَرَدْتَ </w:t>
      </w:r>
      <w:r>
        <w:rPr>
          <w:b/>
          <w:rtl/>
          <w:cs/>
          <w:lang w:val="ar_AE" w:bidi="ar_AE"/>
        </w:rPr>
        <w:t>تَقْدِرْ أَنْ تُطَهِّرَنِي</w:t>
      </w:r>
      <w:r>
        <w:rPr>
          <w:rtl/>
          <w:cs/>
          <w:lang w:val="ar_AE" w:bidi="ar_AE"/>
        </w:rPr>
        <w:t xml:space="preserve">". فَمَدَّ يَسُوعُ يَدَهُ وَلَمَسَهُ قَائِلًا، "أُرِيدُ، فَاطْهُرْ" وَلِلْوَقْتِ </w:t>
      </w:r>
      <w:r>
        <w:rPr>
          <w:b/>
          <w:rtl/>
          <w:cs/>
          <w:lang w:val="ar_AE" w:bidi="ar_AE"/>
        </w:rPr>
        <w:t>طَهُرَ بَرَصُهُ</w:t>
      </w:r>
      <w:r>
        <w:rPr>
          <w:rtl/>
          <w:cs/>
          <w:lang w:val="ar_AE" w:bidi="ar_AE"/>
        </w:rPr>
        <w:t>. (متّى 8:2–3)</w:t>
      </w:r>
    </w:p>
    <w:p>
      <w:pPr>
        <w:bidi/>
      </w:pPr>
      <w:r>
        <w:rPr>
          <w:rtl/>
          <w:cs/>
          <w:lang w:val="ar_AE" w:bidi="ar_AE"/>
        </w:rPr>
      </w:r>
      <w:r>
        <w:rPr>
          <w:rtl/>
          <w:cs/>
          <w:lang w:val="ar_AE" w:bidi="ar_AE"/>
        </w:rPr>
        <w:t>الروح "النجس" هو روح شرير.</w:t>
      </w:r>
    </w:p>
    <w:p>
      <w:pPr>
        <w:bidi/>
      </w:pPr>
      <w:r>
        <w:rPr>
          <w:rtl/>
          <w:cs/>
          <w:lang w:val="ar_AE" w:bidi="ar_AE"/>
        </w:rPr>
      </w:r>
      <w:r>
        <w:rPr>
          <w:rtl/>
          <w:cs/>
          <w:lang w:val="ar_AE" w:bidi="ar_AE"/>
        </w:rPr>
        <w:t xml:space="preserve">إِذَا خَرَجَ </w:t>
      </w:r>
      <w:r>
        <w:rPr>
          <w:b/>
          <w:rtl/>
          <w:cs/>
          <w:lang w:val="ar_AE" w:bidi="ar_AE"/>
        </w:rPr>
        <w:t>الرُّوحُ النَّجِسُ</w:t>
      </w:r>
      <w:r>
        <w:rPr>
          <w:rtl/>
          <w:cs/>
          <w:lang w:val="ar_AE" w:bidi="ar_AE"/>
        </w:rPr>
        <w:t xml:space="preserve"> مِنَ الإِنْسَانِ يَجْتَازُ فِي أَمَاكِنَ لَيْسَ فِيهَا مَاءٌ، يَطْلُبُ رَاحَةً وَلاَ يَجِدُ. (متّى 12:43)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الظواهر الطبيعية</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بالظواهر الطبيعية مذكورة أدناه بالترتيب الأبجدي.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النور</w:t>
      </w:r>
      <w:r>
        <w:rPr>
          <w:rtl/>
          <w:cs/>
          <w:lang w:val="ar_AE" w:bidi="ar_AE"/>
        </w:rPr>
        <w:t xml:space="preserve"> يمثِّل البر الأخلاقي، و</w:t>
      </w:r>
      <w:r>
        <w:rPr>
          <w:u w:val="single"/>
          <w:rtl/>
          <w:cs/>
          <w:lang w:val="ar_AE" w:bidi="ar_AE"/>
        </w:rPr>
        <w:t>الظلام</w:t>
      </w:r>
      <w:r>
        <w:rPr>
          <w:rtl/>
          <w:cs/>
          <w:lang w:val="ar_AE" w:bidi="ar_AE"/>
        </w:rPr>
        <w:t xml:space="preserve"> يمثِّل الشر الأخلاقي</w:t>
      </w:r>
    </w:p>
    <w:p>
      <w:pPr>
        <w:bidi/>
      </w:pPr>
      <w:r>
        <w:rPr>
          <w:rtl/>
          <w:cs/>
          <w:lang w:val="ar_AE" w:bidi="ar_AE"/>
        </w:rPr>
      </w:r>
      <w:r>
        <w:rPr>
          <w:rtl/>
          <w:cs/>
          <w:lang w:val="ar_AE" w:bidi="ar_AE"/>
        </w:rPr>
        <w:t xml:space="preserve">وَيْلٌ </w:t>
      </w:r>
      <w:r>
        <w:rPr>
          <w:b/>
          <w:rtl/>
          <w:cs/>
          <w:lang w:val="ar_AE" w:bidi="ar_AE"/>
        </w:rPr>
        <w:t>لِلْقَائِلِينَ لِلشَّرِّ خَيْرًا وَلِلْخَيْرِ شَرًّا</w:t>
      </w:r>
      <w:r>
        <w:rPr>
          <w:rtl/>
          <w:cs/>
          <w:lang w:val="ar_AE" w:bidi="ar_AE"/>
        </w:rPr>
        <w:t xml:space="preserve">، </w:t>
      </w:r>
      <w:r>
        <w:rPr>
          <w:b/>
          <w:rtl/>
          <w:cs/>
          <w:lang w:val="ar_AE" w:bidi="ar_AE"/>
        </w:rPr>
        <w:t>الْجَاعِلِينَ الظَّلاَمَ نُورًا وَالنُّورَ ظَلاَمًا</w:t>
      </w:r>
      <w:r>
        <w:rPr>
          <w:rtl/>
          <w:cs/>
          <w:lang w:val="ar_AE" w:bidi="ar_AE"/>
        </w:rPr>
        <w:t>، الْجَاعِلِينَ الْمُرَّ حُلْوًا وَالْحُلْوَ مُرًّا! (إشعياء 5:20)</w:t>
      </w:r>
    </w:p>
    <w:p>
      <w:pPr>
        <w:bidi/>
      </w:pPr>
      <w:r>
        <w:rPr>
          <w:rtl/>
          <w:cs/>
          <w:lang w:val="ar_AE" w:bidi="ar_AE"/>
        </w:rPr>
      </w:r>
      <w:r>
        <w:rPr>
          <w:rtl/>
          <w:cs/>
          <w:lang w:val="ar_AE" w:bidi="ar_AE"/>
        </w:rPr>
        <w:t xml:space="preserve">وَإِنْ كَانَتْ عَيْنُكَ </w:t>
      </w:r>
      <w:r>
        <w:rPr>
          <w:b/>
          <w:rtl/>
          <w:cs/>
          <w:lang w:val="ar_AE" w:bidi="ar_AE"/>
        </w:rPr>
        <w:t xml:space="preserve">شِرِّيرَةً </w:t>
      </w:r>
      <w:r>
        <w:rPr>
          <w:rtl/>
          <w:cs/>
          <w:lang w:val="ar_AE" w:bidi="ar_AE"/>
        </w:rPr>
        <w:t xml:space="preserve">فَجَسَدُكَ </w:t>
      </w:r>
      <w:r>
        <w:rPr>
          <w:b/>
          <w:rtl/>
          <w:cs/>
          <w:lang w:val="ar_AE" w:bidi="ar_AE"/>
        </w:rPr>
        <w:t>كُلُّهُ يَكُونُ مُظْلِمًا</w:t>
      </w:r>
      <w:r>
        <w:rPr>
          <w:rtl/>
          <w:cs/>
          <w:lang w:val="ar_AE" w:bidi="ar_AE"/>
        </w:rPr>
        <w:t xml:space="preserve">، فَإِنْ كَانَ النُّورُ الَّذِي فِيكَ </w:t>
      </w:r>
      <w:r>
        <w:rPr>
          <w:b/>
          <w:rtl/>
          <w:cs/>
          <w:lang w:val="ar_AE" w:bidi="ar_AE"/>
        </w:rPr>
        <w:t xml:space="preserve">ظَلاَمًا فَالظَّلاَمُ </w:t>
      </w:r>
      <w:r>
        <w:rPr>
          <w:rtl/>
          <w:cs/>
          <w:lang w:val="ar_AE" w:bidi="ar_AE"/>
        </w:rPr>
        <w:t>كَمْ يَكُونُ! (متّى 6:23)</w:t>
      </w:r>
    </w:p>
    <w:p>
      <w:pPr>
        <w:pStyle w:val="Heading2"/>
        <w:bidi/>
      </w:pPr>
      <w:r>
        <w:rPr>
          <w:rtl/>
          <w:cs/>
          <w:lang w:val="ar_AE" w:bidi="ar_AE"/>
        </w:rPr>
        <w:t xml:space="preserve">يمثِّل </w:t>
      </w:r>
      <w:r>
        <w:rPr>
          <w:u w:val="single"/>
          <w:rtl/>
          <w:cs/>
          <w:lang w:val="ar_AE" w:bidi="ar_AE"/>
        </w:rPr>
        <w:t>النور</w:t>
      </w:r>
      <w:r>
        <w:rPr>
          <w:rtl/>
          <w:cs/>
          <w:lang w:val="ar_AE" w:bidi="ar_AE"/>
        </w:rPr>
        <w:t xml:space="preserve"> أو </w:t>
      </w:r>
      <w:r>
        <w:rPr>
          <w:u w:val="single"/>
          <w:rtl/>
          <w:cs/>
          <w:lang w:val="ar_AE" w:bidi="ar_AE"/>
        </w:rPr>
        <w:t>الحلاوة</w:t>
      </w:r>
      <w:r>
        <w:rPr>
          <w:rtl/>
          <w:cs/>
          <w:lang w:val="ar_AE" w:bidi="ar_AE"/>
        </w:rPr>
        <w:t xml:space="preserve"> المشاعر السارة، في حين يمثل </w:t>
      </w:r>
      <w:r>
        <w:rPr>
          <w:u w:val="single"/>
          <w:rtl/>
          <w:cs/>
          <w:lang w:val="ar_AE" w:bidi="ar_AE"/>
        </w:rPr>
        <w:t>الظلام</w:t>
      </w:r>
      <w:r>
        <w:rPr>
          <w:rtl/>
          <w:cs/>
          <w:lang w:val="ar_AE" w:bidi="ar_AE"/>
        </w:rPr>
        <w:t xml:space="preserve"> أو </w:t>
      </w:r>
      <w:r>
        <w:rPr>
          <w:u w:val="single"/>
          <w:rtl/>
          <w:cs/>
          <w:lang w:val="ar_AE" w:bidi="ar_AE"/>
        </w:rPr>
        <w:t>المرارة</w:t>
      </w:r>
      <w:r>
        <w:rPr>
          <w:rtl/>
          <w:cs/>
          <w:lang w:val="ar_AE" w:bidi="ar_AE"/>
        </w:rPr>
        <w:t xml:space="preserve"> المشاعر غير السارة</w:t>
      </w:r>
    </w:p>
    <w:p>
      <w:pPr>
        <w:bidi/>
      </w:pPr>
      <w:r>
        <w:rPr>
          <w:rtl/>
          <w:cs/>
          <w:lang w:val="ar_AE" w:bidi="ar_AE"/>
        </w:rPr>
      </w:r>
      <w:r>
        <w:rPr>
          <w:b/>
          <w:rtl/>
          <w:cs/>
          <w:lang w:val="ar_AE" w:bidi="ar_AE"/>
        </w:rPr>
        <w:t>اَلنُّورُ حُلْوٌ</w:t>
      </w:r>
      <w:r>
        <w:rPr>
          <w:rtl/>
          <w:cs/>
          <w:lang w:val="ar_AE" w:bidi="ar_AE"/>
        </w:rPr>
        <w:t>، وَخَيْرٌ لِلْعَيْنَيْنِ أَنْ تَنْظُرَا الشَّمْسَ. (الجامعة 11:7)</w:t>
      </w:r>
    </w:p>
    <w:p>
      <w:pPr>
        <w:bidi/>
      </w:pPr>
      <w:r>
        <w:rPr>
          <w:rtl/>
          <w:cs/>
          <w:lang w:val="ar_AE" w:bidi="ar_AE"/>
        </w:rPr>
      </w:r>
      <w:r>
        <w:rPr>
          <w:rtl/>
          <w:cs/>
          <w:lang w:val="ar_AE" w:bidi="ar_AE"/>
        </w:rPr>
        <w:t xml:space="preserve"> أَنَا هُوَ الرَّجُلُ الَّذِي رأَى </w:t>
      </w:r>
      <w:r>
        <w:rPr>
          <w:b/>
          <w:rtl/>
          <w:cs/>
          <w:lang w:val="ar_AE" w:bidi="ar_AE"/>
        </w:rPr>
        <w:t xml:space="preserve">مَذَلَّةً </w:t>
      </w:r>
      <w:r>
        <w:rPr>
          <w:rtl/>
          <w:cs/>
          <w:lang w:val="ar_AE" w:bidi="ar_AE"/>
        </w:rPr>
        <w:t xml:space="preserve">بِقَضِيبِ سَخَطِهِ. قَادَنِي وَسَيَّرَنِي فِي </w:t>
      </w:r>
      <w:r>
        <w:rPr>
          <w:b/>
          <w:rtl/>
          <w:cs/>
          <w:lang w:val="ar_AE" w:bidi="ar_AE"/>
        </w:rPr>
        <w:t xml:space="preserve">الظَّلاَمِ </w:t>
      </w:r>
      <w:r>
        <w:rPr>
          <w:rtl/>
          <w:cs/>
          <w:lang w:val="ar_AE" w:bidi="ar_AE"/>
        </w:rPr>
        <w:t>وَلاَ نُورَ. (مراثي 3:1–2)</w:t>
      </w:r>
    </w:p>
    <w:p>
      <w:pPr>
        <w:pStyle w:val="Heading2"/>
        <w:bidi/>
      </w:pPr>
      <w:r>
        <w:rPr>
          <w:u w:val="single"/>
          <w:rtl/>
          <w:cs/>
          <w:lang w:val="ar_AE" w:bidi="ar_AE"/>
        </w:rPr>
        <w:t>النور</w:t>
      </w:r>
      <w:r>
        <w:rPr>
          <w:rtl/>
          <w:cs/>
          <w:lang w:val="ar_AE" w:bidi="ar_AE"/>
        </w:rPr>
        <w:t xml:space="preserve"> يرمز إلى الحكمة، في حين يرمز </w:t>
      </w:r>
      <w:r>
        <w:rPr>
          <w:u w:val="single"/>
          <w:rtl/>
          <w:cs/>
          <w:lang w:val="ar_AE" w:bidi="ar_AE"/>
        </w:rPr>
        <w:t>الظلام</w:t>
      </w:r>
      <w:r>
        <w:rPr>
          <w:rtl/>
          <w:cs/>
          <w:lang w:val="ar_AE" w:bidi="ar_AE"/>
        </w:rPr>
        <w:t xml:space="preserve"> إلى الحماقة</w:t>
      </w:r>
    </w:p>
    <w:p>
      <w:pPr>
        <w:bidi/>
      </w:pPr>
      <w:r>
        <w:rPr>
          <w:rtl/>
          <w:cs/>
          <w:lang w:val="ar_AE" w:bidi="ar_AE"/>
        </w:rPr>
      </w:r>
      <w:r>
        <w:rPr>
          <w:rtl/>
          <w:cs/>
          <w:lang w:val="ar_AE" w:bidi="ar_AE"/>
        </w:rPr>
        <w:t xml:space="preserve">فَرَأَيْتُ أَنَّ </w:t>
      </w:r>
      <w:r>
        <w:rPr>
          <w:b/>
          <w:rtl/>
          <w:cs/>
          <w:lang w:val="ar_AE" w:bidi="ar_AE"/>
        </w:rPr>
        <w:t>لِلْحِكْمَةِ مَنْفَعَةً أَكْثَرَ مِنَ الْجَهْلِ</w:t>
      </w:r>
      <w:r>
        <w:rPr>
          <w:rtl/>
          <w:cs/>
          <w:lang w:val="ar_AE" w:bidi="ar_AE"/>
        </w:rPr>
        <w:t xml:space="preserve">، كَمَا أَنَّ </w:t>
      </w:r>
      <w:r>
        <w:rPr>
          <w:b/>
          <w:rtl/>
          <w:cs/>
          <w:lang w:val="ar_AE" w:bidi="ar_AE"/>
        </w:rPr>
        <w:t>لِلنُّورِ مَنْفَعَةً أَكْثَرَ مِنَ الظُّلْمَةِ</w:t>
      </w:r>
      <w:r>
        <w:rPr>
          <w:rtl/>
          <w:cs/>
          <w:lang w:val="ar_AE" w:bidi="ar_AE"/>
        </w:rPr>
        <w:t>. (الجامعة 2:13)</w:t>
      </w:r>
    </w:p>
    <w:p>
      <w:pPr>
        <w:bidi/>
      </w:pPr>
      <w:r>
        <w:rPr>
          <w:rtl/>
          <w:cs/>
          <w:lang w:val="ar_AE" w:bidi="ar_AE"/>
        </w:rPr>
      </w:r>
      <w:r>
        <w:rPr>
          <w:rtl/>
          <w:cs/>
          <w:lang w:val="ar_AE" w:bidi="ar_AE"/>
        </w:rPr>
        <w:t xml:space="preserve">إِذْ هُمْ </w:t>
      </w:r>
      <w:r>
        <w:rPr>
          <w:b/>
          <w:rtl/>
          <w:cs/>
          <w:lang w:val="ar_AE" w:bidi="ar_AE"/>
        </w:rPr>
        <w:t>مُظْلِمُو الْفِكْرِ</w:t>
      </w:r>
      <w:r>
        <w:rPr>
          <w:rtl/>
          <w:cs/>
          <w:lang w:val="ar_AE" w:bidi="ar_AE"/>
        </w:rPr>
        <w:t xml:space="preserve">، وَمُتَجَنِّبُونَ عَنْ حَيَاةِ اللهِ لِسَبَبِ </w:t>
      </w:r>
      <w:r>
        <w:rPr>
          <w:b/>
          <w:rtl/>
          <w:cs/>
          <w:lang w:val="ar_AE" w:bidi="ar_AE"/>
        </w:rPr>
        <w:t xml:space="preserve">الْجَهْلِ </w:t>
      </w:r>
      <w:r>
        <w:rPr>
          <w:rtl/>
          <w:cs/>
          <w:lang w:val="ar_AE" w:bidi="ar_AE"/>
        </w:rPr>
        <w:t xml:space="preserve">الَّذِي فِيهِمْ بِسَبَبِ </w:t>
      </w:r>
      <w:r>
        <w:rPr>
          <w:b/>
          <w:rtl/>
          <w:cs/>
          <w:lang w:val="ar_AE" w:bidi="ar_AE"/>
        </w:rPr>
        <w:t>غِلاَظَةِ قُلُوبِهِمْ</w:t>
      </w:r>
      <w:r>
        <w:rPr>
          <w:rtl/>
          <w:cs/>
          <w:lang w:val="ar_AE" w:bidi="ar_AE"/>
        </w:rPr>
        <w:t>. (أفسس 4:18)</w:t>
      </w:r>
    </w:p>
    <w:p>
      <w:pPr>
        <w:bidi/>
      </w:pPr>
      <w:r>
        <w:rPr>
          <w:rtl/>
          <w:cs/>
          <w:lang w:val="ar_AE" w:bidi="ar_AE"/>
        </w:rPr>
      </w:r>
      <w:r>
        <w:rPr>
          <w:rtl/>
          <w:cs/>
          <w:lang w:val="ar_AE" w:bidi="ar_AE"/>
        </w:rPr>
        <w:t xml:space="preserve">لأَنَّ عِنْدَكَ يَنْبُوعَ الْحَيَاةِ. </w:t>
      </w:r>
      <w:r>
        <w:rPr>
          <w:b/>
          <w:rtl/>
          <w:cs/>
          <w:lang w:val="ar_AE" w:bidi="ar_AE"/>
        </w:rPr>
        <w:t>بِنُورِكَ نَرَى نُورًا</w:t>
      </w:r>
      <w:r>
        <w:rPr>
          <w:rtl/>
          <w:cs/>
          <w:lang w:val="ar_AE" w:bidi="ar_AE"/>
        </w:rPr>
        <w:t>. (مزمور 36:9)</w:t>
      </w:r>
    </w:p>
    <w:p>
      <w:pPr>
        <w:pStyle w:val="Heading2"/>
        <w:bidi/>
      </w:pPr>
      <w:r>
        <w:rPr>
          <w:u w:val="single"/>
          <w:rtl/>
          <w:cs/>
          <w:lang w:val="ar_AE" w:bidi="ar_AE"/>
        </w:rPr>
        <w:t>النور</w:t>
      </w:r>
      <w:r>
        <w:rPr>
          <w:rtl/>
          <w:cs/>
          <w:lang w:val="ar_AE" w:bidi="ar_AE"/>
        </w:rPr>
        <w:t xml:space="preserve"> أو </w:t>
      </w:r>
      <w:r>
        <w:rPr>
          <w:u w:val="single"/>
          <w:rtl/>
          <w:cs/>
          <w:lang w:val="ar_AE" w:bidi="ar_AE"/>
        </w:rPr>
        <w:t>النار</w:t>
      </w:r>
      <w:r>
        <w:rPr>
          <w:rtl/>
          <w:cs/>
          <w:lang w:val="ar_AE" w:bidi="ar_AE"/>
        </w:rPr>
        <w:t xml:space="preserve"> يشيران إلى الحياة</w:t>
      </w:r>
    </w:p>
    <w:p>
      <w:pPr>
        <w:bidi/>
      </w:pPr>
      <w:r>
        <w:rPr>
          <w:rtl/>
          <w:cs/>
          <w:lang w:val="ar_AE" w:bidi="ar_AE"/>
        </w:rPr>
      </w:r>
      <w:r>
        <w:rPr>
          <w:rtl/>
          <w:cs/>
          <w:lang w:val="ar_AE" w:bidi="ar_AE"/>
        </w:rPr>
        <w:t xml:space="preserve"> وَقَالُوا، ‘سَلِّمِي ضَارِبَ أَخِيهِ لِنَقْتُلَهُ بِنَفْسِ أَخِيهِ الَّذِي قَتَلَهُ، فَنُهْلِكَ الْوَارِثَ أَيْضًا. فَيُطْفِئُونَ </w:t>
      </w:r>
      <w:r>
        <w:rPr>
          <w:b/>
          <w:rtl/>
          <w:cs/>
          <w:lang w:val="ar_AE" w:bidi="ar_AE"/>
        </w:rPr>
        <w:t xml:space="preserve">جَمْرَتِي </w:t>
      </w:r>
      <w:r>
        <w:rPr>
          <w:rtl/>
          <w:cs/>
          <w:lang w:val="ar_AE" w:bidi="ar_AE"/>
        </w:rPr>
        <w:t>الَّتِي بَقِيَتْ، وَلاَ يَتْرُكُونَ لِرَجُلِي اسْمًا وَلاَ بَقِيَّةً عَلَى وَجْهِ الأَرْضِ‘. (2 صموئيل 14:7ب)</w:t>
      </w:r>
    </w:p>
    <w:p>
      <w:pPr>
        <w:bidi/>
      </w:pPr>
      <w:r>
        <w:rPr>
          <w:rtl/>
          <w:cs/>
          <w:lang w:val="ar_AE" w:bidi="ar_AE"/>
        </w:rPr>
      </w:r>
      <w:r>
        <w:rPr>
          <w:rtl/>
          <w:cs/>
          <w:lang w:val="ar_AE" w:bidi="ar_AE"/>
        </w:rPr>
        <w:t xml:space="preserve">“لاَ تَخْرُجُ أَيْضًا مَعَنَا إِلَى الْحَرْبِ، وَلاَ تُطْفِئُ </w:t>
      </w:r>
      <w:r>
        <w:rPr>
          <w:b/>
          <w:rtl/>
          <w:cs/>
          <w:lang w:val="ar_AE" w:bidi="ar_AE"/>
        </w:rPr>
        <w:t>سِرَاجَ إِسْرَائِيلَ</w:t>
      </w:r>
      <w:r>
        <w:rPr>
          <w:rtl/>
          <w:cs/>
          <w:lang w:val="ar_AE" w:bidi="ar_AE"/>
        </w:rPr>
        <w:t>.” (2 صموئيل 21:17ب)</w:t>
      </w:r>
    </w:p>
    <w:p>
      <w:pPr>
        <w:bidi/>
      </w:pPr>
      <w:r>
        <w:rPr>
          <w:rtl/>
          <w:cs/>
          <w:lang w:val="ar_AE" w:bidi="ar_AE"/>
        </w:rPr>
      </w:r>
      <w:r>
        <w:rPr>
          <w:rtl/>
          <w:cs/>
          <w:lang w:val="ar_AE" w:bidi="ar_AE"/>
        </w:rPr>
        <w:t xml:space="preserve">وَأُعْطِي ابْنَهُ سِبْطًا وَاحِدًا، لِيَكُونَ </w:t>
      </w:r>
      <w:r>
        <w:rPr>
          <w:b/>
          <w:rtl/>
          <w:cs/>
          <w:lang w:val="ar_AE" w:bidi="ar_AE"/>
        </w:rPr>
        <w:t xml:space="preserve">سِرَاجٌ </w:t>
      </w:r>
      <w:r>
        <w:rPr>
          <w:rtl/>
          <w:cs/>
          <w:lang w:val="ar_AE" w:bidi="ar_AE"/>
        </w:rPr>
        <w:t>لِدَاوُدَ عَبْدِي كُلَّ الأَيَّامِ أَمَامِي فِي أُورُشَلِيمَ. (1 ملوك 11:36أ)</w:t>
      </w:r>
    </w:p>
    <w:p>
      <w:pPr>
        <w:bidi/>
      </w:pPr>
      <w:r>
        <w:rPr>
          <w:rtl/>
          <w:cs/>
          <w:lang w:val="ar_AE" w:bidi="ar_AE"/>
        </w:rPr>
      </w:r>
      <w:r>
        <w:rPr>
          <w:rtl/>
          <w:cs/>
          <w:lang w:val="ar_AE" w:bidi="ar_AE"/>
        </w:rPr>
        <w:t xml:space="preserve">وَلكِنْ لأَجْلِ دَاوُدَ أَعْطَاهُ الرَّبُّ إِلهُهُ </w:t>
      </w:r>
      <w:r>
        <w:rPr>
          <w:b/>
          <w:rtl/>
          <w:cs/>
          <w:lang w:val="ar_AE" w:bidi="ar_AE"/>
        </w:rPr>
        <w:t xml:space="preserve">سِرَاجًا </w:t>
      </w:r>
      <w:r>
        <w:rPr>
          <w:rtl/>
          <w:cs/>
          <w:lang w:val="ar_AE" w:bidi="ar_AE"/>
        </w:rPr>
        <w:t>فِي أُورُشَلِيمَ، إِذْ أَقَامَ ابْنَهُ بَعْدَهُ وَثَبَّتَ أُورُشَلِيمَ. (1 ملوك 15:4)</w:t>
      </w:r>
    </w:p>
    <w:p>
      <w:pPr>
        <w:bidi/>
      </w:pPr>
      <w:r>
        <w:rPr>
          <w:rtl/>
          <w:cs/>
          <w:lang w:val="ar_AE" w:bidi="ar_AE"/>
        </w:rPr>
      </w:r>
      <w:r>
        <w:rPr>
          <w:rtl/>
          <w:cs/>
          <w:lang w:val="ar_AE" w:bidi="ar_AE"/>
        </w:rPr>
        <w:t xml:space="preserve">نَعَمْ! </w:t>
      </w:r>
      <w:r>
        <w:rPr>
          <w:b/>
          <w:rtl/>
          <w:cs/>
          <w:lang w:val="ar_AE" w:bidi="ar_AE"/>
        </w:rPr>
        <w:t xml:space="preserve">نُورُ </w:t>
      </w:r>
      <w:r>
        <w:rPr>
          <w:rtl/>
          <w:cs/>
          <w:lang w:val="ar_AE" w:bidi="ar_AE"/>
        </w:rPr>
        <w:t xml:space="preserve">الأَشْرَارِ يَنْطَفِئُ، وَلاَ يُضِيءُ </w:t>
      </w:r>
      <w:r>
        <w:rPr>
          <w:b/>
          <w:rtl/>
          <w:cs/>
          <w:lang w:val="ar_AE" w:bidi="ar_AE"/>
        </w:rPr>
        <w:t>لَهِيبُ نَارِهِ</w:t>
      </w:r>
      <w:r>
        <w:rPr>
          <w:rtl/>
          <w:cs/>
          <w:lang w:val="ar_AE" w:bidi="ar_AE"/>
        </w:rPr>
        <w:t xml:space="preserve">. </w:t>
      </w:r>
      <w:r>
        <w:rPr>
          <w:b/>
          <w:rtl/>
          <w:cs/>
          <w:lang w:val="ar_AE" w:bidi="ar_AE"/>
        </w:rPr>
        <w:t xml:space="preserve">النُّورُ </w:t>
      </w:r>
      <w:r>
        <w:rPr>
          <w:rtl/>
          <w:cs/>
          <w:lang w:val="ar_AE" w:bidi="ar_AE"/>
        </w:rPr>
        <w:t xml:space="preserve">يُظْلِمُ فِي خَيْمَتِهِ، </w:t>
      </w:r>
      <w:r>
        <w:rPr>
          <w:b/>
          <w:rtl/>
          <w:cs/>
          <w:lang w:val="ar_AE" w:bidi="ar_AE"/>
        </w:rPr>
        <w:t xml:space="preserve">وَسِرَاجُهُ </w:t>
      </w:r>
      <w:r>
        <w:rPr>
          <w:rtl/>
          <w:cs/>
          <w:lang w:val="ar_AE" w:bidi="ar_AE"/>
        </w:rPr>
        <w:t>فَوْقَهُ يَنْطَفِئُ. (أيّوب 18:5–6)</w:t>
      </w:r>
    </w:p>
    <w:p>
      <w:pPr>
        <w:bidi/>
      </w:pPr>
      <w:r>
        <w:rPr>
          <w:rtl/>
          <w:cs/>
          <w:lang w:val="ar_AE" w:bidi="ar_AE"/>
        </w:rPr>
      </w:r>
      <w:r>
        <w:rPr>
          <w:rtl/>
          <w:cs/>
          <w:lang w:val="ar_AE" w:bidi="ar_AE"/>
        </w:rPr>
        <w:t xml:space="preserve">لأَنَّكَ أَنْتَ </w:t>
      </w:r>
      <w:r>
        <w:rPr>
          <w:b/>
          <w:rtl/>
          <w:cs/>
          <w:lang w:val="ar_AE" w:bidi="ar_AE"/>
        </w:rPr>
        <w:t>تُضِيءُ سِرَاجِي</w:t>
      </w:r>
      <w:r>
        <w:rPr>
          <w:rtl/>
          <w:cs/>
          <w:lang w:val="ar_AE" w:bidi="ar_AE"/>
        </w:rPr>
        <w:t>. الرَّبُّ إِلهِي</w:t>
      </w:r>
      <w:r>
        <w:rPr>
          <w:b/>
          <w:rtl/>
          <w:cs/>
          <w:lang w:val="ar_AE" w:bidi="ar_AE"/>
        </w:rPr>
        <w:t xml:space="preserve"> يُنِيرُ ظُلْمَتِي</w:t>
      </w:r>
      <w:r>
        <w:rPr>
          <w:rtl/>
          <w:cs/>
          <w:lang w:val="ar_AE" w:bidi="ar_AE"/>
        </w:rPr>
        <w:t>. (مزمور 18:28)</w:t>
      </w:r>
    </w:p>
    <w:p>
      <w:pPr>
        <w:bidi/>
      </w:pPr>
      <w:r>
        <w:rPr>
          <w:rtl/>
          <w:cs/>
          <w:lang w:val="ar_AE" w:bidi="ar_AE"/>
        </w:rPr>
      </w:r>
      <w:r>
        <w:rPr>
          <w:rtl/>
          <w:cs/>
          <w:lang w:val="ar_AE" w:bidi="ar_AE"/>
        </w:rPr>
        <w:t>وَ</w:t>
      </w:r>
      <w:r>
        <w:rPr>
          <w:b/>
          <w:rtl/>
          <w:cs/>
          <w:lang w:val="ar_AE" w:bidi="ar_AE"/>
        </w:rPr>
        <w:t xml:space="preserve">فَتِيلَةً خَامِدَةً </w:t>
      </w:r>
      <w:r>
        <w:rPr>
          <w:rtl/>
          <w:cs/>
          <w:lang w:val="ar_AE" w:bidi="ar_AE"/>
        </w:rPr>
        <w:t>لاَ يُطْفِئُ. (إشعياء 42:3ب)</w:t>
      </w:r>
    </w:p>
    <w:p>
      <w:pPr>
        <w:pStyle w:val="Heading2"/>
        <w:bidi/>
      </w:pPr>
      <w:r>
        <w:rPr>
          <w:u w:val="single"/>
          <w:rtl/>
          <w:cs/>
          <w:lang w:val="ar_AE" w:bidi="ar_AE"/>
        </w:rPr>
        <w:t>الظلام</w:t>
      </w:r>
      <w:r>
        <w:rPr>
          <w:rtl/>
          <w:cs/>
          <w:lang w:val="ar_AE" w:bidi="ar_AE"/>
        </w:rPr>
        <w:t xml:space="preserve"> أو </w:t>
      </w:r>
      <w:r>
        <w:rPr>
          <w:u w:val="single"/>
          <w:rtl/>
          <w:cs/>
          <w:lang w:val="ar_AE" w:bidi="ar_AE"/>
        </w:rPr>
        <w:t>الظل</w:t>
      </w:r>
      <w:r>
        <w:rPr>
          <w:rtl/>
          <w:cs/>
          <w:lang w:val="ar_AE" w:bidi="ar_AE"/>
        </w:rPr>
        <w:t xml:space="preserve"> يرمز إلى الموت</w:t>
      </w:r>
    </w:p>
    <w:p>
      <w:pPr>
        <w:bidi/>
      </w:pPr>
      <w:r>
        <w:rPr>
          <w:rtl/>
          <w:cs/>
          <w:lang w:val="ar_AE" w:bidi="ar_AE"/>
        </w:rPr>
      </w:r>
      <w:r>
        <w:rPr>
          <w:rtl/>
          <w:cs/>
          <w:lang w:val="ar_AE" w:bidi="ar_AE"/>
        </w:rPr>
        <w:t xml:space="preserve">حَتَّى سَحَقْتَنَا فِي مَكَانِ التَّنَانِينِ، وَغَطَّيْتَنَا </w:t>
      </w:r>
      <w:r>
        <w:rPr>
          <w:b/>
          <w:rtl/>
          <w:cs/>
          <w:lang w:val="ar_AE" w:bidi="ar_AE"/>
        </w:rPr>
        <w:t>بِظِلِّ الْمَوْتِ</w:t>
      </w:r>
      <w:r>
        <w:rPr>
          <w:rtl/>
          <w:cs/>
          <w:lang w:val="ar_AE" w:bidi="ar_AE"/>
        </w:rPr>
        <w:t>. (مزمور 44:19)</w:t>
      </w:r>
    </w:p>
    <w:p>
      <w:pPr>
        <w:pStyle w:val="Heading2"/>
        <w:bidi/>
      </w:pPr>
      <w:r>
        <w:rPr>
          <w:u w:val="single"/>
          <w:rtl/>
          <w:cs/>
          <w:lang w:val="ar_AE" w:bidi="ar_AE"/>
        </w:rPr>
        <w:t>نور الوجه</w:t>
      </w:r>
      <w:r>
        <w:rPr>
          <w:rtl/>
          <w:cs/>
          <w:lang w:val="ar_AE" w:bidi="ar_AE"/>
        </w:rPr>
        <w:t xml:space="preserve"> يُمثِّل الابتسامة (أي توجه من النعمة أو الإحسان)</w:t>
      </w:r>
    </w:p>
    <w:p>
      <w:pPr>
        <w:bidi/>
      </w:pPr>
      <w:r>
        <w:rPr>
          <w:rtl/>
          <w:cs/>
          <w:lang w:val="ar_AE" w:bidi="ar_AE"/>
        </w:rPr>
      </w:r>
      <w:r>
        <w:rPr>
          <w:rtl/>
          <w:cs/>
          <w:lang w:val="ar_AE" w:bidi="ar_AE"/>
        </w:rPr>
        <w:t xml:space="preserve"> ارْفَعْ عَلَيْنَا </w:t>
      </w:r>
      <w:r>
        <w:rPr>
          <w:b/>
          <w:rtl/>
          <w:cs/>
          <w:lang w:val="ar_AE" w:bidi="ar_AE"/>
        </w:rPr>
        <w:t>نُورَ وَجْهِكَ</w:t>
      </w:r>
      <w:r>
        <w:rPr>
          <w:rtl/>
          <w:cs/>
          <w:lang w:val="ar_AE" w:bidi="ar_AE"/>
        </w:rPr>
        <w:t xml:space="preserve"> يَا رَبُّ. (مزمور 4:6ب)</w:t>
      </w:r>
    </w:p>
    <w:p>
      <w:pPr>
        <w:bidi/>
      </w:pPr>
      <w:r>
        <w:rPr>
          <w:rtl/>
          <w:cs/>
          <w:lang w:val="ar_AE" w:bidi="ar_AE"/>
        </w:rPr>
      </w:r>
      <w:r>
        <w:rPr>
          <w:rtl/>
          <w:cs/>
          <w:lang w:val="ar_AE" w:bidi="ar_AE"/>
        </w:rPr>
        <w:t xml:space="preserve">لأَنَّهُ لَيْسَ بِسَيْفِهِمِ امْتَلَكُوا الأَرْضَ، وَلاَ ذِرَاعُهُمْ خَلَّصَتْهُمْ، لكِنْ يَمِينُكَ وَذِرَاعُكَ </w:t>
      </w:r>
      <w:r>
        <w:rPr>
          <w:b/>
          <w:rtl/>
          <w:cs/>
          <w:lang w:val="ar_AE" w:bidi="ar_AE"/>
        </w:rPr>
        <w:t>وَنُورُ وَجْهِكَ</w:t>
      </w:r>
      <w:r>
        <w:rPr>
          <w:rtl/>
          <w:cs/>
          <w:lang w:val="ar_AE" w:bidi="ar_AE"/>
        </w:rPr>
        <w:t>، لأَنَّكَ رَضِيتَ عَنْهُمْ. (مزمور 44:3)</w:t>
      </w:r>
    </w:p>
    <w:p>
      <w:pPr>
        <w:bidi/>
      </w:pPr>
      <w:r>
        <w:rPr>
          <w:rtl/>
          <w:cs/>
          <w:lang w:val="ar_AE" w:bidi="ar_AE"/>
        </w:rPr>
      </w:r>
      <w:r>
        <w:rPr>
          <w:rtl/>
          <w:cs/>
          <w:lang w:val="ar_AE" w:bidi="ar_AE"/>
        </w:rPr>
        <w:t>وَ</w:t>
      </w:r>
      <w:r>
        <w:rPr>
          <w:b/>
          <w:rtl/>
          <w:cs/>
          <w:lang w:val="ar_AE" w:bidi="ar_AE"/>
        </w:rPr>
        <w:t>نُورَ وَجْهِي</w:t>
      </w:r>
      <w:r>
        <w:rPr>
          <w:rtl/>
          <w:cs/>
          <w:lang w:val="ar_AE" w:bidi="ar_AE"/>
        </w:rPr>
        <w:t xml:space="preserve"> لَمْ يُعَبِّسُوا. (أيوب 29:24ب)</w:t>
      </w:r>
    </w:p>
    <w:p>
      <w:pPr>
        <w:bidi/>
      </w:pPr>
      <w:r>
        <w:rPr>
          <w:rtl/>
          <w:cs/>
          <w:lang w:val="ar_AE" w:bidi="ar_AE"/>
        </w:rPr>
      </w:r>
      <w:r>
        <w:rPr>
          <w:rtl/>
          <w:cs/>
          <w:lang w:val="ar_AE" w:bidi="ar_AE"/>
        </w:rPr>
        <w:t xml:space="preserve"> يَا رَبُّ، </w:t>
      </w:r>
      <w:r>
        <w:rPr>
          <w:b/>
          <w:rtl/>
          <w:cs/>
          <w:lang w:val="ar_AE" w:bidi="ar_AE"/>
        </w:rPr>
        <w:t>بِنُورِ وَجْهِكَ</w:t>
      </w:r>
      <w:r>
        <w:rPr>
          <w:rtl/>
          <w:cs/>
          <w:lang w:val="ar_AE" w:bidi="ar_AE"/>
        </w:rPr>
        <w:t xml:space="preserve"> يَسْلُكُونَ. (مزمور 89:15ب)</w:t>
      </w:r>
    </w:p>
    <w:p>
      <w:pPr>
        <w:pStyle w:val="Heading2"/>
        <w:bidi/>
      </w:pPr>
      <w:r>
        <w:rPr>
          <w:u w:val="single"/>
          <w:rtl/>
          <w:cs/>
          <w:lang w:val="ar_AE" w:bidi="ar_AE"/>
        </w:rPr>
        <w:t>النار</w:t>
      </w:r>
      <w:r>
        <w:rPr>
          <w:rtl/>
          <w:cs/>
          <w:lang w:val="ar_AE" w:bidi="ar_AE"/>
        </w:rPr>
        <w:t xml:space="preserve"> تُمثِّل المشاعر القوية، خاصة المحبة أو الغضب</w:t>
      </w:r>
    </w:p>
    <w:p>
      <w:pPr>
        <w:bidi/>
      </w:pPr>
      <w:r>
        <w:rPr>
          <w:rtl/>
          <w:cs/>
          <w:lang w:val="ar_AE" w:bidi="ar_AE"/>
        </w:rPr>
      </w:r>
      <w:r>
        <w:rPr>
          <w:rtl/>
          <w:cs/>
          <w:lang w:val="ar_AE" w:bidi="ar_AE"/>
        </w:rPr>
        <w:t xml:space="preserve">وَلِكَثْرَةِ الإِثْمِ </w:t>
      </w:r>
      <w:r>
        <w:rPr>
          <w:b/>
          <w:rtl/>
          <w:cs/>
          <w:lang w:val="ar_AE" w:bidi="ar_AE"/>
        </w:rPr>
        <w:t xml:space="preserve">تَبْرُدُ </w:t>
      </w:r>
      <w:r>
        <w:rPr>
          <w:rtl/>
          <w:cs/>
          <w:lang w:val="ar_AE" w:bidi="ar_AE"/>
        </w:rPr>
        <w:t>مَحَبَّةُ الْكَثِيرِينَ. (متّى 24:12)</w:t>
      </w:r>
    </w:p>
    <w:p>
      <w:pPr>
        <w:bidi/>
      </w:pPr>
      <w:r>
        <w:rPr>
          <w:rtl/>
          <w:cs/>
          <w:lang w:val="ar_AE" w:bidi="ar_AE"/>
        </w:rPr>
      </w:r>
      <w:r>
        <w:rPr>
          <w:rtl/>
          <w:cs/>
          <w:lang w:val="ar_AE" w:bidi="ar_AE"/>
        </w:rPr>
        <w:t xml:space="preserve">مِيَاهٌ كَثِيرَةٌ لاَ تَسْتَطِيعُ أَنْ </w:t>
      </w:r>
      <w:r>
        <w:rPr>
          <w:b/>
          <w:rtl/>
          <w:cs/>
          <w:lang w:val="ar_AE" w:bidi="ar_AE"/>
        </w:rPr>
        <w:t>تُطْفِئَ</w:t>
      </w:r>
      <w:r>
        <w:rPr>
          <w:rtl/>
          <w:cs/>
          <w:lang w:val="ar_AE" w:bidi="ar_AE"/>
        </w:rPr>
        <w:t xml:space="preserve"> الْمَحَبَّةَ. (نشيد الأنشاد 8:7أ)</w:t>
      </w:r>
    </w:p>
    <w:p>
      <w:pPr>
        <w:bidi/>
      </w:pPr>
      <w:r>
        <w:rPr>
          <w:rtl/>
          <w:cs/>
          <w:lang w:val="ar_AE" w:bidi="ar_AE"/>
        </w:rPr>
      </w:r>
      <w:r>
        <w:rPr>
          <w:rtl/>
          <w:cs/>
          <w:lang w:val="ar_AE" w:bidi="ar_AE"/>
        </w:rPr>
        <w:t xml:space="preserve">إِنَّهُ </w:t>
      </w:r>
      <w:r>
        <w:rPr>
          <w:b/>
          <w:rtl/>
          <w:cs/>
          <w:lang w:val="ar_AE" w:bidi="ar_AE"/>
        </w:rPr>
        <w:t>قَدِ اشْتَعَلَتْ نَارٌ بِغَضَبِي</w:t>
      </w:r>
      <w:r>
        <w:rPr>
          <w:rtl/>
          <w:cs/>
          <w:lang w:val="ar_AE" w:bidi="ar_AE"/>
        </w:rPr>
        <w:t xml:space="preserve"> فَ</w:t>
      </w:r>
      <w:r>
        <w:rPr>
          <w:b/>
          <w:rtl/>
          <w:cs/>
          <w:lang w:val="ar_AE" w:bidi="ar_AE"/>
        </w:rPr>
        <w:t>تَتَّقِدُ</w:t>
      </w:r>
      <w:r>
        <w:rPr>
          <w:rtl/>
          <w:cs/>
          <w:lang w:val="ar_AE" w:bidi="ar_AE"/>
        </w:rPr>
        <w:t xml:space="preserve"> إِلَى الْهَاوِيَةِ السُّفْلَى. (تثنية 32: 22)</w:t>
      </w:r>
    </w:p>
    <w:p>
      <w:pPr>
        <w:bidi/>
      </w:pPr>
      <w:r>
        <w:rPr>
          <w:rtl/>
          <w:cs/>
          <w:lang w:val="ar_AE" w:bidi="ar_AE"/>
        </w:rPr>
      </w:r>
      <w:r>
        <w:rPr>
          <w:rtl/>
          <w:cs/>
          <w:lang w:val="ar_AE" w:bidi="ar_AE"/>
        </w:rPr>
        <w:t>فَ</w:t>
      </w:r>
      <w:r>
        <w:rPr>
          <w:b/>
          <w:rtl/>
          <w:cs/>
          <w:lang w:val="ar_AE" w:bidi="ar_AE"/>
        </w:rPr>
        <w:t>حَمِيَ غَضَبُ الرَّبِّ</w:t>
      </w:r>
      <w:r>
        <w:rPr>
          <w:rtl/>
          <w:cs/>
          <w:lang w:val="ar_AE" w:bidi="ar_AE"/>
        </w:rPr>
        <w:t xml:space="preserve"> عَلَى إِسْرَائِيلَ. (قضاة 3:8أ)</w:t>
      </w:r>
    </w:p>
    <w:p>
      <w:pPr>
        <w:bidi/>
      </w:pPr>
      <w:r>
        <w:rPr>
          <w:rtl/>
          <w:cs/>
          <w:lang w:val="ar_AE" w:bidi="ar_AE"/>
        </w:rPr>
      </w:r>
      <w:r>
        <w:rPr>
          <w:rtl/>
          <w:cs/>
          <w:lang w:val="ar_AE" w:bidi="ar_AE"/>
        </w:rPr>
        <w:t xml:space="preserve">لِذلِكَ سَمِعَ الرَّبُّ </w:t>
      </w:r>
      <w:r>
        <w:rPr>
          <w:b/>
          <w:rtl/>
          <w:cs/>
          <w:lang w:val="ar_AE" w:bidi="ar_AE"/>
        </w:rPr>
        <w:t>فَغَضِبَ</w:t>
      </w:r>
      <w:r>
        <w:rPr>
          <w:rtl/>
          <w:cs/>
          <w:lang w:val="ar_AE" w:bidi="ar_AE"/>
        </w:rPr>
        <w:t>، وَ</w:t>
      </w:r>
      <w:r>
        <w:rPr>
          <w:b/>
          <w:rtl/>
          <w:cs/>
          <w:lang w:val="ar_AE" w:bidi="ar_AE"/>
        </w:rPr>
        <w:t>اشْتَعَلَتْ نَارٌ</w:t>
      </w:r>
      <w:r>
        <w:rPr>
          <w:rtl/>
          <w:cs/>
          <w:lang w:val="ar_AE" w:bidi="ar_AE"/>
        </w:rPr>
        <w:t xml:space="preserve"> فِي يَعْقُوبَ، وَ</w:t>
      </w:r>
      <w:r>
        <w:rPr>
          <w:b/>
          <w:rtl/>
          <w:cs/>
          <w:lang w:val="ar_AE" w:bidi="ar_AE"/>
        </w:rPr>
        <w:t>سَخَطٌ</w:t>
      </w:r>
      <w:r>
        <w:rPr>
          <w:rtl/>
          <w:cs/>
          <w:lang w:val="ar_AE" w:bidi="ar_AE"/>
        </w:rPr>
        <w:t xml:space="preserve"> أَيْضًا صَعِدَ عَلَى إِسْرَائِيلَ، (مزمور 78:21)</w:t>
      </w:r>
    </w:p>
    <w:p>
      <w:pPr>
        <w:pStyle w:val="Heading2"/>
        <w:bidi/>
      </w:pPr>
      <w:r>
        <w:rPr>
          <w:u w:val="single"/>
          <w:rtl/>
          <w:cs/>
          <w:lang w:val="ar_AE" w:bidi="ar_AE"/>
        </w:rPr>
        <w:t>المكان المتسع</w:t>
      </w:r>
      <w:r>
        <w:rPr>
          <w:rtl/>
          <w:cs/>
          <w:lang w:val="ar_AE" w:bidi="ar_AE"/>
        </w:rPr>
        <w:t xml:space="preserve"> يُمثِّل السلامة والأمان والسهولة</w:t>
      </w:r>
    </w:p>
    <w:p>
      <w:pPr>
        <w:bidi/>
      </w:pPr>
      <w:r>
        <w:rPr>
          <w:rtl/>
          <w:cs/>
          <w:lang w:val="ar_AE" w:bidi="ar_AE"/>
        </w:rPr>
      </w:r>
      <w:r>
        <w:rPr>
          <w:rtl/>
          <w:cs/>
          <w:lang w:val="ar_AE" w:bidi="ar_AE"/>
        </w:rPr>
        <w:t>أَصَابُونِي فِي يَوْمِ بَلِيَّتِي، وَكَانَ الرَّبُّ سَنَدِي. أَخْرَجَنِي إِلَى</w:t>
      </w:r>
      <w:r>
        <w:rPr>
          <w:b/>
          <w:rtl/>
          <w:cs/>
          <w:lang w:val="ar_AE" w:bidi="ar_AE"/>
        </w:rPr>
        <w:t xml:space="preserve"> الرُّحْبِ</w:t>
      </w:r>
      <w:r>
        <w:rPr>
          <w:rtl/>
          <w:cs/>
          <w:lang w:val="ar_AE" w:bidi="ar_AE"/>
        </w:rPr>
        <w:t>. خَلَّصَنِي لأَنَّهُ سُرَّ بِي. (مزمور 18:18–19)</w:t>
      </w:r>
    </w:p>
    <w:p>
      <w:pPr>
        <w:bidi/>
      </w:pPr>
      <w:r>
        <w:rPr>
          <w:rtl/>
          <w:cs/>
          <w:lang w:val="ar_AE" w:bidi="ar_AE"/>
        </w:rPr>
      </w:r>
      <w:r>
        <w:rPr>
          <w:b/>
          <w:rtl/>
          <w:cs/>
          <w:lang w:val="ar_AE" w:bidi="ar_AE"/>
        </w:rPr>
        <w:t xml:space="preserve">تُوَسِّعُ </w:t>
      </w:r>
      <w:r>
        <w:rPr>
          <w:rtl/>
          <w:cs/>
          <w:lang w:val="ar_AE" w:bidi="ar_AE"/>
        </w:rPr>
        <w:t>خَطَوَاتِي تَحْتِي، فَلَمْ تَتَقَلْقَلْ كَعْبَايَ. (2 صموئيل 22:37)</w:t>
      </w:r>
    </w:p>
    <w:p>
      <w:pPr>
        <w:bidi/>
      </w:pPr>
      <w:r>
        <w:rPr>
          <w:rtl/>
          <w:cs/>
          <w:lang w:val="ar_AE" w:bidi="ar_AE"/>
        </w:rPr>
      </w:r>
      <w:r>
        <w:rPr>
          <w:rtl/>
          <w:cs/>
          <w:lang w:val="ar_AE" w:bidi="ar_AE"/>
        </w:rPr>
        <w:t xml:space="preserve">رَكَّبْتَ أُنَاسًا عَلَى رُؤُوسِنَا. دَخَلْنَا فِي النَّارِ وَالْمَاءِ، ثُمَّ أَخْرَجْتَنَا إِلَى </w:t>
      </w:r>
      <w:r>
        <w:rPr>
          <w:b/>
          <w:rtl/>
          <w:cs/>
          <w:lang w:val="ar_AE" w:bidi="ar_AE"/>
        </w:rPr>
        <w:t>الْخِصْبِ</w:t>
      </w:r>
      <w:r>
        <w:rPr>
          <w:rtl/>
          <w:cs/>
          <w:lang w:val="ar_AE" w:bidi="ar_AE"/>
        </w:rPr>
        <w:t>. (مزامير 66:12)</w:t>
      </w:r>
    </w:p>
    <w:p>
      <w:pPr>
        <w:pStyle w:val="Heading2"/>
        <w:bidi/>
      </w:pPr>
      <w:r>
        <w:rPr>
          <w:u w:val="single"/>
          <w:rtl/>
          <w:cs/>
          <w:lang w:val="ar_AE" w:bidi="ar_AE"/>
        </w:rPr>
        <w:t>المكان الضيِّق</w:t>
      </w:r>
      <w:r>
        <w:rPr>
          <w:rtl/>
          <w:cs/>
          <w:lang w:val="ar_AE" w:bidi="ar_AE"/>
        </w:rPr>
        <w:t xml:space="preserve"> يُمثِّل خطرًا أو صعوبات</w:t>
      </w:r>
    </w:p>
    <w:p>
      <w:pPr>
        <w:bidi/>
      </w:pPr>
      <w:r>
        <w:rPr>
          <w:rtl/>
          <w:cs/>
          <w:lang w:val="ar_AE" w:bidi="ar_AE"/>
        </w:rPr>
      </w:r>
      <w:r>
        <w:rPr>
          <w:rtl/>
          <w:cs/>
          <w:lang w:val="ar_AE" w:bidi="ar_AE"/>
        </w:rPr>
        <w:t xml:space="preserve">عِنْدَ دُعَائِيَ اسْتَجِبْ لِي يَا إِلهَ بِرِّي. </w:t>
      </w:r>
      <w:r>
        <w:rPr>
          <w:b/>
          <w:rtl/>
          <w:cs/>
          <w:lang w:val="ar_AE" w:bidi="ar_AE"/>
        </w:rPr>
        <w:t>فِي الضِّيقِ</w:t>
      </w:r>
      <w:r>
        <w:rPr>
          <w:rtl/>
          <w:cs/>
          <w:lang w:val="ar_AE" w:bidi="ar_AE"/>
        </w:rPr>
        <w:t xml:space="preserve"> رَحَّبْتَ لِي. تَرَاءَفْ عَلَيَّ وَاسْمَعْ صَلاَتِي. (مزمور 4:1)</w:t>
      </w:r>
    </w:p>
    <w:p>
      <w:pPr>
        <w:bidi/>
      </w:pPr>
      <w:r>
        <w:rPr>
          <w:rtl/>
          <w:cs/>
          <w:lang w:val="ar_AE" w:bidi="ar_AE"/>
        </w:rPr>
      </w:r>
      <w:r>
        <w:rPr>
          <w:rtl/>
          <w:cs/>
          <w:lang w:val="ar_AE" w:bidi="ar_AE"/>
        </w:rPr>
        <w:t xml:space="preserve">لأَنَّ الزَّانِيَةَ هُوَّةٌ عَمِيقَةٌ، وَالأَجْنَبِيَّةُ </w:t>
      </w:r>
      <w:r>
        <w:rPr>
          <w:b/>
          <w:rtl/>
          <w:cs/>
          <w:lang w:val="ar_AE" w:bidi="ar_AE"/>
        </w:rPr>
        <w:t>حُفْرَةٌ ضَيِّقَةٌ</w:t>
      </w:r>
      <w:r>
        <w:rPr>
          <w:rtl/>
          <w:cs/>
          <w:lang w:val="ar_AE" w:bidi="ar_AE"/>
        </w:rPr>
        <w:t>. (الأمثال 23:27)</w:t>
      </w:r>
    </w:p>
    <w:p>
      <w:pPr>
        <w:pStyle w:val="Heading2"/>
        <w:bidi/>
      </w:pPr>
      <w:r>
        <w:rPr>
          <w:u w:val="single"/>
          <w:rtl/>
          <w:cs/>
          <w:lang w:val="ar_AE" w:bidi="ar_AE"/>
        </w:rPr>
        <w:t>الماء</w:t>
      </w:r>
      <w:r>
        <w:rPr>
          <w:rtl/>
          <w:cs/>
          <w:lang w:val="ar_AE" w:bidi="ar_AE"/>
        </w:rPr>
        <w:t xml:space="preserve"> أو </w:t>
      </w:r>
      <w:r>
        <w:rPr>
          <w:u w:val="single"/>
          <w:rtl/>
          <w:cs/>
          <w:lang w:val="ar_AE" w:bidi="ar_AE"/>
        </w:rPr>
        <w:t>السائل</w:t>
      </w:r>
      <w:r>
        <w:rPr>
          <w:rtl/>
          <w:cs/>
          <w:lang w:val="ar_AE" w:bidi="ar_AE"/>
        </w:rPr>
        <w:t xml:space="preserve"> يمثِّل صفة أخلاقية أو عاطفية (التَّوجه، الروح، الحياة)</w:t>
      </w:r>
    </w:p>
    <w:p>
      <w:pPr>
        <w:bidi/>
      </w:pPr>
      <w:r>
        <w:rPr>
          <w:rtl/>
          <w:cs/>
          <w:lang w:val="ar_AE" w:bidi="ar_AE"/>
        </w:rPr>
      </w:r>
      <w:r>
        <w:rPr>
          <w:rtl/>
          <w:cs/>
          <w:lang w:val="ar_AE" w:bidi="ar_AE"/>
        </w:rPr>
        <w:t xml:space="preserve">قَدِ اقْتَحَمَ الرَّبُّ أَعْدَائِي أَمَامِي </w:t>
      </w:r>
      <w:r>
        <w:rPr>
          <w:b/>
          <w:rtl/>
          <w:cs/>
          <w:lang w:val="ar_AE" w:bidi="ar_AE"/>
        </w:rPr>
        <w:t>كَاقْتِحَامِ الْمِيَاهِ</w:t>
      </w:r>
      <w:r>
        <w:rPr>
          <w:rtl/>
          <w:cs/>
          <w:lang w:val="ar_AE" w:bidi="ar_AE"/>
        </w:rPr>
        <w:t>. (2 صموئيل 5:20)</w:t>
      </w:r>
    </w:p>
    <w:p>
      <w:pPr>
        <w:bidi/>
      </w:pPr>
      <w:r>
        <w:rPr>
          <w:rtl/>
          <w:cs/>
          <w:lang w:val="ar_AE" w:bidi="ar_AE"/>
        </w:rPr>
      </w:r>
      <w:r>
        <w:rPr>
          <w:rtl/>
          <w:cs/>
          <w:lang w:val="ar_AE" w:bidi="ar_AE"/>
        </w:rPr>
        <w:t xml:space="preserve">وَلكِنْ </w:t>
      </w:r>
      <w:r>
        <w:rPr>
          <w:b/>
          <w:rtl/>
          <w:cs/>
          <w:lang w:val="ar_AE" w:bidi="ar_AE"/>
        </w:rPr>
        <w:t xml:space="preserve">بِطُوفَانٍ </w:t>
      </w:r>
      <w:r>
        <w:rPr>
          <w:rtl/>
          <w:cs/>
          <w:lang w:val="ar_AE" w:bidi="ar_AE"/>
        </w:rPr>
        <w:t>عَابِرٍ يَصْنَعُ هَلاَكًا تَامًّا لِمَوْضِعِهَا. (ناحوم 1:8أ)</w:t>
      </w:r>
    </w:p>
    <w:p>
      <w:pPr>
        <w:bidi/>
      </w:pPr>
      <w:r>
        <w:rPr>
          <w:rtl/>
          <w:cs/>
          <w:lang w:val="ar_AE" w:bidi="ar_AE"/>
        </w:rPr>
      </w:r>
      <w:r>
        <w:rPr>
          <w:rtl/>
          <w:cs/>
          <w:lang w:val="ar_AE" w:bidi="ar_AE"/>
        </w:rPr>
        <w:t xml:space="preserve"> </w:t>
      </w:r>
      <w:r>
        <w:rPr>
          <w:b/>
          <w:rtl/>
          <w:cs/>
          <w:lang w:val="ar_AE" w:bidi="ar_AE"/>
        </w:rPr>
        <w:t>كَالْمَاءِ انْسَكَبْتُ</w:t>
      </w:r>
      <w:r>
        <w:rPr>
          <w:rtl/>
          <w:cs/>
          <w:lang w:val="ar_AE" w:bidi="ar_AE"/>
        </w:rPr>
        <w:t>. (مزمور 22:14أ)</w:t>
      </w:r>
    </w:p>
    <w:p>
      <w:pPr>
        <w:bidi/>
      </w:pPr>
      <w:r>
        <w:rPr>
          <w:rtl/>
          <w:cs/>
          <w:lang w:val="ar_AE" w:bidi="ar_AE"/>
        </w:rPr>
      </w:r>
      <w:r>
        <w:rPr>
          <w:rtl/>
          <w:cs/>
          <w:lang w:val="ar_AE" w:bidi="ar_AE"/>
        </w:rPr>
        <w:t xml:space="preserve"> وَيَكُونُ بَعْدَ ذلِكَ أَنِّي </w:t>
      </w:r>
      <w:r>
        <w:rPr>
          <w:b/>
          <w:rtl/>
          <w:cs/>
          <w:lang w:val="ar_AE" w:bidi="ar_AE"/>
        </w:rPr>
        <w:t xml:space="preserve">أَسْكُبُ </w:t>
      </w:r>
      <w:r>
        <w:rPr>
          <w:rtl/>
          <w:cs/>
          <w:lang w:val="ar_AE" w:bidi="ar_AE"/>
        </w:rPr>
        <w:t>رُوحِي عَلَى كُلِّ بَشَرٍ. (يوئيل 2:28أ)</w:t>
      </w:r>
    </w:p>
    <w:p>
      <w:pPr>
        <w:bidi/>
      </w:pPr>
      <w:r>
        <w:rPr>
          <w:rtl/>
          <w:cs/>
          <w:lang w:val="ar_AE" w:bidi="ar_AE"/>
        </w:rPr>
      </w:r>
      <w:r>
        <w:rPr>
          <w:rtl/>
          <w:cs/>
          <w:lang w:val="ar_AE" w:bidi="ar_AE"/>
        </w:rPr>
        <w:t xml:space="preserve">لأَنَّهُ عَظِيمٌ غَضَبُ الرَّبِّ الَّذِي </w:t>
      </w:r>
      <w:r>
        <w:rPr>
          <w:b/>
          <w:rtl/>
          <w:cs/>
          <w:lang w:val="ar_AE" w:bidi="ar_AE"/>
        </w:rPr>
        <w:t xml:space="preserve">انْسَكَبَ </w:t>
      </w:r>
      <w:r>
        <w:rPr>
          <w:rtl/>
          <w:cs/>
          <w:lang w:val="ar_AE" w:bidi="ar_AE"/>
        </w:rPr>
        <w:t>عَلَيْنَا. (2 أخبار الأيام 34:21ب)</w:t>
      </w:r>
    </w:p>
    <w:p>
      <w:pPr>
        <w:pStyle w:val="Heading2"/>
        <w:bidi/>
      </w:pPr>
      <w:r>
        <w:rPr>
          <w:u w:val="single"/>
          <w:rtl/>
          <w:cs/>
          <w:lang w:val="ar_AE" w:bidi="ar_AE"/>
        </w:rPr>
        <w:t>سيل المياه</w:t>
      </w:r>
      <w:r>
        <w:rPr>
          <w:rtl/>
          <w:cs/>
          <w:lang w:val="ar_AE" w:bidi="ar_AE"/>
        </w:rPr>
        <w:t xml:space="preserve"> يشير إلى كارثة</w:t>
      </w:r>
    </w:p>
    <w:p>
      <w:pPr>
        <w:bidi/>
      </w:pPr>
      <w:r>
        <w:rPr>
          <w:rtl/>
          <w:cs/>
          <w:lang w:val="ar_AE" w:bidi="ar_AE"/>
        </w:rPr>
      </w:r>
      <w:r>
        <w:rPr>
          <w:rtl/>
          <w:cs/>
          <w:lang w:val="ar_AE" w:bidi="ar_AE"/>
        </w:rPr>
        <w:t xml:space="preserve"> دَخَلْتُ إِلَى</w:t>
      </w:r>
      <w:r>
        <w:rPr>
          <w:b/>
          <w:rtl/>
          <w:cs/>
          <w:lang w:val="ar_AE" w:bidi="ar_AE"/>
        </w:rPr>
        <w:t xml:space="preserve"> أَعْمَاقِ الْمِيَاهِ</w:t>
      </w:r>
      <w:r>
        <w:rPr>
          <w:rtl/>
          <w:cs/>
          <w:lang w:val="ar_AE" w:bidi="ar_AE"/>
        </w:rPr>
        <w:t>، وَ</w:t>
      </w:r>
      <w:r>
        <w:rPr>
          <w:b/>
          <w:rtl/>
          <w:cs/>
          <w:lang w:val="ar_AE" w:bidi="ar_AE"/>
        </w:rPr>
        <w:t>السَّيْلُ غَمَرَنِي</w:t>
      </w:r>
      <w:r>
        <w:rPr>
          <w:rtl/>
          <w:cs/>
          <w:lang w:val="ar_AE" w:bidi="ar_AE"/>
        </w:rPr>
        <w:t>. (مزمور 69:2ب)</w:t>
      </w:r>
    </w:p>
    <w:p>
      <w:pPr>
        <w:bidi/>
      </w:pPr>
      <w:r>
        <w:rPr>
          <w:rtl/>
          <w:cs/>
          <w:lang w:val="ar_AE" w:bidi="ar_AE"/>
        </w:rPr>
      </w:r>
      <w:r>
        <w:rPr>
          <w:rtl/>
          <w:cs/>
          <w:lang w:val="ar_AE" w:bidi="ar_AE"/>
        </w:rPr>
        <w:t xml:space="preserve">لاَ يَغْمُرَنِّي </w:t>
      </w:r>
      <w:r>
        <w:rPr>
          <w:b/>
          <w:rtl/>
          <w:cs/>
          <w:lang w:val="ar_AE" w:bidi="ar_AE"/>
        </w:rPr>
        <w:t>سَيْلُ الْمِيَاهِ</w:t>
      </w:r>
      <w:r>
        <w:rPr>
          <w:rtl/>
          <w:cs/>
          <w:lang w:val="ar_AE" w:bidi="ar_AE"/>
        </w:rPr>
        <w:t>. (مزمور 69:15أ)</w:t>
      </w:r>
    </w:p>
    <w:p>
      <w:pPr>
        <w:bidi/>
      </w:pPr>
      <w:r>
        <w:rPr>
          <w:rtl/>
          <w:cs/>
          <w:lang w:val="ar_AE" w:bidi="ar_AE"/>
        </w:rPr>
      </w:r>
      <w:r>
        <w:rPr>
          <w:rtl/>
          <w:cs/>
          <w:lang w:val="ar_AE" w:bidi="ar_AE"/>
        </w:rPr>
        <w:t xml:space="preserve">أَرْسِلْ يَدَكَ مِنَ الْعَلاَءِ. أَنْقِذْنِي وَنَجِّنِي مِنَ </w:t>
      </w:r>
      <w:r>
        <w:rPr>
          <w:b/>
          <w:rtl/>
          <w:cs/>
          <w:lang w:val="ar_AE" w:bidi="ar_AE"/>
        </w:rPr>
        <w:t>الْمِيَاهِ الْكَثِيرَةِ</w:t>
      </w:r>
      <w:r>
        <w:rPr>
          <w:rtl/>
          <w:cs/>
          <w:lang w:val="ar_AE" w:bidi="ar_AE"/>
        </w:rPr>
        <w:t>، مِنْ أَيْدِي الْغُرَبَاءِ. (مزمور 144:7)</w:t>
      </w:r>
    </w:p>
    <w:p>
      <w:pPr>
        <w:pStyle w:val="Heading2"/>
        <w:bidi/>
      </w:pPr>
      <w:r>
        <w:rPr>
          <w:u w:val="single"/>
          <w:rtl/>
          <w:cs/>
          <w:lang w:val="ar_AE" w:bidi="ar_AE"/>
        </w:rPr>
        <w:t>الينبوع</w:t>
      </w:r>
      <w:r>
        <w:rPr>
          <w:rtl/>
          <w:cs/>
          <w:lang w:val="ar_AE" w:bidi="ar_AE"/>
        </w:rPr>
        <w:t xml:space="preserve"> أو </w:t>
      </w:r>
      <w:r>
        <w:rPr>
          <w:u w:val="single"/>
          <w:rtl/>
          <w:cs/>
          <w:lang w:val="ar_AE" w:bidi="ar_AE"/>
        </w:rPr>
        <w:t>نبع الماء</w:t>
      </w:r>
      <w:r>
        <w:rPr>
          <w:rtl/>
          <w:cs/>
          <w:lang w:val="ar_AE" w:bidi="ar_AE"/>
        </w:rPr>
        <w:t xml:space="preserve"> يمثلان الأصل أو المصدر لشيء ما</w:t>
      </w:r>
    </w:p>
    <w:p>
      <w:pPr>
        <w:bidi/>
      </w:pPr>
      <w:r>
        <w:rPr>
          <w:rtl/>
          <w:cs/>
          <w:lang w:val="ar_AE" w:bidi="ar_AE"/>
        </w:rPr>
      </w:r>
      <w:r>
        <w:rPr>
          <w:rtl/>
          <w:cs/>
          <w:lang w:val="ar_AE" w:bidi="ar_AE"/>
        </w:rPr>
        <w:t xml:space="preserve">مَخَافَةُ الرَّبِّ </w:t>
      </w:r>
      <w:r>
        <w:rPr>
          <w:b/>
          <w:rtl/>
          <w:cs/>
          <w:lang w:val="ar_AE" w:bidi="ar_AE"/>
        </w:rPr>
        <w:t>يَنْبُوعُ حَيَاةٍ</w:t>
      </w:r>
      <w:r>
        <w:rPr>
          <w:rtl/>
          <w:cs/>
          <w:lang w:val="ar_AE" w:bidi="ar_AE"/>
        </w:rPr>
        <w:t>. (الأمثال 14:27أ)</w:t>
      </w:r>
    </w:p>
    <w:p>
      <w:pPr>
        <w:bidi/>
      </w:pPr>
      <w:r>
        <w:rPr>
          <w:rtl/>
          <w:cs/>
          <w:lang w:val="ar_AE" w:bidi="ar_AE"/>
        </w:rPr>
      </w:r>
      <w:r>
        <w:rPr>
          <w:rtl/>
          <w:cs/>
          <w:lang w:val="ar_AE" w:bidi="ar_AE"/>
        </w:rPr>
        <w:t xml:space="preserve">لأَنَّ عِنْدَكَ </w:t>
      </w:r>
      <w:r>
        <w:rPr>
          <w:b/>
          <w:rtl/>
          <w:cs/>
          <w:lang w:val="ar_AE" w:bidi="ar_AE"/>
        </w:rPr>
        <w:t>يَنْبُوعَ الْحَيَاةِ</w:t>
      </w:r>
      <w:r>
        <w:rPr>
          <w:rtl/>
          <w:cs/>
          <w:lang w:val="ar_AE" w:bidi="ar_AE"/>
        </w:rPr>
        <w:t>. بِنُورِكَ نَرَى نُورًا. (مزمور 36:9)</w:t>
      </w:r>
    </w:p>
    <w:p>
      <w:pPr>
        <w:pStyle w:val="Heading2"/>
        <w:bidi/>
      </w:pPr>
      <w:r>
        <w:rPr>
          <w:u w:val="single"/>
          <w:rtl/>
          <w:cs/>
          <w:lang w:val="ar_AE" w:bidi="ar_AE"/>
        </w:rPr>
        <w:t>السائل</w:t>
      </w:r>
      <w:r>
        <w:rPr>
          <w:rtl/>
          <w:cs/>
          <w:lang w:val="ar_AE" w:bidi="ar_AE"/>
        </w:rPr>
        <w:t xml:space="preserve"> يُمثِّل ما يقوله شخص ما</w:t>
      </w:r>
    </w:p>
    <w:p>
      <w:pPr>
        <w:bidi/>
      </w:pPr>
      <w:r>
        <w:rPr>
          <w:rtl/>
          <w:cs/>
          <w:lang w:val="ar_AE" w:bidi="ar_AE"/>
        </w:rPr>
      </w:r>
      <w:r>
        <w:rPr>
          <w:rtl/>
          <w:cs/>
          <w:lang w:val="ar_AE" w:bidi="ar_AE"/>
        </w:rPr>
        <w:t xml:space="preserve">وَمُخَاصَمَاتُ الزَّوْجَةِ </w:t>
      </w:r>
      <w:r>
        <w:rPr>
          <w:b/>
          <w:rtl/>
          <w:cs/>
          <w:lang w:val="ar_AE" w:bidi="ar_AE"/>
        </w:rPr>
        <w:t>كَالْوَكْفِ الْمُتَتَابعِ</w:t>
      </w:r>
      <w:r>
        <w:rPr>
          <w:rtl/>
          <w:cs/>
          <w:lang w:val="ar_AE" w:bidi="ar_AE"/>
        </w:rPr>
        <w:t>. (الأمثال 19:13ب)</w:t>
      </w:r>
    </w:p>
    <w:p>
      <w:pPr>
        <w:bidi/>
      </w:pPr>
      <w:r>
        <w:rPr>
          <w:rtl/>
          <w:cs/>
          <w:lang w:val="ar_AE" w:bidi="ar_AE"/>
        </w:rPr>
      </w:r>
      <w:r>
        <w:rPr>
          <w:rtl/>
          <w:cs/>
          <w:lang w:val="ar_AE" w:bidi="ar_AE"/>
        </w:rPr>
        <w:t xml:space="preserve">شَفَتَاهُ سُوْسَنٌ </w:t>
      </w:r>
      <w:r>
        <w:rPr>
          <w:b/>
          <w:rtl/>
          <w:cs/>
          <w:lang w:val="ar_AE" w:bidi="ar_AE"/>
        </w:rPr>
        <w:t>تَقْطُرَانِ مُرًّا مَائِعًا</w:t>
      </w:r>
      <w:r>
        <w:rPr>
          <w:rtl/>
          <w:cs/>
          <w:lang w:val="ar_AE" w:bidi="ar_AE"/>
        </w:rPr>
        <w:t>. (نشيد الأنشاد 5:13ب)</w:t>
      </w:r>
    </w:p>
    <w:p>
      <w:pPr>
        <w:bidi/>
      </w:pPr>
      <w:r>
        <w:rPr>
          <w:rtl/>
          <w:cs/>
          <w:lang w:val="ar_AE" w:bidi="ar_AE"/>
        </w:rPr>
      </w:r>
      <w:r>
        <w:rPr>
          <w:rtl/>
          <w:cs/>
          <w:lang w:val="ar_AE" w:bidi="ar_AE"/>
        </w:rPr>
        <w:t>وَ</w:t>
      </w:r>
      <w:r>
        <w:rPr>
          <w:b/>
          <w:rtl/>
          <w:cs/>
          <w:lang w:val="ar_AE" w:bidi="ar_AE"/>
        </w:rPr>
        <w:t>مِثْلَ الْمِيَاهِ تَنْسَكِبُ</w:t>
      </w:r>
      <w:r>
        <w:rPr>
          <w:rtl/>
          <w:cs/>
          <w:lang w:val="ar_AE" w:bidi="ar_AE"/>
        </w:rPr>
        <w:t xml:space="preserve"> زَفْرَتِي. (أيّوب 3:24ب)</w:t>
      </w:r>
    </w:p>
    <w:p>
      <w:pPr>
        <w:bidi/>
      </w:pPr>
      <w:r>
        <w:rPr>
          <w:rtl/>
          <w:cs/>
          <w:lang w:val="ar_AE" w:bidi="ar_AE"/>
        </w:rPr>
      </w:r>
      <w:r>
        <w:rPr>
          <w:rtl/>
          <w:cs/>
          <w:lang w:val="ar_AE" w:bidi="ar_AE"/>
        </w:rPr>
        <w:t xml:space="preserve">كَلِمَاتُ فَمِ الإِنْسَانِ </w:t>
      </w:r>
      <w:r>
        <w:rPr>
          <w:b/>
          <w:rtl/>
          <w:cs/>
          <w:lang w:val="ar_AE" w:bidi="ar_AE"/>
        </w:rPr>
        <w:t>مِيَاهٌ عَمِيقَةٌ</w:t>
      </w:r>
      <w:r>
        <w:rPr>
          <w:rtl/>
          <w:cs/>
          <w:lang w:val="ar_AE" w:bidi="ar_AE"/>
        </w:rPr>
        <w:t xml:space="preserve">. </w:t>
      </w:r>
      <w:r>
        <w:rPr>
          <w:b/>
          <w:rtl/>
          <w:cs/>
          <w:lang w:val="ar_AE" w:bidi="ar_AE"/>
        </w:rPr>
        <w:t>نَبْعُ الْحِكْمَةِ</w:t>
      </w:r>
      <w:r>
        <w:rPr>
          <w:rtl/>
          <w:cs/>
          <w:lang w:val="ar_AE" w:bidi="ar_AE"/>
        </w:rPr>
        <w:t xml:space="preserve"> نَهْرٌ مُنْدَفِقٌ. (الأمثال 18:4)</w:t>
      </w:r>
    </w:p>
    <w:p>
      <w:pPr>
        <w:pStyle w:val="Heading2"/>
        <w:bidi/>
      </w:pPr>
      <w:r>
        <w:rPr>
          <w:u w:val="single"/>
          <w:rtl/>
          <w:cs/>
          <w:lang w:val="ar_AE" w:bidi="ar_AE"/>
        </w:rPr>
        <w:t>الصخرة</w:t>
      </w:r>
      <w:r>
        <w:rPr>
          <w:rtl/>
          <w:cs/>
          <w:lang w:val="ar_AE" w:bidi="ar_AE"/>
        </w:rPr>
        <w:t xml:space="preserve"> تشير إلى الخلاص أو الحماية</w:t>
      </w:r>
    </w:p>
    <w:p>
      <w:pPr>
        <w:bidi/>
      </w:pPr>
      <w:r>
        <w:rPr>
          <w:rtl/>
          <w:cs/>
          <w:lang w:val="ar_AE" w:bidi="ar_AE"/>
        </w:rPr>
      </w:r>
      <w:r>
        <w:rPr>
          <w:rtl/>
          <w:cs/>
          <w:lang w:val="ar_AE" w:bidi="ar_AE"/>
        </w:rPr>
        <w:t xml:space="preserve">وَمَنْ هُوَ </w:t>
      </w:r>
      <w:r>
        <w:rPr>
          <w:b/>
          <w:rtl/>
          <w:cs/>
          <w:lang w:val="ar_AE" w:bidi="ar_AE"/>
        </w:rPr>
        <w:t xml:space="preserve">صَخْرَةٌ </w:t>
      </w:r>
      <w:r>
        <w:rPr>
          <w:rtl/>
          <w:cs/>
          <w:lang w:val="ar_AE" w:bidi="ar_AE"/>
        </w:rPr>
        <w:t>سِوَى إِلهِنَا؟ (مزمور 18:31ب)</w:t>
      </w:r>
    </w:p>
    <w:p>
      <w:pPr>
        <w:bidi/>
      </w:pPr>
      <w:r>
        <w:rPr>
          <w:rtl/>
          <w:cs/>
          <w:lang w:val="ar_AE" w:bidi="ar_AE"/>
        </w:rPr>
      </w:r>
      <w:r>
        <w:rPr>
          <w:rtl/>
          <w:cs/>
          <w:lang w:val="ar_AE" w:bidi="ar_AE"/>
        </w:rPr>
        <w:t xml:space="preserve">يَا رَبُّ، </w:t>
      </w:r>
      <w:r>
        <w:rPr>
          <w:b/>
          <w:rtl/>
          <w:cs/>
          <w:lang w:val="ar_AE" w:bidi="ar_AE"/>
        </w:rPr>
        <w:t>صَخْرَتِي</w:t>
      </w:r>
      <w:r>
        <w:rPr>
          <w:rtl/>
          <w:cs/>
          <w:lang w:val="ar_AE" w:bidi="ar_AE"/>
        </w:rPr>
        <w:t xml:space="preserve"> وَوَلِيِّي. (مزمور 19:14ب)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تصوير بلاغي كتابي — النباتات</w:t>
      </w:r>
      <w:r>
        <w:rPr>
          <w:rtl/>
          <w:cs/>
          <w:lang w:val="ar_AE" w:bidi="ar_AE"/>
        </w:rPr>
      </w:r>
    </w:p>
    <w:p>
      <w:pPr>
        <w:bidi/>
      </w:pPr>
      <w:r>
        <w:rPr>
          <w:rtl/>
          <w:cs/>
          <w:lang w:val="ar_AE" w:bidi="ar_AE"/>
        </w:rPr>
      </w:r>
      <w:r>
        <w:rPr>
          <w:rtl/>
          <w:cs/>
          <w:lang w:val="ar_AE" w:bidi="ar_AE"/>
        </w:rPr>
        <w:t xml:space="preserve">بعض </w:t>
      </w:r>
      <w:r>
        <w:rPr>
          <w:rtl/>
          <w:cs/>
          <w:lang w:val="ar_AE" w:bidi="ar_AE"/>
        </w:rPr>
        <w:t>المجازات المرسلة</w:t>
      </w:r>
      <w:r>
        <w:rPr>
          <w:rtl/>
          <w:cs/>
          <w:lang w:val="ar_AE" w:bidi="ar_AE"/>
        </w:rPr>
        <w:t xml:space="preserve"> و</w:t>
      </w:r>
      <w:r>
        <w:rPr>
          <w:rtl/>
          <w:cs/>
          <w:lang w:val="ar_AE" w:bidi="ar_AE"/>
        </w:rPr>
        <w:t>الاستعارات</w:t>
      </w:r>
      <w:r>
        <w:rPr>
          <w:rtl/>
          <w:cs/>
          <w:lang w:val="ar_AE" w:bidi="ar_AE"/>
        </w:rPr>
        <w:t xml:space="preserve"> الشائعة من الكتاب المُقَدَّس المتعلقة بالنباتات مذكورة أدناه بالترتيب الأبجدي (حسب الإنجليزية). والكلمات الموضوع تحتها خط (المكتوبة بأحرف كبيرة في النص الإنجليزي) تحدد صورة تمثل فكرة. وقد لا تظهر الكلمة المحددة للصورة في كل آية تستخدم الصورة، لكن النص سيعبِّر بطريقة ما عن مفهوم الصورة.</w:t>
      </w:r>
    </w:p>
    <w:p>
      <w:pPr>
        <w:pStyle w:val="Heading2"/>
        <w:bidi/>
      </w:pPr>
      <w:r>
        <w:rPr>
          <w:u w:val="single"/>
          <w:rtl/>
          <w:cs/>
          <w:lang w:val="ar_AE" w:bidi="ar_AE"/>
        </w:rPr>
        <w:t>الفرع</w:t>
      </w:r>
      <w:r>
        <w:rPr>
          <w:rtl/>
          <w:cs/>
          <w:lang w:val="ar_AE" w:bidi="ar_AE"/>
        </w:rPr>
        <w:t xml:space="preserve"> يمثِّل نسل الشخص</w:t>
      </w:r>
    </w:p>
    <w:p>
      <w:pPr>
        <w:bidi/>
      </w:pPr>
      <w:r>
        <w:rPr>
          <w:rtl/>
          <w:cs/>
          <w:lang w:val="ar_AE" w:bidi="ar_AE"/>
        </w:rPr>
      </w:r>
      <w:r>
        <w:rPr>
          <w:rtl/>
          <w:cs/>
          <w:lang w:val="ar_AE" w:bidi="ar_AE"/>
        </w:rPr>
        <w:t>في الأمثلة أدناه، كتب إشعياء عن واحد من نسل يسّى، وكتب إرميا عن واحد من نسل داود.</w:t>
      </w:r>
    </w:p>
    <w:p>
      <w:pPr>
        <w:bidi/>
      </w:pPr>
      <w:r>
        <w:rPr>
          <w:rtl/>
          <w:cs/>
          <w:lang w:val="ar_AE" w:bidi="ar_AE"/>
        </w:rPr>
      </w:r>
      <w:r>
        <w:rPr>
          <w:rtl/>
          <w:cs/>
          <w:lang w:val="ar_AE" w:bidi="ar_AE"/>
        </w:rPr>
        <w:t xml:space="preserve">وَيَخْرُجُ </w:t>
      </w:r>
      <w:r>
        <w:rPr>
          <w:b/>
          <w:rtl/>
          <w:cs/>
          <w:lang w:val="ar_AE" w:bidi="ar_AE"/>
        </w:rPr>
        <w:t xml:space="preserve">قَضِيبٌ </w:t>
      </w:r>
      <w:r>
        <w:rPr>
          <w:rtl/>
          <w:cs/>
          <w:lang w:val="ar_AE" w:bidi="ar_AE"/>
        </w:rPr>
        <w:t xml:space="preserve">مِنْ جِذْعِ يَسَّى، وَيَنْبُتُ </w:t>
      </w:r>
      <w:r>
        <w:rPr>
          <w:b/>
          <w:rtl/>
          <w:cs/>
          <w:lang w:val="ar_AE" w:bidi="ar_AE"/>
        </w:rPr>
        <w:t xml:space="preserve">غُصْنٌ </w:t>
      </w:r>
      <w:r>
        <w:rPr>
          <w:rtl/>
          <w:cs/>
          <w:lang w:val="ar_AE" w:bidi="ar_AE"/>
        </w:rPr>
        <w:t>مِنْ أُصُولِهِ. (إشعياء 11:1)</w:t>
      </w:r>
    </w:p>
    <w:p>
      <w:pPr>
        <w:bidi/>
      </w:pPr>
      <w:r>
        <w:rPr>
          <w:rtl/>
          <w:cs/>
          <w:lang w:val="ar_AE" w:bidi="ar_AE"/>
        </w:rPr>
      </w:r>
      <w:r>
        <w:rPr>
          <w:rtl/>
          <w:cs/>
          <w:lang w:val="ar_AE" w:bidi="ar_AE"/>
        </w:rPr>
        <w:t xml:space="preserve">هَا أَيَّامٌ تَأْتِي، يَقُولُ الرَّبُّ، وَأُقِيمُ لِدَاوُدَ </w:t>
      </w:r>
      <w:r>
        <w:rPr>
          <w:b/>
          <w:rtl/>
          <w:cs/>
          <w:lang w:val="ar_AE" w:bidi="ar_AE"/>
        </w:rPr>
        <w:t>غُصْنَ</w:t>
      </w:r>
      <w:r>
        <w:rPr>
          <w:rtl/>
          <w:cs/>
          <w:lang w:val="ar_AE" w:bidi="ar_AE"/>
        </w:rPr>
        <w:t xml:space="preserve"> بِرّ، فَيَمْلِكُ مَلِكٌ وَيَنْجَحُ، وَيُجْرِي حَقًّا وَعَدْلًا فِي الأَرْضِ. (إرميا 23:5)</w:t>
      </w:r>
    </w:p>
    <w:p>
      <w:pPr>
        <w:bidi/>
      </w:pPr>
      <w:r>
        <w:rPr>
          <w:rtl/>
          <w:cs/>
          <w:lang w:val="ar_AE" w:bidi="ar_AE"/>
        </w:rPr>
      </w:r>
      <w:r>
        <w:rPr>
          <w:rtl/>
          <w:cs/>
          <w:lang w:val="ar_AE" w:bidi="ar_AE"/>
        </w:rPr>
        <w:t>في سفر أيوب، عندما يُقال"يُقطع فرعه"، يُقصد بذلك أنه لن يكون له أي ذرية.</w:t>
      </w:r>
    </w:p>
    <w:p>
      <w:pPr>
        <w:bidi/>
      </w:pPr>
      <w:r>
        <w:rPr>
          <w:rtl/>
          <w:cs/>
          <w:lang w:val="ar_AE" w:bidi="ar_AE"/>
        </w:rPr>
      </w:r>
      <w:r>
        <w:rPr>
          <w:rtl/>
          <w:cs/>
          <w:lang w:val="ar_AE" w:bidi="ar_AE"/>
        </w:rPr>
        <w:t xml:space="preserve">مِنْ تَحْتُ تَيْبَسُ أُصُولُهُ، وَمِنْ فَوْقُ </w:t>
      </w:r>
      <w:r>
        <w:rPr>
          <w:b/>
          <w:rtl/>
          <w:cs/>
          <w:lang w:val="ar_AE" w:bidi="ar_AE"/>
        </w:rPr>
        <w:t>يُقْطَعُ فَرْعُهُ</w:t>
      </w:r>
      <w:r>
        <w:rPr>
          <w:rtl/>
          <w:cs/>
          <w:lang w:val="ar_AE" w:bidi="ar_AE"/>
        </w:rPr>
        <w:t>. ذِكْرُهُ يَبِيدُ مِنَ الأَرْضِ، وَلاَ اسْمَ لَهُ عَلَى وَجْهِ الْبَرِّ. (أيّوب 18:16–17)</w:t>
      </w:r>
    </w:p>
    <w:p>
      <w:pPr>
        <w:pStyle w:val="Heading2"/>
        <w:bidi/>
      </w:pPr>
      <w:r>
        <w:rPr>
          <w:u w:val="single"/>
          <w:rtl/>
          <w:cs/>
          <w:lang w:val="ar_AE" w:bidi="ar_AE"/>
        </w:rPr>
        <w:t>النبات</w:t>
      </w:r>
      <w:r>
        <w:rPr>
          <w:rtl/>
          <w:cs/>
          <w:lang w:val="ar_AE" w:bidi="ar_AE"/>
        </w:rPr>
        <w:t xml:space="preserve"> يرمز إلى شخص</w:t>
      </w:r>
    </w:p>
    <w:p>
      <w:pPr>
        <w:bidi/>
      </w:pPr>
      <w:r>
        <w:rPr>
          <w:rtl/>
          <w:cs/>
          <w:lang w:val="ar_AE" w:bidi="ar_AE"/>
        </w:rPr>
      </w:r>
      <w:r>
        <w:rPr>
          <w:rtl/>
          <w:cs/>
          <w:lang w:val="ar_AE" w:bidi="ar_AE"/>
        </w:rPr>
        <w:t>أَيْضًا يَهْدِمُكَ اللهُ إِلَى الأَبَدِ. يَخْطَفُكَ وَيَقْلَعُكَ مِنْ مَسْكَنِكَ، وَ</w:t>
      </w:r>
      <w:r>
        <w:rPr>
          <w:b/>
          <w:rtl/>
          <w:cs/>
          <w:lang w:val="ar_AE" w:bidi="ar_AE"/>
        </w:rPr>
        <w:t>يَسْتَأْصِلُكَ</w:t>
      </w:r>
      <w:r>
        <w:rPr>
          <w:rtl/>
          <w:cs/>
          <w:lang w:val="ar_AE" w:bidi="ar_AE"/>
        </w:rPr>
        <w:t xml:space="preserve"> مِنْ أَرْضِ الأَحْيَاءِ. (مزمور 52: 5)</w:t>
      </w:r>
    </w:p>
    <w:p>
      <w:pPr>
        <w:pStyle w:val="Heading2"/>
        <w:bidi/>
      </w:pPr>
      <w:r>
        <w:rPr>
          <w:u w:val="single"/>
          <w:rtl/>
          <w:cs/>
          <w:lang w:val="ar_AE" w:bidi="ar_AE"/>
        </w:rPr>
        <w:t>النبات</w:t>
      </w:r>
      <w:r>
        <w:rPr>
          <w:rtl/>
          <w:cs/>
          <w:lang w:val="ar_AE" w:bidi="ar_AE"/>
        </w:rPr>
        <w:t xml:space="preserve"> يرمز إلى الأفعال أو السلوكيات</w:t>
      </w:r>
    </w:p>
    <w:p>
      <w:pPr>
        <w:bidi/>
      </w:pPr>
      <w:r>
        <w:rPr>
          <w:rtl/>
          <w:cs/>
          <w:lang w:val="ar_AE" w:bidi="ar_AE"/>
        </w:rPr>
      </w:r>
      <w:r>
        <w:rPr>
          <w:rtl/>
          <w:cs/>
          <w:lang w:val="ar_AE" w:bidi="ar_AE"/>
        </w:rPr>
        <w:t>كما أن زراعة نوع واحد من البذور يؤدي إلى نمو هذا النوع من النباتات، فإن التصرف بطريقة واحدة يؤدي إلى نفس هذا النوع من العواقب.</w:t>
      </w:r>
    </w:p>
    <w:p>
      <w:pPr>
        <w:bidi/>
      </w:pPr>
      <w:r>
        <w:rPr>
          <w:rtl/>
          <w:cs/>
          <w:lang w:val="ar_AE" w:bidi="ar_AE"/>
        </w:rPr>
      </w:r>
      <w:r>
        <w:rPr>
          <w:rtl/>
          <w:cs/>
          <w:lang w:val="ar_AE" w:bidi="ar_AE"/>
        </w:rPr>
        <w:t>يتم تمييز الفعل أو السلوك في الآيات بالخط العريض أدناه.</w:t>
      </w:r>
    </w:p>
    <w:p>
      <w:pPr>
        <w:bidi/>
      </w:pPr>
      <w:r>
        <w:rPr>
          <w:rtl/>
          <w:cs/>
          <w:lang w:val="ar_AE" w:bidi="ar_AE"/>
        </w:rPr>
      </w:r>
      <w:r>
        <w:rPr>
          <w:b/>
          <w:rtl/>
          <w:cs/>
          <w:lang w:val="ar_AE" w:bidi="ar_AE"/>
        </w:rPr>
        <w:t xml:space="preserve">اِزْرَعُوا </w:t>
      </w:r>
      <w:r>
        <w:rPr>
          <w:rtl/>
          <w:cs/>
          <w:lang w:val="ar_AE" w:bidi="ar_AE"/>
        </w:rPr>
        <w:t xml:space="preserve">لأَنْفُسِكُمْ </w:t>
      </w:r>
      <w:r>
        <w:rPr>
          <w:b/>
          <w:rtl/>
          <w:cs/>
          <w:lang w:val="ar_AE" w:bidi="ar_AE"/>
        </w:rPr>
        <w:t xml:space="preserve">بِالْبِرِّ. احْصُدُوا </w:t>
      </w:r>
      <w:r>
        <w:rPr>
          <w:rtl/>
          <w:cs/>
          <w:lang w:val="ar_AE" w:bidi="ar_AE"/>
        </w:rPr>
        <w:t>بِحَسَبِ الصَّلاَحِ. (هوشع 10:12أ)</w:t>
      </w:r>
    </w:p>
    <w:p>
      <w:pPr>
        <w:bidi/>
      </w:pPr>
      <w:r>
        <w:rPr>
          <w:rtl/>
          <w:cs/>
          <w:lang w:val="ar_AE" w:bidi="ar_AE"/>
        </w:rPr>
      </w:r>
      <w:r>
        <w:rPr>
          <w:rtl/>
          <w:cs/>
          <w:lang w:val="ar_AE" w:bidi="ar_AE"/>
        </w:rPr>
        <w:t xml:space="preserve">كَمَا قَدْ رَأَيْتَ: أَنَّ </w:t>
      </w:r>
      <w:r>
        <w:rPr>
          <w:b/>
          <w:rtl/>
          <w:cs/>
          <w:lang w:val="ar_AE" w:bidi="ar_AE"/>
        </w:rPr>
        <w:t>الْحَارِثِينَ إِثْمًا</w:t>
      </w:r>
      <w:r>
        <w:rPr>
          <w:rtl/>
          <w:cs/>
          <w:lang w:val="ar_AE" w:bidi="ar_AE"/>
        </w:rPr>
        <w:t>، وَ</w:t>
      </w:r>
      <w:r>
        <w:rPr>
          <w:b/>
          <w:rtl/>
          <w:cs/>
          <w:lang w:val="ar_AE" w:bidi="ar_AE"/>
        </w:rPr>
        <w:t>الزَّارِعِينَ شَقَاوَةً يَحْصُدُونَهَا</w:t>
      </w:r>
      <w:r>
        <w:rPr>
          <w:rtl/>
          <w:cs/>
          <w:lang w:val="ar_AE" w:bidi="ar_AE"/>
        </w:rPr>
        <w:t>. (أيوب 4:8)</w:t>
      </w:r>
    </w:p>
    <w:p>
      <w:pPr>
        <w:bidi/>
      </w:pPr>
      <w:r>
        <w:rPr>
          <w:rtl/>
          <w:cs/>
          <w:lang w:val="ar_AE" w:bidi="ar_AE"/>
        </w:rPr>
      </w:r>
      <w:r>
        <w:rPr>
          <w:rtl/>
          <w:cs/>
          <w:lang w:val="ar_AE" w:bidi="ar_AE"/>
        </w:rPr>
        <w:t xml:space="preserve">إِنَّهُمْ </w:t>
      </w:r>
      <w:r>
        <w:rPr>
          <w:b/>
          <w:rtl/>
          <w:cs/>
          <w:lang w:val="ar_AE" w:bidi="ar_AE"/>
        </w:rPr>
        <w:t>يَزْرَعُونَ الرِّيحَ وَيَحْصُدُونَ الزَّوْبَعَةَ</w:t>
      </w:r>
      <w:r>
        <w:rPr>
          <w:rtl/>
          <w:cs/>
          <w:lang w:val="ar_AE" w:bidi="ar_AE"/>
        </w:rPr>
        <w:t>. (هوشع 8:7أ)</w:t>
      </w:r>
    </w:p>
    <w:p>
      <w:pPr>
        <w:bidi/>
      </w:pPr>
      <w:r>
        <w:rPr>
          <w:rtl/>
          <w:cs/>
          <w:lang w:val="ar_AE" w:bidi="ar_AE"/>
        </w:rPr>
      </w:r>
      <w:r>
        <w:rPr>
          <w:rtl/>
          <w:cs/>
          <w:lang w:val="ar_AE" w:bidi="ar_AE"/>
        </w:rPr>
        <w:t xml:space="preserve">... فَأَيُّ </w:t>
      </w:r>
      <w:r>
        <w:rPr>
          <w:b/>
          <w:rtl/>
          <w:cs/>
          <w:lang w:val="ar_AE" w:bidi="ar_AE"/>
        </w:rPr>
        <w:t>ثَمَرٍ كَانَ لَكُمْ</w:t>
      </w:r>
      <w:r>
        <w:rPr>
          <w:rtl/>
          <w:cs/>
          <w:lang w:val="ar_AE" w:bidi="ar_AE"/>
        </w:rPr>
        <w:t xml:space="preserve"> حِينَئِذٍ مِنَ الأُمُورِ الَّتِي تَسْتَحُونَ بِهَا الآنَ؟ (رومية 6:21أ)</w:t>
      </w:r>
    </w:p>
    <w:p>
      <w:pPr>
        <w:pStyle w:val="Heading2"/>
        <w:bidi/>
      </w:pPr>
      <w:r>
        <w:rPr>
          <w:u w:val="single"/>
          <w:rtl/>
          <w:cs/>
          <w:lang w:val="ar_AE" w:bidi="ar_AE"/>
        </w:rPr>
        <w:t>البذرة</w:t>
      </w:r>
      <w:r>
        <w:rPr>
          <w:rtl/>
          <w:cs/>
          <w:lang w:val="ar_AE" w:bidi="ar_AE"/>
        </w:rPr>
        <w:t xml:space="preserve"> تمثِّل نسل شخص أو مجموعة من الأشخاص</w:t>
      </w:r>
    </w:p>
    <w:p>
      <w:pPr>
        <w:bidi/>
      </w:pPr>
      <w:r>
        <w:rPr>
          <w:rtl/>
          <w:cs/>
          <w:lang w:val="ar_AE" w:bidi="ar_AE"/>
        </w:rPr>
      </w:r>
      <w:r>
        <w:rPr>
          <w:rtl/>
          <w:cs/>
          <w:lang w:val="ar_AE" w:bidi="ar_AE"/>
        </w:rPr>
        <w:t xml:space="preserve">أَوْجَبَ الْيَهُودُ وَقَبِلُوا عَلَى أَنْفُسِهِمْ وَعَلَى </w:t>
      </w:r>
      <w:r>
        <w:rPr>
          <w:b/>
          <w:rtl/>
          <w:cs/>
          <w:lang w:val="ar_AE" w:bidi="ar_AE"/>
        </w:rPr>
        <w:t xml:space="preserve">نَسْلِهِمْ (بذارهم) </w:t>
      </w:r>
      <w:r>
        <w:rPr>
          <w:rtl/>
          <w:cs/>
          <w:lang w:val="ar_AE" w:bidi="ar_AE"/>
        </w:rPr>
        <w:t>وَعَلَى جَمِيعِ الَّذِينَ يَلْتَصِقُونَ بِهِمْ (حَتَّى لاَ يَزُولَ)، أَنْ يُعَيِّدُوا هذَيْنِ الْيَوْمَيْنِ حَسَبَ كِتَابَتِهِمَا وَحَسَبَ أَوْقَاتِهِمَا كُلَّ سَنَةٍ. (أستير 9:27)</w:t>
      </w:r>
    </w:p>
    <w:p>
      <w:pPr>
        <w:pStyle w:val="Heading2"/>
        <w:bidi/>
      </w:pPr>
      <w:r>
        <w:rPr>
          <w:u w:val="single"/>
          <w:rtl/>
          <w:cs/>
          <w:lang w:val="ar_AE" w:bidi="ar_AE"/>
        </w:rPr>
        <w:t>الشجرة</w:t>
      </w:r>
      <w:r>
        <w:rPr>
          <w:rtl/>
          <w:cs/>
          <w:lang w:val="ar_AE" w:bidi="ar_AE"/>
        </w:rPr>
        <w:t xml:space="preserve"> ترمز إلى شخص</w:t>
      </w:r>
    </w:p>
    <w:p>
      <w:pPr>
        <w:bidi/>
      </w:pPr>
      <w:r>
        <w:rPr>
          <w:rtl/>
          <w:cs/>
          <w:lang w:val="ar_AE" w:bidi="ar_AE"/>
        </w:rPr>
      </w:r>
      <w:r>
        <w:rPr>
          <w:rtl/>
          <w:cs/>
          <w:lang w:val="ar_AE" w:bidi="ar_AE"/>
        </w:rPr>
        <w:t xml:space="preserve">فَيَكُونُ </w:t>
      </w:r>
      <w:r>
        <w:rPr>
          <w:b/>
          <w:rtl/>
          <w:cs/>
          <w:lang w:val="ar_AE" w:bidi="ar_AE"/>
        </w:rPr>
        <w:t>كَشَجَرَةٍ مَغْرُوسَةٍ</w:t>
      </w:r>
      <w:r>
        <w:rPr>
          <w:rtl/>
          <w:cs/>
          <w:lang w:val="ar_AE" w:bidi="ar_AE"/>
        </w:rPr>
        <w:t xml:space="preserve"> عِنْدَ مَجَارِي الْمِيَاهِ، الَّتِي </w:t>
      </w:r>
      <w:r>
        <w:rPr>
          <w:b/>
          <w:rtl/>
          <w:cs/>
          <w:lang w:val="ar_AE" w:bidi="ar_AE"/>
        </w:rPr>
        <w:t>تُعْطِي ثَمَرَهَا فِي أَوَانِهِ</w:t>
      </w:r>
      <w:r>
        <w:rPr>
          <w:rtl/>
          <w:cs/>
          <w:lang w:val="ar_AE" w:bidi="ar_AE"/>
        </w:rPr>
        <w:t xml:space="preserve">، </w:t>
      </w:r>
      <w:r>
        <w:rPr>
          <w:b/>
          <w:rtl/>
          <w:cs/>
          <w:lang w:val="ar_AE" w:bidi="ar_AE"/>
        </w:rPr>
        <w:t>وَوَرَقُهَا لاَ يَذْبُلُ</w:t>
      </w:r>
      <w:r>
        <w:rPr>
          <w:rtl/>
          <w:cs/>
          <w:lang w:val="ar_AE" w:bidi="ar_AE"/>
        </w:rPr>
        <w:t>. وَكُلُّ مَا يَصْنَعُهُ يَنْجَحُ. (مزمور 1:3)</w:t>
      </w:r>
    </w:p>
    <w:p>
      <w:pPr>
        <w:bidi/>
      </w:pPr>
      <w:r>
        <w:rPr>
          <w:rtl/>
          <w:cs/>
          <w:lang w:val="ar_AE" w:bidi="ar_AE"/>
        </w:rPr>
      </w:r>
      <w:r>
        <w:rPr>
          <w:rtl/>
          <w:cs/>
          <w:lang w:val="ar_AE" w:bidi="ar_AE"/>
        </w:rPr>
        <w:t xml:space="preserve">قَدْ رَأَيْتُ الشِّرِّيرَ عَاتِيًا، وَارِفًا مِثْلَ </w:t>
      </w:r>
      <w:r>
        <w:rPr>
          <w:b/>
          <w:rtl/>
          <w:cs/>
          <w:lang w:val="ar_AE" w:bidi="ar_AE"/>
        </w:rPr>
        <w:t>شَجَرَةٍ شَارِقَةٍ نَاضِرَةٍ</w:t>
      </w:r>
      <w:r>
        <w:rPr>
          <w:rtl/>
          <w:cs/>
          <w:lang w:val="ar_AE" w:bidi="ar_AE"/>
        </w:rPr>
        <w:t>. (مزمور 37:35)</w:t>
      </w:r>
    </w:p>
    <w:p>
      <w:pPr>
        <w:bidi/>
      </w:pPr>
      <w:r>
        <w:rPr>
          <w:rtl/>
          <w:cs/>
          <w:lang w:val="ar_AE" w:bidi="ar_AE"/>
        </w:rPr>
      </w:r>
      <w:r>
        <w:rPr>
          <w:rtl/>
          <w:cs/>
          <w:lang w:val="ar_AE" w:bidi="ar_AE"/>
        </w:rPr>
        <w:t>... أَمَّا أَنَا فَمِثْلُ</w:t>
      </w:r>
      <w:r>
        <w:rPr>
          <w:b/>
          <w:rtl/>
          <w:cs/>
          <w:lang w:val="ar_AE" w:bidi="ar_AE"/>
        </w:rPr>
        <w:t xml:space="preserve"> زَيْتُونَةٍ خَضْرَاءَ </w:t>
      </w:r>
      <w:r>
        <w:rPr>
          <w:rtl/>
          <w:cs/>
          <w:lang w:val="ar_AE" w:bidi="ar_AE"/>
        </w:rPr>
        <w:t>فِي بَيْتِ اللهِ. (مزمور 52:8أ)</w:t>
      </w:r>
    </w:p>
    <w:p>
      <w:pPr>
        <w:pStyle w:val="Heading2"/>
        <w:bidi/>
      </w:pPr>
      <w:r>
        <w:rPr>
          <w:u w:val="single"/>
          <w:rtl/>
          <w:cs/>
          <w:lang w:val="ar_AE" w:bidi="ar_AE"/>
        </w:rPr>
        <w:t>الشجرة</w:t>
      </w:r>
      <w:r>
        <w:rPr>
          <w:rtl/>
          <w:cs/>
          <w:lang w:val="ar_AE" w:bidi="ar_AE"/>
        </w:rPr>
        <w:t xml:space="preserve"> تُمثِّل شيئًا مصنوعًا من الخشب، مثل عمود أو منصة.</w:t>
      </w:r>
    </w:p>
    <w:p>
      <w:pPr>
        <w:bidi/>
      </w:pPr>
      <w:r>
        <w:rPr>
          <w:rtl/>
          <w:cs/>
          <w:lang w:val="ar_AE" w:bidi="ar_AE"/>
        </w:rPr>
      </w:r>
      <w:r>
        <w:rPr>
          <w:rtl/>
          <w:cs/>
          <w:lang w:val="ar_AE" w:bidi="ar_AE"/>
        </w:rPr>
        <w:t xml:space="preserve">فَفُحِصَ عَنِ الأَمْرِ وَوُجِدَ، فَصُلِبَا كِلاَهُمَا عَلَى </w:t>
      </w:r>
      <w:r>
        <w:rPr>
          <w:b/>
          <w:rtl/>
          <w:cs/>
          <w:lang w:val="ar_AE" w:bidi="ar_AE"/>
        </w:rPr>
        <w:t>خَشَبَةٍ (شجرة)</w:t>
      </w:r>
      <w:r>
        <w:rPr>
          <w:rtl/>
          <w:cs/>
          <w:lang w:val="ar_AE" w:bidi="ar_AE"/>
        </w:rPr>
        <w:t>. (أستير 2:23أ)</w:t>
      </w:r>
    </w:p>
    <w:p>
      <w:pPr>
        <w:bidi/>
      </w:pPr>
      <w:r>
        <w:rPr>
          <w:rtl/>
          <w:cs/>
          <w:lang w:val="ar_AE" w:bidi="ar_AE"/>
        </w:rPr>
      </w:r>
      <w:r>
        <w:rPr>
          <w:rtl/>
          <w:cs/>
          <w:lang w:val="ar_AE" w:bidi="ar_AE"/>
        </w:rPr>
        <w:t>هذا يعني على الأرجح أنهم قُتلوا إما بالطعن على عمود خشبي (الخازوق) أو بالشنق من المشنقة باستخدام حبل.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أسلوب الترجمة</w:t>
      </w:r>
      <w:r>
        <w:rPr>
          <w:rtl/>
          <w:cs/>
          <w:lang w:val="ar_AE" w:bidi="ar_AE"/>
        </w:rPr>
      </w:r>
    </w:p>
    <w:p>
      <w:pPr>
        <w:pStyle w:val="Heading4"/>
        <w:bidi/>
      </w:pPr>
      <w:r>
        <w:rPr>
          <w:rtl/>
          <w:cs/>
          <w:lang w:val="ar_AE" w:bidi="ar_AE"/>
        </w:rPr>
        <w:t>اختر أسلوب الترجمة</w:t>
      </w:r>
    </w:p>
    <w:p>
      <w:pPr>
        <w:bidi/>
      </w:pPr>
      <w:r>
        <w:rPr>
          <w:rtl/>
          <w:cs/>
          <w:lang w:val="ar_AE" w:bidi="ar_AE"/>
        </w:rPr>
      </w:r>
      <w:r>
        <w:rPr>
          <w:rtl/>
          <w:cs/>
          <w:lang w:val="ar_AE" w:bidi="ar_AE"/>
        </w:rPr>
        <w:t>قبل البدء بترجمة الكتاب المُقَدَّس، يتعين على لجنة الترجمة مناقشة الأسلوب الذي يرغبون في أن تكون عليه الترجمة والاتفاق عليه. ينبغي أن تتضمن المناقشة المواضيع التالية.</w:t>
      </w:r>
    </w:p>
    <w:p>
      <w:pPr>
        <w:pStyle w:val="ListNumber"/>
        <w:numPr>
          <w:ilvl w:val="0"/>
          <w:numId w:val="14"/>
        </w:numPr>
        <w:bidi/>
        <w:spacing w:line="240" w:lineRule="auto"/>
        <w:ind w:left="720"/>
      </w:pPr>
      <w:r>
        <w:rPr>
          <w:rtl/>
          <w:cs/>
          <w:lang w:val="ar_AE" w:bidi="ar_AE"/>
        </w:rPr>
      </w:r>
      <w:r>
        <w:rPr>
          <w:b/>
          <w:rtl/>
          <w:cs/>
          <w:lang w:val="ar_AE" w:bidi="ar_AE"/>
        </w:rPr>
        <w:t>الشكل</w:t>
      </w:r>
      <w:r>
        <w:rPr>
          <w:rtl/>
          <w:cs/>
          <w:lang w:val="ar_AE" w:bidi="ar_AE"/>
        </w:rPr>
        <w:t xml:space="preserve"> — هل ينبغي أن تتبع الترجمة شكل اللغة المصدرية بحيث يشعر الأشخاص الذين اعتادوا سماع وقراءة الكتاب المُقَدَّس في اللغة المصدرية براحة أكبر معها، أم يجب أن تتبع الترجمة شكل اللغة المستهدفة لتكون أسهل في الفهم؟ في معظم الحالات، نوصي أنه من الأفضل أن تتبع الترجمة شكل اللغة المستهدفة حتى يتمكن الأشخاص من فهمها بشكل أفضل. هذا يعني أنه سيكون من الصعب المقارنة مع الكتاب المُقَدَّس باللغة المصدرية لأنه سيضع الأمور بترتيب مختلف ويستخدم أنواعًا مختلفة من التعبيرات عن تلك التي تكون واضحة وطبيعية في اللغة المستهدفة. ولكن عندما يكون الكتاب المُقَدَّس واضحًا وطبيعيًا، سيرغب الكثير من الناس في قراءته وسماعه، وليس فقط الأشخاص الذين كانوا جزءًا من الكنيسة لسنوات عديدة.</w:t>
      </w:r>
    </w:p>
    <w:p>
      <w:pPr>
        <w:pStyle w:val="ListNumber"/>
        <w:bidi/>
        <w:spacing w:line="240" w:lineRule="auto"/>
        <w:ind w:left="720"/>
      </w:pPr>
      <w:r>
        <w:rPr>
          <w:rtl/>
          <w:cs/>
          <w:lang w:val="ar_AE" w:bidi="ar_AE"/>
        </w:rPr>
      </w:r>
      <w:r>
        <w:rPr>
          <w:b/>
          <w:rtl/>
          <w:cs/>
          <w:lang w:val="ar_AE" w:bidi="ar_AE"/>
        </w:rPr>
        <w:t>التنسيق</w:t>
      </w:r>
      <w:r>
        <w:rPr>
          <w:rtl/>
          <w:cs/>
          <w:lang w:val="ar_AE" w:bidi="ar_AE"/>
        </w:rPr>
        <w:t xml:space="preserve"> — هل هذه ترجمة معدَّة للقراءة من كتاب، أم ترجمة معدة للتسجيل والاستماع؟ إذا كانت ترجمة مكتوبة للاستخدام في الكنيسة، فقد يفضل الناس أسلوبًا أكثر رسمية. أما إذا كانت للتسجيل، فقد يفضل الناس أسلوبًا يشبه الحديث غير الرسمي.</w:t>
      </w:r>
    </w:p>
    <w:p>
      <w:pPr>
        <w:pStyle w:val="ListNumber"/>
        <w:bidi/>
        <w:spacing w:line="240" w:lineRule="auto"/>
        <w:ind w:left="720"/>
      </w:pPr>
      <w:r>
        <w:rPr>
          <w:rtl/>
          <w:cs/>
          <w:lang w:val="ar_AE" w:bidi="ar_AE"/>
        </w:rPr>
      </w:r>
      <w:r>
        <w:rPr>
          <w:b/>
          <w:rtl/>
          <w:cs/>
          <w:lang w:val="ar_AE" w:bidi="ar_AE"/>
        </w:rPr>
        <w:t>الاستعارة</w:t>
      </w:r>
      <w:r>
        <w:rPr>
          <w:rtl/>
          <w:cs/>
          <w:lang w:val="ar_AE" w:bidi="ar_AE"/>
        </w:rPr>
        <w:t xml:space="preserve"> — هل ينبغي أن تستعير الترجمة العديد من الكلمات من اللغة المصدرية، أم يجب على المترجمين إيجاد طرق للتعبير عن هذه المفاهيم باستخدام كلمات من اللغة المستهدفة؟ قد يكون الأشخاص الذين كانوا جزءًا من الكنيسة لسنوات عديدة معتادين على سماع العديد من المفاهيم الكتابية معبرًا عنها بكلمات من اللغة المصدرية. إذا كانت هذه الكلمات مفهومة بشكل واسع خارج الكنيسة، فقد يكون من المناسب استخدامها في الترجمة. ولكن إذا كان الناس خارج الكنيسة لا يفهمون هذه الكلمات، فمن الأفضل إيجاد طرق للتعبير عن هذه المفاهيم باستخدام كلمات من اللغة المستهدفة.</w:t>
      </w:r>
    </w:p>
    <w:p>
      <w:pPr>
        <w:pStyle w:val="ListNumber"/>
        <w:bidi/>
        <w:spacing w:line="240" w:lineRule="auto"/>
        <w:ind w:left="720"/>
      </w:pPr>
      <w:r>
        <w:rPr>
          <w:rtl/>
          <w:cs/>
          <w:lang w:val="ar_AE" w:bidi="ar_AE"/>
        </w:rPr>
      </w:r>
      <w:r>
        <w:rPr>
          <w:b/>
          <w:rtl/>
          <w:cs/>
          <w:lang w:val="ar_AE" w:bidi="ar_AE"/>
        </w:rPr>
        <w:t>الكلمات القديمة</w:t>
      </w:r>
      <w:r>
        <w:rPr>
          <w:rtl/>
          <w:cs/>
          <w:lang w:val="ar_AE" w:bidi="ar_AE"/>
        </w:rPr>
        <w:t xml:space="preserve"> — هل ينبغي على الترجمة استخدام كلمات لا يعرفها إلا الجيل الأكبر سنًا، أم يجب أن تستخدم كلمات يفهمها الجميع؟ أحيانًا توجد كلمة مناسبة في اللغة المستهدفة لشيء ما، ولكن الشباب لا يستخدمونها أو لا يعرفونها. يمكن للجنة الترجمة أن تقرر ما إذا كان ينبغي لهم استخدام هذه الكلمة وتعليمها للشباب، أو استخدام كلمة مستعارة من اللغة المصدرية، أو التعبير عن نفس المفهوم باستخدام عبارة أو وصف بكلمات من اللغة المستهدفة يعرفها الجميع.</w:t>
      </w:r>
    </w:p>
    <w:p>
      <w:pPr>
        <w:pStyle w:val="ListNumber"/>
        <w:bidi/>
        <w:spacing w:line="240" w:lineRule="auto"/>
        <w:ind w:left="720"/>
      </w:pPr>
      <w:r>
        <w:rPr>
          <w:rtl/>
          <w:cs/>
          <w:lang w:val="ar_AE" w:bidi="ar_AE"/>
        </w:rPr>
      </w:r>
      <w:r>
        <w:rPr>
          <w:b/>
          <w:rtl/>
          <w:cs/>
          <w:lang w:val="ar_AE" w:bidi="ar_AE"/>
        </w:rPr>
        <w:t>السِّجل</w:t>
      </w:r>
      <w:r>
        <w:rPr>
          <w:rtl/>
          <w:cs/>
          <w:lang w:val="ar_AE" w:bidi="ar_AE"/>
        </w:rPr>
        <w:t xml:space="preserve"> — إذا كانت اللغة المستهدفة تحتوي على سجلات مختلفة أو مستويات مختلفة من اللغة، أي مستوى يجب أن تستخدمه الترجمة؟ على سبيل المثال، إذا كان الأشخاص ذوو المكانة العالية يستخدمون شكلاً معينًا من اللغة المستهدفة والأشخاص ذوو المكانة المنخفضة يستخدمون شكلاً مختلفًا، أي شكل يجب أن تستخدمه الترجمة؟ أو إذا كانت اللغة المستهدفة تحتوي على كلمات مختلفة لضمير المخاطب "أنت" أو تستخدم كلمات مختلفة لمخاطبة مسؤول حكومي مقارنة بشخص من العائلة قريب، فأي منها يجب أن تستخدمه الترجمة لمخاطبة الله؟ التفكير في موضوع </w:t>
      </w:r>
      <w:r>
        <w:rPr>
          <w:b/>
          <w:rtl/>
          <w:cs/>
          <w:lang w:val="ar_AE" w:bidi="ar_AE"/>
        </w:rPr>
        <w:t>الجمهور</w:t>
      </w:r>
      <w:r>
        <w:rPr>
          <w:rtl/>
          <w:cs/>
          <w:lang w:val="ar_AE" w:bidi="ar_AE"/>
        </w:rPr>
        <w:t xml:space="preserve"> قد يساعد أيضًا في اتخاذ هذه القرارات.</w:t>
      </w:r>
    </w:p>
    <w:p>
      <w:pPr>
        <w:pStyle w:val="ListNumber"/>
        <w:bidi/>
        <w:spacing w:line="240" w:lineRule="auto"/>
        <w:ind w:left="720"/>
      </w:pPr>
      <w:r>
        <w:rPr>
          <w:rtl/>
          <w:cs/>
          <w:lang w:val="ar_AE" w:bidi="ar_AE"/>
        </w:rPr>
      </w:r>
      <w:r>
        <w:rPr>
          <w:b/>
          <w:rtl/>
          <w:cs/>
          <w:lang w:val="ar_AE" w:bidi="ar_AE"/>
        </w:rPr>
        <w:t>الجمهور</w:t>
      </w:r>
      <w:r>
        <w:rPr>
          <w:rtl/>
          <w:cs/>
          <w:lang w:val="ar_AE" w:bidi="ar_AE"/>
        </w:rPr>
        <w:t xml:space="preserve"> — ينبغي للجنة الترجمة مناقشة من هو الجمهور المستهدف لهذه الترجمة. هل هي موجهة بشكل أساسي للأشخاص المتعلمين، وبالتالي ينبغي استخدام أسلوب يحتوي على جمل طويلة وكلمات مستعارة كثيرة؟ هل هي موجهة بشكل أساسي للشباب، أم لكبار السن، للرجال أم للنساء؟ أم هو موجهة للجميع؟ في هذه الحالة، يجب استخدام لغة بسيطة بحيث يُمكن للجميع فهمها. لمزيد من المعلومات حول هذا الموضوع، انظر أيضًا </w:t>
      </w:r>
      <w:r>
        <w:rPr>
          <w:rtl/>
          <w:cs/>
          <w:lang w:val="ar_AE" w:bidi="ar_AE"/>
        </w:rPr>
        <w:t>الغرض</w:t>
      </w:r>
      <w:r>
        <w:rPr>
          <w:rtl/>
          <w:cs/>
          <w:lang w:val="ar_AE" w:bidi="ar_AE"/>
        </w:rPr>
        <w:t>.</w:t>
      </w:r>
    </w:p>
    <w:p>
      <w:pPr>
        <w:pStyle w:val="ListNumber"/>
        <w:bidi/>
        <w:spacing w:line="240" w:lineRule="auto"/>
        <w:ind w:left="720"/>
      </w:pPr>
      <w:r>
        <w:rPr>
          <w:rtl/>
          <w:cs/>
          <w:lang w:val="ar_AE" w:bidi="ar_AE"/>
        </w:rPr>
      </w:r>
      <w:r>
        <w:rPr>
          <w:b/>
          <w:rtl/>
          <w:cs/>
          <w:lang w:val="ar_AE" w:bidi="ar_AE"/>
        </w:rPr>
        <w:t>الحواشي</w:t>
      </w:r>
      <w:r>
        <w:rPr>
          <w:rtl/>
          <w:cs/>
          <w:lang w:val="ar_AE" w:bidi="ar_AE"/>
        </w:rPr>
        <w:t xml:space="preserve"> — هل ينبغي أن تحتوي الترجمة على شروحات للأمور الصعبة في الحواشي؟ إذا كان الأمر كذلك، هل ينبغي استخدامها بكثرة، أم فقط لمواضيع معينة أم لأمور صعبة بشكل خاص؟ هل سيفهم الناس ماهية الحواشي وكيفية عملها، أم سيشعرون بالارتباك بسببها؟ وبدلًا من الحواشي، هل سيكون من الأفضل وضع شروحات قصيرة في نص ترجمة الكتاب المُقَدَّس؟ أم ينبغي ألا تتضمن الترجمة أي شروحات إضافية على الإطلاق؟ للمساعدة في اتخاذ هذا القرار، فكر في مدى فهم شعبك لثقافة الكتاب المُقَدَّس وأمور مثل الرعاة، الصيد بالشباك، الإبحار بالقوارب، الملوك، الحروب القديمة باستخدام المركبات، إلخ، وكم من هذا قد يحتاج إلى شرح.</w:t>
      </w:r>
    </w:p>
    <w:p>
      <w:pPr>
        <w:pStyle w:val="ListNumber"/>
        <w:bidi/>
        <w:spacing w:line="240" w:lineRule="auto"/>
        <w:ind w:left="720"/>
      </w:pPr>
      <w:r>
        <w:rPr>
          <w:rtl/>
          <w:cs/>
          <w:lang w:val="ar_AE" w:bidi="ar_AE"/>
        </w:rPr>
      </w:r>
      <w:r>
        <w:rPr>
          <w:b/>
          <w:rtl/>
          <w:cs/>
          <w:lang w:val="ar_AE" w:bidi="ar_AE"/>
        </w:rPr>
        <w:t>الصور</w:t>
      </w:r>
      <w:r>
        <w:rPr>
          <w:rtl/>
          <w:cs/>
          <w:lang w:val="ar_AE" w:bidi="ar_AE"/>
        </w:rPr>
        <w:t xml:space="preserve"> — هل يتم استخدام الصور في ترجمة الكتاب المُقَدَّس؟ إذا كان الأمر كذلك، فمَا عددها؟ يمكن أن تكون الصور مفيدة جدًا لإظهار أشياء غير معروفة في الثقافة المستهدفة، مثل بعض الحيوانات أو الأدوات أو الملابس. إن استخدام الصور لهذه الأشياء يمكن أن يقلل من الحاجة إلى شرحها في الحواشي.</w:t>
      </w:r>
    </w:p>
    <w:p>
      <w:pPr>
        <w:pStyle w:val="ListNumber"/>
        <w:bidi/>
        <w:spacing w:line="240" w:lineRule="auto"/>
        <w:ind w:left="720"/>
      </w:pPr>
      <w:r>
        <w:rPr>
          <w:rtl/>
          <w:cs/>
          <w:lang w:val="ar_AE" w:bidi="ar_AE"/>
        </w:rPr>
      </w:r>
      <w:r>
        <w:rPr>
          <w:b/>
          <w:rtl/>
          <w:cs/>
          <w:lang w:val="ar_AE" w:bidi="ar_AE"/>
        </w:rPr>
        <w:t>العناوين</w:t>
      </w:r>
      <w:r>
        <w:rPr>
          <w:rtl/>
          <w:cs/>
          <w:lang w:val="ar_AE" w:bidi="ar_AE"/>
        </w:rPr>
        <w:t xml:space="preserve"> — هل ينبغي أن تتضمن الترجمة عناوين للأقسام تُلخِّص محتوى كل قسم؟ إذا كان الأمر كذلك، فمَا هو أسلوب العناوين الذي ينبغي استخدامه؟ يمكن أن تكون هذه العناوين مفيدة للغاية في تحديد المواضيع المختلفة. انظر </w:t>
      </w:r>
      <w:r>
        <w:rPr>
          <w:rtl/>
          <w:cs/>
          <w:lang w:val="ar_AE" w:bidi="ar_AE"/>
        </w:rPr>
        <w:t>العناوين</w:t>
      </w:r>
      <w:r>
        <w:rPr>
          <w:rtl/>
          <w:cs/>
          <w:lang w:val="ar_AE" w:bidi="ar_AE"/>
        </w:rPr>
        <w:t xml:space="preserve"> للحصول على أمثلة.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فريق الترجمة</w:t>
      </w:r>
      <w:r>
        <w:rPr>
          <w:rtl/>
          <w:cs/>
          <w:lang w:val="ar_AE" w:bidi="ar_AE"/>
        </w:rPr>
      </w:r>
    </w:p>
    <w:p>
      <w:pPr>
        <w:pStyle w:val="Heading4"/>
        <w:bidi/>
      </w:pPr>
      <w:r>
        <w:rPr>
          <w:rtl/>
          <w:cs/>
          <w:lang w:val="ar_AE" w:bidi="ar_AE"/>
        </w:rPr>
        <w:t>أهمية فريق الترجمة</w:t>
      </w:r>
    </w:p>
    <w:p>
      <w:pPr>
        <w:bidi/>
      </w:pPr>
      <w:r>
        <w:rPr>
          <w:rtl/>
          <w:cs/>
          <w:lang w:val="ar_AE" w:bidi="ar_AE"/>
        </w:rPr>
      </w:r>
      <w:r>
        <w:rPr>
          <w:rtl/>
          <w:cs/>
          <w:lang w:val="ar_AE" w:bidi="ar_AE"/>
        </w:rPr>
        <w:t>إن ترجمة الكتاب المُقَدَّس هي مهمة كبيرة وصعبة للغاية قد تتطلب مشاركة العديد من الأشخاص لإنجازها. ستتناول هذه الوحدة المهارات التي سيحتاجها أعضاء فريق ترجمة الكتاب المُقَدَّس، والمسؤوليات التي ستُلقى على عاتقهم. سيكون لدى بعض الأشخاص العديد من المهارات والمسؤوليات، في حين لن يكون لدى أشخاص آخرين سوى القليل منها. ومع ذلك، فمن الضروري أن يضم كل فريق لترجمة الكتاب المُقَدَّس عددًا كافيًا من الأشخاص لضمان تمثيل جميع هذه المهارات في الفريق.</w:t>
      </w:r>
    </w:p>
    <w:p>
      <w:pPr>
        <w:pStyle w:val="Heading2"/>
        <w:bidi/>
      </w:pPr>
      <w:r>
        <w:rPr>
          <w:rtl/>
          <w:cs/>
          <w:lang w:val="ar_AE" w:bidi="ar_AE"/>
        </w:rPr>
        <w:t>قادة الكنيسة</w:t>
      </w:r>
    </w:p>
    <w:p>
      <w:pPr>
        <w:bidi/>
      </w:pPr>
      <w:r>
        <w:rPr>
          <w:rtl/>
          <w:cs/>
          <w:lang w:val="ar_AE" w:bidi="ar_AE"/>
        </w:rPr>
      </w:r>
      <w:r>
        <w:rPr>
          <w:rtl/>
          <w:cs/>
          <w:lang w:val="ar_AE" w:bidi="ar_AE"/>
        </w:rPr>
        <w:t>قبل البدء في مشروع الترجمة، ينبغي التواصل مع أكبر عدد ممكن من شبكات الكنائس وتشجيعهم على الانضمام إلى جهود الترجمة، بل ودعوتهم لإرسال بعض أفرادهم ليكونوا جزءًا من فريق الترجمة. ويجب استشارتهم وطلب آرائهم في مشروع الترجمة وأهدافه وآلية تنفيذه.</w:t>
      </w:r>
    </w:p>
    <w:p>
      <w:pPr>
        <w:bidi/>
      </w:pPr>
      <w:r>
        <w:rPr>
          <w:rtl/>
          <w:cs/>
          <w:lang w:val="ar_AE" w:bidi="ar_AE"/>
        </w:rPr>
      </w:r>
      <w:r>
        <w:rPr>
          <w:rtl/>
          <w:cs/>
          <w:lang w:val="ar_AE" w:bidi="ar_AE"/>
        </w:rPr>
        <w:t>في معظم المشاريع الناجحة، يكون القائد الاستراتيجي (أو فريق من القادة) الذي يمتلك الرغبة في خدمة وتجهيز الكنيسة الناطقة باللغة هو القوة المحفزة والدافعة لتوحيد الكنائس، وافتتاح المشروع، ودفعه إلى الأمام. وغالبًا ما يكون هؤلاء القادة هم المحركون الذين يشكلون لجنة الترجمة ويساهمون في الإشراف منذ البداية على جهود الترجمة الكبيرة ودمجها في تشكيل ونمو الكنيسة بين أفراد المجتمع.</w:t>
      </w:r>
    </w:p>
    <w:p>
      <w:pPr>
        <w:pStyle w:val="Heading2"/>
        <w:bidi/>
      </w:pPr>
      <w:r>
        <w:rPr>
          <w:rtl/>
          <w:cs/>
          <w:lang w:val="ar_AE" w:bidi="ar_AE"/>
        </w:rPr>
        <w:t>لجنة الترجمة</w:t>
      </w:r>
    </w:p>
    <w:p>
      <w:pPr>
        <w:bidi/>
      </w:pPr>
      <w:r>
        <w:rPr>
          <w:rtl/>
          <w:cs/>
          <w:lang w:val="ar_AE" w:bidi="ar_AE"/>
        </w:rPr>
      </w:r>
      <w:r>
        <w:rPr>
          <w:rtl/>
          <w:cs/>
          <w:lang w:val="ar_AE" w:bidi="ar_AE"/>
        </w:rPr>
        <w:t>من المفيد أن يتمكن قادة هذه الكنائس وشبكات الكنائس من تشكيل لجنة لتوجيه العمل، واختيار المترجمين، وحل المشكلات التي قد تنشأ، وتشجيع الكنائس على الصلاة من أجل العمل ودعمه ماليًا.</w:t>
      </w:r>
    </w:p>
    <w:p>
      <w:pPr>
        <w:bidi/>
      </w:pPr>
      <w:r>
        <w:rPr>
          <w:rtl/>
          <w:cs/>
          <w:lang w:val="ar_AE" w:bidi="ar_AE"/>
        </w:rPr>
      </w:r>
      <w:r>
        <w:rPr>
          <w:rtl/>
          <w:cs/>
          <w:lang w:val="ar_AE" w:bidi="ar_AE"/>
        </w:rPr>
        <w:t>يمكن لهذه اللجنة أيضًا اختيار القساوسة والقادة الآخرين الذين سيتحققون من الترجمة في مرحلتي الدقة والتصديق (الموافقة).</w:t>
      </w:r>
    </w:p>
    <w:p>
      <w:pPr>
        <w:bidi/>
      </w:pPr>
      <w:r>
        <w:rPr>
          <w:rtl/>
          <w:cs/>
          <w:lang w:val="ar_AE" w:bidi="ar_AE"/>
        </w:rPr>
      </w:r>
      <w:r>
        <w:rPr>
          <w:rtl/>
          <w:cs/>
          <w:lang w:val="ar_AE" w:bidi="ar_AE"/>
        </w:rPr>
        <w:t>عندما يحين الوقت، يمكن لأعضاء اللجنة اتخاذ قرارات حول تنسيق الترجمة وكيفية توزيعها. كما يمكنهم تشجيع الكنائس على استخدام الكتب المُقَدَّسة المُترجمَة.</w:t>
      </w:r>
    </w:p>
    <w:p>
      <w:pPr>
        <w:bidi/>
      </w:pPr>
      <w:r>
        <w:rPr>
          <w:rtl/>
          <w:cs/>
          <w:lang w:val="ar_AE" w:bidi="ar_AE"/>
        </w:rPr>
      </w:r>
      <w:r>
        <w:rPr>
          <w:rtl/>
          <w:cs/>
          <w:lang w:val="ar_AE" w:bidi="ar_AE"/>
        </w:rPr>
        <w:t>ينبغي لهذه اللجنة أيضًا التخطيط لمتابعة الترجمة بعد إتمام ترجمتها وتوزيعها. وقد ترغب اللجنة في تعيين شخص لمراجعة التعليقات واقتراحات التحسين التي ستأتي من الكنائس التي تستخدم الترجمة. يوفر Door43 مكانًا للناس للوصول إلى الترجمة وأيضًا لترك هذا النوع من التعليقات.</w:t>
      </w:r>
    </w:p>
    <w:p>
      <w:pPr>
        <w:pStyle w:val="Heading2"/>
        <w:bidi/>
      </w:pPr>
      <w:r>
        <w:rPr>
          <w:rtl/>
          <w:cs/>
          <w:lang w:val="ar_AE" w:bidi="ar_AE"/>
        </w:rPr>
        <w:t>المترجمون</w:t>
      </w:r>
    </w:p>
    <w:p>
      <w:pPr>
        <w:bidi/>
      </w:pPr>
      <w:r>
        <w:rPr>
          <w:rtl/>
          <w:cs/>
          <w:lang w:val="ar_AE" w:bidi="ar_AE"/>
        </w:rPr>
      </w:r>
      <w:r>
        <w:rPr>
          <w:rtl/>
          <w:cs/>
          <w:lang w:val="ar_AE" w:bidi="ar_AE"/>
        </w:rPr>
        <w:t xml:space="preserve">هؤلاء هم الأشخاص الذين سيتولون إعداد مسودات (النُسخ الأولية) الترجمة. وسيتم تكليفهم من قِبَل لجنة الترجمة. يجب أن يكونوا من الناطقين الأصليين باللغة المستهدفة، وقادرين على قراءة اللغة المصدرية (اللغة الوسيطة) بشكل ممتاز، ويحظون باحترام المجتمع لشخصيتهم المسيحية. لمزيد من التفاصيل حول هذه الأمور، انظر </w:t>
      </w:r>
      <w:r>
        <w:rPr>
          <w:rtl/>
          <w:cs/>
          <w:lang w:val="ar_AE" w:bidi="ar_AE"/>
        </w:rPr>
        <w:t>مؤهلات المترجم</w:t>
      </w:r>
      <w:r>
        <w:rPr>
          <w:rtl/>
          <w:cs/>
          <w:lang w:val="ar_AE" w:bidi="ar_AE"/>
        </w:rPr>
        <w:t>.</w:t>
      </w:r>
    </w:p>
    <w:p>
      <w:pPr>
        <w:bidi/>
      </w:pPr>
      <w:r>
        <w:rPr>
          <w:rtl/>
          <w:cs/>
          <w:lang w:val="ar_AE" w:bidi="ar_AE"/>
        </w:rPr>
      </w:r>
      <w:r>
        <w:rPr>
          <w:rtl/>
          <w:cs/>
          <w:lang w:val="ar_AE" w:bidi="ar_AE"/>
        </w:rPr>
        <w:t xml:space="preserve">بالإضافة إلى إعداد المسودات الأولى، سيشكل هؤلاء الأشخاص نواة فريق الترجمة الذي سيتحقق من عمل بعضهم البعض، ويتحقق من الترجمة مع مجتمع اللغة، ويقوم بالتحقق من </w:t>
      </w:r>
      <w:r>
        <w:rPr>
          <w:rtl/>
          <w:cs/>
          <w:lang w:val="ar_AE" w:bidi="ar_AE"/>
        </w:rPr>
        <w:t>كلمات الترجمة</w:t>
      </w:r>
      <w:r>
        <w:rPr>
          <w:rtl/>
          <w:cs/>
          <w:lang w:val="ar_AE" w:bidi="ar_AE"/>
        </w:rPr>
        <w:t xml:space="preserve"> و</w:t>
      </w:r>
      <w:r>
        <w:rPr>
          <w:rtl/>
          <w:cs/>
          <w:lang w:val="ar_AE" w:bidi="ar_AE"/>
        </w:rPr>
        <w:t>ملاحظات الترجمة</w:t>
      </w:r>
      <w:r>
        <w:rPr>
          <w:rtl/>
          <w:cs/>
          <w:lang w:val="ar_AE" w:bidi="ar_AE"/>
        </w:rPr>
        <w:t>. وبعد كل جلسة مراجعة أو تحقق، سيكون هؤلاء المترجمون مسؤولين عن إجراء التغييرات اللازمة على الترجمة حتى يتيقنوا من أنها تنقل المعنى بأفضل طريقة ممكنة. لذلك، سيراجعون الترجمة مرات عديدة جدًا.</w:t>
      </w:r>
    </w:p>
    <w:p>
      <w:pPr>
        <w:pStyle w:val="Heading2"/>
        <w:bidi/>
      </w:pPr>
      <w:r>
        <w:rPr>
          <w:rtl/>
          <w:cs/>
          <w:lang w:val="ar_AE" w:bidi="ar_AE"/>
        </w:rPr>
        <w:t>الكاتبون (على الحاسوب)</w:t>
      </w:r>
    </w:p>
    <w:p>
      <w:pPr>
        <w:bidi/>
      </w:pPr>
      <w:r>
        <w:rPr>
          <w:rtl/>
          <w:cs/>
          <w:lang w:val="ar_AE" w:bidi="ar_AE"/>
        </w:rPr>
      </w:r>
      <w:r>
        <w:rPr>
          <w:rtl/>
          <w:cs/>
          <w:lang w:val="ar_AE" w:bidi="ar_AE"/>
        </w:rPr>
        <w:t>إذا كان المترجمون أنفسهم لا يكتبون مسودة الترجمة على جهاز حاسوب أو جهاز لوحي، فيجب على شخص آخر في الفريق القيام بذلك. ينبغي أن يكون هذا الشخص قادرًا على الكتابة دون ارتكاب العديد من الأخطاء. كما يحتاج أن يكون مُلمًا بكيفية استخدام علامات الترقيم بشكل صحيح ومتسق. قد يحتاج هذا الشخص أيضًا إلى كتابة المراجعات والتصحيحات على الترجمة بعد كل جولة من التدقيق.</w:t>
      </w:r>
    </w:p>
    <w:p>
      <w:pPr>
        <w:pStyle w:val="Heading2"/>
        <w:bidi/>
      </w:pPr>
      <w:r>
        <w:rPr>
          <w:rtl/>
          <w:cs/>
          <w:lang w:val="ar_AE" w:bidi="ar_AE"/>
        </w:rPr>
        <w:t>فاحصو الترجمة</w:t>
      </w:r>
    </w:p>
    <w:p>
      <w:pPr>
        <w:bidi/>
      </w:pPr>
      <w:r>
        <w:rPr>
          <w:rtl/>
          <w:cs/>
          <w:lang w:val="ar_AE" w:bidi="ar_AE"/>
        </w:rPr>
      </w:r>
      <w:r>
        <w:rPr>
          <w:rtl/>
          <w:cs/>
          <w:lang w:val="ar_AE" w:bidi="ar_AE"/>
        </w:rPr>
        <w:t xml:space="preserve">يحتاج بعض الأشخاص إلى فحص أو اختبار الترجمة مع أعضاء من مجتمع اللغة لضمان وضوح الترجمة وظهورها بشكل طبيعي في اللغة المستهدفة. عادةً ما يكون هؤلاء الأشخاص هم المترجمون، ولكن يمكن أن يكونوا أفرادًا آخرين. يجب على فاحصي الترجمة هؤلاء قراءة الترجمة للأشخاص ثم طرح الأسئلة عليهم لمعرفة مدى فهمهم لها. لوصف هذه المهمة، انظر </w:t>
      </w:r>
      <w:r>
        <w:rPr>
          <w:rtl/>
          <w:cs/>
          <w:lang w:val="ar_AE" w:bidi="ar_AE"/>
        </w:rPr>
        <w:t>طرق أخرى</w:t>
      </w:r>
      <w:r>
        <w:rPr>
          <w:rtl/>
          <w:cs/>
          <w:lang w:val="ar_AE" w:bidi="ar_AE"/>
        </w:rPr>
        <w:t>.</w:t>
      </w:r>
    </w:p>
    <w:p>
      <w:pPr>
        <w:pStyle w:val="Heading2"/>
        <w:bidi/>
      </w:pPr>
      <w:r>
        <w:rPr>
          <w:rtl/>
          <w:cs/>
          <w:lang w:val="ar_AE" w:bidi="ar_AE"/>
        </w:rPr>
        <w:t>متحققو الدقة</w:t>
      </w:r>
    </w:p>
    <w:p>
      <w:pPr>
        <w:bidi/>
      </w:pPr>
      <w:r>
        <w:rPr>
          <w:rtl/>
          <w:cs/>
          <w:lang w:val="ar_AE" w:bidi="ar_AE"/>
        </w:rPr>
      </w:r>
      <w:r>
        <w:rPr>
          <w:rtl/>
          <w:cs/>
          <w:lang w:val="ar_AE" w:bidi="ar_AE"/>
        </w:rPr>
        <w:t xml:space="preserve">يجب أن يكون الأشخاص الذين تم اختيارهم </w:t>
      </w:r>
      <w:r>
        <w:rPr>
          <w:rtl/>
          <w:cs/>
          <w:lang w:val="ar_AE" w:bidi="ar_AE"/>
        </w:rPr>
        <w:t xml:space="preserve">للتحقق من الترجمة من حيث الدقة </w:t>
      </w:r>
      <w:r>
        <w:rPr>
          <w:rtl/>
          <w:cs/>
          <w:lang w:val="ar_AE" w:bidi="ar_AE"/>
        </w:rPr>
        <w:t>أشخاصًا يعرفون الكتاب المُقَدَّس جيدًا باللغة المصدرية. كما يجب أن يكونوا قادرين على القراءة بطلاقة باللغة المصدرية. إذ سوف يقارنون الترجمة بالكتاب المُقَدَّس المصدري، للتأكد من أن الترجمة تنقل كل ما هو موجود في الكتاب المُقَدَّس المصدري. ويجب أن يكونوا أشخاصًا مهتمين بأعمال الترجمة ولديهم الوقت للقيام بعمل جيد في التدقيق. ومن الأفضل أن يتضمن فريق متحققي الدقة أشخاصًا من أعضاء المجموعات الكنسية المختلفة الذين يتحدثون اللغة المستهدفة والذين سيستخدمون الترجمة.</w:t>
      </w:r>
    </w:p>
    <w:p>
      <w:pPr>
        <w:pStyle w:val="Heading2"/>
        <w:bidi/>
      </w:pPr>
      <w:r>
        <w:rPr>
          <w:rtl/>
          <w:cs/>
          <w:lang w:val="ar_AE" w:bidi="ar_AE"/>
        </w:rPr>
        <w:t>متحققو صحة الترجمة</w:t>
      </w:r>
    </w:p>
    <w:p>
      <w:pPr>
        <w:bidi/>
      </w:pPr>
      <w:r>
        <w:rPr>
          <w:rtl/>
          <w:cs/>
          <w:lang w:val="ar_AE" w:bidi="ar_AE"/>
        </w:rPr>
      </w:r>
      <w:r>
        <w:rPr>
          <w:rtl/>
          <w:cs/>
          <w:lang w:val="ar_AE" w:bidi="ar_AE"/>
        </w:rPr>
        <w:t xml:space="preserve">ينبغي أن يكون الأشخاص الذين يتولون </w:t>
      </w:r>
      <w:r>
        <w:rPr>
          <w:rtl/>
          <w:cs/>
          <w:lang w:val="ar_AE" w:bidi="ar_AE"/>
        </w:rPr>
        <w:t>التحقق من صحة الترجمة</w:t>
      </w:r>
      <w:r>
        <w:rPr>
          <w:rtl/>
          <w:cs/>
          <w:lang w:val="ar_AE" w:bidi="ar_AE"/>
        </w:rPr>
        <w:t xml:space="preserve"> من قادة مجموعات الكنائس أو من الأشخاص الذين يحظون بتقدير واسع في المجتمع اللغوي. ومن المهم أن يوافق (يعتمد) هؤلاء الأشخاص على الترجمة حتى يتم قبولها واستخدامها في الكنائس. ونظرًا لانشغال العديد من هؤلاء الأشخاص، قد يختارون تعيين آخرين يثقون بهم للتحقق من الترجمة نيابة عنهم. بالإضافة إلى ذلك، قد يكون من الأفضل إرسال أسفار أو أصحاحات مختلفة إلى أشخاص مختلفين، وعدم تحميل شخص أو شخصين عبء التحقق من الترجمة بأكملها.</w:t>
      </w:r>
    </w:p>
    <w:p>
      <w:pPr>
        <w:pStyle w:val="Heading2"/>
        <w:bidi/>
      </w:pPr>
      <w:r>
        <w:rPr>
          <w:rtl/>
          <w:cs/>
          <w:lang w:val="ar_AE" w:bidi="ar_AE"/>
        </w:rPr>
        <w:t>الدعم الفني</w:t>
      </w:r>
    </w:p>
    <w:p>
      <w:pPr>
        <w:bidi/>
      </w:pPr>
      <w:r>
        <w:rPr>
          <w:rtl/>
          <w:cs/>
          <w:lang w:val="ar_AE" w:bidi="ar_AE"/>
        </w:rPr>
      </w:r>
      <w:r>
        <w:rPr>
          <w:rtl/>
          <w:cs/>
          <w:lang w:val="ar_AE" w:bidi="ar_AE"/>
        </w:rPr>
        <w:t>يجب أن يتمتع هؤلاء الأشخاص بالخبرة (أو الكفاءة) في التعامل مع التقنيات الحديثة وأجهزة الحاسوب لكل ما يتعلق بإدارة الملفات، بالإضافة إلى التدريب واستخدام البرامج والأجهزة.</w:t>
      </w:r>
    </w:p>
    <w:p>
      <w:pPr>
        <w:pStyle w:val="Heading2"/>
        <w:bidi/>
      </w:pPr>
      <w:r>
        <w:rPr>
          <w:rtl/>
          <w:cs/>
          <w:lang w:val="ar_AE" w:bidi="ar_AE"/>
        </w:rPr>
        <w:t>إدارة المشروعات</w:t>
      </w:r>
    </w:p>
    <w:p>
      <w:pPr>
        <w:bidi/>
      </w:pPr>
      <w:r>
        <w:rPr>
          <w:rtl/>
          <w:cs/>
          <w:lang w:val="ar_AE" w:bidi="ar_AE"/>
        </w:rPr>
      </w:r>
      <w:r>
        <w:rPr>
          <w:rtl/>
          <w:cs/>
          <w:lang w:val="ar_AE" w:bidi="ar_AE"/>
        </w:rPr>
        <w:t>يجب أن يتمتع هؤلاء الأشخاص بمهارات في تنظيم وتخطيط وإدارة وقت فريق الترجمة وجهده وعبء العمل.</w:t>
      </w:r>
    </w:p>
    <w:p>
      <w:pPr>
        <w:pStyle w:val="Heading2"/>
        <w:bidi/>
      </w:pPr>
      <w:r>
        <w:rPr>
          <w:rtl/>
          <w:cs/>
          <w:lang w:val="ar_AE" w:bidi="ar_AE"/>
        </w:rPr>
        <w:t>إدارة العمليات</w:t>
      </w:r>
    </w:p>
    <w:p>
      <w:pPr>
        <w:bidi/>
      </w:pPr>
      <w:r>
        <w:rPr>
          <w:rtl/>
          <w:cs/>
          <w:lang w:val="ar_AE" w:bidi="ar_AE"/>
        </w:rPr>
      </w:r>
      <w:r>
        <w:rPr>
          <w:rtl/>
          <w:cs/>
          <w:lang w:val="ar_AE" w:bidi="ar_AE"/>
        </w:rPr>
        <w:t>يمتلك هؤلاء الأشخاص مهارات في التعليم والقيادة والإرشاد في ورش العمل، بالإضافة إلى القدرة على التقييم المستمر وتحسين منهجية الفريق وتطبيق مبادئ الترجمة.</w:t>
      </w:r>
    </w:p>
    <w:p>
      <w:pPr>
        <w:pStyle w:val="Heading2"/>
        <w:bidi/>
      </w:pPr>
      <w:r>
        <w:rPr>
          <w:rtl/>
          <w:cs/>
          <w:lang w:val="ar_AE" w:bidi="ar_AE"/>
        </w:rPr>
        <w:t>ربط المهارات بالأدوار</w:t>
      </w:r>
    </w:p>
    <w:p>
      <w:pPr>
        <w:bidi/>
      </w:pPr>
      <w:r>
        <w:rPr>
          <w:rtl/>
          <w:cs/>
          <w:lang w:val="ar_AE" w:bidi="ar_AE"/>
        </w:rPr>
      </w:r>
      <w:r>
        <w:rPr>
          <w:rtl/>
          <w:cs/>
          <w:lang w:val="ar_AE" w:bidi="ar_AE"/>
        </w:rPr>
        <w:t>يمكن تشكيل المهارات المُجمَّعة المطلوبة في فريق ترجمة الكتاب المُقَدَّس المتمركز حول الكنيسة بحيث يضم الفريق العديد من الأدوار المختلفة. لا يمكن تحديد أفضل تشكيلة لأي فريق مسبقًا. وقد يتغير الأمر بمرور الوقت، لكن يجب على الفريق مراعاة جميع المهارات الأساسية. نحقق ذلك على النحو التالي:</w:t>
      </w:r>
    </w:p>
    <w:p>
      <w:pPr>
        <w:pStyle w:val="ListNumber"/>
        <w:numPr>
          <w:ilvl w:val="0"/>
          <w:numId w:val="15"/>
        </w:numPr>
        <w:bidi/>
        <w:spacing w:line="240" w:lineRule="auto"/>
        <w:ind w:left="720"/>
      </w:pPr>
      <w:r>
        <w:rPr>
          <w:rtl/>
          <w:cs/>
          <w:lang w:val="ar_AE" w:bidi="ar_AE"/>
        </w:rPr>
      </w:r>
      <w:r>
        <w:rPr>
          <w:rtl/>
          <w:cs/>
          <w:lang w:val="ar_AE" w:bidi="ar_AE"/>
        </w:rPr>
        <w:t>نعمل مع قادة شبكات الكنائس لضمان فهمهم للمهارات والوظائف المطلوبة في فريق الترجمة الخاص بهم، كما هو موضح في أكاديمية الترجمة unfoldingWord®.</w:t>
      </w:r>
    </w:p>
    <w:p>
      <w:pPr>
        <w:pStyle w:val="ListNumber"/>
        <w:bidi/>
        <w:spacing w:line="240" w:lineRule="auto"/>
        <w:ind w:left="720"/>
      </w:pPr>
      <w:r>
        <w:rPr>
          <w:rtl/>
          <w:cs/>
          <w:lang w:val="ar_AE" w:bidi="ar_AE"/>
        </w:rPr>
      </w:r>
      <w:r>
        <w:rPr>
          <w:rtl/>
          <w:cs/>
          <w:lang w:val="ar_AE" w:bidi="ar_AE"/>
        </w:rPr>
        <w:t>نساعدهم في تحديد تكوين الفريق الأولي بناءً على مهارات الفريق والسياق المحيط به (مثل حجم الفريق، القدرة اللاهوتية، خبرة الترجمة، مهارة اللغة، التوزيع الجغرافي، ديناميكيات العلاقات، إلخ). قد يكون فريقهم صغيرًا، إذ تتوفر العديد من المهارات في نفس الشخص. أو قد يكون الفريق كبيرًا (في بعض الحالات يصل إلى 25 مترجمًا بدوام كامل ومئات المتطوعين)، حيث يقدِّم العديد من الأشخاص نفس المهارة بشكل متداخل ومتعمد. بغض النظر عن هيكل وحجم الفريق المطلوب في سياق معين، يجب أن توفر الأدوار المُجمَّعة في أي فريق مجموعة المهارات اللازمة لتحقيق التميز في ترجمة الكتاب المُقَدَّس.</w:t>
      </w:r>
    </w:p>
    <w:p>
      <w:pPr>
        <w:pStyle w:val="ListNumber"/>
        <w:bidi/>
        <w:spacing w:line="240" w:lineRule="auto"/>
        <w:ind w:left="720"/>
      </w:pPr>
      <w:r>
        <w:rPr>
          <w:rtl/>
          <w:cs/>
          <w:lang w:val="ar_AE" w:bidi="ar_AE"/>
        </w:rPr>
      </w:r>
      <w:r>
        <w:rPr>
          <w:rtl/>
          <w:cs/>
          <w:lang w:val="ar_AE" w:bidi="ar_AE"/>
        </w:rPr>
        <w:t>يبدأ الفريق العمل معًا على مشروع ترجمة أولي (نوصي بقصص الكتاب المُقَدَّس المفتوح Open Bible Stories) ويلاحظون فعالية تكوين فريقهم. تُجرى التعديلات على هيكل الفريق حسب الحاجة لتحسين الكفاءة، ويتم توفير التدريب لزيادة المهارات والفعالية.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صيغة المتكلم والمخاطب والغائب</w:t>
      </w:r>
      <w:r>
        <w:rPr>
          <w:rtl/>
          <w:cs/>
          <w:lang w:val="ar_AE" w:bidi="ar_AE"/>
        </w:rPr>
      </w:r>
    </w:p>
    <w:p>
      <w:pPr>
        <w:bidi/>
      </w:pPr>
      <w:r>
        <w:rPr>
          <w:rtl/>
          <w:cs/>
          <w:lang w:val="ar_AE" w:bidi="ar_AE"/>
        </w:rPr>
      </w:r>
      <w:r>
        <w:rPr>
          <w:rtl/>
          <w:cs/>
          <w:lang w:val="ar_AE" w:bidi="ar_AE"/>
        </w:rPr>
        <w:t>عادةً ما يُشير المتكلِّم إلى نفسه باستخدام كلمة "أنا"، وإلى الشخص الذي يُخاطبه بكلمة "أنت". لكن في بعض الأحيان في الكتاب المقدس، يستخدم المتكلِّم تعبيرات أخرى غير "أنا" أو "أنت" للإشارة إلى نفسه أو إلى من يُخاطبه.</w:t>
      </w:r>
    </w:p>
    <w:p>
      <w:pPr>
        <w:pStyle w:val="Heading4"/>
        <w:bidi/>
      </w:pPr>
      <w:r>
        <w:rPr>
          <w:rtl/>
          <w:cs/>
          <w:lang w:val="ar_AE" w:bidi="ar_AE"/>
        </w:rPr>
        <w:t>الوصف</w:t>
      </w:r>
    </w:p>
    <w:p>
      <w:pPr>
        <w:pStyle w:val="ListBullet"/>
        <w:bidi/>
        <w:spacing w:line="240" w:lineRule="auto"/>
        <w:ind w:left="720"/>
      </w:pPr>
      <w:r>
        <w:rPr>
          <w:rtl/>
          <w:cs/>
          <w:lang w:val="ar_AE" w:bidi="ar_AE"/>
        </w:rPr>
      </w:r>
      <w:r>
        <w:rPr>
          <w:rtl/>
          <w:cs/>
          <w:lang w:val="ar_AE" w:bidi="ar_AE"/>
        </w:rPr>
        <w:t>ضمير المتكلم — هكذا يشير المتحدث عادة إلى نفسه. تُستخدم في اللغة الإنجليزية الضمائر "أنا" و"نحن". (أيضًا: أنا، لي، خاصتي؛ نحن، لنا، خاصتنا)</w:t>
      </w:r>
    </w:p>
    <w:p>
      <w:pPr>
        <w:pStyle w:val="ListBullet"/>
        <w:bidi/>
        <w:spacing w:line="240" w:lineRule="auto"/>
        <w:ind w:left="720"/>
      </w:pPr>
      <w:r>
        <w:rPr>
          <w:rtl/>
          <w:cs/>
          <w:lang w:val="ar_AE" w:bidi="ar_AE"/>
        </w:rPr>
      </w:r>
      <w:r>
        <w:rPr>
          <w:rtl/>
          <w:cs/>
          <w:lang w:val="ar_AE" w:bidi="ar_AE"/>
        </w:rPr>
        <w:t>ضمير المخاطب — هذه هي الطريقة التي يشير بها المتحدث عادةً إلى الشخص أو الأشخاص الذين يتحدث معهم. اللغة الإنجليزية تستخدم الضمير "أنت". (أيضًا: الخاص بك، لك)</w:t>
      </w:r>
    </w:p>
    <w:p>
      <w:pPr>
        <w:pStyle w:val="ListBullet"/>
        <w:bidi/>
        <w:spacing w:line="240" w:lineRule="auto"/>
        <w:ind w:left="720"/>
      </w:pPr>
      <w:r>
        <w:rPr>
          <w:rtl/>
          <w:cs/>
          <w:lang w:val="ar_AE" w:bidi="ar_AE"/>
        </w:rPr>
      </w:r>
      <w:r>
        <w:rPr>
          <w:rtl/>
          <w:cs/>
          <w:lang w:val="ar_AE" w:bidi="ar_AE"/>
        </w:rPr>
        <w:t>ضمير الغائب — هذه هي الطريقة التي يشير بها المتحدث إلى شخص آخر. تستخدم اللغة الإنجليزية الضمائر "هو"، "هي"، "هو/هي لغير العاقل" و"هم". (أيضًا: له، لها، له/لها؛ لهم) العبارات الاسمية مثل "الإنسان" أو "المرأة" تُعتبر أيضًا في الشخص الثالث.</w:t>
      </w:r>
    </w:p>
    <w:p>
      <w:pPr>
        <w:pStyle w:val="Heading4"/>
        <w:bidi/>
      </w:pPr>
      <w:r>
        <w:rPr>
          <w:rtl/>
          <w:cs/>
          <w:lang w:val="ar_AE" w:bidi="ar_AE"/>
        </w:rPr>
        <w:t>سبب كون هذه مشكلة ترجمة</w:t>
      </w:r>
    </w:p>
    <w:p>
      <w:pPr>
        <w:bidi/>
      </w:pPr>
      <w:r>
        <w:rPr>
          <w:rtl/>
          <w:cs/>
          <w:lang w:val="ar_AE" w:bidi="ar_AE"/>
        </w:rPr>
      </w:r>
      <w:r>
        <w:rPr>
          <w:rtl/>
          <w:cs/>
          <w:lang w:val="ar_AE" w:bidi="ar_AE"/>
        </w:rPr>
        <w:t>أحيانًا في الكتاب المقدس، يستخدم المتحدث ضمير الغائب للإشارة إلى نفسه أو إلى الأشخاص الذين يخاطبهم. وقد يظن القرّاء أن المتحدث كان يشير إلى شخص آخر، وقد لا يدركون أنه كان يقصد "أنا" أو "أنت/أنتم".</w:t>
      </w:r>
    </w:p>
    <w:p>
      <w:pPr>
        <w:pStyle w:val="Heading4"/>
        <w:bidi/>
      </w:pPr>
      <w:r>
        <w:rPr>
          <w:rtl/>
          <w:cs/>
          <w:lang w:val="ar_AE" w:bidi="ar_AE"/>
        </w:rPr>
        <w:t>أمثلة من الكتاب المقدس</w:t>
      </w:r>
    </w:p>
    <w:p>
      <w:pPr>
        <w:bidi/>
      </w:pPr>
      <w:r>
        <w:rPr>
          <w:rtl/>
          <w:cs/>
          <w:lang w:val="ar_AE" w:bidi="ar_AE"/>
        </w:rPr>
      </w:r>
      <w:r>
        <w:rPr>
          <w:rtl/>
          <w:cs/>
          <w:lang w:val="ar_AE" w:bidi="ar_AE"/>
        </w:rPr>
        <w:t>في بعض الأحيان، يستخدم الناس ضمير الغائب بدلاً من "أنا" أو "لي" للإشارة إلى أنفسهم.</w:t>
      </w:r>
    </w:p>
    <w:p>
      <w:pPr>
        <w:bidi/>
      </w:pPr>
      <w:r>
        <w:rPr>
          <w:rtl/>
          <w:cs/>
          <w:lang w:val="ar_AE" w:bidi="ar_AE"/>
        </w:rPr>
      </w:r>
      <w:r>
        <w:rPr>
          <w:rtl/>
          <w:cs/>
          <w:lang w:val="ar_AE" w:bidi="ar_AE"/>
        </w:rPr>
        <w:t xml:space="preserve">فَقَالَ دَاوُدُ لِشَاوُلَ: «كَانَ </w:t>
      </w:r>
      <w:r>
        <w:rPr>
          <w:b/>
          <w:rtl/>
          <w:cs/>
          <w:lang w:val="ar_AE" w:bidi="ar_AE"/>
        </w:rPr>
        <w:t xml:space="preserve">عَبْدُكَ </w:t>
      </w:r>
      <w:r>
        <w:rPr>
          <w:rtl/>
          <w:cs/>
          <w:lang w:val="ar_AE" w:bidi="ar_AE"/>
        </w:rPr>
        <w:t xml:space="preserve">يَرْعَى </w:t>
      </w:r>
      <w:r>
        <w:rPr>
          <w:b/>
          <w:rtl/>
          <w:cs/>
          <w:lang w:val="ar_AE" w:bidi="ar_AE"/>
        </w:rPr>
        <w:t xml:space="preserve">لأَبِيهِ </w:t>
      </w:r>
      <w:r>
        <w:rPr>
          <w:rtl/>
          <w:cs/>
          <w:lang w:val="ar_AE" w:bidi="ar_AE"/>
        </w:rPr>
        <w:t>غَنَمًا." (1 صموئيل 17:34 ULT)</w:t>
      </w:r>
    </w:p>
    <w:p>
      <w:pPr>
        <w:bidi/>
      </w:pPr>
      <w:r>
        <w:rPr>
          <w:rtl/>
          <w:cs/>
          <w:lang w:val="ar_AE" w:bidi="ar_AE"/>
        </w:rPr>
      </w:r>
      <w:r>
        <w:rPr>
          <w:rtl/>
          <w:cs/>
          <w:lang w:val="ar_AE" w:bidi="ar_AE"/>
        </w:rPr>
        <w:t>أشار داود إلى نفسه بصيغة الغائب مثل "عبدك" واستخدم ضمير الغائب لكلمة "أبيه". وقد كان يصف نفسه بأنه عبد لشاول ليظهر تواضعه أمامه.</w:t>
      </w:r>
    </w:p>
    <w:p>
      <w:pPr>
        <w:bidi/>
      </w:pPr>
      <w:r>
        <w:rPr>
          <w:rtl/>
          <w:cs/>
          <w:lang w:val="ar_AE" w:bidi="ar_AE"/>
        </w:rPr>
      </w:r>
      <w:r>
        <w:rPr>
          <w:rtl/>
          <w:cs/>
          <w:lang w:val="ar_AE" w:bidi="ar_AE"/>
        </w:rPr>
        <w:t xml:space="preserve">فَأَجَابَ الرَّبُّ أَيُّوبَ مِنَ الْعَاصِفَةِ فَقَالَ: "... هل لديك قوة مثل </w:t>
      </w:r>
      <w:r>
        <w:rPr>
          <w:b/>
          <w:rtl/>
          <w:cs/>
          <w:lang w:val="ar_AE" w:bidi="ar_AE"/>
        </w:rPr>
        <w:t>قوة الله</w:t>
      </w:r>
      <w:r>
        <w:rPr>
          <w:rtl/>
          <w:cs/>
          <w:lang w:val="ar_AE" w:bidi="ar_AE"/>
        </w:rPr>
        <w:t>؟ هَلْ لَكَ ذِرَاعٌ كَمَا للهِ، وَبِصَوْتٍ مِثْلِ</w:t>
      </w:r>
      <w:r>
        <w:rPr>
          <w:b/>
          <w:rtl/>
          <w:cs/>
          <w:lang w:val="ar_AE" w:bidi="ar_AE"/>
        </w:rPr>
        <w:t xml:space="preserve"> صَوْتِهِ </w:t>
      </w:r>
      <w:r>
        <w:rPr>
          <w:rtl/>
          <w:cs/>
          <w:lang w:val="ar_AE" w:bidi="ar_AE"/>
        </w:rPr>
        <w:t>تُرْعِدُ؟" (أيوب 40:6، 9 ULT)</w:t>
      </w:r>
    </w:p>
    <w:p>
      <w:pPr>
        <w:bidi/>
      </w:pPr>
      <w:r>
        <w:rPr>
          <w:rtl/>
          <w:cs/>
          <w:lang w:val="ar_AE" w:bidi="ar_AE"/>
        </w:rPr>
      </w:r>
      <w:r>
        <w:rPr>
          <w:rtl/>
          <w:cs/>
          <w:lang w:val="ar_AE" w:bidi="ar_AE"/>
        </w:rPr>
        <w:t>أشار الله إلى نفسه بضمير الغائب باستخدام الكلمات "الله" و"صوته". وقد فعل ذلك ليؤكد أنه الله، وأنه قوي.</w:t>
      </w:r>
    </w:p>
    <w:p>
      <w:pPr>
        <w:bidi/>
      </w:pPr>
      <w:r>
        <w:rPr>
          <w:rtl/>
          <w:cs/>
          <w:lang w:val="ar_AE" w:bidi="ar_AE"/>
        </w:rPr>
      </w:r>
      <w:r>
        <w:rPr>
          <w:rtl/>
          <w:cs/>
          <w:lang w:val="ar_AE" w:bidi="ar_AE"/>
        </w:rPr>
        <w:t>أحيانًا يستخدم الناس ضمير الغائب بدلاً من "أنت" أو "لك" للإشارة إلى الشخص أو الأشخاص الذين يتحدثون إليهم.</w:t>
      </w:r>
    </w:p>
    <w:p>
      <w:pPr>
        <w:bidi/>
      </w:pPr>
      <w:r>
        <w:rPr>
          <w:rtl/>
          <w:cs/>
          <w:lang w:val="ar_AE" w:bidi="ar_AE"/>
        </w:rPr>
      </w:r>
      <w:r>
        <w:rPr>
          <w:rtl/>
          <w:cs/>
          <w:lang w:val="ar_AE" w:bidi="ar_AE"/>
        </w:rPr>
        <w:t>فَأَجَابَ إِبْرَاهِيمُ وَقَالَ: «إِنِّي قَدْ شَرَعْتُ أُكَلِّمُ الْمَوْلَى وَأَنَا تُرَابٌ وَرَمَادٌ.</w:t>
      </w:r>
      <w:r>
        <w:rPr>
          <w:rtl/>
          <w:cs/>
          <w:lang w:val="ar_AE" w:bidi="ar_AE"/>
        </w:rPr>
        <w:t xml:space="preserve"> (تكوين 18:27 ULT)</w:t>
      </w:r>
    </w:p>
    <w:p>
      <w:pPr>
        <w:bidi/>
      </w:pPr>
      <w:r>
        <w:rPr>
          <w:rtl/>
          <w:cs/>
          <w:lang w:val="ar_AE" w:bidi="ar_AE"/>
        </w:rPr>
      </w:r>
      <w:r>
        <w:rPr>
          <w:rtl/>
          <w:cs/>
          <w:lang w:val="ar_AE" w:bidi="ar_AE"/>
        </w:rPr>
        <w:t>كان إبراهيم يتحدث إلى الرب، واستخدم عبارة "الْمَوْلَى" بدلاً من "أنت" ليظهر تواضعه أمام الله.</w:t>
      </w:r>
    </w:p>
    <w:p>
      <w:pPr>
        <w:bidi/>
      </w:pPr>
      <w:r>
        <w:rPr>
          <w:rtl/>
          <w:cs/>
          <w:lang w:val="ar_AE" w:bidi="ar_AE"/>
        </w:rPr>
      </w:r>
      <w:r>
        <w:rPr>
          <w:rtl/>
          <w:cs/>
          <w:lang w:val="ar_AE" w:bidi="ar_AE"/>
        </w:rPr>
        <w:t xml:space="preserve">فَهكَذَا أَبِي السَّمَاوِيُّ يَفْعَلُ بِكُمْ إِنْ لَمْ </w:t>
      </w:r>
      <w:r>
        <w:rPr>
          <w:b/>
          <w:rtl/>
          <w:cs/>
          <w:lang w:val="ar_AE" w:bidi="ar_AE"/>
        </w:rPr>
        <w:t xml:space="preserve">تَتْرُكُوا </w:t>
      </w:r>
      <w:r>
        <w:rPr>
          <w:rtl/>
          <w:cs/>
          <w:lang w:val="ar_AE" w:bidi="ar_AE"/>
        </w:rPr>
        <w:t xml:space="preserve">مِنْ قُلُوبِكُمْ كُلَّ وَاحِدٍ </w:t>
      </w:r>
      <w:r>
        <w:rPr>
          <w:b/>
          <w:rtl/>
          <w:cs/>
          <w:lang w:val="ar_AE" w:bidi="ar_AE"/>
        </w:rPr>
        <w:t xml:space="preserve">لأَخِيهِ </w:t>
      </w:r>
      <w:r>
        <w:rPr>
          <w:rtl/>
          <w:cs/>
          <w:lang w:val="ar_AE" w:bidi="ar_AE"/>
        </w:rPr>
        <w:t>زَّلاَتِهِ</w:t>
      </w:r>
      <w:r>
        <w:rPr>
          <w:rtl/>
          <w:cs/>
          <w:lang w:val="ar_AE" w:bidi="ar_AE"/>
        </w:rPr>
        <w:t>. (متّى 18:35 ULT)</w:t>
      </w:r>
    </w:p>
    <w:p>
      <w:pPr>
        <w:bidi/>
      </w:pPr>
      <w:r>
        <w:rPr>
          <w:rtl/>
          <w:cs/>
          <w:lang w:val="ar_AE" w:bidi="ar_AE"/>
        </w:rPr>
      </w:r>
      <w:r>
        <w:rPr>
          <w:rtl/>
          <w:cs/>
          <w:lang w:val="ar_AE" w:bidi="ar_AE"/>
        </w:rPr>
        <w:t xml:space="preserve">بعد قول "كإِنْ لَمْ </w:t>
      </w:r>
      <w:r>
        <w:rPr>
          <w:b/>
          <w:rtl/>
          <w:cs/>
          <w:lang w:val="ar_AE" w:bidi="ar_AE"/>
        </w:rPr>
        <w:t>تَتْرُكُوا</w:t>
      </w:r>
      <w:r>
        <w:rPr>
          <w:rtl/>
          <w:cs/>
          <w:lang w:val="ar_AE" w:bidi="ar_AE"/>
        </w:rPr>
        <w:t>"، استخدم يسوع ضمير الغائب في كلمة "</w:t>
      </w:r>
      <w:r>
        <w:rPr>
          <w:b/>
          <w:rtl/>
          <w:cs/>
          <w:lang w:val="ar_AE" w:bidi="ar_AE"/>
        </w:rPr>
        <w:t>أَخِيهِ</w:t>
      </w:r>
      <w:r>
        <w:rPr>
          <w:rtl/>
          <w:cs/>
          <w:lang w:val="ar_AE" w:bidi="ar_AE"/>
        </w:rPr>
        <w:t>" بدلاً من "أخيكم".</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ضمير الغائب للإشارة إلى "أنا" أو "أنت" طبيعيًا ويعطي المعنى الصحيح في لغتك، ففكر في استخدامه. إذا لم يكن كذلك، فإليك بعض الخيارات الأخرى.</w:t>
      </w:r>
    </w:p>
    <w:p>
      <w:pPr>
        <w:bidi/>
      </w:pPr>
      <w:r>
        <w:rPr>
          <w:rtl/>
          <w:cs/>
          <w:lang w:val="ar_AE" w:bidi="ar_AE"/>
        </w:rPr>
      </w:r>
      <w:r>
        <w:rPr>
          <w:rtl/>
          <w:cs/>
          <w:lang w:val="ar_AE" w:bidi="ar_AE"/>
        </w:rPr>
        <w:t>(1) استخدم العبارة بضمير الغائب إلى جانب ضمير المتكلم"أنا" أو ضمير المخاطب "أنت". (2) استخدم ببساطة ضمير المتكلم "أنا" أو المخاطب "أنت" بدلاً من ضمير الغائب.</w:t>
      </w:r>
    </w:p>
    <w:p>
      <w:pPr>
        <w:pStyle w:val="Heading4"/>
        <w:bidi/>
      </w:pPr>
      <w:r>
        <w:rPr>
          <w:b/>
          <w:rtl/>
          <w:cs/>
          <w:lang w:val="ar_AE" w:bidi="ar_AE"/>
        </w:rPr>
        <w:t>أمثلة على تطبيق استراتيجيات الترجمة:</w:t>
      </w:r>
    </w:p>
    <w:p>
      <w:pPr>
        <w:bidi/>
      </w:pPr>
      <w:r>
        <w:rPr>
          <w:rtl/>
          <w:cs/>
          <w:lang w:val="ar_AE" w:bidi="ar_AE"/>
        </w:rPr>
      </w:r>
      <w:r>
        <w:rPr>
          <w:rtl/>
          <w:cs/>
          <w:lang w:val="ar_AE" w:bidi="ar_AE"/>
        </w:rPr>
        <w:t>(1) استخدم العبارة بصيغة الغائب مع الضمير "أنا" أو "أنت".</w:t>
      </w:r>
    </w:p>
    <w:p>
      <w:pPr>
        <w:bidi/>
      </w:pPr>
      <w:r>
        <w:rPr>
          <w:rtl/>
          <w:cs/>
          <w:lang w:val="ar_AE" w:bidi="ar_AE"/>
        </w:rPr>
      </w:r>
      <w:r>
        <w:rPr>
          <w:rtl/>
          <w:cs/>
          <w:lang w:val="ar_AE" w:bidi="ar_AE"/>
        </w:rPr>
        <w:t xml:space="preserve">فَقَالَ دَاوُدُ لِشَاوُلَ: «كَانَ </w:t>
      </w:r>
      <w:r>
        <w:rPr>
          <w:b/>
          <w:rtl/>
          <w:cs/>
          <w:lang w:val="ar_AE" w:bidi="ar_AE"/>
        </w:rPr>
        <w:t xml:space="preserve">عَبْدُكَ </w:t>
      </w:r>
      <w:r>
        <w:rPr>
          <w:rtl/>
          <w:cs/>
          <w:lang w:val="ar_AE" w:bidi="ar_AE"/>
        </w:rPr>
        <w:t xml:space="preserve">يَرْعَى </w:t>
      </w:r>
      <w:r>
        <w:rPr>
          <w:b/>
          <w:rtl/>
          <w:cs/>
          <w:lang w:val="ar_AE" w:bidi="ar_AE"/>
        </w:rPr>
        <w:t xml:space="preserve">لأَبِيهِ </w:t>
      </w:r>
      <w:r>
        <w:rPr>
          <w:rtl/>
          <w:cs/>
          <w:lang w:val="ar_AE" w:bidi="ar_AE"/>
        </w:rPr>
        <w:t>غَنَمًا." (1 صموئيل 17:34)</w:t>
      </w:r>
    </w:p>
    <w:p>
      <w:pPr>
        <w:bidi/>
      </w:pPr>
      <w:r>
        <w:rPr>
          <w:rtl/>
          <w:cs/>
          <w:lang w:val="ar_AE" w:bidi="ar_AE"/>
        </w:rPr>
      </w:r>
      <w:r>
        <w:rPr>
          <w:rtl/>
          <w:cs/>
          <w:lang w:val="ar_AE" w:bidi="ar_AE"/>
        </w:rPr>
        <w:t>فقال داود لشاول، "</w:t>
      </w:r>
      <w:r>
        <w:rPr>
          <w:b/>
          <w:rtl/>
          <w:cs/>
          <w:lang w:val="ar_AE" w:bidi="ar_AE"/>
        </w:rPr>
        <w:t>أنا، عبدك</w:t>
      </w:r>
      <w:r>
        <w:rPr>
          <w:rtl/>
          <w:cs/>
          <w:lang w:val="ar_AE" w:bidi="ar_AE"/>
        </w:rPr>
        <w:t xml:space="preserve">، اعتدت أن أرعى أغنام </w:t>
      </w:r>
      <w:r>
        <w:rPr>
          <w:b/>
          <w:rtl/>
          <w:cs/>
          <w:lang w:val="ar_AE" w:bidi="ar_AE"/>
        </w:rPr>
        <w:t>والدي</w:t>
      </w:r>
      <w:r>
        <w:rPr>
          <w:rtl/>
          <w:cs/>
          <w:lang w:val="ar_AE" w:bidi="ar_AE"/>
        </w:rPr>
        <w:t>."</w:t>
      </w:r>
    </w:p>
    <w:p>
      <w:pPr>
        <w:bidi/>
      </w:pPr>
      <w:r>
        <w:rPr>
          <w:rtl/>
          <w:cs/>
          <w:lang w:val="ar_AE" w:bidi="ar_AE"/>
        </w:rPr>
      </w:r>
      <w:r>
        <w:rPr>
          <w:rtl/>
          <w:cs/>
          <w:lang w:val="ar_AE" w:bidi="ar_AE"/>
        </w:rPr>
        <w:t>(2) استخدم ببساطة ضمير المتكلم ("أنا") أو المخاطب ("أنت") بدلاً من صيغة الغائب.</w:t>
      </w:r>
    </w:p>
    <w:p>
      <w:pPr>
        <w:bidi/>
      </w:pPr>
      <w:r>
        <w:rPr>
          <w:rtl/>
          <w:cs/>
          <w:lang w:val="ar_AE" w:bidi="ar_AE"/>
        </w:rPr>
      </w:r>
      <w:r>
        <w:rPr>
          <w:rtl/>
          <w:cs/>
          <w:lang w:val="ar_AE" w:bidi="ar_AE"/>
        </w:rPr>
        <w:t xml:space="preserve">فَأَجَابَ الرَّبُّ أَيُّوبَ مِنَ الْعَاصِفَةِ فَقَالَ: "... هل لديك قوة مثل </w:t>
      </w:r>
      <w:r>
        <w:rPr>
          <w:b/>
          <w:rtl/>
          <w:cs/>
          <w:lang w:val="ar_AE" w:bidi="ar_AE"/>
        </w:rPr>
        <w:t>قوة الله</w:t>
      </w:r>
      <w:r>
        <w:rPr>
          <w:rtl/>
          <w:cs/>
          <w:lang w:val="ar_AE" w:bidi="ar_AE"/>
        </w:rPr>
        <w:t>؟ هَلْ لَكَ ذِرَاعٌ كَمَا للهِ، وَبِصَوْتٍ مِثْلِ</w:t>
      </w:r>
      <w:r>
        <w:rPr>
          <w:b/>
          <w:rtl/>
          <w:cs/>
          <w:lang w:val="ar_AE" w:bidi="ar_AE"/>
        </w:rPr>
        <w:t xml:space="preserve"> صَوْتِه </w:t>
      </w:r>
      <w:r>
        <w:rPr>
          <w:rtl/>
          <w:cs/>
          <w:lang w:val="ar_AE" w:bidi="ar_AE"/>
        </w:rPr>
        <w:t>تُرْعِدُ؟" (أيوب 40:6، 9 ULT)</w:t>
      </w:r>
    </w:p>
    <w:p>
      <w:pPr>
        <w:bidi/>
      </w:pPr>
      <w:r>
        <w:rPr>
          <w:rtl/>
          <w:cs/>
          <w:lang w:val="ar_AE" w:bidi="ar_AE"/>
        </w:rPr>
      </w:r>
      <w:r>
        <w:rPr>
          <w:rtl/>
          <w:cs/>
          <w:lang w:val="ar_AE" w:bidi="ar_AE"/>
        </w:rPr>
        <w:t xml:space="preserve">فَأَجَابَ الرَّبُّ أَيُّوبَ مِنَ الْعَاصِفَةِ فَقَالَ: "... هل لديك قوة مثل </w:t>
      </w:r>
      <w:r>
        <w:rPr>
          <w:b/>
          <w:rtl/>
          <w:cs/>
          <w:lang w:val="ar_AE" w:bidi="ar_AE"/>
        </w:rPr>
        <w:t>قوتي؟</w:t>
      </w:r>
      <w:r>
        <w:rPr>
          <w:rtl/>
          <w:cs/>
          <w:lang w:val="ar_AE" w:bidi="ar_AE"/>
        </w:rPr>
        <w:t xml:space="preserve"> هَلْ لَكَ ذِرَاعٌ كَمَا للهِ، وَبِصَوْتٍ مِثْلِ</w:t>
      </w:r>
      <w:r>
        <w:rPr>
          <w:b/>
          <w:rtl/>
          <w:cs/>
          <w:lang w:val="ar_AE" w:bidi="ar_AE"/>
        </w:rPr>
        <w:t xml:space="preserve"> صَوْتِي </w:t>
      </w:r>
      <w:r>
        <w:rPr>
          <w:rtl/>
          <w:cs/>
          <w:lang w:val="ar_AE" w:bidi="ar_AE"/>
        </w:rPr>
        <w:t>تُرْعِدُ؟"</w:t>
      </w:r>
    </w:p>
    <w:p>
      <w:pPr>
        <w:bidi/>
      </w:pPr>
      <w:r>
        <w:rPr>
          <w:rtl/>
          <w:cs/>
          <w:lang w:val="ar_AE" w:bidi="ar_AE"/>
        </w:rPr>
      </w:r>
      <w:r>
        <w:rPr>
          <w:rtl/>
          <w:cs/>
          <w:lang w:val="ar_AE" w:bidi="ar_AE"/>
        </w:rPr>
        <w:t xml:space="preserve">فَهكَذَا أَبِي السَّمَاوِيُّ يَفْعَلُ بِكُمْ إِنْ لَمْ </w:t>
      </w:r>
      <w:r>
        <w:rPr>
          <w:b/>
          <w:rtl/>
          <w:cs/>
          <w:lang w:val="ar_AE" w:bidi="ar_AE"/>
        </w:rPr>
        <w:t xml:space="preserve">تَتْرُكُوا </w:t>
      </w:r>
      <w:r>
        <w:rPr>
          <w:rtl/>
          <w:cs/>
          <w:lang w:val="ar_AE" w:bidi="ar_AE"/>
        </w:rPr>
        <w:t xml:space="preserve">مِنْ قُلُوبِكُمْ كُلَّ وَاحِدٍ </w:t>
      </w:r>
      <w:r>
        <w:rPr>
          <w:b/>
          <w:rtl/>
          <w:cs/>
          <w:lang w:val="ar_AE" w:bidi="ar_AE"/>
        </w:rPr>
        <w:t xml:space="preserve">لأَخِيهِ </w:t>
      </w:r>
      <w:r>
        <w:rPr>
          <w:rtl/>
          <w:cs/>
          <w:lang w:val="ar_AE" w:bidi="ar_AE"/>
        </w:rPr>
        <w:t>زَّلاَتِهِ.. (متّى 18:35 ULT)</w:t>
      </w:r>
    </w:p>
    <w:p>
      <w:pPr>
        <w:bidi/>
      </w:pPr>
      <w:r>
        <w:rPr>
          <w:rtl/>
          <w:cs/>
          <w:lang w:val="ar_AE" w:bidi="ar_AE"/>
        </w:rPr>
      </w:r>
      <w:r>
        <w:rPr>
          <w:rtl/>
          <w:cs/>
          <w:lang w:val="ar_AE" w:bidi="ar_AE"/>
        </w:rPr>
        <w:t xml:space="preserve">فَهكَذَا أَبِي السَّمَاوِيُّ يَفْعَلُ بِكُمْ إِنْ لَمْ </w:t>
      </w:r>
      <w:r>
        <w:rPr>
          <w:b/>
          <w:rtl/>
          <w:cs/>
          <w:lang w:val="ar_AE" w:bidi="ar_AE"/>
        </w:rPr>
        <w:t xml:space="preserve">تَتْرُكُوا </w:t>
      </w:r>
      <w:r>
        <w:rPr>
          <w:rtl/>
          <w:cs/>
          <w:lang w:val="ar_AE" w:bidi="ar_AE"/>
        </w:rPr>
        <w:t xml:space="preserve">مِنْ قُلُوبِكُمْ كُلَّ وَاحِدٍ </w:t>
      </w:r>
      <w:r>
        <w:rPr>
          <w:b/>
          <w:rtl/>
          <w:cs/>
          <w:lang w:val="ar_AE" w:bidi="ar_AE"/>
        </w:rPr>
        <w:t xml:space="preserve">لأَخِيكم </w:t>
      </w:r>
      <w:r>
        <w:rPr>
          <w:rtl/>
          <w:cs/>
          <w:lang w:val="ar_AE" w:bidi="ar_AE"/>
        </w:rPr>
        <w:t>زَّلاَتِهِ..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الأسماء المجردة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الأسماء المجردة هي الأسماء التي تشير إلى التوجهات أو الصفات أو الأحداث أو المواقف. هذه الأشياء لا يمكن رؤيتها أو لمسها بشكل مادي، مثل السعادة، الأهمية، الوحدة، الصداقة، الصحة، والمنطق. وتُمثل هذه الأسماء تحديًا في الترجمة لأن بعض اللغات قد تُعَبِّر عن فكرة معينة باستخدام اسم مجرد، في حين تحتاج لغات أخرى إلى طريقة مختلفة للتعبير عنها.</w:t>
      </w:r>
    </w:p>
    <w:p>
      <w:pPr>
        <w:bidi/>
      </w:pPr>
      <w:r>
        <w:rPr>
          <w:rtl/>
          <w:cs/>
          <w:lang w:val="ar_AE" w:bidi="ar_AE"/>
        </w:rPr>
      </w:r>
      <w:r>
        <w:rPr>
          <w:rtl/>
          <w:cs/>
          <w:lang w:val="ar_AE" w:bidi="ar_AE"/>
        </w:rPr>
        <w:t>تَذكَّر أن الأسماء هي الكلمات التي تشير إلى شخص أو مكان أو شيء أو فكرة. أما الأسماء المجردة فهي الأسماء التي تشير إلى الأفكار. وقد تكون هذه توجهات، أو صفات، أو أحداث، أو مواقف، أو حتى علاقات بين تلك الأفكار. وهذه هي الأشياء التي لا يمكن رؤيتها أو لمسها بشكل مادي، مثل الفرح، السلام، الإبداع، الصلاح، الرضا، العدل، الحق، الحرية، الانتقام، التمهُّل، المدى، الثِقَل، والعديد من الأشياء الأخرى.</w:t>
      </w:r>
    </w:p>
    <w:p>
      <w:pPr>
        <w:bidi/>
      </w:pPr>
      <w:r>
        <w:rPr>
          <w:rtl/>
          <w:cs/>
          <w:lang w:val="ar_AE" w:bidi="ar_AE"/>
        </w:rPr>
      </w:r>
      <w:r>
        <w:rPr>
          <w:rtl/>
          <w:cs/>
          <w:lang w:val="ar_AE" w:bidi="ar_AE"/>
        </w:rPr>
        <w:t>تستخدم بعض اللغات، مثل اليونانية الكتابية والإنجليزية، الأسماء المجردة بشكل واسع. فهي توفر طريقة لتسمية الأفعال أو الصفات. ومن خلال استخدام الأسماء، يمكن للناطقين بهذه اللغات التحدث عن المفاهيم كما لو كانت أشياء ملموسة. على سبيل المثال، في اللغات التي تستخدم الأسماء المجردة، يمكن للناس أن يقولوا، "أنا أؤمن بمغفرة الخطايا." ولكن بعض اللغات لا تعتمد على الأسماء المجردة كثيرًا. في هذه اللغات، قد لا يمتلك المتحدثون الأسماء المجردة مثل "المغفرة" و"الخطية"، لكنهم يعبرون عن نفس المعنى بطرق أخرى. على سبيل المثال، قد يعبرون عن ذلك بقولهم "أنا أؤمن أن الله يرغب في أن يغفر للناس بعد أن يخطئوا"، مستخدمين عبارات فعلية بدلًا من الأسماء لتلك الأفكار.</w:t>
      </w:r>
    </w:p>
    <w:p>
      <w:pPr>
        <w:pStyle w:val="Heading4"/>
        <w:bidi/>
      </w:pPr>
      <w:r>
        <w:rPr>
          <w:rtl/>
          <w:cs/>
          <w:lang w:val="ar_AE" w:bidi="ar_AE"/>
        </w:rPr>
        <w:t>لماذا تُعدّ هذه مشكلة في الترجمة</w:t>
      </w:r>
    </w:p>
    <w:p>
      <w:pPr>
        <w:bidi/>
      </w:pPr>
      <w:r>
        <w:rPr>
          <w:rtl/>
          <w:cs/>
          <w:lang w:val="ar_AE" w:bidi="ar_AE"/>
        </w:rPr>
      </w:r>
      <w:r>
        <w:rPr>
          <w:rtl/>
          <w:cs/>
          <w:lang w:val="ar_AE" w:bidi="ar_AE"/>
        </w:rPr>
        <w:t xml:space="preserve">قد تستخدم نسخة الكتاب المُقَدَّس التي تترجم منها الأسماء المجردة للتعبير عن أفكار معينة. وقد لا تستخدم لغتك الأسماء المجردة لبعض تلك الأفكار. بدلًا من ذلك، قد تستخدم عبارات للتعبير عن تلك الأفكار. وتلك العبارات ستستخدم أنواعًا أخرى من الكلمات مثل الصفات، أو الأفعال، أو الظروف للتعبير عن معنى الاسم المجرد. على سبيل المثال، يمكن التعبير عن "ما </w:t>
      </w:r>
      <w:r>
        <w:rPr>
          <w:b/>
          <w:rtl/>
          <w:cs/>
          <w:lang w:val="ar_AE" w:bidi="ar_AE"/>
        </w:rPr>
        <w:t>وزنها</w:t>
      </w:r>
      <w:r>
        <w:rPr>
          <w:rtl/>
          <w:cs/>
          <w:lang w:val="ar_AE" w:bidi="ar_AE"/>
        </w:rPr>
        <w:t xml:space="preserve">؟" بعبارة "كم </w:t>
      </w:r>
      <w:r>
        <w:rPr>
          <w:b/>
          <w:rtl/>
          <w:cs/>
          <w:lang w:val="ar_AE" w:bidi="ar_AE"/>
        </w:rPr>
        <w:t>تزن</w:t>
      </w:r>
      <w:r>
        <w:rPr>
          <w:rtl/>
          <w:cs/>
          <w:lang w:val="ar_AE" w:bidi="ar_AE"/>
        </w:rPr>
        <w:t xml:space="preserve">؟" أو "إلى أي مدى هي </w:t>
      </w:r>
      <w:r>
        <w:rPr>
          <w:b/>
          <w:rtl/>
          <w:cs/>
          <w:lang w:val="ar_AE" w:bidi="ar_AE"/>
        </w:rPr>
        <w:t>ثقيلة</w:t>
      </w:r>
      <w:r>
        <w:rPr>
          <w:rtl/>
          <w:cs/>
          <w:lang w:val="ar_AE" w:bidi="ar_AE"/>
        </w:rPr>
        <w:t>؟"</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وَأَنَّكَ مُنْذُ </w:t>
      </w:r>
      <w:r>
        <w:rPr>
          <w:b/>
          <w:rtl/>
          <w:cs/>
          <w:lang w:val="ar_AE" w:bidi="ar_AE"/>
        </w:rPr>
        <w:t xml:space="preserve">الطُّفُولِيَّةِ </w:t>
      </w:r>
      <w:r>
        <w:rPr>
          <w:rtl/>
          <w:cs/>
          <w:lang w:val="ar_AE" w:bidi="ar_AE"/>
        </w:rPr>
        <w:t>تَعْرِفُ الْكُتُبَ الْمُقَدَّسَةَ ... (2 تيموثاوس 3:15أ)</w:t>
      </w:r>
    </w:p>
    <w:p>
      <w:pPr>
        <w:bidi/>
      </w:pPr>
      <w:r>
        <w:rPr>
          <w:rtl/>
          <w:cs/>
          <w:lang w:val="ar_AE" w:bidi="ar_AE"/>
        </w:rPr>
      </w:r>
      <w:r>
        <w:rPr>
          <w:rtl/>
          <w:cs/>
          <w:lang w:val="ar_AE" w:bidi="ar_AE"/>
        </w:rPr>
        <w:t>يشير الاسم المجرد "الطفولية" إلى الفترة التي يكون فيها الشخص طفلًا.</w:t>
      </w:r>
    </w:p>
    <w:p>
      <w:pPr>
        <w:bidi/>
      </w:pPr>
      <w:r>
        <w:rPr>
          <w:rtl/>
          <w:cs/>
          <w:lang w:val="ar_AE" w:bidi="ar_AE"/>
        </w:rPr>
      </w:r>
      <w:r>
        <w:rPr>
          <w:rtl/>
          <w:cs/>
          <w:lang w:val="ar_AE" w:bidi="ar_AE"/>
        </w:rPr>
        <w:t xml:space="preserve">وَأَمَّا </w:t>
      </w:r>
      <w:r>
        <w:rPr>
          <w:b/>
          <w:rtl/>
          <w:cs/>
          <w:lang w:val="ar_AE" w:bidi="ar_AE"/>
        </w:rPr>
        <w:t xml:space="preserve">التَّقْوَى </w:t>
      </w:r>
      <w:r>
        <w:rPr>
          <w:rtl/>
          <w:cs/>
          <w:lang w:val="ar_AE" w:bidi="ar_AE"/>
        </w:rPr>
        <w:t xml:space="preserve">مَعَ </w:t>
      </w:r>
      <w:r>
        <w:rPr>
          <w:b/>
          <w:rtl/>
          <w:cs/>
          <w:lang w:val="ar_AE" w:bidi="ar_AE"/>
        </w:rPr>
        <w:t xml:space="preserve">الْقَنَاعَةِ </w:t>
      </w:r>
      <w:r>
        <w:rPr>
          <w:rtl/>
          <w:cs/>
          <w:lang w:val="ar_AE" w:bidi="ar_AE"/>
        </w:rPr>
        <w:t xml:space="preserve">فَهِيَ </w:t>
      </w:r>
      <w:r>
        <w:rPr>
          <w:b/>
          <w:rtl/>
          <w:cs/>
          <w:lang w:val="ar_AE" w:bidi="ar_AE"/>
        </w:rPr>
        <w:t xml:space="preserve">تِجَارَةٌ </w:t>
      </w:r>
      <w:r>
        <w:rPr>
          <w:rtl/>
          <w:cs/>
          <w:lang w:val="ar_AE" w:bidi="ar_AE"/>
        </w:rPr>
        <w:t>عَظِيمَةٌ. (1 تيموثاوس 6:6)</w:t>
      </w:r>
    </w:p>
    <w:p>
      <w:pPr>
        <w:bidi/>
      </w:pPr>
      <w:r>
        <w:rPr>
          <w:rtl/>
          <w:cs/>
          <w:lang w:val="ar_AE" w:bidi="ar_AE"/>
        </w:rPr>
      </w:r>
      <w:r>
        <w:rPr>
          <w:rtl/>
          <w:cs/>
          <w:lang w:val="ar_AE" w:bidi="ar_AE"/>
        </w:rPr>
        <w:t>تشير الأسماء المجردة "التقوى" و"القناعة" إلى كوْن الشخص تقيًا وقنوعًا. بينما يشير الاسم المجرد "تجارة" إلى شيء يفيد أو يساعد شخصًا ما.</w:t>
      </w:r>
    </w:p>
    <w:p>
      <w:pPr>
        <w:bidi/>
      </w:pPr>
      <w:r>
        <w:rPr>
          <w:rtl/>
          <w:cs/>
          <w:lang w:val="ar_AE" w:bidi="ar_AE"/>
        </w:rPr>
      </w:r>
      <w:r>
        <w:rPr>
          <w:rtl/>
          <w:cs/>
          <w:lang w:val="ar_AE" w:bidi="ar_AE"/>
        </w:rPr>
        <w:t xml:space="preserve">الْيَوْمَ حَصَلَ </w:t>
      </w:r>
      <w:r>
        <w:rPr>
          <w:b/>
          <w:rtl/>
          <w:cs/>
          <w:lang w:val="ar_AE" w:bidi="ar_AE"/>
        </w:rPr>
        <w:t xml:space="preserve">خَلاَصٌ </w:t>
      </w:r>
      <w:r>
        <w:rPr>
          <w:rtl/>
          <w:cs/>
          <w:lang w:val="ar_AE" w:bidi="ar_AE"/>
        </w:rPr>
        <w:t>لِهذَا الْبَيْتِ، إِذْ هُوَ أَيْضًا ابْنُ إِبْرَاهِيمَ. (لوقا 19:9)</w:t>
      </w:r>
    </w:p>
    <w:p>
      <w:pPr>
        <w:bidi/>
      </w:pPr>
      <w:r>
        <w:rPr>
          <w:rtl/>
          <w:cs/>
          <w:lang w:val="ar_AE" w:bidi="ar_AE"/>
        </w:rPr>
      </w:r>
      <w:r>
        <w:rPr>
          <w:rtl/>
          <w:cs/>
          <w:lang w:val="ar_AE" w:bidi="ar_AE"/>
        </w:rPr>
        <w:t>يشير الاسم المجرد "خلاص" هنا إلى كوْن الشخص يُخلَّص.</w:t>
      </w:r>
    </w:p>
    <w:p>
      <w:pPr>
        <w:bidi/>
      </w:pPr>
      <w:r>
        <w:rPr>
          <w:rtl/>
          <w:cs/>
          <w:lang w:val="ar_AE" w:bidi="ar_AE"/>
        </w:rPr>
      </w:r>
      <w:r>
        <w:rPr>
          <w:rtl/>
          <w:cs/>
          <w:lang w:val="ar_AE" w:bidi="ar_AE"/>
        </w:rPr>
        <w:t xml:space="preserve">لاَ يَتَبَاطَأُ الرَّبُّ عَنْ وَعْدِهِ كَمَا يَحْسِبُ قَوْمٌ </w:t>
      </w:r>
      <w:r>
        <w:rPr>
          <w:b/>
          <w:rtl/>
          <w:cs/>
          <w:lang w:val="ar_AE" w:bidi="ar_AE"/>
        </w:rPr>
        <w:t xml:space="preserve">التَّبَاطُؤَ </w:t>
      </w:r>
      <w:r>
        <w:rPr>
          <w:rtl/>
          <w:cs/>
          <w:lang w:val="ar_AE" w:bidi="ar_AE"/>
        </w:rPr>
        <w:t>(2 بطرس 3:9أ)</w:t>
      </w:r>
    </w:p>
    <w:p>
      <w:pPr>
        <w:bidi/>
      </w:pPr>
      <w:r>
        <w:rPr>
          <w:rtl/>
          <w:cs/>
          <w:lang w:val="ar_AE" w:bidi="ar_AE"/>
        </w:rPr>
      </w:r>
      <w:r>
        <w:rPr>
          <w:rtl/>
          <w:cs/>
          <w:lang w:val="ar_AE" w:bidi="ar_AE"/>
        </w:rPr>
        <w:t>يشير الاسم المجرد "التَّبَاطُؤ" إلى نقص السرعة التي يُنفَّذ بها شيء ما.</w:t>
      </w:r>
    </w:p>
    <w:p>
      <w:pPr>
        <w:bidi/>
      </w:pPr>
      <w:r>
        <w:rPr>
          <w:rtl/>
          <w:cs/>
          <w:lang w:val="ar_AE" w:bidi="ar_AE"/>
        </w:rPr>
      </w:r>
      <w:r>
        <w:rPr>
          <w:rtl/>
          <w:cs/>
          <w:lang w:val="ar_AE" w:bidi="ar_AE"/>
        </w:rPr>
        <w:t xml:space="preserve">الَّذِي سَيُنِيرُ خَفَايَا الظَّلاَمِ وَيُظْهِرُ </w:t>
      </w:r>
      <w:r>
        <w:rPr>
          <w:b/>
          <w:rtl/>
          <w:cs/>
          <w:lang w:val="ar_AE" w:bidi="ar_AE"/>
        </w:rPr>
        <w:t xml:space="preserve">آرَاءَ </w:t>
      </w:r>
      <w:r>
        <w:rPr>
          <w:rtl/>
          <w:cs/>
          <w:lang w:val="ar_AE" w:bidi="ar_AE"/>
        </w:rPr>
        <w:t>الْقُلُوبِ. (1 كورنثوس 4:5ب)</w:t>
      </w:r>
    </w:p>
    <w:p>
      <w:pPr>
        <w:bidi/>
      </w:pPr>
      <w:r>
        <w:rPr>
          <w:rtl/>
          <w:cs/>
          <w:lang w:val="ar_AE" w:bidi="ar_AE"/>
        </w:rPr>
      </w:r>
      <w:r>
        <w:rPr>
          <w:rtl/>
          <w:cs/>
          <w:lang w:val="ar_AE" w:bidi="ar_AE"/>
        </w:rPr>
        <w:t>يشير الاسم المجرد "آرَاء" إلى الأشياء التي يرغب الناس في القيام بها والأسباب التي تجعلهم يرغبون في ذلك.</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الاسم المجرد طبيعيًا ويعطي المعنى الصحيح في لغتك، ففكر في استخدامه. إذا لم يكن كذلك، فإليك خيارًا آخر:</w:t>
      </w:r>
    </w:p>
    <w:p>
      <w:pPr>
        <w:bidi/>
      </w:pPr>
      <w:r>
        <w:rPr>
          <w:rtl/>
          <w:cs/>
          <w:lang w:val="ar_AE" w:bidi="ar_AE"/>
        </w:rPr>
      </w:r>
      <w:r>
        <w:rPr>
          <w:rtl/>
          <w:cs/>
          <w:lang w:val="ar_AE" w:bidi="ar_AE"/>
        </w:rPr>
        <w:t>(1) أعد صياغة الجملة بعبارة تعبر عن معنى الاسم المجرد. بدلًا من الاسم، ستستخدم العبارة الجديدة فعلًا أو ظرفًا أو صفة للتعبير عن مفهوم الاسم المجرد.</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أعد صياغة الجملة بعبارة تُعبِّر عن معنى الاسم المجرد. بدلًا من الاسم، ستستخدم العبارة الجديدة فعلًا أو ظرفًا أو صفة للتعبير عن مفهوم الاسم المجرد. الترجمات البديلة مذكورة أسفل نص الكتاب المُقَدَّس.</w:t>
      </w:r>
    </w:p>
    <w:p>
      <w:pPr>
        <w:bidi/>
      </w:pPr>
      <w:r>
        <w:rPr>
          <w:rtl/>
          <w:cs/>
          <w:lang w:val="ar_AE" w:bidi="ar_AE"/>
        </w:rPr>
      </w:r>
      <w:r>
        <w:rPr>
          <w:rtl/>
          <w:cs/>
          <w:lang w:val="ar_AE" w:bidi="ar_AE"/>
        </w:rPr>
        <w:t xml:space="preserve">... وَأَنَّكَ مُنْذُ </w:t>
      </w:r>
      <w:r>
        <w:rPr>
          <w:b/>
          <w:rtl/>
          <w:cs/>
          <w:lang w:val="ar_AE" w:bidi="ar_AE"/>
        </w:rPr>
        <w:t xml:space="preserve">الطُّفُولِيَّةِ </w:t>
      </w:r>
      <w:r>
        <w:rPr>
          <w:rtl/>
          <w:cs/>
          <w:lang w:val="ar_AE" w:bidi="ar_AE"/>
        </w:rPr>
        <w:t>تَعْرِفُ الْكُتُبَ الْمُقَدَّسَةَ ... (2 تيموثاوس 3:15أ)</w:t>
      </w:r>
    </w:p>
    <w:p>
      <w:pPr>
        <w:bidi/>
      </w:pPr>
      <w:r>
        <w:rPr>
          <w:rtl/>
          <w:cs/>
          <w:lang w:val="ar_AE" w:bidi="ar_AE"/>
        </w:rPr>
      </w:r>
      <w:r>
        <w:rPr>
          <w:rtl/>
          <w:cs/>
          <w:lang w:val="ar_AE" w:bidi="ar_AE"/>
        </w:rPr>
        <w:t xml:space="preserve">منذ </w:t>
      </w:r>
      <w:r>
        <w:rPr>
          <w:b/>
          <w:rtl/>
          <w:cs/>
          <w:lang w:val="ar_AE" w:bidi="ar_AE"/>
        </w:rPr>
        <w:t xml:space="preserve">أن كنت طفلًا </w:t>
      </w:r>
      <w:r>
        <w:rPr>
          <w:rtl/>
          <w:cs/>
          <w:lang w:val="ar_AE" w:bidi="ar_AE"/>
        </w:rPr>
        <w:t>كنت تعرف الكتب الْمُقَدَّسَةَ.</w:t>
      </w:r>
    </w:p>
    <w:p>
      <w:pPr>
        <w:bidi/>
      </w:pPr>
      <w:r>
        <w:rPr>
          <w:rtl/>
          <w:cs/>
          <w:lang w:val="ar_AE" w:bidi="ar_AE"/>
        </w:rPr>
      </w:r>
      <w:r>
        <w:rPr>
          <w:rtl/>
          <w:cs/>
          <w:lang w:val="ar_AE" w:bidi="ar_AE"/>
        </w:rPr>
        <w:t xml:space="preserve">وَأَمَّا </w:t>
      </w:r>
      <w:r>
        <w:rPr>
          <w:b/>
          <w:rtl/>
          <w:cs/>
          <w:lang w:val="ar_AE" w:bidi="ar_AE"/>
        </w:rPr>
        <w:t xml:space="preserve">التَّقْوَى </w:t>
      </w:r>
      <w:r>
        <w:rPr>
          <w:rtl/>
          <w:cs/>
          <w:lang w:val="ar_AE" w:bidi="ar_AE"/>
        </w:rPr>
        <w:t xml:space="preserve">مَعَ </w:t>
      </w:r>
      <w:r>
        <w:rPr>
          <w:b/>
          <w:rtl/>
          <w:cs/>
          <w:lang w:val="ar_AE" w:bidi="ar_AE"/>
        </w:rPr>
        <w:t xml:space="preserve">الْقَنَاعَةِ </w:t>
      </w:r>
      <w:r>
        <w:rPr>
          <w:rtl/>
          <w:cs/>
          <w:lang w:val="ar_AE" w:bidi="ar_AE"/>
        </w:rPr>
        <w:t xml:space="preserve">فَهِيَ </w:t>
      </w:r>
      <w:r>
        <w:rPr>
          <w:b/>
          <w:rtl/>
          <w:cs/>
          <w:lang w:val="ar_AE" w:bidi="ar_AE"/>
        </w:rPr>
        <w:t xml:space="preserve">تِجَارَةٌ </w:t>
      </w:r>
      <w:r>
        <w:rPr>
          <w:rtl/>
          <w:cs/>
          <w:lang w:val="ar_AE" w:bidi="ar_AE"/>
        </w:rPr>
        <w:t>عَظِيمَةٌ. (1 تيموثاوس 6:6)</w:t>
      </w:r>
    </w:p>
    <w:p>
      <w:pPr>
        <w:bidi/>
      </w:pPr>
      <w:r>
        <w:rPr>
          <w:rtl/>
          <w:cs/>
          <w:lang w:val="ar_AE" w:bidi="ar_AE"/>
        </w:rPr>
      </w:r>
      <w:r>
        <w:rPr>
          <w:rtl/>
          <w:cs/>
          <w:lang w:val="ar_AE" w:bidi="ar_AE"/>
        </w:rPr>
        <w:t xml:space="preserve">وأما </w:t>
      </w:r>
      <w:r>
        <w:rPr>
          <w:b/>
          <w:rtl/>
          <w:cs/>
          <w:lang w:val="ar_AE" w:bidi="ar_AE"/>
        </w:rPr>
        <w:t>كونكم أتقياء وقنوعين</w:t>
      </w:r>
      <w:r>
        <w:rPr>
          <w:rtl/>
          <w:cs/>
          <w:lang w:val="ar_AE" w:bidi="ar_AE"/>
        </w:rPr>
        <w:t xml:space="preserve"> فهو </w:t>
      </w:r>
      <w:r>
        <w:rPr>
          <w:b/>
          <w:rtl/>
          <w:cs/>
          <w:lang w:val="ar_AE" w:bidi="ar_AE"/>
        </w:rPr>
        <w:t>أمر مفيد</w:t>
      </w:r>
      <w:r>
        <w:rPr>
          <w:rtl/>
          <w:cs/>
          <w:lang w:val="ar_AE" w:bidi="ar_AE"/>
        </w:rPr>
        <w:t xml:space="preserve"> بشكل عظيم. ولكننا </w:t>
      </w:r>
      <w:r>
        <w:rPr>
          <w:b/>
          <w:rtl/>
          <w:cs/>
          <w:lang w:val="ar_AE" w:bidi="ar_AE"/>
        </w:rPr>
        <w:t xml:space="preserve">نستفيد </w:t>
      </w:r>
      <w:r>
        <w:rPr>
          <w:rtl/>
          <w:cs/>
          <w:lang w:val="ar_AE" w:bidi="ar_AE"/>
        </w:rPr>
        <w:t xml:space="preserve">بشكل عظيم عندما </w:t>
      </w:r>
      <w:r>
        <w:rPr>
          <w:b/>
          <w:rtl/>
          <w:cs/>
          <w:lang w:val="ar_AE" w:bidi="ar_AE"/>
        </w:rPr>
        <w:t>نكون أتقياء وقنوعين</w:t>
      </w:r>
      <w:r>
        <w:rPr>
          <w:rtl/>
          <w:cs/>
          <w:lang w:val="ar_AE" w:bidi="ar_AE"/>
        </w:rPr>
        <w:t xml:space="preserve">. نحن </w:t>
      </w:r>
      <w:r>
        <w:rPr>
          <w:b/>
          <w:rtl/>
          <w:cs/>
          <w:lang w:val="ar_AE" w:bidi="ar_AE"/>
        </w:rPr>
        <w:t xml:space="preserve">نستفيد </w:t>
      </w:r>
      <w:r>
        <w:rPr>
          <w:rtl/>
          <w:cs/>
          <w:lang w:val="ar_AE" w:bidi="ar_AE"/>
        </w:rPr>
        <w:t xml:space="preserve">بشكل عظيم عندما </w:t>
      </w:r>
      <w:r>
        <w:rPr>
          <w:b/>
          <w:rtl/>
          <w:cs/>
          <w:lang w:val="ar_AE" w:bidi="ar_AE"/>
        </w:rPr>
        <w:t>نكرم ونطيع الله</w:t>
      </w:r>
      <w:r>
        <w:rPr>
          <w:rtl/>
          <w:cs/>
          <w:lang w:val="ar_AE" w:bidi="ar_AE"/>
        </w:rPr>
        <w:t xml:space="preserve"> وعندما نكون </w:t>
      </w:r>
      <w:r>
        <w:rPr>
          <w:b/>
          <w:rtl/>
          <w:cs/>
          <w:lang w:val="ar_AE" w:bidi="ar_AE"/>
        </w:rPr>
        <w:t>سعداء بما لدينا</w:t>
      </w:r>
      <w:r>
        <w:rPr>
          <w:rtl/>
          <w:cs/>
          <w:lang w:val="ar_AE" w:bidi="ar_AE"/>
        </w:rPr>
        <w:t>.</w:t>
      </w:r>
    </w:p>
    <w:p>
      <w:pPr>
        <w:bidi/>
      </w:pPr>
      <w:r>
        <w:rPr>
          <w:rtl/>
          <w:cs/>
          <w:lang w:val="ar_AE" w:bidi="ar_AE"/>
        </w:rPr>
      </w:r>
      <w:r>
        <w:rPr>
          <w:rtl/>
          <w:cs/>
          <w:lang w:val="ar_AE" w:bidi="ar_AE"/>
        </w:rPr>
        <w:t xml:space="preserve">الْيَوْمَ حَصَلَ </w:t>
      </w:r>
      <w:r>
        <w:rPr>
          <w:b/>
          <w:rtl/>
          <w:cs/>
          <w:lang w:val="ar_AE" w:bidi="ar_AE"/>
        </w:rPr>
        <w:t xml:space="preserve">خَلاَصٌ </w:t>
      </w:r>
      <w:r>
        <w:rPr>
          <w:rtl/>
          <w:cs/>
          <w:lang w:val="ar_AE" w:bidi="ar_AE"/>
        </w:rPr>
        <w:t>لِهذَا الْبَيْتِ، إِذْ هُوَ أَيْضًا ابْنُ إِبْرَاهِيمَ. (لوقا 19:9)</w:t>
      </w:r>
    </w:p>
    <w:p>
      <w:pPr>
        <w:bidi/>
      </w:pPr>
      <w:r>
        <w:rPr>
          <w:rtl/>
          <w:cs/>
          <w:lang w:val="ar_AE" w:bidi="ar_AE"/>
        </w:rPr>
      </w:r>
      <w:r>
        <w:rPr>
          <w:rtl/>
          <w:cs/>
          <w:lang w:val="ar_AE" w:bidi="ar_AE"/>
        </w:rPr>
        <w:t xml:space="preserve">اليوم </w:t>
      </w:r>
      <w:r>
        <w:rPr>
          <w:b/>
          <w:rtl/>
          <w:cs/>
          <w:lang w:val="ar_AE" w:bidi="ar_AE"/>
        </w:rPr>
        <w:t>قد خلُص</w:t>
      </w:r>
      <w:r>
        <w:rPr>
          <w:rtl/>
          <w:cs/>
          <w:lang w:val="ar_AE" w:bidi="ar_AE"/>
        </w:rPr>
        <w:t xml:space="preserve"> الأشخاص الذين في هذا البيت ... اليوم </w:t>
      </w:r>
      <w:r>
        <w:rPr>
          <w:b/>
          <w:rtl/>
          <w:cs/>
          <w:lang w:val="ar_AE" w:bidi="ar_AE"/>
        </w:rPr>
        <w:t>قد خلَّص</w:t>
      </w:r>
      <w:r>
        <w:rPr>
          <w:rtl/>
          <w:cs/>
          <w:lang w:val="ar_AE" w:bidi="ar_AE"/>
        </w:rPr>
        <w:t xml:space="preserve"> الله الأشخاص الموجودين في هذا البيت ...</w:t>
      </w:r>
    </w:p>
    <w:p>
      <w:pPr>
        <w:bidi/>
      </w:pPr>
      <w:r>
        <w:rPr>
          <w:rtl/>
          <w:cs/>
          <w:lang w:val="ar_AE" w:bidi="ar_AE"/>
        </w:rPr>
      </w:r>
      <w:r>
        <w:rPr>
          <w:rtl/>
          <w:cs/>
          <w:lang w:val="ar_AE" w:bidi="ar_AE"/>
        </w:rPr>
        <w:t xml:space="preserve">لاَ يَتَبَاطَأُ الرَّبُّ عَنْ وَعْدِهِ كَمَا يَحْسِبُ قَوْمٌ </w:t>
      </w:r>
      <w:r>
        <w:rPr>
          <w:b/>
          <w:rtl/>
          <w:cs/>
          <w:lang w:val="ar_AE" w:bidi="ar_AE"/>
        </w:rPr>
        <w:t xml:space="preserve">التَّبَاطُؤَ </w:t>
      </w:r>
      <w:r>
        <w:rPr>
          <w:rtl/>
          <w:cs/>
          <w:lang w:val="ar_AE" w:bidi="ar_AE"/>
        </w:rPr>
        <w:t>(2 بطرس 3:9أ)</w:t>
      </w:r>
    </w:p>
    <w:p>
      <w:pPr>
        <w:bidi/>
      </w:pPr>
      <w:r>
        <w:rPr>
          <w:rtl/>
          <w:cs/>
          <w:lang w:val="ar_AE" w:bidi="ar_AE"/>
        </w:rPr>
      </w:r>
      <w:r>
        <w:rPr>
          <w:rtl/>
          <w:cs/>
          <w:lang w:val="ar_AE" w:bidi="ar_AE"/>
        </w:rPr>
        <w:t xml:space="preserve">لا يتباطأ الرب عن وعده كما يحسب قوم </w:t>
      </w:r>
      <w:r>
        <w:rPr>
          <w:b/>
          <w:rtl/>
          <w:cs/>
          <w:lang w:val="ar_AE" w:bidi="ar_AE"/>
        </w:rPr>
        <w:t>التحرُّك ببطء</w:t>
      </w:r>
      <w:r>
        <w:rPr>
          <w:rtl/>
          <w:cs/>
          <w:lang w:val="ar_AE" w:bidi="ar_AE"/>
        </w:rPr>
        <w:t>.</w:t>
      </w:r>
    </w:p>
    <w:p>
      <w:pPr>
        <w:bidi/>
      </w:pPr>
      <w:r>
        <w:rPr>
          <w:rtl/>
          <w:cs/>
          <w:lang w:val="ar_AE" w:bidi="ar_AE"/>
        </w:rPr>
      </w:r>
      <w:r>
        <w:rPr>
          <w:rtl/>
          <w:cs/>
          <w:lang w:val="ar_AE" w:bidi="ar_AE"/>
        </w:rPr>
        <w:t xml:space="preserve">الَّذِي سَيُنِيرُ خَفَايَا الظَّلاَمِ وَيُظْهِرُ </w:t>
      </w:r>
      <w:r>
        <w:rPr>
          <w:b/>
          <w:rtl/>
          <w:cs/>
          <w:lang w:val="ar_AE" w:bidi="ar_AE"/>
        </w:rPr>
        <w:t xml:space="preserve">آرَاءَ </w:t>
      </w:r>
      <w:r>
        <w:rPr>
          <w:rtl/>
          <w:cs/>
          <w:lang w:val="ar_AE" w:bidi="ar_AE"/>
        </w:rPr>
        <w:t>الْقُلُوبِ. (1 كورنثوس 4:5ب)</w:t>
      </w:r>
    </w:p>
    <w:p>
      <w:pPr>
        <w:bidi/>
      </w:pPr>
      <w:r>
        <w:rPr>
          <w:rtl/>
          <w:cs/>
          <w:lang w:val="ar_AE" w:bidi="ar_AE"/>
        </w:rPr>
      </w:r>
      <w:r>
        <w:rPr>
          <w:rtl/>
          <w:cs/>
          <w:lang w:val="ar_AE" w:bidi="ar_AE"/>
        </w:rPr>
        <w:t xml:space="preserve">الذي سينير خفايا الظلام ويظهر </w:t>
      </w:r>
      <w:r>
        <w:rPr>
          <w:b/>
          <w:rtl/>
          <w:cs/>
          <w:lang w:val="ar_AE" w:bidi="ar_AE"/>
        </w:rPr>
        <w:t>الأشياء التي يرغب الناس في فعلها والأسباب التي تدفعهم لذلك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المبني للمعلوم أو المبني للمجهول</w:t>
      </w:r>
      <w:r>
        <w:rPr>
          <w:rtl/>
          <w:cs/>
          <w:lang w:val="ar_AE" w:bidi="ar_AE"/>
        </w:rPr>
      </w:r>
    </w:p>
    <w:p>
      <w:pPr>
        <w:bidi/>
      </w:pPr>
      <w:r>
        <w:rPr>
          <w:rtl/>
          <w:cs/>
          <w:lang w:val="ar_AE" w:bidi="ar_AE"/>
        </w:rPr>
      </w:r>
      <w:r>
        <w:rPr>
          <w:rtl/>
          <w:cs/>
          <w:lang w:val="ar_AE" w:bidi="ar_AE"/>
        </w:rPr>
        <w:t>تستخدم بعض اللغات كلًا من العبارات المبنية للمعلوم والعبارات المبنية للمجهول. في العبارات المبنية للمعلوم، يقوم الفاعل بأداء الفعل. بينما في الجمل المبنية للمجهول، يكون نائب الفاعل هو الذي يتلقى الفعل. إليك بعض الأمثلة مع تمييز الفاعل بالخط العريض:</w:t>
      </w:r>
    </w:p>
    <w:p>
      <w:pPr>
        <w:pStyle w:val="ListBullet"/>
        <w:bidi/>
        <w:spacing w:line="240" w:lineRule="auto"/>
        <w:ind w:left="720"/>
      </w:pPr>
      <w:r>
        <w:rPr>
          <w:rtl/>
          <w:cs/>
          <w:lang w:val="ar_AE" w:bidi="ar_AE"/>
        </w:rPr>
      </w:r>
      <w:r>
        <w:rPr>
          <w:rtl/>
          <w:cs/>
          <w:lang w:val="ar_AE" w:bidi="ar_AE"/>
        </w:rPr>
        <w:t xml:space="preserve">المبني للمعلوم: </w:t>
      </w:r>
      <w:r>
        <w:rPr>
          <w:b/>
          <w:rtl/>
          <w:cs/>
          <w:lang w:val="ar_AE" w:bidi="ar_AE"/>
        </w:rPr>
        <w:t>قام أبي</w:t>
      </w:r>
      <w:r>
        <w:rPr>
          <w:rtl/>
          <w:cs/>
          <w:lang w:val="ar_AE" w:bidi="ar_AE"/>
        </w:rPr>
        <w:t xml:space="preserve"> ببناء المنزل في عام 2010.</w:t>
      </w:r>
    </w:p>
    <w:p>
      <w:pPr>
        <w:pStyle w:val="ListBullet"/>
        <w:bidi/>
        <w:spacing w:line="240" w:lineRule="auto"/>
        <w:ind w:left="720"/>
      </w:pPr>
      <w:r>
        <w:rPr>
          <w:rtl/>
          <w:cs/>
          <w:lang w:val="ar_AE" w:bidi="ar_AE"/>
        </w:rPr>
      </w:r>
      <w:r>
        <w:rPr>
          <w:rtl/>
          <w:cs/>
          <w:lang w:val="ar_AE" w:bidi="ar_AE"/>
        </w:rPr>
        <w:t xml:space="preserve">المبني للمجهول: بُني </w:t>
      </w:r>
      <w:r>
        <w:rPr>
          <w:b/>
          <w:rtl/>
          <w:cs/>
          <w:lang w:val="ar_AE" w:bidi="ar_AE"/>
        </w:rPr>
        <w:t>المنزل</w:t>
      </w:r>
      <w:r>
        <w:rPr>
          <w:rtl/>
          <w:cs/>
          <w:lang w:val="ar_AE" w:bidi="ar_AE"/>
        </w:rPr>
        <w:t xml:space="preserve"> في عام 2010.</w:t>
      </w:r>
    </w:p>
    <w:p>
      <w:pPr>
        <w:bidi/>
      </w:pPr>
      <w:r>
        <w:rPr>
          <w:rtl/>
          <w:cs/>
          <w:lang w:val="ar_AE" w:bidi="ar_AE"/>
        </w:rPr>
      </w:r>
      <w:r>
        <w:rPr>
          <w:rtl/>
          <w:cs/>
          <w:lang w:val="ar_AE" w:bidi="ar_AE"/>
        </w:rPr>
        <w:t>المترجمون الذين لا تستخدم لغاتهم العبارات المبنية للمجهول سيحتاجون إلى معرفة كيفية ترجمة العبارات المبنية للمجهول التي يجدونها في الكتاب المُقَدَّس. أما المترجمون الآخرون، فسيحتاجون إلى اتخاذ قرار بشأن متى يستخدمون العبارات المبنية للمجهول ومتى يستخدمون العبارات المبنية للمعلوم.</w:t>
      </w:r>
    </w:p>
    <w:p>
      <w:pPr>
        <w:pStyle w:val="Heading4"/>
        <w:bidi/>
      </w:pPr>
      <w:r>
        <w:rPr>
          <w:rtl/>
          <w:cs/>
          <w:lang w:val="ar_AE" w:bidi="ar_AE"/>
        </w:rPr>
        <w:t>الوصف</w:t>
      </w:r>
    </w:p>
    <w:p>
      <w:pPr>
        <w:bidi/>
      </w:pPr>
      <w:r>
        <w:rPr>
          <w:rtl/>
          <w:cs/>
          <w:lang w:val="ar_AE" w:bidi="ar_AE"/>
        </w:rPr>
      </w:r>
      <w:r>
        <w:rPr>
          <w:rtl/>
          <w:cs/>
          <w:lang w:val="ar_AE" w:bidi="ar_AE"/>
        </w:rPr>
        <w:t>تحتوي بعض اللغات على كلًا من العبارات المبنية للمعلوم والعبارات المبنية للمجهول.</w:t>
      </w:r>
    </w:p>
    <w:p>
      <w:pPr>
        <w:pStyle w:val="ListBullet"/>
        <w:bidi/>
        <w:spacing w:line="240" w:lineRule="auto"/>
        <w:ind w:left="720"/>
      </w:pPr>
      <w:r>
        <w:rPr>
          <w:rtl/>
          <w:cs/>
          <w:lang w:val="ar_AE" w:bidi="ar_AE"/>
        </w:rPr>
      </w:r>
      <w:r>
        <w:rPr>
          <w:rtl/>
          <w:cs/>
          <w:lang w:val="ar_AE" w:bidi="ar_AE"/>
        </w:rPr>
        <w:t>في صيغة المبني للمعلوم، يقوم الفاعل بأداء الفعل ويُذكر دائمًا.</w:t>
      </w:r>
    </w:p>
    <w:p>
      <w:pPr>
        <w:pStyle w:val="ListBullet"/>
        <w:bidi/>
        <w:spacing w:line="240" w:lineRule="auto"/>
        <w:ind w:left="720"/>
      </w:pPr>
      <w:r>
        <w:rPr>
          <w:rtl/>
          <w:cs/>
          <w:lang w:val="ar_AE" w:bidi="ar_AE"/>
        </w:rPr>
      </w:r>
      <w:r>
        <w:rPr>
          <w:rtl/>
          <w:cs/>
          <w:lang w:val="ar_AE" w:bidi="ar_AE"/>
        </w:rPr>
        <w:t>في صيغة المبني للمجهول، يكون نائب الفاعل هو من يتلقى الفعل، ولا يُذكر دائمًا من يقوم بالفعل.</w:t>
      </w:r>
    </w:p>
    <w:p>
      <w:pPr>
        <w:bidi/>
      </w:pPr>
      <w:r>
        <w:rPr>
          <w:rtl/>
          <w:cs/>
          <w:lang w:val="ar_AE" w:bidi="ar_AE"/>
        </w:rPr>
      </w:r>
      <w:r>
        <w:rPr>
          <w:rtl/>
          <w:cs/>
          <w:lang w:val="ar_AE" w:bidi="ar_AE"/>
        </w:rPr>
        <w:t>في الأمثلة التالية على العبارات المبنية للمعلوم والعبارات المبنية للمجهول، قمنا بكتابة الفاعل بالخط العريض.</w:t>
      </w:r>
    </w:p>
    <w:p>
      <w:pPr>
        <w:pStyle w:val="ListBullet"/>
        <w:bidi/>
        <w:spacing w:line="240" w:lineRule="auto"/>
        <w:ind w:left="720"/>
      </w:pPr>
      <w:r>
        <w:rPr>
          <w:rtl/>
          <w:cs/>
          <w:lang w:val="ar_AE" w:bidi="ar_AE"/>
        </w:rPr>
      </w:r>
      <w:r>
        <w:rPr>
          <w:rtl/>
          <w:cs/>
          <w:lang w:val="ar_AE" w:bidi="ar_AE"/>
        </w:rPr>
        <w:t xml:space="preserve">المبني للمعلوم: قام </w:t>
      </w:r>
      <w:r>
        <w:rPr>
          <w:b/>
          <w:rtl/>
          <w:cs/>
          <w:lang w:val="ar_AE" w:bidi="ar_AE"/>
        </w:rPr>
        <w:t xml:space="preserve">أبي </w:t>
      </w:r>
      <w:r>
        <w:rPr>
          <w:rtl/>
          <w:cs/>
          <w:lang w:val="ar_AE" w:bidi="ar_AE"/>
        </w:rPr>
        <w:t>ببناء المنزل في عام 2010.</w:t>
      </w:r>
    </w:p>
    <w:p>
      <w:pPr>
        <w:pStyle w:val="ListBullet"/>
        <w:bidi/>
        <w:spacing w:line="240" w:lineRule="auto"/>
        <w:ind w:left="720"/>
      </w:pPr>
      <w:r>
        <w:rPr>
          <w:rtl/>
          <w:cs/>
          <w:lang w:val="ar_AE" w:bidi="ar_AE"/>
        </w:rPr>
      </w:r>
      <w:r>
        <w:rPr>
          <w:rtl/>
          <w:cs/>
          <w:lang w:val="ar_AE" w:bidi="ar_AE"/>
        </w:rPr>
        <w:t xml:space="preserve">المبني للمجهول: بُني </w:t>
      </w:r>
      <w:r>
        <w:rPr>
          <w:b/>
          <w:rtl/>
          <w:cs/>
          <w:lang w:val="ar_AE" w:bidi="ar_AE"/>
        </w:rPr>
        <w:t>المنزل</w:t>
      </w:r>
      <w:r>
        <w:rPr>
          <w:rtl/>
          <w:cs/>
          <w:lang w:val="ar_AE" w:bidi="ar_AE"/>
        </w:rPr>
        <w:t xml:space="preserve"> بواسطة أبي في عام 2010.</w:t>
      </w:r>
    </w:p>
    <w:p>
      <w:pPr>
        <w:pStyle w:val="ListBullet"/>
        <w:bidi/>
        <w:spacing w:line="240" w:lineRule="auto"/>
        <w:ind w:left="720"/>
      </w:pPr>
      <w:r>
        <w:rPr>
          <w:rtl/>
          <w:cs/>
          <w:lang w:val="ar_AE" w:bidi="ar_AE"/>
        </w:rPr>
      </w:r>
      <w:r>
        <w:rPr>
          <w:rtl/>
          <w:cs/>
          <w:lang w:val="ar_AE" w:bidi="ar_AE"/>
        </w:rPr>
        <w:t xml:space="preserve">المبني للمجهول: </w:t>
      </w:r>
      <w:r>
        <w:rPr>
          <w:b/>
          <w:rtl/>
          <w:cs/>
          <w:lang w:val="ar_AE" w:bidi="ar_AE"/>
        </w:rPr>
        <w:t>بُني المنزل</w:t>
      </w:r>
      <w:r>
        <w:rPr>
          <w:rtl/>
          <w:cs/>
          <w:lang w:val="ar_AE" w:bidi="ar_AE"/>
        </w:rPr>
        <w:t xml:space="preserve"> في عام 2010. (لا يُذكر هنا من قام بالفعل.)</w:t>
      </w:r>
    </w:p>
    <w:p>
      <w:pPr>
        <w:pStyle w:val="Heading2"/>
        <w:bidi/>
      </w:pPr>
      <w:r>
        <w:rPr>
          <w:rtl/>
          <w:cs/>
          <w:lang w:val="ar_AE" w:bidi="ar_AE"/>
        </w:rPr>
        <w:t xml:space="preserve">أسباب </w:t>
      </w:r>
      <w:r>
        <w:rPr>
          <w:rtl/>
          <w:cs/>
          <w:lang w:val="ar_AE" w:bidi="ar_AE"/>
        </w:rPr>
        <w:t>كوْن هذه مشكلة في الترجمة</w:t>
      </w:r>
    </w:p>
    <w:p>
      <w:pPr>
        <w:bidi/>
      </w:pPr>
      <w:r>
        <w:rPr>
          <w:rtl/>
          <w:cs/>
          <w:lang w:val="ar_AE" w:bidi="ar_AE"/>
        </w:rPr>
      </w:r>
      <w:r>
        <w:rPr>
          <w:rtl/>
          <w:cs/>
          <w:lang w:val="ar_AE" w:bidi="ar_AE"/>
        </w:rPr>
        <w:t>تستخدم جميع اللغات العبارات المبنية للمعلوم. لكن بعض اللغات تستخدم العبارات المبنية للمجهول، في حين لا تستخدمها لغات أخرى. وهناك لغات تستخدم الأشكال المبنية للمجهول لأغراض محددة فقط، وقد لا يُستخدم الشكل المبني للمجهول لنفس الأغراض في جميع اللغات التي تستخدمه.</w:t>
      </w:r>
    </w:p>
    <w:p>
      <w:pPr>
        <w:pStyle w:val="Heading2"/>
        <w:bidi/>
      </w:pPr>
      <w:r>
        <w:rPr>
          <w:rtl/>
          <w:cs/>
          <w:lang w:val="ar_AE" w:bidi="ar_AE"/>
        </w:rPr>
        <w:t>أغراض استخدام المبني للمجهول</w:t>
      </w:r>
    </w:p>
    <w:p>
      <w:pPr>
        <w:pStyle w:val="ListBullet"/>
        <w:bidi/>
        <w:spacing w:line="240" w:lineRule="auto"/>
        <w:ind w:left="720"/>
      </w:pPr>
      <w:r>
        <w:rPr>
          <w:rtl/>
          <w:cs/>
          <w:lang w:val="ar_AE" w:bidi="ar_AE"/>
        </w:rPr>
      </w:r>
      <w:r>
        <w:rPr>
          <w:rtl/>
          <w:cs/>
          <w:lang w:val="ar_AE" w:bidi="ar_AE"/>
        </w:rPr>
        <w:t>المتحدث يشير إلى الشخص أو الشيء الذي وقع عليه الفعل، وليس إلى الشخص الذي قام بالفعل.</w:t>
      </w:r>
    </w:p>
    <w:p>
      <w:pPr>
        <w:pStyle w:val="ListBullet"/>
        <w:bidi/>
        <w:spacing w:line="240" w:lineRule="auto"/>
        <w:ind w:left="720"/>
      </w:pPr>
      <w:r>
        <w:rPr>
          <w:rtl/>
          <w:cs/>
          <w:lang w:val="ar_AE" w:bidi="ar_AE"/>
        </w:rPr>
      </w:r>
      <w:r>
        <w:rPr>
          <w:rtl/>
          <w:cs/>
          <w:lang w:val="ar_AE" w:bidi="ar_AE"/>
        </w:rPr>
        <w:t>المتحدث لا يرغب في الكشف عن هوية الشخص الذي قام بالفعل.</w:t>
      </w:r>
    </w:p>
    <w:p>
      <w:pPr>
        <w:pStyle w:val="ListBullet"/>
        <w:bidi/>
        <w:spacing w:line="240" w:lineRule="auto"/>
        <w:ind w:left="720"/>
      </w:pPr>
      <w:r>
        <w:rPr>
          <w:rtl/>
          <w:cs/>
          <w:lang w:val="ar_AE" w:bidi="ar_AE"/>
        </w:rPr>
      </w:r>
      <w:r>
        <w:rPr>
          <w:rtl/>
          <w:cs/>
          <w:lang w:val="ar_AE" w:bidi="ar_AE"/>
        </w:rPr>
        <w:t>المتحدث لا يعلم من الذي قام بالفعل.</w:t>
      </w:r>
    </w:p>
    <w:p>
      <w:pPr>
        <w:pStyle w:val="Heading2"/>
        <w:bidi/>
      </w:pPr>
      <w:r>
        <w:rPr>
          <w:rtl/>
          <w:cs/>
          <w:lang w:val="ar_AE" w:bidi="ar_AE"/>
        </w:rPr>
        <w:t>مبادئ الترجمة المتعلقة بالمبني للمجهول</w:t>
      </w:r>
    </w:p>
    <w:p>
      <w:pPr>
        <w:pStyle w:val="ListBullet"/>
        <w:bidi/>
        <w:spacing w:line="240" w:lineRule="auto"/>
        <w:ind w:left="720"/>
      </w:pPr>
      <w:r>
        <w:rPr>
          <w:rtl/>
          <w:cs/>
          <w:lang w:val="ar_AE" w:bidi="ar_AE"/>
        </w:rPr>
      </w:r>
      <w:r>
        <w:rPr>
          <w:rtl/>
          <w:cs/>
          <w:lang w:val="ar_AE" w:bidi="ar_AE"/>
        </w:rPr>
        <w:t>سيحتاج المترجمون الذين لا تحتوي لغتهم على الأشكال المبنية للمجهول إلى إيجاد طريقة أخرى للتعبير عن الفكرة.</w:t>
      </w:r>
    </w:p>
    <w:p>
      <w:pPr>
        <w:pStyle w:val="ListBullet"/>
        <w:bidi/>
        <w:spacing w:line="240" w:lineRule="auto"/>
        <w:ind w:left="720"/>
      </w:pPr>
      <w:r>
        <w:rPr>
          <w:rtl/>
          <w:cs/>
          <w:lang w:val="ar_AE" w:bidi="ar_AE"/>
        </w:rPr>
      </w:r>
      <w:r>
        <w:rPr>
          <w:rtl/>
          <w:cs/>
          <w:lang w:val="ar_AE" w:bidi="ar_AE"/>
        </w:rPr>
        <w:t>سيحتاج المترجمون الذين تتضمن لغتهم صيغ المبني للمجهول إلى فهم سبب استخدام المبني للمجهول في جملة معينة في الكتاب المُقَدَّس واتخاذ قرار بشأن ما إذا كانوا سيستخدمون صيغة المبني للمجهول لهذا الغرض في ترجمتهم للجملة أم لا.</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فَرَمَى الرُّمَاةُ عَبِيدَكَ مِنْ عَلَى السُّورِ، </w:t>
      </w:r>
      <w:r>
        <w:rPr>
          <w:b/>
          <w:rtl/>
          <w:cs/>
          <w:lang w:val="ar_AE" w:bidi="ar_AE"/>
        </w:rPr>
        <w:t>فَمَاتَ (فقُتل)</w:t>
      </w:r>
      <w:r>
        <w:rPr>
          <w:rtl/>
          <w:cs/>
          <w:lang w:val="ar_AE" w:bidi="ar_AE"/>
        </w:rPr>
        <w:t xml:space="preserve"> الْبَعْضُ مِنْ عَبِيدِ الْمَلِكِ، </w:t>
      </w:r>
      <w:r>
        <w:rPr>
          <w:b/>
          <w:rtl/>
          <w:cs/>
          <w:lang w:val="ar_AE" w:bidi="ar_AE"/>
        </w:rPr>
        <w:t>وَمَاتَ (وقُتل)</w:t>
      </w:r>
      <w:r>
        <w:rPr>
          <w:rtl/>
          <w:cs/>
          <w:lang w:val="ar_AE" w:bidi="ar_AE"/>
        </w:rPr>
        <w:t xml:space="preserve"> عَبْدُكَ أُورِيَّا الْحِثِّيُّ أَيْضًا. (2 صموئيل 11:24)</w:t>
      </w:r>
    </w:p>
    <w:p>
      <w:pPr>
        <w:bidi/>
      </w:pPr>
      <w:r>
        <w:rPr>
          <w:rtl/>
          <w:cs/>
          <w:lang w:val="ar_AE" w:bidi="ar_AE"/>
        </w:rPr>
      </w:r>
      <w:r>
        <w:rPr>
          <w:rtl/>
          <w:cs/>
          <w:lang w:val="ar_AE" w:bidi="ar_AE"/>
        </w:rPr>
        <w:t>هذا يعني أن رماة العدو أطلقوا السهام وقتلوا بعض من عبيد الملك، بما في ذلك أوريّا. النقطة المهمة هي ما حدث لعبيد الملك ولأوريّا، وليس من الذي رمى السهام عليهم. الغرض من استخدام الصيغة المبنية للمجهول هنا هو إبقاء التركيز على عبيد الملك وأوريّا.</w:t>
      </w:r>
    </w:p>
    <w:p>
      <w:pPr>
        <w:bidi/>
      </w:pPr>
      <w:r>
        <w:rPr>
          <w:rtl/>
          <w:cs/>
          <w:lang w:val="ar_AE" w:bidi="ar_AE"/>
        </w:rPr>
      </w:r>
      <w:r>
        <w:rPr>
          <w:rtl/>
          <w:cs/>
          <w:lang w:val="ar_AE" w:bidi="ar_AE"/>
        </w:rPr>
        <w:t xml:space="preserve">فَبَكَّرَ أَهْلُ الْمَدِينَةِ فِي الْغَدِ وَإِذَا بِمَذْبَحِ الْبَعْلِ </w:t>
      </w:r>
      <w:r>
        <w:rPr>
          <w:b/>
          <w:rtl/>
          <w:cs/>
          <w:lang w:val="ar_AE" w:bidi="ar_AE"/>
        </w:rPr>
        <w:t>قَدْ هُدِمَ</w:t>
      </w:r>
      <w:r>
        <w:rPr>
          <w:rtl/>
          <w:cs/>
          <w:lang w:val="ar_AE" w:bidi="ar_AE"/>
        </w:rPr>
        <w:t>. (قضاة 6:28أ)</w:t>
      </w:r>
    </w:p>
    <w:p>
      <w:pPr>
        <w:bidi/>
      </w:pPr>
      <w:r>
        <w:rPr>
          <w:rtl/>
          <w:cs/>
          <w:lang w:val="ar_AE" w:bidi="ar_AE"/>
        </w:rPr>
      </w:r>
      <w:r>
        <w:rPr>
          <w:rtl/>
          <w:cs/>
          <w:lang w:val="ar_AE" w:bidi="ar_AE"/>
        </w:rPr>
        <w:t>شاهد أهل المدينة ما حدث لمذبح البعل، لكنهم لم يعرفوا من قام بهدمه. الهدف من استخدام صيغة المبني للمجهول هنا هو نقل هذا الحدث من وجهة نظر أهل المدينة.</w:t>
      </w:r>
    </w:p>
    <w:p>
      <w:pPr>
        <w:bidi/>
      </w:pPr>
      <w:r>
        <w:rPr>
          <w:rtl/>
          <w:cs/>
          <w:lang w:val="ar_AE" w:bidi="ar_AE"/>
        </w:rPr>
      </w:r>
      <w:r>
        <w:rPr>
          <w:rtl/>
          <w:cs/>
          <w:lang w:val="ar_AE" w:bidi="ar_AE"/>
        </w:rPr>
        <w:t xml:space="preserve">خَيْرٌ لَهُ لَوْ </w:t>
      </w:r>
      <w:r>
        <w:rPr>
          <w:b/>
          <w:rtl/>
          <w:cs/>
          <w:lang w:val="ar_AE" w:bidi="ar_AE"/>
        </w:rPr>
        <w:t xml:space="preserve">طُوِّقَ </w:t>
      </w:r>
      <w:r>
        <w:rPr>
          <w:rtl/>
          <w:cs/>
          <w:lang w:val="ar_AE" w:bidi="ar_AE"/>
        </w:rPr>
        <w:t xml:space="preserve">عُنُقُهُ بِحَجَرِ رَحىً </w:t>
      </w:r>
      <w:r>
        <w:rPr>
          <w:b/>
          <w:rtl/>
          <w:cs/>
          <w:lang w:val="ar_AE" w:bidi="ar_AE"/>
        </w:rPr>
        <w:t xml:space="preserve">وَطُرِحَ </w:t>
      </w:r>
      <w:r>
        <w:rPr>
          <w:rtl/>
          <w:cs/>
          <w:lang w:val="ar_AE" w:bidi="ar_AE"/>
        </w:rPr>
        <w:t>فِي الْبَحْرِ. (لوقا 17:2أ)</w:t>
      </w:r>
    </w:p>
    <w:p>
      <w:pPr>
        <w:bidi/>
      </w:pPr>
      <w:r>
        <w:rPr>
          <w:rtl/>
          <w:cs/>
          <w:lang w:val="ar_AE" w:bidi="ar_AE"/>
        </w:rPr>
      </w:r>
      <w:r>
        <w:rPr>
          <w:rtl/>
          <w:cs/>
          <w:lang w:val="ar_AE" w:bidi="ar_AE"/>
        </w:rPr>
        <w:t>يصف هذا حالة ينتهي فيها الشخص في البحر مع حجر رحى موضوعًا حول عنقه. الهدف من استخدام صيغة المبني للمجهول هنا هو الحفاظ على التركيز على ما يحدث لهذا الشخص، وليس على من يقوم بهذه الأفعال.</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لغتك ستستخدم صيغة المبني للمجهول لنفس الغرض كما في المقطع الذي تقوم بترجمته، فاستخدم صيغة المبني للمجهول. أما إذا رأيت أنه من الأفضل الترجمة بدون استخدام صيغة المبني للمجهول، فإليك بعض الاستراتيجيات التي يمكنك التفكير فيها.</w:t>
      </w:r>
    </w:p>
    <w:p>
      <w:pPr>
        <w:bidi/>
      </w:pPr>
      <w:r>
        <w:rPr>
          <w:rtl/>
          <w:cs/>
          <w:lang w:val="ar_AE" w:bidi="ar_AE"/>
        </w:rPr>
      </w:r>
      <w:r>
        <w:rPr>
          <w:rtl/>
          <w:cs/>
          <w:lang w:val="ar_AE" w:bidi="ar_AE"/>
        </w:rPr>
        <w:t>(1) استخدم نفس الفعل في جملة مبنية للمعلوم واذكر من أو ما الذي قام بالفعل. عند القيام بذلك، حاول التركيز على الشخص الذي يتلقى الفعل. (2) استخدم نفس الفعل في جملة مبنية للمعلوم، ولا تذكر من أو ما الذي قام بالفعل. لكن بدلًا من ذلك، استخدم تعبيرًا عامًا مثل "هم" أو "الناس" أو "شخص ما". (3) استخدم فعلًا مختلفًا.</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استخدم نفس الفعل في جملة مبنية للمعلوم واذكر من قام بالفعل. إذا فعلت ذلك، حاول الحفاظ على التركيز على الشخص الذي يتلقى الفعل.</w:t>
      </w:r>
    </w:p>
    <w:p>
      <w:pPr>
        <w:bidi/>
      </w:pPr>
      <w:r>
        <w:rPr>
          <w:rtl/>
          <w:cs/>
          <w:lang w:val="ar_AE" w:bidi="ar_AE"/>
        </w:rPr>
      </w:r>
      <w:r>
        <w:rPr>
          <w:rtl/>
          <w:cs/>
          <w:lang w:val="ar_AE" w:bidi="ar_AE"/>
        </w:rPr>
        <w:t xml:space="preserve">وَأَنْ </w:t>
      </w:r>
      <w:r>
        <w:rPr>
          <w:b/>
          <w:rtl/>
          <w:cs/>
          <w:lang w:val="ar_AE" w:bidi="ar_AE"/>
        </w:rPr>
        <w:t xml:space="preserve">يُعْطَى </w:t>
      </w:r>
      <w:r>
        <w:rPr>
          <w:rtl/>
          <w:cs/>
          <w:lang w:val="ar_AE" w:bidi="ar_AE"/>
        </w:rPr>
        <w:t>رَغِيفَ خُبْزٍ كُلَّ يَوْمٍ مِنْ سُوقِ الْخَبَّازِينَ. (إرميا 37:21ب)</w:t>
      </w:r>
    </w:p>
    <w:p>
      <w:pPr>
        <w:bidi/>
      </w:pPr>
      <w:r>
        <w:rPr>
          <w:rtl/>
          <w:cs/>
          <w:lang w:val="ar_AE" w:bidi="ar_AE"/>
        </w:rPr>
      </w:r>
      <w:r>
        <w:rPr>
          <w:b/>
          <w:rtl/>
          <w:cs/>
          <w:lang w:val="ar_AE" w:bidi="ar_AE"/>
        </w:rPr>
        <w:t>كان عبيد الملك</w:t>
      </w:r>
      <w:r>
        <w:rPr>
          <w:rtl/>
          <w:cs/>
          <w:lang w:val="ar_AE" w:bidi="ar_AE"/>
        </w:rPr>
        <w:t xml:space="preserve"> يُعطون إرميا رغيف خبز كل يوم من سوق الخبازين.</w:t>
      </w:r>
    </w:p>
    <w:p>
      <w:pPr>
        <w:bidi/>
      </w:pPr>
      <w:r>
        <w:rPr>
          <w:rtl/>
          <w:cs/>
          <w:lang w:val="ar_AE" w:bidi="ar_AE"/>
        </w:rPr>
      </w:r>
      <w:r>
        <w:rPr>
          <w:rtl/>
          <w:cs/>
          <w:lang w:val="ar_AE" w:bidi="ar_AE"/>
        </w:rPr>
        <w:t>(2) استخدم نفس الفعل في جملة مبنية للمعلوم، دون تحديد الفاعل. بدلًا من ذلك، استخدم تعبيرًا عامًا مثل "هم" أو "الناس" أو "شخص ما".</w:t>
      </w:r>
    </w:p>
    <w:p>
      <w:pPr>
        <w:bidi/>
      </w:pPr>
      <w:r>
        <w:rPr>
          <w:rtl/>
          <w:cs/>
          <w:lang w:val="ar_AE" w:bidi="ar_AE"/>
        </w:rPr>
      </w:r>
      <w:r>
        <w:rPr>
          <w:rtl/>
          <w:cs/>
          <w:lang w:val="ar_AE" w:bidi="ar_AE"/>
        </w:rPr>
        <w:t xml:space="preserve">خَيْرٌ لَهُ لَوْ </w:t>
      </w:r>
      <w:r>
        <w:rPr>
          <w:b/>
          <w:rtl/>
          <w:cs/>
          <w:lang w:val="ar_AE" w:bidi="ar_AE"/>
        </w:rPr>
        <w:t xml:space="preserve">طُوِّقَ </w:t>
      </w:r>
      <w:r>
        <w:rPr>
          <w:rtl/>
          <w:cs/>
          <w:lang w:val="ar_AE" w:bidi="ar_AE"/>
        </w:rPr>
        <w:t xml:space="preserve">عُنُقُهُ بِحَجَرِ رَحىً </w:t>
      </w:r>
      <w:r>
        <w:rPr>
          <w:b/>
          <w:rtl/>
          <w:cs/>
          <w:lang w:val="ar_AE" w:bidi="ar_AE"/>
        </w:rPr>
        <w:t xml:space="preserve">وَطُرِحَ </w:t>
      </w:r>
      <w:r>
        <w:rPr>
          <w:rtl/>
          <w:cs/>
          <w:lang w:val="ar_AE" w:bidi="ar_AE"/>
        </w:rPr>
        <w:t>فِي الْبَحْرِ. (لوقا 17:2أ)</w:t>
      </w:r>
    </w:p>
    <w:p>
      <w:pPr>
        <w:bidi/>
      </w:pPr>
      <w:r>
        <w:rPr>
          <w:rtl/>
          <w:cs/>
          <w:lang w:val="ar_AE" w:bidi="ar_AE"/>
        </w:rPr>
      </w:r>
      <w:r>
        <w:rPr>
          <w:rtl/>
          <w:cs/>
          <w:lang w:val="ar_AE" w:bidi="ar_AE"/>
        </w:rPr>
        <w:t xml:space="preserve">خَيْرٌ له لو </w:t>
      </w:r>
      <w:r>
        <w:rPr>
          <w:b/>
          <w:rtl/>
          <w:cs/>
          <w:lang w:val="ar_AE" w:bidi="ar_AE"/>
        </w:rPr>
        <w:t>طوقوا</w:t>
      </w:r>
      <w:r>
        <w:rPr>
          <w:rtl/>
          <w:cs/>
          <w:lang w:val="ar_AE" w:bidi="ar_AE"/>
        </w:rPr>
        <w:t xml:space="preserve"> عنقه بحجر رحى و</w:t>
      </w:r>
      <w:r>
        <w:rPr>
          <w:b/>
          <w:rtl/>
          <w:cs/>
          <w:lang w:val="ar_AE" w:bidi="ar_AE"/>
        </w:rPr>
        <w:t>طرحوه</w:t>
      </w:r>
      <w:r>
        <w:rPr>
          <w:rtl/>
          <w:cs/>
          <w:lang w:val="ar_AE" w:bidi="ar_AE"/>
        </w:rPr>
        <w:t xml:space="preserve"> في البحر. خَيْرٌ له لو </w:t>
      </w:r>
      <w:r>
        <w:rPr>
          <w:b/>
          <w:rtl/>
          <w:cs/>
          <w:lang w:val="ar_AE" w:bidi="ar_AE"/>
        </w:rPr>
        <w:t>طوَّق أحدهم</w:t>
      </w:r>
      <w:r>
        <w:rPr>
          <w:rtl/>
          <w:cs/>
          <w:lang w:val="ar_AE" w:bidi="ar_AE"/>
        </w:rPr>
        <w:t xml:space="preserve"> عنقه بحجر رحى و</w:t>
      </w:r>
      <w:r>
        <w:rPr>
          <w:b/>
          <w:rtl/>
          <w:cs/>
          <w:lang w:val="ar_AE" w:bidi="ar_AE"/>
        </w:rPr>
        <w:t>طرحه</w:t>
      </w:r>
      <w:r>
        <w:rPr>
          <w:rtl/>
          <w:cs/>
          <w:lang w:val="ar_AE" w:bidi="ar_AE"/>
        </w:rPr>
        <w:t xml:space="preserve"> في البحر.</w:t>
      </w:r>
    </w:p>
    <w:p>
      <w:pPr>
        <w:bidi/>
      </w:pPr>
      <w:r>
        <w:rPr>
          <w:rtl/>
          <w:cs/>
          <w:lang w:val="ar_AE" w:bidi="ar_AE"/>
        </w:rPr>
      </w:r>
      <w:r>
        <w:rPr>
          <w:rtl/>
          <w:cs/>
          <w:lang w:val="ar_AE" w:bidi="ar_AE"/>
        </w:rPr>
        <w:t>(3) استخدم فعلًا مختلفًا في جملة مبنية للمعلوم.</w:t>
      </w:r>
    </w:p>
    <w:p>
      <w:pPr>
        <w:bidi/>
      </w:pPr>
      <w:r>
        <w:rPr>
          <w:rtl/>
          <w:cs/>
          <w:lang w:val="ar_AE" w:bidi="ar_AE"/>
        </w:rPr>
      </w:r>
      <w:r>
        <w:rPr>
          <w:rtl/>
          <w:cs/>
          <w:lang w:val="ar_AE" w:bidi="ar_AE"/>
        </w:rPr>
        <w:t xml:space="preserve">وَأَنْ </w:t>
      </w:r>
      <w:r>
        <w:rPr>
          <w:b/>
          <w:rtl/>
          <w:cs/>
          <w:lang w:val="ar_AE" w:bidi="ar_AE"/>
        </w:rPr>
        <w:t xml:space="preserve">يُعْطَى </w:t>
      </w:r>
      <w:r>
        <w:rPr>
          <w:rtl/>
          <w:cs/>
          <w:lang w:val="ar_AE" w:bidi="ar_AE"/>
        </w:rPr>
        <w:t>رَغِيفَ خُبْزٍ كُلَّ يَوْمٍ مِنْ سُوقِ الْخَبَّازِينَ. (إرميا 37:21ب)</w:t>
      </w:r>
    </w:p>
    <w:p>
      <w:pPr>
        <w:bidi/>
      </w:pPr>
      <w:r>
        <w:rPr>
          <w:rtl/>
          <w:cs/>
          <w:lang w:val="ar_AE" w:bidi="ar_AE"/>
        </w:rPr>
      </w:r>
      <w:r>
        <w:rPr>
          <w:rtl/>
          <w:cs/>
          <w:lang w:val="ar_AE" w:bidi="ar_AE"/>
        </w:rPr>
        <w:t xml:space="preserve">كان </w:t>
      </w:r>
      <w:r>
        <w:rPr>
          <w:b/>
          <w:rtl/>
          <w:cs/>
          <w:lang w:val="ar_AE" w:bidi="ar_AE"/>
        </w:rPr>
        <w:t xml:space="preserve">يأخذ </w:t>
      </w:r>
      <w:r>
        <w:rPr>
          <w:rtl/>
          <w:cs/>
          <w:lang w:val="ar_AE" w:bidi="ar_AE"/>
        </w:rPr>
        <w:t>رغيف خبز كل يوم من سُوقِ الخبازين.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الفاصلة العلوية أو (في الإطار البلاغي "الاستغاثة أو النداء")</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الاستغاثة أو النداء هو أسلوب بلاغي يقوم فيه المتحدث بتحويل انتباهه بعيدًا عن مستمعيه ليتحدث إلى شخص أو شيء يعلم أنه لا يمكنه سماعه. وهو يفعل ذلك ليعبر لمستمعيه عن رسالته أو مشاعره تجاه ذلك الشخص أو الشيء بأسلوب قوي للغاية.</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العديد من اللغات لا تستخدم أسلوب الاستغاثة أو النداء، حيث إنه قد يسبب ارتباكًا لدى القراء. فقد يتساءلون إلى من يتوجه المتحدث بكلامه، أو يظنون أن المتحدث مجنون لأنه يتحدث إلى أشياء أو أشخاص لا يمكنهم السماع.</w:t>
      </w:r>
    </w:p>
    <w:p>
      <w:pPr>
        <w:pStyle w:val="Heading4"/>
        <w:bidi/>
      </w:pPr>
      <w:r>
        <w:rPr>
          <w:rtl/>
          <w:cs/>
          <w:lang w:val="ar_AE" w:bidi="ar_AE"/>
        </w:rPr>
        <w:t>نماذج من الكتاب المُقَدَّس</w:t>
      </w:r>
    </w:p>
    <w:p>
      <w:pPr>
        <w:bidi/>
      </w:pPr>
      <w:r>
        <w:rPr>
          <w:rtl/>
          <w:cs/>
          <w:lang w:val="ar_AE" w:bidi="ar_AE"/>
        </w:rPr>
      </w:r>
      <w:r>
        <w:rPr>
          <w:rtl/>
          <w:cs/>
          <w:lang w:val="ar_AE" w:bidi="ar_AE"/>
        </w:rPr>
        <w:t>يَا جِبَالَ جِلْبُوعَ لاَ يَكُنْ طَلٌّ وَلاَ مَطَرٌ عَلَيْكُنَّ (2 صموئيل 1:21أ)</w:t>
      </w:r>
    </w:p>
    <w:p>
      <w:pPr>
        <w:bidi/>
      </w:pPr>
      <w:r>
        <w:rPr>
          <w:rtl/>
          <w:cs/>
          <w:lang w:val="ar_AE" w:bidi="ar_AE"/>
        </w:rPr>
      </w:r>
      <w:r>
        <w:rPr>
          <w:rtl/>
          <w:cs/>
          <w:lang w:val="ar_AE" w:bidi="ar_AE"/>
        </w:rPr>
        <w:t>لقد قُتل الملك شاول على جبل جلبوع، وأنشد داود أغنية حزينة تعبيرًا عن ذلك. ومن خلال مخاطبته لهذه الجبال ورغبته في أن تكون بلا ندى أو مطر، أظهر مدى حزنه العميق.</w:t>
      </w:r>
    </w:p>
    <w:p>
      <w:pPr>
        <w:bidi/>
      </w:pPr>
      <w:r>
        <w:rPr>
          <w:rtl/>
          <w:cs/>
          <w:lang w:val="ar_AE" w:bidi="ar_AE"/>
        </w:rPr>
      </w:r>
      <w:r>
        <w:rPr>
          <w:rtl/>
          <w:cs/>
          <w:lang w:val="ar_AE" w:bidi="ar_AE"/>
        </w:rPr>
        <w:t>يَا أُورُشَلِيمُ، يَا أُورُشَلِيمُ، يَا قَاتِلَةَ الأَنْبِيَاءِ وَرَاجِمَةَ الْمُرْسَلِينَ إِلَيْهَا. (لوقا 13:34أ)</w:t>
      </w:r>
    </w:p>
    <w:p>
      <w:pPr>
        <w:bidi/>
      </w:pPr>
      <w:r>
        <w:rPr>
          <w:rtl/>
          <w:cs/>
          <w:lang w:val="ar_AE" w:bidi="ar_AE"/>
        </w:rPr>
      </w:r>
      <w:r>
        <w:rPr>
          <w:rtl/>
          <w:cs/>
          <w:lang w:val="ar_AE" w:bidi="ar_AE"/>
        </w:rPr>
        <w:t>لقد عبَّر يسوع عن مشاعره تجاه شعب أورشليم أمام تلاميذه ومجموعة من الفريسيين. ومن خلال التحدث مباشرة إلى أورشليم كما لو أن شعبها يستطيعون سماعه، أظهر يسوع مدى اهتمامه العميق بهم.</w:t>
      </w:r>
    </w:p>
    <w:p>
      <w:pPr>
        <w:bidi/>
      </w:pPr>
      <w:r>
        <w:rPr>
          <w:rtl/>
          <w:cs/>
          <w:lang w:val="ar_AE" w:bidi="ar_AE"/>
        </w:rPr>
      </w:r>
      <w:r>
        <w:rPr>
          <w:rtl/>
          <w:cs/>
          <w:lang w:val="ar_AE" w:bidi="ar_AE"/>
        </w:rPr>
        <w:t>فَنَادَى نَحْوَ الْمَذْبَحِ بِكَلاَمِ الرَّبِّ وَقَالَ: "</w:t>
      </w:r>
      <w:r>
        <w:rPr>
          <w:b/>
          <w:rtl/>
          <w:cs/>
          <w:lang w:val="ar_AE" w:bidi="ar_AE"/>
        </w:rPr>
        <w:t>يَا مَذْبَحُ، يَا مَذْبَحُ</w:t>
      </w:r>
      <w:r>
        <w:rPr>
          <w:rtl/>
          <w:cs/>
          <w:lang w:val="ar_AE" w:bidi="ar_AE"/>
        </w:rPr>
        <w:t>، هكَذَا قَالَ الرَّبُّ، ‘هُوَذَا، ... وَتُحْرَقُ عَلَيْكَ عِظَامُ النَّاسِ.'" (1 ملوك 13:2)</w:t>
      </w:r>
    </w:p>
    <w:p>
      <w:pPr>
        <w:bidi/>
      </w:pPr>
      <w:r>
        <w:rPr>
          <w:rtl/>
          <w:cs/>
          <w:lang w:val="ar_AE" w:bidi="ar_AE"/>
        </w:rPr>
      </w:r>
      <w:r>
        <w:rPr>
          <w:rtl/>
          <w:cs/>
          <w:lang w:val="ar_AE" w:bidi="ar_AE"/>
        </w:rPr>
        <w:t>لقد تحدث رجل الله كما لو أن المذبح كان يمكنه أن يسمعه، لكنه كان يرغب حقًا في أن يسمعه الملك الذي كان واقفًا هناك.</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إذا كانت الاستغاثة أو النداء تبدو طبيعية وتوصل المعنى الصحيح في لغتك، فكر في استخدامها. ولكن إذا كان هذا الأسلوب في الكلام قد يسبب ارتباكًا لجمهورك، دع المتحدث يستمر في الحديث إلى الأشخاص الذين يستمعون إليه بينما </w:t>
      </w:r>
      <w:r>
        <w:rPr>
          <w:b/>
          <w:rtl/>
          <w:cs/>
          <w:lang w:val="ar_AE" w:bidi="ar_AE"/>
        </w:rPr>
        <w:t xml:space="preserve">يخبرهم </w:t>
      </w:r>
      <w:r>
        <w:rPr>
          <w:rtl/>
          <w:cs/>
          <w:lang w:val="ar_AE" w:bidi="ar_AE"/>
        </w:rPr>
        <w:t>عن رسالته أو مشاعره تجاه الأشخاص أو الأشياء التي لا يمكنها سماعه. انظر المثال أدناه.</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فَنَادَى نَحْوَ الْمَذْبَحِ بِكَلاَمِ الرَّبِّ وَقَالَ: "</w:t>
      </w:r>
      <w:r>
        <w:rPr>
          <w:b/>
          <w:rtl/>
          <w:cs/>
          <w:lang w:val="ar_AE" w:bidi="ar_AE"/>
        </w:rPr>
        <w:t>يَا مَذْبَحُ، يَا مَذْبَحُ</w:t>
      </w:r>
      <w:r>
        <w:rPr>
          <w:rtl/>
          <w:cs/>
          <w:lang w:val="ar_AE" w:bidi="ar_AE"/>
        </w:rPr>
        <w:t>، هكَذَا قَالَ الرَّبُّ، ‘هُوَذَا، ... وَتُحْرَقُ عَلَيْكَ عِظَامُ النَّاسِ.'" (1 ملوك 13:2)</w:t>
      </w:r>
    </w:p>
    <w:p>
      <w:pPr>
        <w:bidi/>
      </w:pPr>
      <w:r>
        <w:rPr>
          <w:rtl/>
          <w:cs/>
          <w:lang w:val="ar_AE" w:bidi="ar_AE"/>
        </w:rPr>
      </w:r>
      <w:r>
        <w:rPr>
          <w:rtl/>
          <w:cs/>
          <w:lang w:val="ar_AE" w:bidi="ar_AE"/>
        </w:rPr>
        <w:t xml:space="preserve">قال هذا عن المذبح: "هذا ما يقوله الرب </w:t>
      </w:r>
      <w:r>
        <w:rPr>
          <w:b/>
          <w:rtl/>
          <w:cs/>
          <w:lang w:val="ar_AE" w:bidi="ar_AE"/>
        </w:rPr>
        <w:t>بشأن هذا المذبح.</w:t>
      </w:r>
      <w:r>
        <w:rPr>
          <w:rtl/>
          <w:cs/>
          <w:lang w:val="ar_AE" w:bidi="ar_AE"/>
        </w:rPr>
        <w:t xml:space="preserve"> 'هوذا، ... وتُحرق عظام البشر على </w:t>
      </w:r>
      <w:r>
        <w:rPr>
          <w:b/>
          <w:rtl/>
          <w:cs/>
          <w:lang w:val="ar_AE" w:bidi="ar_AE"/>
        </w:rPr>
        <w:t>هذا المذبح</w:t>
      </w:r>
      <w:r>
        <w:rPr>
          <w:rtl/>
          <w:cs/>
          <w:lang w:val="ar_AE" w:bidi="ar_AE"/>
        </w:rPr>
        <w:t>.'"</w:t>
      </w:r>
    </w:p>
    <w:p>
      <w:pPr>
        <w:bidi/>
      </w:pPr>
      <w:r>
        <w:rPr>
          <w:rtl/>
          <w:cs/>
          <w:lang w:val="ar_AE" w:bidi="ar_AE"/>
        </w:rPr>
      </w:r>
      <w:r>
        <w:rPr>
          <w:b/>
          <w:rtl/>
          <w:cs/>
          <w:lang w:val="ar_AE" w:bidi="ar_AE"/>
        </w:rPr>
        <w:t xml:space="preserve">يَا جِبَالَ جِلْبُوعَ </w:t>
      </w:r>
      <w:r>
        <w:rPr>
          <w:rtl/>
          <w:cs/>
          <w:lang w:val="ar_AE" w:bidi="ar_AE"/>
        </w:rPr>
        <w:t>لاَ يَكُنْ طَلٌّ وَلاَ مَطَرٌ عَلَيْكُنَّ (2 صموئيل 1:21أ)</w:t>
      </w:r>
    </w:p>
    <w:p>
      <w:pPr>
        <w:bidi/>
      </w:pPr>
      <w:r>
        <w:rPr>
          <w:rtl/>
          <w:cs/>
          <w:lang w:val="ar_AE" w:bidi="ar_AE"/>
        </w:rPr>
      </w:r>
      <w:r>
        <w:rPr>
          <w:b/>
          <w:rtl/>
          <w:cs/>
          <w:lang w:val="ar_AE" w:bidi="ar_AE"/>
        </w:rPr>
        <w:t>أما جبال جلبوع هذه،</w:t>
      </w:r>
      <w:r>
        <w:rPr>
          <w:rtl/>
          <w:cs/>
          <w:lang w:val="ar_AE" w:bidi="ar_AE"/>
        </w:rPr>
        <w:t xml:space="preserve"> لا يكن </w:t>
      </w:r>
      <w:r>
        <w:rPr>
          <w:b/>
          <w:rtl/>
          <w:cs/>
          <w:lang w:val="ar_AE" w:bidi="ar_AE"/>
        </w:rPr>
        <w:t xml:space="preserve">عليها </w:t>
      </w:r>
      <w:r>
        <w:rPr>
          <w:rtl/>
          <w:cs/>
          <w:lang w:val="ar_AE" w:bidi="ar_AE"/>
        </w:rPr>
        <w:t>طل ولا مطر.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حديث جانبي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الحديث الجانبي هو نوع من أنواع الصور البلاغية حيث يتوقف الشخص الذي يتحدث إلى شخص أو مجموعة ليتحدث بشكل سري إلى نفسه أو إلى شخص آخر بعيدًا عن أولئك الذين كان يتحدث إليهم. ويقوم المتحدث بذلك للتعبير بقوة عن أفكاره أو مشاعره تجاه ذلك الشخص أو المجموعة.</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لا تستخدم العديد من اللغات أسلوب الحديث الجانبي، وقد يشعر القراء بالارتباك بسببها. فقد يتساءلون لماذا يبدأ المتحدث فجأة بالتحدث إلى نفسه أو إلى شخص آخر غير الأشخاص الذين يتحدث معهم.</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7 طَرَدَكَ إِلَى التُّخْمِ كُلُّ مُعَاهِدِيكَ. خَدَعَكَ وَغَلَبَ عَلَيْكَ مُسَالِمُوكَ. أَهْلُ خُبْزِكَ وَضَعُوا شَرَكًا تَحْتَكَ. </w:t>
      </w:r>
      <w:r>
        <w:rPr>
          <w:b/>
          <w:rtl/>
          <w:cs/>
          <w:lang w:val="ar_AE" w:bidi="ar_AE"/>
        </w:rPr>
        <w:t>لاَ فَهْمَ فِيهِ.</w:t>
      </w:r>
      <w:r>
        <w:rPr>
          <w:rtl/>
          <w:cs/>
          <w:lang w:val="ar_AE" w:bidi="ar_AE"/>
        </w:rPr>
        <w:t xml:space="preserve"> (عوبديا 1:7)</w:t>
      </w:r>
    </w:p>
    <w:p>
      <w:pPr>
        <w:bidi/>
      </w:pPr>
      <w:r>
        <w:rPr>
          <w:rtl/>
          <w:cs/>
          <w:lang w:val="ar_AE" w:bidi="ar_AE"/>
        </w:rPr>
      </w:r>
      <w:r>
        <w:rPr>
          <w:rtl/>
          <w:cs/>
          <w:lang w:val="ar_AE" w:bidi="ar_AE"/>
        </w:rPr>
        <w:t>في العبارات الثلاثة الأولى، يُخبر الرب شعب أدوم بما سيحدث لهم لأنهم لم يُقدّموا المساعدة لشعب يهوذا. بينما في العبارة الرابعة، يقول الرب شيئًا عن أدوم لنفسه.</w:t>
      </w:r>
    </w:p>
    <w:p>
      <w:pPr>
        <w:bidi/>
      </w:pPr>
      <w:r>
        <w:rPr>
          <w:rtl/>
          <w:cs/>
          <w:lang w:val="ar_AE" w:bidi="ar_AE"/>
        </w:rPr>
      </w:r>
      <w:r>
        <w:rPr>
          <w:rtl/>
          <w:cs/>
          <w:lang w:val="ar_AE" w:bidi="ar_AE"/>
        </w:rPr>
        <w:t>فَطَهَّرْتُهُمْ مِنْ كُلِّ غَرِيبٍ، وَأَقَمْتُ حِرَاسَاتِ الْكَهَنَةِ وَاللاَّوِيِّينَ، كُلَّ وَاحِدٍ عَلَى عَمَلِهِ، وَلأَجْلِ قُرْبَانِ الْحَطَبِ فِي أَزْمِنَةٍ مُعَيَّنَةٍ وَلِلْبَاكُورَاتِ.</w:t>
      </w:r>
      <w:r>
        <w:rPr>
          <w:b/>
          <w:rtl/>
          <w:cs/>
          <w:lang w:val="ar_AE" w:bidi="ar_AE"/>
        </w:rPr>
        <w:t xml:space="preserve"> فَاذْكُرْنِي يَا إِلهِي بِالْخَيْرِ.</w:t>
      </w:r>
      <w:r>
        <w:rPr>
          <w:rtl/>
          <w:cs/>
          <w:lang w:val="ar_AE" w:bidi="ar_AE"/>
        </w:rPr>
        <w:t xml:space="preserve"> (نحميا 13:30–31)</w:t>
      </w:r>
    </w:p>
    <w:p>
      <w:pPr>
        <w:bidi/>
      </w:pPr>
      <w:r>
        <w:rPr>
          <w:rtl/>
          <w:cs/>
          <w:lang w:val="ar_AE" w:bidi="ar_AE"/>
        </w:rPr>
      </w:r>
      <w:r>
        <w:rPr>
          <w:rtl/>
          <w:cs/>
          <w:lang w:val="ar_AE" w:bidi="ar_AE"/>
        </w:rPr>
        <w:t>يتحدث نحميا إلى قراء روايته ويصف بعض الأمور العديدة التي قام بها لاستعادة العبادة الحقيقية في يهوذا بعد عودة الشعب من السبي. لكنه فجأة ينتقل إلى حديث جانبي ويخاطب الله، طالبًا من الله أن يباركه على ما فعله، نحميا، لهؤلاء الناس.</w:t>
      </w:r>
    </w:p>
    <w:p>
      <w:pPr>
        <w:pStyle w:val="Heading4"/>
        <w:bidi/>
      </w:pPr>
      <w:r>
        <w:rPr>
          <w:rtl/>
          <w:cs/>
          <w:lang w:val="ar_AE" w:bidi="ar_AE"/>
        </w:rPr>
        <w:t>استراتيجيات الترجمة</w:t>
      </w:r>
    </w:p>
    <w:p>
      <w:pPr>
        <w:bidi/>
      </w:pPr>
      <w:r>
        <w:rPr>
          <w:rtl/>
          <w:cs/>
          <w:lang w:val="ar_AE" w:bidi="ar_AE"/>
        </w:rPr>
      </w:r>
      <w:r>
        <w:rPr>
          <w:rtl/>
          <w:cs/>
          <w:lang w:val="ar_AE" w:bidi="ar_AE"/>
        </w:rPr>
        <w:t>(1) إذا كان أسلوب الحديث الجانبي طبيعيًا ويوصل المعنى الصحيح في لغتك، فكر في استخدامه. ولكن إذا كان هذا الأسلوب في الكلام قد يسبب ارتباكًا، دع المتحدث يستمر في التحدث إلى الأشخاص الذين يستمعون إليه، مع التوضيح أنه يعبر الآن عن أفكاره ومشاعره تجاههم. (2) إذا تحدث شخص ما بصلاة إلى الله كحديث جانبي، يمكنك وضع الصلاة بين علامات الاقتباس للإشارة إلى ذلك.</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(١)</w:t>
      </w:r>
    </w:p>
    <w:p>
      <w:pPr>
        <w:bidi/>
      </w:pPr>
      <w:r>
        <w:rPr>
          <w:rtl/>
          <w:cs/>
          <w:lang w:val="ar_AE" w:bidi="ar_AE"/>
        </w:rPr>
      </w:r>
      <w:r>
        <w:rPr>
          <w:rtl/>
          <w:cs/>
          <w:lang w:val="ar_AE" w:bidi="ar_AE"/>
        </w:rPr>
        <w:t xml:space="preserve">7 طَرَدَكَ إِلَى التُّخْمِ كُلُّ مُعَاهِدِيكَ. خَدَعَكَ وَغَلَبَ عَلَيْكَ مُسَالِمُوكَ. أَهْلُ خُبْزِكَ وَضَعُوا شَرَكًا تَحْتَكَ. </w:t>
      </w:r>
      <w:r>
        <w:rPr>
          <w:b/>
          <w:rtl/>
          <w:cs/>
          <w:lang w:val="ar_AE" w:bidi="ar_AE"/>
        </w:rPr>
        <w:t>لاَ فَهْمَ فِيهِ.</w:t>
      </w:r>
      <w:r>
        <w:rPr>
          <w:rtl/>
          <w:cs/>
          <w:lang w:val="ar_AE" w:bidi="ar_AE"/>
        </w:rPr>
        <w:t xml:space="preserve"> (عوبديا 1:7)</w:t>
      </w:r>
    </w:p>
    <w:p>
      <w:pPr>
        <w:bidi/>
      </w:pPr>
      <w:r>
        <w:rPr>
          <w:rtl/>
          <w:cs/>
          <w:lang w:val="ar_AE" w:bidi="ar_AE"/>
        </w:rPr>
      </w:r>
      <w:r>
        <w:rPr>
          <w:rtl/>
          <w:cs/>
          <w:lang w:val="ar_AE" w:bidi="ar_AE"/>
        </w:rPr>
        <w:t xml:space="preserve">طردك إِلى التّخْم كلُّ معاهديك. خدعك وغلب عليك مُسالموك. أهل خبزِك وضعُوا شركًا تحتك. </w:t>
      </w:r>
      <w:r>
        <w:rPr>
          <w:b/>
          <w:rtl/>
          <w:cs/>
          <w:lang w:val="ar_AE" w:bidi="ar_AE"/>
        </w:rPr>
        <w:t>أنت لا تفهم أيًا من هذا.</w:t>
      </w:r>
    </w:p>
    <w:p>
      <w:pPr>
        <w:bidi/>
      </w:pPr>
      <w:r>
        <w:rPr>
          <w:rtl/>
          <w:cs/>
          <w:lang w:val="ar_AE" w:bidi="ar_AE"/>
        </w:rPr>
      </w:r>
      <w:r>
        <w:rPr>
          <w:rtl/>
          <w:cs/>
          <w:lang w:val="ar_AE" w:bidi="ar_AE"/>
        </w:rPr>
        <w:t>(2)</w:t>
      </w:r>
    </w:p>
    <w:p>
      <w:pPr>
        <w:bidi/>
      </w:pPr>
      <w:r>
        <w:rPr>
          <w:rtl/>
          <w:cs/>
          <w:lang w:val="ar_AE" w:bidi="ar_AE"/>
        </w:rPr>
      </w:r>
      <w:r>
        <w:rPr>
          <w:rtl/>
          <w:cs/>
          <w:lang w:val="ar_AE" w:bidi="ar_AE"/>
        </w:rPr>
        <w:t>فَطَهَّرْتُهُمْ مِنْ كُلِّ غَرِيبٍ، وَأَقَمْتُ حِرَاسَاتِ الْكَهَنَةِ وَاللاَّوِيِّينَ، كُلَّ وَاحِدٍ عَلَى عَمَلِهِ، وَلأَجْلِ قُرْبَانِ الْحَطَبِ فِي أَزْمِنَةٍ مُعَيَّنَةٍ وَلِلْبَاكُورَاتِ.</w:t>
      </w:r>
      <w:r>
        <w:rPr>
          <w:b/>
          <w:rtl/>
          <w:cs/>
          <w:lang w:val="ar_AE" w:bidi="ar_AE"/>
        </w:rPr>
        <w:t xml:space="preserve"> فَاذْكُرْنِي يَا إِلهِي بِالْخَيْرِ.</w:t>
      </w:r>
      <w:r>
        <w:rPr>
          <w:rtl/>
          <w:cs/>
          <w:lang w:val="ar_AE" w:bidi="ar_AE"/>
        </w:rPr>
        <w:t xml:space="preserve"> (نحميا 13:30–31)</w:t>
      </w:r>
    </w:p>
    <w:p>
      <w:pPr>
        <w:bidi/>
      </w:pPr>
      <w:r>
        <w:rPr>
          <w:rtl/>
          <w:cs/>
          <w:lang w:val="ar_AE" w:bidi="ar_AE"/>
        </w:rPr>
      </w:r>
      <w:r>
        <w:rPr>
          <w:rtl/>
          <w:cs/>
          <w:lang w:val="ar_AE" w:bidi="ar_AE"/>
        </w:rPr>
        <w:t xml:space="preserve">فطهَّرتهم منْ كل غرِيبٍ، وأقمْتُ حراسات الكهنةِ واللاوِيِّين، كلَّ واحدٍ علَى عمله، ولأجل قربانِ الحطب في أزمنةٍ مُعيَّنةٍ وللباكورات. </w:t>
      </w:r>
      <w:r>
        <w:rPr>
          <w:b/>
          <w:rtl/>
          <w:cs/>
          <w:lang w:val="ar_AE" w:bidi="ar_AE"/>
        </w:rPr>
        <w:t>“اذكرني، يا إلهي، بالخير.”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الاستعارة المُركَّبة</w:t>
      </w:r>
      <w:r>
        <w:rPr>
          <w:rtl/>
          <w:cs/>
          <w:lang w:val="ar_AE" w:bidi="ar_AE"/>
        </w:rPr>
      </w:r>
    </w:p>
    <w:p>
      <w:pPr>
        <w:bidi/>
      </w:pPr>
      <w:r>
        <w:rPr>
          <w:rtl/>
          <w:cs/>
          <w:lang w:val="ar_AE" w:bidi="ar_AE"/>
        </w:rPr>
      </w:r>
      <w:r>
        <w:rPr>
          <w:rtl/>
          <w:cs/>
          <w:lang w:val="ar_AE" w:bidi="ar_AE"/>
        </w:rPr>
        <w:t xml:space="preserve">الاستعارة المُركَّبة هي </w:t>
      </w:r>
      <w:r>
        <w:rPr>
          <w:rtl/>
          <w:cs/>
          <w:lang w:val="ar_AE" w:bidi="ar_AE"/>
        </w:rPr>
        <w:t>الاستعارة</w:t>
      </w:r>
      <w:r>
        <w:rPr>
          <w:rtl/>
          <w:cs/>
          <w:lang w:val="ar_AE" w:bidi="ar_AE"/>
        </w:rPr>
        <w:t xml:space="preserve"> الضمنية التي تستخدم صورًا وأفكارًا متعددة في آن واحد. وهذا يختلف عن </w:t>
      </w:r>
      <w:r>
        <w:rPr>
          <w:rtl/>
          <w:cs/>
          <w:lang w:val="ar_AE" w:bidi="ar_AE"/>
        </w:rPr>
        <w:t>الاستعارات البسيطة</w:t>
      </w:r>
      <w:r>
        <w:rPr>
          <w:rtl/>
          <w:cs/>
          <w:lang w:val="ar_AE" w:bidi="ar_AE"/>
        </w:rPr>
        <w:t xml:space="preserve">، التي تعتمد على صورة وفكرة واحدة فقط. تشبه الاستعارات المُركبة </w:t>
      </w:r>
      <w:r>
        <w:rPr>
          <w:rtl/>
          <w:cs/>
          <w:lang w:val="ar_AE" w:bidi="ar_AE"/>
        </w:rPr>
        <w:t>الاستعارات الممتدة</w:t>
      </w:r>
      <w:r>
        <w:rPr>
          <w:rtl/>
          <w:cs/>
          <w:lang w:val="ar_AE" w:bidi="ar_AE"/>
        </w:rPr>
        <w:t>؛ والفرق هو أن الاستعارات الممتدة تُذكَر بشكل صريح في النص، في حين لا تُذكر الاستعارات المُركبة. لهذا السبب، قد يكون من الصعب للغاية تحديد الاستعارات المُركبة في الكتاب المُقَدَّس.</w:t>
      </w:r>
    </w:p>
    <w:p>
      <w:pPr>
        <w:pStyle w:val="Heading4"/>
        <w:bidi/>
      </w:pPr>
      <w:r>
        <w:rPr>
          <w:rtl/>
          <w:cs/>
          <w:lang w:val="ar_AE" w:bidi="ar_AE"/>
        </w:rPr>
        <w:t>توضيح الاستعارة المركبة</w:t>
      </w:r>
    </w:p>
    <w:p>
      <w:pPr>
        <w:bidi/>
      </w:pPr>
      <w:r>
        <w:rPr>
          <w:rtl/>
          <w:cs/>
          <w:lang w:val="ar_AE" w:bidi="ar_AE"/>
        </w:rPr>
      </w:r>
      <w:r>
        <w:rPr>
          <w:rtl/>
          <w:cs/>
          <w:lang w:val="ar_AE" w:bidi="ar_AE"/>
        </w:rPr>
        <w:t xml:space="preserve">عند استخدام الاستعارة، يستخدم الكاتب أو المُتحدث </w:t>
      </w:r>
      <w:r>
        <w:rPr>
          <w:b/>
          <w:rtl/>
          <w:cs/>
          <w:lang w:val="ar_AE" w:bidi="ar_AE"/>
        </w:rPr>
        <w:t xml:space="preserve">صورة </w:t>
      </w:r>
      <w:r>
        <w:rPr>
          <w:rtl/>
          <w:cs/>
          <w:lang w:val="ar_AE" w:bidi="ar_AE"/>
        </w:rPr>
        <w:t xml:space="preserve">مادية للتعبير عن </w:t>
      </w:r>
      <w:r>
        <w:rPr>
          <w:b/>
          <w:rtl/>
          <w:cs/>
          <w:lang w:val="ar_AE" w:bidi="ar_AE"/>
        </w:rPr>
        <w:t xml:space="preserve">فكرة </w:t>
      </w:r>
      <w:r>
        <w:rPr>
          <w:rtl/>
          <w:cs/>
          <w:lang w:val="ar_AE" w:bidi="ar_AE"/>
        </w:rPr>
        <w:t>مجردة تتعلق ب</w:t>
      </w:r>
      <w:r>
        <w:rPr>
          <w:b/>
          <w:rtl/>
          <w:cs/>
          <w:lang w:val="ar_AE" w:bidi="ar_AE"/>
        </w:rPr>
        <w:t>موضوع</w:t>
      </w:r>
      <w:r>
        <w:rPr>
          <w:rtl/>
          <w:cs/>
          <w:lang w:val="ar_AE" w:bidi="ar_AE"/>
        </w:rPr>
        <w:t xml:space="preserve"> مباشر أو آني، مع وجود نقطة مقارنة واحدة على الأقل بين الموضوع والصورة.</w:t>
      </w:r>
    </w:p>
    <w:p>
      <w:pPr>
        <w:bidi/>
      </w:pPr>
      <w:r>
        <w:rPr>
          <w:rtl/>
          <w:cs/>
          <w:lang w:val="ar_AE" w:bidi="ar_AE"/>
        </w:rPr>
      </w:r>
      <w:r>
        <w:rPr>
          <w:rtl/>
          <w:cs/>
          <w:lang w:val="ar_AE" w:bidi="ar_AE"/>
        </w:rPr>
        <w:t>في الاستعارات البسيطة، عادةً ما يتم التعبير عن الموضوع والصورة، في حين تُفهم الفكرة ضمنيًا من السياق. أما في الاستعارات الممتدة، يذكر الكاتب أو المتحدث الموضوع بوضوح، ثم يصف صورًا متعددة ويوصِّل أفكارًا متعددة.</w:t>
      </w:r>
    </w:p>
    <w:p>
      <w:pPr>
        <w:bidi/>
      </w:pPr>
      <w:r>
        <w:rPr>
          <w:rtl/>
          <w:cs/>
          <w:lang w:val="ar_AE" w:bidi="ar_AE"/>
        </w:rPr>
      </w:r>
      <w:r>
        <w:rPr>
          <w:rtl/>
          <w:cs/>
          <w:lang w:val="ar_AE" w:bidi="ar_AE"/>
        </w:rPr>
        <w:t xml:space="preserve">الاستعارة المركبة تختلف عن النوعين الآخرين. ففي الاستعارة المركبة، يستخدم الكاتب أو المتحدث </w:t>
      </w:r>
      <w:r>
        <w:rPr>
          <w:b/>
          <w:rtl/>
          <w:cs/>
          <w:lang w:val="ar_AE" w:bidi="ar_AE"/>
        </w:rPr>
        <w:t>صورًا</w:t>
      </w:r>
      <w:r>
        <w:rPr>
          <w:rtl/>
          <w:cs/>
          <w:lang w:val="ar_AE" w:bidi="ar_AE"/>
        </w:rPr>
        <w:t xml:space="preserve"> متعددة للتعبير عن </w:t>
      </w:r>
      <w:r>
        <w:rPr>
          <w:b/>
          <w:rtl/>
          <w:cs/>
          <w:lang w:val="ar_AE" w:bidi="ar_AE"/>
        </w:rPr>
        <w:t>أفكار</w:t>
      </w:r>
      <w:r>
        <w:rPr>
          <w:rtl/>
          <w:cs/>
          <w:lang w:val="ar_AE" w:bidi="ar_AE"/>
        </w:rPr>
        <w:t xml:space="preserve"> متنوعة حول </w:t>
      </w:r>
      <w:r>
        <w:rPr>
          <w:b/>
          <w:rtl/>
          <w:cs/>
          <w:lang w:val="ar_AE" w:bidi="ar_AE"/>
        </w:rPr>
        <w:t>موضوع</w:t>
      </w:r>
      <w:r>
        <w:rPr>
          <w:rtl/>
          <w:cs/>
          <w:lang w:val="ar_AE" w:bidi="ar_AE"/>
        </w:rPr>
        <w:t xml:space="preserve"> معين، لكنه لا يذكر صراحةً كيف ترتبط الصور والأفكار ببعضها البعض بشكل مجازي. ويجب على القارئ أو المستمع التفكير بعناية فائقة فيمَا يقوله الكاتب أو المتحدث لاكتشاف العلاقة الأساسية بين الصور والأفكار.</w:t>
      </w:r>
    </w:p>
    <w:p>
      <w:pPr>
        <w:bidi/>
      </w:pPr>
      <w:r>
        <w:rPr>
          <w:rtl/>
          <w:cs/>
          <w:lang w:val="ar_AE" w:bidi="ar_AE"/>
        </w:rPr>
      </w:r>
      <w:r>
        <w:rPr>
          <w:rtl/>
          <w:cs/>
          <w:lang w:val="ar_AE" w:bidi="ar_AE"/>
        </w:rPr>
        <w:t xml:space="preserve">ويمكن للمرء أن يقول بشكل أكثر دقة أن الاستعارة المركبة تعمل </w:t>
      </w:r>
      <w:r>
        <w:rPr>
          <w:i/>
          <w:rtl/>
          <w:cs/>
          <w:lang w:val="ar_AE" w:bidi="ar_AE"/>
        </w:rPr>
        <w:t>في ذهن الكاتب أو المتحدث</w:t>
      </w:r>
      <w:r>
        <w:rPr>
          <w:rtl/>
          <w:cs/>
          <w:lang w:val="ar_AE" w:bidi="ar_AE"/>
        </w:rPr>
        <w:t xml:space="preserve"> وليس </w:t>
      </w:r>
      <w:r>
        <w:rPr>
          <w:b/>
          <w:rtl/>
          <w:cs/>
          <w:lang w:val="ar_AE" w:bidi="ar_AE"/>
        </w:rPr>
        <w:t>في النص ذاته</w:t>
      </w:r>
      <w:r>
        <w:rPr>
          <w:rtl/>
          <w:cs/>
          <w:lang w:val="ar_AE" w:bidi="ar_AE"/>
        </w:rPr>
        <w:t>.</w:t>
      </w:r>
    </w:p>
    <w:p>
      <w:pPr>
        <w:bidi/>
      </w:pPr>
      <w:r>
        <w:rPr>
          <w:rtl/>
          <w:cs/>
          <w:lang w:val="ar_AE" w:bidi="ar_AE"/>
        </w:rPr>
      </w:r>
      <w:r>
        <w:rPr>
          <w:rtl/>
          <w:cs/>
          <w:lang w:val="ar_AE" w:bidi="ar_AE"/>
        </w:rPr>
        <w:t xml:space="preserve">على سبيل المثال، استعارة </w:t>
      </w:r>
      <w:r>
        <w:rPr>
          <w:u w:val="single"/>
          <w:rtl/>
          <w:cs/>
          <w:lang w:val="ar_AE" w:bidi="ar_AE"/>
        </w:rPr>
        <w:t>الغفران باعتباره تطهيرًا</w:t>
      </w:r>
      <w:r>
        <w:rPr>
          <w:rtl/>
          <w:cs/>
          <w:lang w:val="ar_AE" w:bidi="ar_AE"/>
        </w:rPr>
        <w:t xml:space="preserve"> هي استعارة مُركبة شائعة جدًا في كل من العهد القديم والعهد الجديد. انظر إلى الآيات التالية من المزمور 51.</w:t>
      </w:r>
    </w:p>
    <w:p>
      <w:pPr>
        <w:bidi/>
      </w:pPr>
      <w:r>
        <w:rPr>
          <w:rtl/>
          <w:cs/>
          <w:lang w:val="ar_AE" w:bidi="ar_AE"/>
        </w:rPr>
      </w:r>
      <w:r>
        <w:rPr>
          <w:rtl/>
          <w:cs/>
          <w:lang w:val="ar_AE" w:bidi="ar_AE"/>
        </w:rPr>
        <w:t xml:space="preserve">اِرْحَمْنِي يَا اَللهُ حَسَبَ رَحْمَتِكَ. حَسَبَ كَثْرَةِ رَأْفَتِكَ </w:t>
      </w:r>
      <w:r>
        <w:rPr>
          <w:b/>
          <w:rtl/>
          <w:cs/>
          <w:lang w:val="ar_AE" w:bidi="ar_AE"/>
        </w:rPr>
        <w:t xml:space="preserve">امْحُ </w:t>
      </w:r>
      <w:r>
        <w:rPr>
          <w:rtl/>
          <w:cs/>
          <w:lang w:val="ar_AE" w:bidi="ar_AE"/>
        </w:rPr>
        <w:t xml:space="preserve">مَعَاصِيَّ. </w:t>
      </w:r>
      <w:r>
        <w:rPr>
          <w:b/>
          <w:rtl/>
          <w:cs/>
          <w:lang w:val="ar_AE" w:bidi="ar_AE"/>
        </w:rPr>
        <w:t xml:space="preserve">اغْسِلْنِي </w:t>
      </w:r>
      <w:r>
        <w:rPr>
          <w:rtl/>
          <w:cs/>
          <w:lang w:val="ar_AE" w:bidi="ar_AE"/>
        </w:rPr>
        <w:t xml:space="preserve">كَثِيرًا مِنْ إِثْمِي، وَمِنْ خَطِيَّتِي </w:t>
      </w:r>
      <w:r>
        <w:rPr>
          <w:b/>
          <w:rtl/>
          <w:cs/>
          <w:lang w:val="ar_AE" w:bidi="ar_AE"/>
        </w:rPr>
        <w:t>طَهِّرْنِي</w:t>
      </w:r>
      <w:r>
        <w:rPr>
          <w:rtl/>
          <w:cs/>
          <w:lang w:val="ar_AE" w:bidi="ar_AE"/>
        </w:rPr>
        <w:t xml:space="preserve">. لأَنِّي عَارِفٌ بِمَعَاصِيَّ، وَخَطِيَّتِي أَمَامِي دَائِمًا. إِلَيْكَ وَحْدَكَ أَخْطَأْتُ، وَالشَّرَّ قُدَّامَ عَيْنَيْكَ صَنَعْتُ، لِكَيْ تَتَبَرَّرَ فِي أَقْوَالِكَ، وَتَزْكُوَ فِي قَضَائِكَ. هأَنَذَا بِالإِثْمِ صُوِّرْتُ، وَبِالْخَطِيَّةِ حَبِلَتْ بِي أُمِّي. هَا قَدْ سُرِرْتَ بِالْحَقِّ فِي الْبَاطِنِ، فَفِي السَّرِيرَةِ تُعَرِّفُنِي حِكْمَةً. </w:t>
      </w:r>
      <w:r>
        <w:rPr>
          <w:b/>
          <w:rtl/>
          <w:cs/>
          <w:lang w:val="ar_AE" w:bidi="ar_AE"/>
        </w:rPr>
        <w:t xml:space="preserve">طَهِّرْنِي </w:t>
      </w:r>
      <w:r>
        <w:rPr>
          <w:rtl/>
          <w:cs/>
          <w:lang w:val="ar_AE" w:bidi="ar_AE"/>
        </w:rPr>
        <w:t xml:space="preserve">بِالزُّوفَا </w:t>
      </w:r>
      <w:r>
        <w:rPr>
          <w:b/>
          <w:rtl/>
          <w:cs/>
          <w:lang w:val="ar_AE" w:bidi="ar_AE"/>
        </w:rPr>
        <w:t>فَأَطْهُرَ</w:t>
      </w:r>
      <w:r>
        <w:rPr>
          <w:rtl/>
          <w:cs/>
          <w:lang w:val="ar_AE" w:bidi="ar_AE"/>
        </w:rPr>
        <w:t xml:space="preserve">. </w:t>
      </w:r>
      <w:r>
        <w:rPr>
          <w:b/>
          <w:rtl/>
          <w:cs/>
          <w:lang w:val="ar_AE" w:bidi="ar_AE"/>
        </w:rPr>
        <w:t xml:space="preserve">اغْسِلْنِي </w:t>
      </w:r>
      <w:r>
        <w:rPr>
          <w:rtl/>
          <w:cs/>
          <w:lang w:val="ar_AE" w:bidi="ar_AE"/>
        </w:rPr>
        <w:t xml:space="preserve">فَأَبْيَضَّ أَكْثَرَ مِنَ الثَّلْجِ. أَسْمِعْنِي سُرُورًا وَفَرَحًا، فَتَبْتَهِجَ عِظَامٌ سَحَقْتَهَا. اسْتُرْ وَجْهَكَ عَنْ خَطَايَايَ، وَامْحُ كُلَّ آثامِي. </w:t>
      </w:r>
      <w:r>
        <w:rPr>
          <w:b/>
          <w:rtl/>
          <w:cs/>
          <w:lang w:val="ar_AE" w:bidi="ar_AE"/>
        </w:rPr>
        <w:t>قَلْبًا نَقِيًّا</w:t>
      </w:r>
      <w:r>
        <w:rPr>
          <w:rtl/>
          <w:cs/>
          <w:lang w:val="ar_AE" w:bidi="ar_AE"/>
        </w:rPr>
        <w:t xml:space="preserve"> اخْلُقْ فِيَّ يَا اَللهُ، وَرُوحًا مُسْتَقِيمًا جَدِّدْ فِي دَاخِلِي. (مزمور 51:1–10)</w:t>
      </w:r>
    </w:p>
    <w:p>
      <w:pPr>
        <w:bidi/>
      </w:pPr>
      <w:r>
        <w:rPr>
          <w:rtl/>
          <w:cs/>
          <w:lang w:val="ar_AE" w:bidi="ar_AE"/>
        </w:rPr>
      </w:r>
      <w:r>
        <w:rPr>
          <w:rtl/>
          <w:cs/>
          <w:lang w:val="ar_AE" w:bidi="ar_AE"/>
        </w:rPr>
        <w:t>في هذا المزمور، يصلي المرنم إلى الله في توبة صادقة عن خطيته (</w:t>
      </w:r>
      <w:r>
        <w:rPr>
          <w:b/>
          <w:rtl/>
          <w:cs/>
          <w:lang w:val="ar_AE" w:bidi="ar_AE"/>
        </w:rPr>
        <w:t>الموضوع</w:t>
      </w:r>
      <w:r>
        <w:rPr>
          <w:rtl/>
          <w:cs/>
          <w:lang w:val="ar_AE" w:bidi="ar_AE"/>
        </w:rPr>
        <w:t xml:space="preserve">). ويحتوي هذا المزمور على عدة مصطلحات تشير إلى الخطية ("المعاصي"، "الإثم"، "الشر") بالإضافة إلى صور متعددة تتعلق بعملية التطهير ("اغسل"، "نقِّ"، "امحُ"). إذا قرأت المزمور بشكل حرفي، قد تظن أن المرنم يطلب من الله أن يجعله يغتسل! لكن هذا ليس ما يطلبه المُرنِّم، لأن الغسل لن يحل مشكلته. فهو يدرك أنه مذنب بالخطية ويستحق أن يُدان من الله بسبب خطأه. لكن المُرنِّم يطلب من الله أن يغفر له ما ارتكبه من خطأ، مستخدمًا كلمات تشير إلى "الغسل" أو "التطهير". بمعنى آخر، في ذهنه، يتخيل المُرنم فعل الغفران كما لو كان غسلًا. يستخدم المُرنم </w:t>
      </w:r>
      <w:r>
        <w:rPr>
          <w:b/>
          <w:rtl/>
          <w:cs/>
          <w:lang w:val="ar_AE" w:bidi="ar_AE"/>
        </w:rPr>
        <w:t>صورة</w:t>
      </w:r>
      <w:r>
        <w:rPr>
          <w:rtl/>
          <w:cs/>
          <w:lang w:val="ar_AE" w:bidi="ar_AE"/>
        </w:rPr>
        <w:t xml:space="preserve"> </w:t>
      </w:r>
      <w:r>
        <w:rPr>
          <w:u w:val="single"/>
          <w:rtl/>
          <w:cs/>
          <w:lang w:val="ar_AE" w:bidi="ar_AE"/>
        </w:rPr>
        <w:t xml:space="preserve">التطهير </w:t>
      </w:r>
      <w:r>
        <w:rPr>
          <w:rtl/>
          <w:cs/>
          <w:lang w:val="ar_AE" w:bidi="ar_AE"/>
        </w:rPr>
        <w:t xml:space="preserve">ليشير إلى </w:t>
      </w:r>
      <w:r>
        <w:rPr>
          <w:b/>
          <w:rtl/>
          <w:cs/>
          <w:lang w:val="ar_AE" w:bidi="ar_AE"/>
        </w:rPr>
        <w:t>فكرة</w:t>
      </w:r>
      <w:r>
        <w:rPr>
          <w:rtl/>
          <w:cs/>
          <w:lang w:val="ar_AE" w:bidi="ar_AE"/>
        </w:rPr>
        <w:t xml:space="preserve"> </w:t>
      </w:r>
      <w:r>
        <w:rPr>
          <w:u w:val="single"/>
          <w:rtl/>
          <w:cs/>
          <w:lang w:val="ar_AE" w:bidi="ar_AE"/>
        </w:rPr>
        <w:t>الغفران</w:t>
      </w:r>
      <w:r>
        <w:rPr>
          <w:rtl/>
          <w:cs/>
          <w:lang w:val="ar_AE" w:bidi="ar_AE"/>
        </w:rPr>
        <w:t xml:space="preserve">. ونُعبِّر نحن عن هذا في صورة استعارة مركبة حيث </w:t>
      </w:r>
      <w:r>
        <w:rPr>
          <w:u w:val="single"/>
          <w:rtl/>
          <w:cs/>
          <w:lang w:val="ar_AE" w:bidi="ar_AE"/>
        </w:rPr>
        <w:t>الغفران هو التطهير</w:t>
      </w:r>
      <w:r>
        <w:rPr>
          <w:rtl/>
          <w:cs/>
          <w:lang w:val="ar_AE" w:bidi="ar_AE"/>
        </w:rPr>
        <w:t>، لكن هذه الاستعارة ليست مذكورة في النص نفسه. (توجد هذه الاستعارة المركبة أيضًا في إشعياء 1:2–31، أفسس 5:25–27، 1 يوحنا 1:7–9، وغيرها.)</w:t>
      </w:r>
    </w:p>
    <w:p>
      <w:pPr>
        <w:bidi/>
      </w:pPr>
      <w:r>
        <w:rPr>
          <w:rtl/>
          <w:cs/>
          <w:lang w:val="ar_AE" w:bidi="ar_AE"/>
        </w:rPr>
      </w:r>
      <w:r>
        <w:rPr>
          <w:rtl/>
          <w:cs/>
          <w:lang w:val="ar_AE" w:bidi="ar_AE"/>
        </w:rPr>
        <w:t>يستخدم الرسول بولس استعارة أكثر تعقيدًا في أفسس 6:10–20:</w:t>
      </w:r>
    </w:p>
    <w:p>
      <w:pPr>
        <w:bidi/>
      </w:pPr>
      <w:r>
        <w:rPr>
          <w:rtl/>
          <w:cs/>
          <w:lang w:val="ar_AE" w:bidi="ar_AE"/>
        </w:rPr>
      </w:r>
      <w:r>
        <w:rPr>
          <w:rtl/>
          <w:cs/>
          <w:lang w:val="ar_AE" w:bidi="ar_AE"/>
        </w:rPr>
        <w:t xml:space="preserve">أَخِيرًا يَا إِخْوَتِي تَقَوُّوْا فِي الرَّبِّ وَفِي شِدَّةِ قُوَّتِهِ. </w:t>
      </w:r>
      <w:r>
        <w:rPr>
          <w:b/>
          <w:rtl/>
          <w:cs/>
          <w:lang w:val="ar_AE" w:bidi="ar_AE"/>
        </w:rPr>
        <w:t>الْبَسُوا سِلاَحَ اللهِ الْكَامِلَ لِكَيْ تَقْدِرُوا أَنْ تَثْبُتُوا ضِدَّ مَكَايِدِ إِبْلِيسَ</w:t>
      </w:r>
      <w:r>
        <w:rPr>
          <w:rtl/>
          <w:cs/>
          <w:lang w:val="ar_AE" w:bidi="ar_AE"/>
        </w:rPr>
        <w:t xml:space="preserve">. فَإِنَّ مُصَارَعَتَنَا لَيْسَتْ مَعَ دَمٍ وَلَحْمٍ، بَلْ مَعَ الرُّؤَسَاءِ، مَعَ السَّلاَطِينِ، مَعَ وُلاَةِ الْعَالَمِ عَلَى ظُلْمَةِ هذَا الدَّهْرِ، مَعَ أَجْنَادِ الشَّرِّ الرُّوحِيَّةِ فِي السَّمَاوِيَّاتِ. مِنْ أَجْلِ ذلِكَ احْمِلُوا سِلاَحَ اللهِ الْكَامِلَ لِكَيْ تَقْدِرُوا أَنْ تُقَاوِمُوا فِي الْيَوْمِ الشِّرِّيرِ، وَبَعْدَ أَنْ تُتَمِّمُوا كُلَّ شَيْءٍ أَنْ تَثْبُتُوا. 14 فَاثْبُتُوا </w:t>
      </w:r>
      <w:r>
        <w:rPr>
          <w:b/>
          <w:rtl/>
          <w:cs/>
          <w:lang w:val="ar_AE" w:bidi="ar_AE"/>
        </w:rPr>
        <w:t>مُمَنْطِقِينَ أَحْقَاءَكُمْ بِالْحَقِّ، وَلاَبِسِينَ دِرْعَ الْبِرِّ</w:t>
      </w:r>
      <w:r>
        <w:rPr>
          <w:rtl/>
          <w:cs/>
          <w:lang w:val="ar_AE" w:bidi="ar_AE"/>
        </w:rPr>
        <w:t>، وَ</w:t>
      </w:r>
      <w:r>
        <w:rPr>
          <w:b/>
          <w:rtl/>
          <w:cs/>
          <w:lang w:val="ar_AE" w:bidi="ar_AE"/>
        </w:rPr>
        <w:t>حَاذِينَ أَرْجُلَكُمْ بِاسْتِعْدَادِ إِنْجِيلِ السَّلاَمِ</w:t>
      </w:r>
      <w:r>
        <w:rPr>
          <w:rtl/>
          <w:cs/>
          <w:lang w:val="ar_AE" w:bidi="ar_AE"/>
        </w:rPr>
        <w:t xml:space="preserve">. 16 </w:t>
      </w:r>
      <w:r>
        <w:rPr>
          <w:b/>
          <w:rtl/>
          <w:cs/>
          <w:lang w:val="ar_AE" w:bidi="ar_AE"/>
        </w:rPr>
        <w:t>حَامِلِينَ</w:t>
      </w:r>
      <w:r>
        <w:rPr>
          <w:rtl/>
          <w:cs/>
          <w:lang w:val="ar_AE" w:bidi="ar_AE"/>
        </w:rPr>
        <w:t xml:space="preserve"> فَوْقَ الْكُلِّ </w:t>
      </w:r>
      <w:r>
        <w:rPr>
          <w:b/>
          <w:rtl/>
          <w:cs/>
          <w:lang w:val="ar_AE" w:bidi="ar_AE"/>
        </w:rPr>
        <w:t>تُرْسَ الإِيمَانِ</w:t>
      </w:r>
      <w:r>
        <w:rPr>
          <w:rtl/>
          <w:cs/>
          <w:lang w:val="ar_AE" w:bidi="ar_AE"/>
        </w:rPr>
        <w:t>، الَّذِي بِهِ تَقْدِرُونَ أَنْ تُطْفِئُوا جَمِيعَ سِهَامِ الشِّرِّيرِ الْمُلْتَهِبَةِ. وَ</w:t>
      </w:r>
      <w:r>
        <w:rPr>
          <w:b/>
          <w:rtl/>
          <w:cs/>
          <w:lang w:val="ar_AE" w:bidi="ar_AE"/>
        </w:rPr>
        <w:t>خُذُوا خُوذَةَ الْخَلاَصِ، وَسَيْفَ الرُّوحِ الَّذِي هُوَ كَلِمَةُ اللهِ</w:t>
      </w:r>
      <w:r>
        <w:rPr>
          <w:rtl/>
          <w:cs/>
          <w:lang w:val="ar_AE" w:bidi="ar_AE"/>
        </w:rPr>
        <w:t>. مُصَلِّينَ بِكُلِّ صَلاَةٍ وَطِلْبَةٍ كُلَّ وَقْتٍ فِي الرُّوحِ، وَسَاهِرِينَ لِهذَا بِعَيْنِهِ بِكُلِّ مُواظَبَةٍ وَطِلْبَةٍ، لأَجْلِ جَمِيعِ الْقِدِّيسِينَ، 19 وَلأَجْلِي، لِكَيْ يُعْطَى لِي كَلاَمٌ عِنْدَ افْتِتَاحِ فَمِي، لأُعْلِمَ جِهَارًا بِسِرِّ الإِنْجِيلِ، 20 الَّذِي لأَجْلِهِ أَنَا سَفِيرٌ فِي سَلاَسِلَ، لِكَيْ أُجَاهِرَ فِيهِ كَمَا يَجِبُ أَنْ أَتَكَلَّمَ. (أفسس 6:10–20)</w:t>
      </w:r>
    </w:p>
    <w:p>
      <w:pPr>
        <w:bidi/>
      </w:pPr>
      <w:r>
        <w:rPr>
          <w:rtl/>
          <w:cs/>
          <w:lang w:val="ar_AE" w:bidi="ar_AE"/>
        </w:rPr>
      </w:r>
      <w:r>
        <w:rPr>
          <w:rtl/>
          <w:cs/>
          <w:lang w:val="ar_AE" w:bidi="ar_AE"/>
        </w:rPr>
        <w:t>في هذه الفقرة، يصف الرسول بولس كيف يجب على المسيحي أن يستعد لمقاومة التجربة (</w:t>
      </w:r>
      <w:r>
        <w:rPr>
          <w:b/>
          <w:rtl/>
          <w:cs/>
          <w:lang w:val="ar_AE" w:bidi="ar_AE"/>
        </w:rPr>
        <w:t>الموضوع</w:t>
      </w:r>
      <w:r>
        <w:rPr>
          <w:rtl/>
          <w:cs/>
          <w:lang w:val="ar_AE" w:bidi="ar_AE"/>
        </w:rPr>
        <w:t xml:space="preserve">) من خلال مقارنة سلسلة من الأفكار المجردة بقطع السلاح التي يرتديها الجندي. ومصطلح "سلاح الله الكامل" ليس مجرد مزيجًا من عدة استعارات بسيطة. فالمِنْطَقَة (الحزام) الخاصة بالجندي لا تُمثِّل الحق، والخوذة لا تُمثِّل الخلاص، والترس لا يُمثِّل الإيمان، وهكذا. بل كان الرسول بولس يستخدم </w:t>
      </w:r>
      <w:r>
        <w:rPr>
          <w:b/>
          <w:rtl/>
          <w:cs/>
          <w:lang w:val="ar_AE" w:bidi="ar_AE"/>
        </w:rPr>
        <w:t xml:space="preserve">الصورة </w:t>
      </w:r>
      <w:r>
        <w:rPr>
          <w:rtl/>
          <w:cs/>
          <w:lang w:val="ar_AE" w:bidi="ar_AE"/>
        </w:rPr>
        <w:t>المركزية للجندي الذي يرتدي سلاحه (أي "</w:t>
      </w:r>
      <w:r>
        <w:rPr>
          <w:u w:val="single"/>
          <w:rtl/>
          <w:cs/>
          <w:lang w:val="ar_AE" w:bidi="ar_AE"/>
        </w:rPr>
        <w:t>يرتدي زيه</w:t>
      </w:r>
      <w:r>
        <w:rPr>
          <w:rtl/>
          <w:cs/>
          <w:lang w:val="ar_AE" w:bidi="ar_AE"/>
        </w:rPr>
        <w:t xml:space="preserve">" للمعركة) للإشارة إلى </w:t>
      </w:r>
      <w:r>
        <w:rPr>
          <w:b/>
          <w:rtl/>
          <w:cs/>
          <w:lang w:val="ar_AE" w:bidi="ar_AE"/>
        </w:rPr>
        <w:t xml:space="preserve">الفكرة </w:t>
      </w:r>
      <w:r>
        <w:rPr>
          <w:rtl/>
          <w:cs/>
          <w:lang w:val="ar_AE" w:bidi="ar_AE"/>
        </w:rPr>
        <w:t>المجردة المركزية للمسيحي الذي يُعد نفسه (أي "</w:t>
      </w:r>
      <w:r>
        <w:rPr>
          <w:u w:val="single"/>
          <w:rtl/>
          <w:cs/>
          <w:lang w:val="ar_AE" w:bidi="ar_AE"/>
        </w:rPr>
        <w:t>الاستعداد</w:t>
      </w:r>
      <w:r>
        <w:rPr>
          <w:rtl/>
          <w:cs/>
          <w:lang w:val="ar_AE" w:bidi="ar_AE"/>
        </w:rPr>
        <w:t xml:space="preserve">") لمقاومة التجربة. الاستعارة المركبة غير المُعلنة، التي هي </w:t>
      </w:r>
      <w:r>
        <w:rPr>
          <w:u w:val="single"/>
          <w:rtl/>
          <w:cs/>
          <w:lang w:val="ar_AE" w:bidi="ar_AE"/>
        </w:rPr>
        <w:t>الاستعداد هو ارتداء الزي</w:t>
      </w:r>
      <w:r>
        <w:rPr>
          <w:rtl/>
          <w:cs/>
          <w:lang w:val="ar_AE" w:bidi="ar_AE"/>
        </w:rPr>
        <w:t>، تكمن وراء الوصف بأكمله ككل.</w:t>
      </w:r>
    </w:p>
    <w:p>
      <w:pPr>
        <w:pStyle w:val="Heading4"/>
        <w:bidi/>
      </w:pPr>
      <w:r>
        <w:rPr>
          <w:rtl/>
          <w:cs/>
          <w:lang w:val="ar_AE" w:bidi="ar_AE"/>
        </w:rPr>
        <w:t xml:space="preserve">نماذج أخرى من الكتاب المُقَدَّس </w:t>
      </w:r>
    </w:p>
    <w:p>
      <w:pPr>
        <w:bidi/>
      </w:pPr>
      <w:r>
        <w:rPr>
          <w:rtl/>
          <w:cs/>
          <w:lang w:val="ar_AE" w:bidi="ar_AE"/>
        </w:rPr>
      </w:r>
      <w:r>
        <w:rPr>
          <w:rtl/>
          <w:cs/>
          <w:lang w:val="ar_AE" w:bidi="ar_AE"/>
        </w:rPr>
        <w:t xml:space="preserve">غالبًا ما يتحدث الكتاب المُقَدَّس عن الله كما لو كان يقوم بأفعال يقوم بها البشر، مثل التحدث، الرؤية، السير، إلخ. لكن الله ليس كائنًا بشريًا، بالرغم من أن يسوع هو كلًا من إله وكائن بشري، بالطبع. لذلك عندما يقول العهد القديم إن الله يتحدث، يجب ألا نفكر أنه يمتلك أحبالًا صوتية تهتز. وعندما يقول الكتاب المُقَدَّس شيئًا عن أن الله يفعل شيئًا بيده، فلا ينبغي لنا أن نعتقد أن لله يدًا مادية مصنوعة من لحم وعظام. بل إن الكاتب يفكر في الله كشخص، مستخدمًا </w:t>
      </w:r>
      <w:r>
        <w:rPr>
          <w:b/>
          <w:rtl/>
          <w:cs/>
          <w:lang w:val="ar_AE" w:bidi="ar_AE"/>
        </w:rPr>
        <w:t xml:space="preserve">الصورة </w:t>
      </w:r>
      <w:r>
        <w:rPr>
          <w:rtl/>
          <w:cs/>
          <w:lang w:val="ar_AE" w:bidi="ar_AE"/>
        </w:rPr>
        <w:t xml:space="preserve">المادية للإنسان لتمثيل </w:t>
      </w:r>
      <w:r>
        <w:rPr>
          <w:b/>
          <w:rtl/>
          <w:cs/>
          <w:lang w:val="ar_AE" w:bidi="ar_AE"/>
        </w:rPr>
        <w:t xml:space="preserve">الفكرة </w:t>
      </w:r>
      <w:r>
        <w:rPr>
          <w:rtl/>
          <w:cs/>
          <w:lang w:val="ar_AE" w:bidi="ar_AE"/>
        </w:rPr>
        <w:t>المجردة "الله". ويستخدم الكاتب الاستعارة المركبة</w:t>
      </w:r>
      <w:r>
        <w:rPr>
          <w:u w:val="single"/>
          <w:rtl/>
          <w:cs/>
          <w:lang w:val="ar_AE" w:bidi="ar_AE"/>
        </w:rPr>
        <w:t xml:space="preserve"> الله هو إنسان</w:t>
      </w:r>
      <w:r>
        <w:rPr>
          <w:rtl/>
          <w:cs/>
          <w:lang w:val="ar_AE" w:bidi="ar_AE"/>
        </w:rPr>
        <w:t>، حتى وإن لم يصرح بذلك صراحةً في النص.</w:t>
      </w:r>
    </w:p>
    <w:p>
      <w:pPr>
        <w:bidi/>
      </w:pPr>
      <w:r>
        <w:rPr>
          <w:rtl/>
          <w:cs/>
          <w:lang w:val="ar_AE" w:bidi="ar_AE"/>
        </w:rPr>
      </w:r>
      <w:r>
        <w:rPr>
          <w:rtl/>
          <w:cs/>
          <w:lang w:val="ar_AE" w:bidi="ar_AE"/>
        </w:rPr>
        <w:t xml:space="preserve">إِنْ عُدْنَا نَسْمَعُ </w:t>
      </w:r>
      <w:r>
        <w:rPr>
          <w:b/>
          <w:rtl/>
          <w:cs/>
          <w:lang w:val="ar_AE" w:bidi="ar_AE"/>
        </w:rPr>
        <w:t>صَوْتَ الرَّبِّ إِلهِنَا</w:t>
      </w:r>
      <w:r>
        <w:rPr>
          <w:rtl/>
          <w:cs/>
          <w:lang w:val="ar_AE" w:bidi="ar_AE"/>
        </w:rPr>
        <w:t xml:space="preserve"> أَيْضًا نَمُوتُ. (تثنية 5:25ب)</w:t>
      </w:r>
    </w:p>
    <w:p>
      <w:pPr>
        <w:bidi/>
      </w:pPr>
      <w:r>
        <w:rPr>
          <w:rtl/>
          <w:cs/>
          <w:lang w:val="ar_AE" w:bidi="ar_AE"/>
        </w:rPr>
      </w:r>
      <w:r>
        <w:rPr>
          <w:rtl/>
          <w:cs/>
          <w:lang w:val="ar_AE" w:bidi="ar_AE"/>
        </w:rPr>
        <w:t xml:space="preserve">وَأَمَّا أَنَا فَقَدْ تَشَدَّدْتُ حَسَبَ </w:t>
      </w:r>
      <w:r>
        <w:rPr>
          <w:b/>
          <w:rtl/>
          <w:cs/>
          <w:lang w:val="ar_AE" w:bidi="ar_AE"/>
        </w:rPr>
        <w:t>يَدِ الرَّبِّ إِلهِي</w:t>
      </w:r>
      <w:r>
        <w:rPr>
          <w:rtl/>
          <w:cs/>
          <w:lang w:val="ar_AE" w:bidi="ar_AE"/>
        </w:rPr>
        <w:t xml:space="preserve"> عَلَيَّ. (عزرا 7:28ب)</w:t>
      </w:r>
    </w:p>
    <w:p>
      <w:pPr>
        <w:bidi/>
      </w:pPr>
      <w:r>
        <w:rPr>
          <w:rtl/>
          <w:cs/>
          <w:lang w:val="ar_AE" w:bidi="ar_AE"/>
        </w:rPr>
      </w:r>
      <w:r>
        <w:rPr>
          <w:b/>
          <w:rtl/>
          <w:cs/>
          <w:lang w:val="ar_AE" w:bidi="ar_AE"/>
        </w:rPr>
        <w:t>أَنْتَ بِيَدِكَ</w:t>
      </w:r>
      <w:r>
        <w:rPr>
          <w:rtl/>
          <w:cs/>
          <w:lang w:val="ar_AE" w:bidi="ar_AE"/>
        </w:rPr>
        <w:t xml:space="preserve"> اسْتَأْصَلْتَ الأُمَمَ وَغَرَسْتَهُمْ. حَطَّمْتَ شُعُوبًا وَمَدَدْتَهُمْ. لأَنَّهُ لَيْسَ بِسَيْفِهِمِ امْتَلَكُوا الأَرْضَ، وَلاَ ذِرَاعُهُمْ خَلَّصَتْهُمْ، لكِنْ </w:t>
      </w:r>
      <w:r>
        <w:rPr>
          <w:b/>
          <w:rtl/>
          <w:cs/>
          <w:lang w:val="ar_AE" w:bidi="ar_AE"/>
        </w:rPr>
        <w:t>يَمِينُكَ وَذِرَاعُكَ</w:t>
      </w:r>
      <w:r>
        <w:rPr>
          <w:rtl/>
          <w:cs/>
          <w:lang w:val="ar_AE" w:bidi="ar_AE"/>
        </w:rPr>
        <w:t xml:space="preserve"> وَنُورُ وَجْهِكَ، لأَنَّكَ رَضِيتَ عَنْهُمْ. (مزمور 44:2–3)</w:t>
      </w:r>
    </w:p>
    <w:p>
      <w:pPr>
        <w:pStyle w:val="Heading4"/>
        <w:bidi/>
      </w:pPr>
      <w:r>
        <w:rPr>
          <w:rtl/>
          <w:cs/>
          <w:lang w:val="ar_AE" w:bidi="ar_AE"/>
        </w:rPr>
        <w:t>استراتيجيات الترجمة</w:t>
      </w:r>
    </w:p>
    <w:p>
      <w:pPr>
        <w:pStyle w:val="ListBullet"/>
        <w:bidi/>
        <w:spacing w:line="240" w:lineRule="auto"/>
        <w:ind w:left="720"/>
      </w:pPr>
      <w:r>
        <w:rPr>
          <w:rtl/>
          <w:cs/>
          <w:lang w:val="ar_AE" w:bidi="ar_AE"/>
        </w:rPr>
      </w:r>
      <w:r>
        <w:rPr>
          <w:rtl/>
          <w:cs/>
          <w:lang w:val="ar_AE" w:bidi="ar_AE"/>
        </w:rPr>
        <w:t>ينبغي ترجمة الاستعارات المركبة في الكتاب المُقَدَّس، مثل تلك التي تُبنى للمجهول.</w:t>
      </w:r>
    </w:p>
    <w:p>
      <w:pPr>
        <w:pStyle w:val="ListBullet"/>
        <w:bidi/>
        <w:spacing w:line="240" w:lineRule="auto"/>
        <w:ind w:left="720"/>
      </w:pPr>
      <w:r>
        <w:rPr>
          <w:rtl/>
          <w:cs/>
          <w:lang w:val="ar_AE" w:bidi="ar_AE"/>
        </w:rPr>
      </w:r>
      <w:r>
        <w:rPr>
          <w:rtl/>
          <w:cs/>
          <w:lang w:val="ar_AE" w:bidi="ar_AE"/>
        </w:rPr>
        <w:t xml:space="preserve">للاطلاع على استراتيجيات ترجمة الاستعارات، يُرجى مراجعة </w:t>
      </w:r>
      <w:r>
        <w:rPr>
          <w:rtl/>
          <w:cs/>
          <w:lang w:val="ar_AE" w:bidi="ar_AE"/>
        </w:rPr>
        <w:t>الاستعارة</w:t>
      </w:r>
      <w:r>
        <w:rPr>
          <w:rtl/>
          <w:cs/>
          <w:lang w:val="ar_AE" w:bidi="ar_AE"/>
        </w:rPr>
        <w:t>.</w:t>
      </w:r>
    </w:p>
    <w:p>
      <w:pPr>
        <w:pStyle w:val="ListBullet"/>
        <w:bidi/>
        <w:spacing w:line="240" w:lineRule="auto"/>
        <w:ind w:left="720"/>
      </w:pPr>
      <w:r>
        <w:rPr>
          <w:rtl/>
          <w:cs/>
          <w:lang w:val="ar_AE" w:bidi="ar_AE"/>
        </w:rPr>
      </w:r>
      <w:r>
        <w:rPr>
          <w:rtl/>
          <w:cs/>
          <w:lang w:val="ar_AE" w:bidi="ar_AE"/>
        </w:rPr>
        <w:t xml:space="preserve">للاطلاع على مزيد من المعلومات حول التصوير البلاغي الكتابي، والاستعارات المركبة، والنماذج الثقافية في الكتاب المُقَدَّس، يُرجى مراجعة </w:t>
      </w:r>
      <w:r>
        <w:rPr>
          <w:rtl/>
          <w:cs/>
          <w:lang w:val="ar_AE" w:bidi="ar_AE"/>
        </w:rPr>
        <w:t>التصوير البلاغي الكتابي</w:t>
      </w:r>
      <w:r>
        <w:rPr>
          <w:rtl/>
          <w:cs/>
          <w:lang w:val="ar_AE" w:bidi="ar_AE"/>
        </w:rPr>
        <w:t xml:space="preserve"> و/أو </w:t>
      </w:r>
      <w:r>
        <w:rPr>
          <w:rtl/>
          <w:cs/>
          <w:lang w:val="ar_AE" w:bidi="ar_AE"/>
        </w:rPr>
        <w:t>التصوير البلاغي الكتابي — الأنماط الشائعة</w:t>
      </w:r>
      <w:r>
        <w:rPr>
          <w:rtl/>
          <w:cs/>
          <w:lang w:val="ar_AE" w:bidi="ar_AE"/>
        </w:rPr>
        <w:t xml:space="preserve"> و/أو </w:t>
      </w:r>
      <w:r>
        <w:rPr>
          <w:rtl/>
          <w:cs/>
          <w:lang w:val="ar_AE" w:bidi="ar_AE"/>
        </w:rPr>
        <w:t>التصوير البلاغي الكتابي — النماذج الثقافية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الجمهور</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هذا نص تمهيدي لمقال يتناول موضوع الجماهير في الأدب الكتابي. لا يزال هذا المقال قيد التطوير.</w:t>
      </w:r>
    </w:p>
    <w:p>
      <w:pPr>
        <w:pStyle w:val="Heading2"/>
        <w:bidi/>
      </w:pPr>
      <w:r>
        <w:rPr>
          <w:rtl/>
          <w:cs/>
          <w:lang w:val="ar_AE" w:bidi="ar_AE"/>
        </w:rPr>
        <w:t>الأسباب التي تجعل هذه مشكلة في الترجمة:</w:t>
      </w:r>
    </w:p>
    <w:p>
      <w:pPr>
        <w:bidi/>
      </w:pPr>
      <w:r>
        <w:rPr>
          <w:rtl/>
          <w:cs/>
          <w:lang w:val="ar_AE" w:bidi="ar_AE"/>
        </w:rPr>
      </w:r>
      <w:r>
        <w:rPr>
          <w:rtl/>
          <w:cs/>
          <w:lang w:val="ar_AE" w:bidi="ar_AE"/>
        </w:rPr>
        <w:t>النص</w:t>
      </w:r>
    </w:p>
    <w:p>
      <w:pPr>
        <w:pStyle w:val="Heading4"/>
        <w:bidi/>
      </w:pPr>
      <w:r>
        <w:rPr>
          <w:rtl/>
          <w:cs/>
          <w:lang w:val="ar_AE" w:bidi="ar_AE"/>
        </w:rPr>
        <w:t>أمثلة من الكتاب المقدس</w:t>
      </w:r>
    </w:p>
    <w:p>
      <w:pPr>
        <w:bidi/>
      </w:pPr>
      <w:r>
        <w:rPr>
          <w:rtl/>
          <w:cs/>
          <w:lang w:val="ar_AE" w:bidi="ar_AE"/>
        </w:rPr>
      </w:r>
      <w:r>
        <w:rPr>
          <w:rtl/>
          <w:cs/>
          <w:lang w:val="ar_AE" w:bidi="ar_AE"/>
        </w:rPr>
        <w:t>النص</w:t>
      </w:r>
    </w:p>
    <w:p>
      <w:pPr>
        <w:pStyle w:val="Heading4"/>
        <w:bidi/>
      </w:pPr>
      <w:r>
        <w:rPr>
          <w:rtl/>
          <w:cs/>
          <w:lang w:val="ar_AE" w:bidi="ar_AE"/>
        </w:rPr>
        <w:t>استراتيجيات الترجمة</w:t>
      </w:r>
    </w:p>
    <w:p>
      <w:pPr>
        <w:bidi/>
      </w:pPr>
      <w:r>
        <w:rPr>
          <w:rtl/>
          <w:cs/>
          <w:lang w:val="ar_AE" w:bidi="ar_AE"/>
        </w:rPr>
      </w:r>
      <w:r>
        <w:rPr>
          <w:rtl/>
          <w:cs/>
          <w:lang w:val="ar_AE" w:bidi="ar_AE"/>
        </w:rPr>
        <w:t>النص</w:t>
      </w:r>
    </w:p>
    <w:p>
      <w:pPr>
        <w:pStyle w:val="Heading4"/>
        <w:bidi/>
      </w:pPr>
      <w:r>
        <w:rPr>
          <w:rtl/>
          <w:cs/>
          <w:lang w:val="ar_AE" w:bidi="ar_AE"/>
        </w:rPr>
        <w:t>نماذج لاستراتيجيات الترجمة المستخدمة</w:t>
      </w:r>
    </w:p>
    <w:p>
      <w:pPr>
        <w:bidi/>
      </w:pPr>
      <w:r>
        <w:rPr>
          <w:rtl/>
          <w:cs/>
          <w:lang w:val="ar_AE" w:bidi="ar_AE"/>
        </w:rPr>
      </w:r>
      <w:r>
        <w:rPr>
          <w:rtl/>
          <w:cs/>
          <w:lang w:val="ar_AE" w:bidi="ar_AE"/>
        </w:rPr>
        <w:t>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التصريحات — استخدامات أخرى</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عادةً ما تُستخدم الجُمل لتقديم المعلومات، لكن أحيانًا تُستخدم في الكتاب المُقَدَّس لأغراض أخرى.</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بعض اللغات لن تستخدم تصريحًا لبعض الوظائف التي تُستخدم التصريحات من أجلها في الكتاب المُقَدَّس.</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تُستخدم التصريحات (العبارات) عادةً لتقديم </w:t>
      </w:r>
      <w:r>
        <w:rPr>
          <w:b/>
          <w:rtl/>
          <w:cs/>
          <w:lang w:val="ar_AE" w:bidi="ar_AE"/>
        </w:rPr>
        <w:t>معلومات</w:t>
      </w:r>
      <w:r>
        <w:rPr>
          <w:rtl/>
          <w:cs/>
          <w:lang w:val="ar_AE" w:bidi="ar_AE"/>
        </w:rPr>
        <w:t>. جميع الجُمل في يوحنا 1:6–8 أدناه هي تصريحات (جُمل خبرية)، ووظيفتها تقديم معلومات.</w:t>
      </w:r>
    </w:p>
    <w:p>
      <w:pPr>
        <w:bidi/>
      </w:pPr>
      <w:r>
        <w:rPr>
          <w:rtl/>
          <w:cs/>
          <w:lang w:val="ar_AE" w:bidi="ar_AE"/>
        </w:rPr>
      </w:r>
      <w:r>
        <w:rPr>
          <w:rtl/>
          <w:cs/>
          <w:lang w:val="ar_AE" w:bidi="ar_AE"/>
        </w:rPr>
        <w:t>كَانَ إِنْسَانٌ مُرْسَلٌ مِنَ اللهِ اسْمُهُ يُوحَنَّا. هذَا جَاءَ لِلشَّهَادَةِ لِيَشْهَدَ لِلنُّورِ، لِكَيْ يُؤْمِنَ الْكُلُّ بِوَاسِطَتِهِ. لَمْ يَكُنْ هُوَ النُّورَ، بَلْ لِيَشْهَدَ لِلنُّورِ. (يوحنا 1:6–8)</w:t>
      </w:r>
    </w:p>
    <w:p>
      <w:pPr>
        <w:bidi/>
      </w:pPr>
      <w:r>
        <w:rPr>
          <w:rtl/>
          <w:cs/>
          <w:lang w:val="ar_AE" w:bidi="ar_AE"/>
        </w:rPr>
      </w:r>
      <w:r>
        <w:rPr>
          <w:rtl/>
          <w:cs/>
          <w:lang w:val="ar_AE" w:bidi="ar_AE"/>
        </w:rPr>
        <w:t xml:space="preserve">يمكن أيضًا استخدام التصريح للتعبير عن </w:t>
      </w:r>
      <w:r>
        <w:rPr>
          <w:b/>
          <w:rtl/>
          <w:cs/>
          <w:lang w:val="ar_AE" w:bidi="ar_AE"/>
        </w:rPr>
        <w:t>أمر</w:t>
      </w:r>
      <w:r>
        <w:rPr>
          <w:rtl/>
          <w:cs/>
          <w:lang w:val="ar_AE" w:bidi="ar_AE"/>
        </w:rPr>
        <w:t xml:space="preserve"> لإخبار شخص ما عمّا ينبغي له فعله. في الأمثلة أدناه، استخدم رئيس الكهنة تصريحات تتضمن الفعل "سوف" - حسب الترجمة الإنجليزية - لتوجيه الناس حول ما يجب عليهم القيام به.</w:t>
      </w:r>
    </w:p>
    <w:p>
      <w:pPr>
        <w:bidi/>
      </w:pPr>
      <w:r>
        <w:rPr>
          <w:rtl/>
          <w:cs/>
          <w:lang w:val="ar_AE" w:bidi="ar_AE"/>
        </w:rPr>
      </w:r>
      <w:r>
        <w:rPr>
          <w:rtl/>
          <w:cs/>
          <w:lang w:val="ar_AE" w:bidi="ar_AE"/>
        </w:rPr>
        <w:t>وَأَمَرَهُمْ قَائِلًا، "هذَا مَا (</w:t>
      </w:r>
      <w:r>
        <w:rPr>
          <w:b/>
          <w:rtl/>
          <w:cs/>
          <w:lang w:val="ar_AE" w:bidi="ar_AE"/>
        </w:rPr>
        <w:t>يجب أن</w:t>
      </w:r>
      <w:r>
        <w:rPr>
          <w:rtl/>
          <w:cs/>
          <w:lang w:val="ar_AE" w:bidi="ar_AE"/>
        </w:rPr>
        <w:t>) تَفْعَلُونَهُ: الثُّلْثُ مِنْكُمُ الَّذِينَ يَدْخُلُونَ فِي السَّبْتِ (</w:t>
      </w:r>
      <w:r>
        <w:rPr>
          <w:b/>
          <w:rtl/>
          <w:cs/>
          <w:lang w:val="ar_AE" w:bidi="ar_AE"/>
        </w:rPr>
        <w:t>سوف</w:t>
      </w:r>
      <w:r>
        <w:rPr>
          <w:rtl/>
          <w:cs/>
          <w:lang w:val="ar_AE" w:bidi="ar_AE"/>
        </w:rPr>
        <w:t>) يَحْرُسُونَ حِرَاسَةَ بَيْتِ الْمَلِكِ. وَالثُّلْثُ (</w:t>
      </w:r>
      <w:r>
        <w:rPr>
          <w:b/>
          <w:rtl/>
          <w:cs/>
          <w:lang w:val="ar_AE" w:bidi="ar_AE"/>
        </w:rPr>
        <w:t>سوف يكونون</w:t>
      </w:r>
      <w:r>
        <w:rPr>
          <w:rtl/>
          <w:cs/>
          <w:lang w:val="ar_AE" w:bidi="ar_AE"/>
        </w:rPr>
        <w:t>) عَلَى بَابِ سُورٍ، وَالثُّلْثُ عَلَى الْبَابِ وَرَاءَ السُّعَاةِ." (2 ملوك 11:5–6)</w:t>
      </w:r>
    </w:p>
    <w:p>
      <w:pPr>
        <w:bidi/>
      </w:pPr>
      <w:r>
        <w:rPr>
          <w:rtl/>
          <w:cs/>
          <w:lang w:val="ar_AE" w:bidi="ar_AE"/>
        </w:rPr>
      </w:r>
      <w:r>
        <w:rPr>
          <w:rtl/>
          <w:cs/>
          <w:lang w:val="ar_AE" w:bidi="ar_AE"/>
        </w:rPr>
        <w:t xml:space="preserve">يمكن أيضًا استخدام التصريح لإعطاء </w:t>
      </w:r>
      <w:r>
        <w:rPr>
          <w:b/>
          <w:rtl/>
          <w:cs/>
          <w:lang w:val="ar_AE" w:bidi="ar_AE"/>
        </w:rPr>
        <w:t>تعليمات</w:t>
      </w:r>
      <w:r>
        <w:rPr>
          <w:rtl/>
          <w:cs/>
          <w:lang w:val="ar_AE" w:bidi="ar_AE"/>
        </w:rPr>
        <w:t>. المتحدِّث أدناه لم يكن يخبر يوسف فقط عن شيء كان سيفعله في المستقبل؛ بل كان يوضح له ما يجب عليه القيام به.</w:t>
      </w:r>
    </w:p>
    <w:p>
      <w:pPr>
        <w:bidi/>
      </w:pPr>
      <w:r>
        <w:rPr>
          <w:rtl/>
          <w:cs/>
          <w:lang w:val="ar_AE" w:bidi="ar_AE"/>
        </w:rPr>
      </w:r>
      <w:r>
        <w:rPr>
          <w:rtl/>
          <w:cs/>
          <w:lang w:val="ar_AE" w:bidi="ar_AE"/>
        </w:rPr>
        <w:t>فَسَتَلِدُ ابْنًا وَ</w:t>
      </w:r>
      <w:r>
        <w:rPr>
          <w:b/>
          <w:rtl/>
          <w:cs/>
          <w:lang w:val="ar_AE" w:bidi="ar_AE"/>
        </w:rPr>
        <w:t>تَدْعُو اسْمَهُ يَسُوعَ</w:t>
      </w:r>
      <w:r>
        <w:rPr>
          <w:rtl/>
          <w:cs/>
          <w:lang w:val="ar_AE" w:bidi="ar_AE"/>
        </w:rPr>
        <w:t>. لأَنَّهُ يُخَلِّصُ شَعْبَهُ مِنْ خَطَايَاهُمْ. (متّى 1:21)</w:t>
      </w:r>
    </w:p>
    <w:p>
      <w:pPr>
        <w:bidi/>
      </w:pPr>
      <w:r>
        <w:rPr>
          <w:rtl/>
          <w:cs/>
          <w:lang w:val="ar_AE" w:bidi="ar_AE"/>
        </w:rPr>
      </w:r>
      <w:r>
        <w:rPr>
          <w:rtl/>
          <w:cs/>
          <w:lang w:val="ar_AE" w:bidi="ar_AE"/>
        </w:rPr>
        <w:t xml:space="preserve">يمكن استخدام التصريح أيضًا لتقديم </w:t>
      </w:r>
      <w:r>
        <w:rPr>
          <w:b/>
          <w:rtl/>
          <w:cs/>
          <w:lang w:val="ar_AE" w:bidi="ar_AE"/>
        </w:rPr>
        <w:t>طلب</w:t>
      </w:r>
      <w:r>
        <w:rPr>
          <w:rtl/>
          <w:cs/>
          <w:lang w:val="ar_AE" w:bidi="ar_AE"/>
        </w:rPr>
        <w:t>. لم يكن الرجل الأبرص يقتصر على ذِكْر ما كان يسوع قادرًا على فعله، بل كان أيضًا يطلب من يسوع أن يشفيه.</w:t>
      </w:r>
    </w:p>
    <w:p>
      <w:pPr>
        <w:bidi/>
      </w:pPr>
      <w:r>
        <w:rPr>
          <w:rtl/>
          <w:cs/>
          <w:lang w:val="ar_AE" w:bidi="ar_AE"/>
        </w:rPr>
      </w:r>
      <w:r>
        <w:rPr>
          <w:rtl/>
          <w:cs/>
          <w:lang w:val="ar_AE" w:bidi="ar_AE"/>
        </w:rPr>
        <w:t xml:space="preserve">وَإِذَا أَبْرَصُ قَدْ جَاءَ وَسَجَدَ لَهُ قَائِلًا، "يَا سَيِّدُ، إِنْ أَرَدْتَ </w:t>
      </w:r>
      <w:r>
        <w:rPr>
          <w:b/>
          <w:rtl/>
          <w:cs/>
          <w:lang w:val="ar_AE" w:bidi="ar_AE"/>
        </w:rPr>
        <w:t>تَقْدِرْ أَنْ تُطَهِّرَنِي</w:t>
      </w:r>
      <w:r>
        <w:rPr>
          <w:rtl/>
          <w:cs/>
          <w:lang w:val="ar_AE" w:bidi="ar_AE"/>
        </w:rPr>
        <w:t>." (متّى 8:2)</w:t>
      </w:r>
    </w:p>
    <w:p>
      <w:pPr>
        <w:bidi/>
      </w:pPr>
      <w:r>
        <w:rPr>
          <w:rtl/>
          <w:cs/>
          <w:lang w:val="ar_AE" w:bidi="ar_AE"/>
        </w:rPr>
      </w:r>
      <w:r>
        <w:rPr>
          <w:rtl/>
          <w:cs/>
          <w:lang w:val="ar_AE" w:bidi="ar_AE"/>
        </w:rPr>
        <w:t xml:space="preserve">يمكن أيضًا استخدام التصريح </w:t>
      </w:r>
      <w:r>
        <w:rPr>
          <w:b/>
          <w:rtl/>
          <w:cs/>
          <w:lang w:val="ar_AE" w:bidi="ar_AE"/>
        </w:rPr>
        <w:t>لتنفيذ</w:t>
      </w:r>
      <w:r>
        <w:rPr>
          <w:rtl/>
          <w:cs/>
          <w:lang w:val="ar_AE" w:bidi="ar_AE"/>
        </w:rPr>
        <w:t xml:space="preserve"> شيء ما. عندما أخبر الله آدم أن الأرض ملعونة بسببه، فإن الله كان في الواقع قد لعنها.</w:t>
      </w:r>
    </w:p>
    <w:p>
      <w:pPr>
        <w:bidi/>
      </w:pPr>
      <w:r>
        <w:rPr>
          <w:rtl/>
          <w:cs/>
          <w:lang w:val="ar_AE" w:bidi="ar_AE"/>
        </w:rPr>
      </w:r>
      <w:r>
        <w:rPr>
          <w:rtl/>
          <w:cs/>
          <w:lang w:val="ar_AE" w:bidi="ar_AE"/>
        </w:rPr>
        <w:t xml:space="preserve">... </w:t>
      </w:r>
      <w:r>
        <w:rPr>
          <w:b/>
          <w:rtl/>
          <w:cs/>
          <w:lang w:val="ar_AE" w:bidi="ar_AE"/>
        </w:rPr>
        <w:t>مَلْعُونَةٌ الأَرْضُ</w:t>
      </w:r>
      <w:r>
        <w:rPr>
          <w:rtl/>
          <w:cs/>
          <w:lang w:val="ar_AE" w:bidi="ar_AE"/>
        </w:rPr>
        <w:t xml:space="preserve"> بِسَبَبِكَ؛ (تكوين 3:17ب)</w:t>
      </w:r>
    </w:p>
    <w:p>
      <w:pPr>
        <w:bidi/>
      </w:pPr>
      <w:r>
        <w:rPr>
          <w:rtl/>
          <w:cs/>
          <w:lang w:val="ar_AE" w:bidi="ar_AE"/>
        </w:rPr>
      </w:r>
      <w:r>
        <w:rPr>
          <w:rtl/>
          <w:cs/>
          <w:lang w:val="ar_AE" w:bidi="ar_AE"/>
        </w:rPr>
        <w:t xml:space="preserve">عندما أخبر يسوع إنسانًا بأن خطاياه قد غُفرت، كان </w:t>
      </w:r>
      <w:r>
        <w:rPr>
          <w:b/>
          <w:rtl/>
          <w:cs/>
          <w:lang w:val="ar_AE" w:bidi="ar_AE"/>
        </w:rPr>
        <w:t>يسوع قد غفر</w:t>
      </w:r>
      <w:r>
        <w:rPr>
          <w:rtl/>
          <w:cs/>
          <w:lang w:val="ar_AE" w:bidi="ar_AE"/>
        </w:rPr>
        <w:t xml:space="preserve"> خطايا الرجل بالفعل.</w:t>
      </w:r>
    </w:p>
    <w:p>
      <w:pPr>
        <w:bidi/>
      </w:pPr>
      <w:r>
        <w:rPr>
          <w:rtl/>
          <w:cs/>
          <w:lang w:val="ar_AE" w:bidi="ar_AE"/>
        </w:rPr>
      </w:r>
      <w:r>
        <w:rPr>
          <w:rtl/>
          <w:cs/>
          <w:lang w:val="ar_AE" w:bidi="ar_AE"/>
        </w:rPr>
        <w:t>فَلَمَّا رَأَى يَسُوعُ إِيمَانَهُمْ، قَالَ لِلْمَفْلُوجِ، “</w:t>
      </w:r>
      <w:r>
        <w:rPr>
          <w:b/>
          <w:rtl/>
          <w:cs/>
          <w:lang w:val="ar_AE" w:bidi="ar_AE"/>
        </w:rPr>
        <w:t>يَا بُنَيَّ، مَغْفُورَةٌ لَكَ خَطَايَاكَ</w:t>
      </w:r>
      <w:r>
        <w:rPr>
          <w:rtl/>
          <w:cs/>
          <w:lang w:val="ar_AE" w:bidi="ar_AE"/>
        </w:rPr>
        <w:t>.” (مرقس 2:5)</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(1) إذا لم تكن وظيفة التصريح مفهومة بشكل صحيح في لغتك، </w:t>
      </w:r>
      <w:r>
        <w:rPr>
          <w:b/>
          <w:rtl/>
          <w:cs/>
          <w:lang w:val="ar_AE" w:bidi="ar_AE"/>
        </w:rPr>
        <w:t>فاستخدم نوع جملة</w:t>
      </w:r>
      <w:r>
        <w:rPr>
          <w:rtl/>
          <w:cs/>
          <w:lang w:val="ar_AE" w:bidi="ar_AE"/>
        </w:rPr>
        <w:t xml:space="preserve"> من شأنها أن تعبر عن هذه الوظيفة. (2) إذا لم تكن وظيفة التصريح مفهومة بشكل صحيح في لغتك، </w:t>
      </w:r>
      <w:r>
        <w:rPr>
          <w:b/>
          <w:rtl/>
          <w:cs/>
          <w:lang w:val="ar_AE" w:bidi="ar_AE"/>
        </w:rPr>
        <w:t>فأضف نوع الجملة</w:t>
      </w:r>
      <w:r>
        <w:rPr>
          <w:rtl/>
          <w:cs/>
          <w:lang w:val="ar_AE" w:bidi="ar_AE"/>
        </w:rPr>
        <w:t xml:space="preserve"> التي تعبر عن تلك الوظيفة. (3) إذا لم تكن وظيفة التصريح مفهومة بشكل صحيح في لغتك، </w:t>
      </w:r>
      <w:r>
        <w:rPr>
          <w:b/>
          <w:rtl/>
          <w:cs/>
          <w:lang w:val="ar_AE" w:bidi="ar_AE"/>
        </w:rPr>
        <w:t>فاستخدم صيغة الفعل</w:t>
      </w:r>
      <w:r>
        <w:rPr>
          <w:rtl/>
          <w:cs/>
          <w:lang w:val="ar_AE" w:bidi="ar_AE"/>
        </w:rPr>
        <w:t xml:space="preserve"> التي تعبر عن تلك الوظيفة.</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لم تكن وظيفة التصريح مفهومة بشكل صحيح في لغتك، فاستخدم نوع جملة من شأنها أن تُعَبِّر عن هذه الوظيفة.</w:t>
      </w:r>
    </w:p>
    <w:p>
      <w:pPr>
        <w:bidi/>
      </w:pPr>
      <w:r>
        <w:rPr>
          <w:rtl/>
          <w:cs/>
          <w:lang w:val="ar_AE" w:bidi="ar_AE"/>
        </w:rPr>
      </w:r>
      <w:r>
        <w:rPr>
          <w:rtl/>
          <w:cs/>
          <w:lang w:val="ar_AE" w:bidi="ar_AE"/>
        </w:rPr>
        <w:t>فَسَتَلِدُ ابْنًا وَ</w:t>
      </w:r>
      <w:r>
        <w:rPr>
          <w:b/>
          <w:rtl/>
          <w:cs/>
          <w:lang w:val="ar_AE" w:bidi="ar_AE"/>
        </w:rPr>
        <w:t>تَدْعُو اسْمَهُ يَسُوعَ</w:t>
      </w:r>
      <w:r>
        <w:rPr>
          <w:rtl/>
          <w:cs/>
          <w:lang w:val="ar_AE" w:bidi="ar_AE"/>
        </w:rPr>
        <w:t>. لأَنَّهُ يُخَلِّصُ شَعْبَهُ مِنْ خَطَايَاهُمْ. (متّى 1:21)</w:t>
      </w:r>
    </w:p>
    <w:p>
      <w:pPr>
        <w:bidi/>
      </w:pPr>
      <w:r>
        <w:rPr>
          <w:rtl/>
          <w:cs/>
          <w:lang w:val="ar_AE" w:bidi="ar_AE"/>
        </w:rPr>
      </w:r>
      <w:r>
        <w:rPr>
          <w:rtl/>
          <w:cs/>
          <w:lang w:val="ar_AE" w:bidi="ar_AE"/>
        </w:rPr>
        <w:t>العبارة "سوف تدعوه يسوع" تُعدّ تعليمات. يمكن ترجمتها باستخدام صيغة الجملة الخاصة بالتعليمات العادية.</w:t>
      </w:r>
    </w:p>
    <w:p>
      <w:pPr>
        <w:bidi/>
      </w:pPr>
      <w:r>
        <w:rPr>
          <w:rtl/>
          <w:cs/>
          <w:lang w:val="ar_AE" w:bidi="ar_AE"/>
        </w:rPr>
      </w:r>
      <w:r>
        <w:rPr>
          <w:rtl/>
          <w:cs/>
          <w:lang w:val="ar_AE" w:bidi="ar_AE"/>
        </w:rPr>
        <w:t xml:space="preserve">فستلد ابنًا. </w:t>
      </w:r>
      <w:r>
        <w:rPr>
          <w:b/>
          <w:rtl/>
          <w:cs/>
          <w:lang w:val="ar_AE" w:bidi="ar_AE"/>
        </w:rPr>
        <w:t>أطلق عليه يسوع</w:t>
      </w:r>
      <w:r>
        <w:rPr>
          <w:rtl/>
          <w:cs/>
          <w:lang w:val="ar_AE" w:bidi="ar_AE"/>
        </w:rPr>
        <w:t>، لأنه يخلص شعبه من خطاياهم.</w:t>
      </w:r>
    </w:p>
    <w:p>
      <w:pPr>
        <w:bidi/>
      </w:pPr>
      <w:r>
        <w:rPr>
          <w:rtl/>
          <w:cs/>
          <w:lang w:val="ar_AE" w:bidi="ar_AE"/>
        </w:rPr>
      </w:r>
      <w:r>
        <w:rPr>
          <w:rtl/>
          <w:cs/>
          <w:lang w:val="ar_AE" w:bidi="ar_AE"/>
        </w:rPr>
        <w:t>(2) إذا لم تكن وظيفة التصريح مفهومة بشكل صحيح في لغتك، فأضف نوع الجملة الذي يعبر عن تلك الوظيفة.</w:t>
      </w:r>
    </w:p>
    <w:p>
      <w:pPr>
        <w:bidi/>
      </w:pPr>
      <w:r>
        <w:rPr>
          <w:rtl/>
          <w:cs/>
          <w:lang w:val="ar_AE" w:bidi="ar_AE"/>
        </w:rPr>
      </w:r>
      <w:r>
        <w:rPr>
          <w:rtl/>
          <w:cs/>
          <w:lang w:val="ar_AE" w:bidi="ar_AE"/>
        </w:rPr>
        <w:t xml:space="preserve">"يَا سَيِّدُ، إِنْ أَرَدْتَ </w:t>
      </w:r>
      <w:r>
        <w:rPr>
          <w:b/>
          <w:rtl/>
          <w:cs/>
          <w:lang w:val="ar_AE" w:bidi="ar_AE"/>
        </w:rPr>
        <w:t>تَقْدِرْ أَنْ تُطَهِّرَنِي</w:t>
      </w:r>
      <w:r>
        <w:rPr>
          <w:rtl/>
          <w:cs/>
          <w:lang w:val="ar_AE" w:bidi="ar_AE"/>
        </w:rPr>
        <w:t>." (متّى 8:2)</w:t>
      </w:r>
    </w:p>
    <w:p>
      <w:pPr>
        <w:bidi/>
      </w:pPr>
      <w:r>
        <w:rPr>
          <w:rtl/>
          <w:cs/>
          <w:lang w:val="ar_AE" w:bidi="ar_AE"/>
        </w:rPr>
      </w:r>
      <w:r>
        <w:rPr>
          <w:rtl/>
          <w:cs/>
          <w:lang w:val="ar_AE" w:bidi="ar_AE"/>
        </w:rPr>
        <w:t>تتمثل وظيفة التصريح "تقدر" في تقديم طلب. لذلك فبالإضافة إلى التصريح، يمكن إضافة طلب.</w:t>
      </w:r>
    </w:p>
    <w:p>
      <w:pPr>
        <w:bidi/>
      </w:pPr>
      <w:r>
        <w:rPr>
          <w:rtl/>
          <w:cs/>
          <w:lang w:val="ar_AE" w:bidi="ar_AE"/>
        </w:rPr>
      </w:r>
      <w:r>
        <w:rPr>
          <w:rtl/>
          <w:cs/>
          <w:lang w:val="ar_AE" w:bidi="ar_AE"/>
        </w:rPr>
        <w:t xml:space="preserve">يا سيد، أنت قادر على تطهيري. إن أردت، </w:t>
      </w:r>
      <w:r>
        <w:rPr>
          <w:b/>
          <w:rtl/>
          <w:cs/>
          <w:lang w:val="ar_AE" w:bidi="ar_AE"/>
        </w:rPr>
        <w:t>أرجوك افعل ذلك</w:t>
      </w:r>
      <w:r>
        <w:rPr>
          <w:rtl/>
          <w:cs/>
          <w:lang w:val="ar_AE" w:bidi="ar_AE"/>
        </w:rPr>
        <w:t xml:space="preserve">. أو: يا رب، إن أردت، </w:t>
      </w:r>
      <w:r>
        <w:rPr>
          <w:b/>
          <w:rtl/>
          <w:cs/>
          <w:lang w:val="ar_AE" w:bidi="ar_AE"/>
        </w:rPr>
        <w:t>أرجوك اشفني</w:t>
      </w:r>
      <w:r>
        <w:rPr>
          <w:rtl/>
          <w:cs/>
          <w:lang w:val="ar_AE" w:bidi="ar_AE"/>
        </w:rPr>
        <w:t>. أعلم أنك قادر على القيام بذلك.</w:t>
      </w:r>
    </w:p>
    <w:p>
      <w:pPr>
        <w:bidi/>
      </w:pPr>
      <w:r>
        <w:rPr>
          <w:rtl/>
          <w:cs/>
          <w:lang w:val="ar_AE" w:bidi="ar_AE"/>
        </w:rPr>
      </w:r>
      <w:r>
        <w:rPr>
          <w:rtl/>
          <w:cs/>
          <w:lang w:val="ar_AE" w:bidi="ar_AE"/>
        </w:rPr>
        <w:t>إذا لم تكن وظيفة التصريح مفهومة بشكل صحيح في لغتك، فاستخدم صيغة الفعل التي تُعَبِّر عن تلك الوظيفة.</w:t>
      </w:r>
    </w:p>
    <w:p>
      <w:pPr>
        <w:bidi/>
      </w:pPr>
      <w:r>
        <w:rPr>
          <w:rtl/>
          <w:cs/>
          <w:lang w:val="ar_AE" w:bidi="ar_AE"/>
        </w:rPr>
      </w:r>
      <w:r>
        <w:rPr>
          <w:rtl/>
          <w:cs/>
          <w:lang w:val="ar_AE" w:bidi="ar_AE"/>
        </w:rPr>
        <w:t>فَسَتَلِدُ ابْنًا وَ</w:t>
      </w:r>
      <w:r>
        <w:rPr>
          <w:b/>
          <w:rtl/>
          <w:cs/>
          <w:lang w:val="ar_AE" w:bidi="ar_AE"/>
        </w:rPr>
        <w:t>تَدْعُو اسْمَهُ يَسُوعَ</w:t>
      </w:r>
      <w:r>
        <w:rPr>
          <w:rtl/>
          <w:cs/>
          <w:lang w:val="ar_AE" w:bidi="ar_AE"/>
        </w:rPr>
        <w:t>. لأَنَّهُ يُخَلِّصُ شَعْبَهُ مِنْ خَطَايَاهُمْ. (متّى 1:21)</w:t>
      </w:r>
    </w:p>
    <w:p>
      <w:pPr>
        <w:bidi/>
      </w:pPr>
      <w:r>
        <w:rPr>
          <w:rtl/>
          <w:cs/>
          <w:lang w:val="ar_AE" w:bidi="ar_AE"/>
        </w:rPr>
      </w:r>
      <w:r>
        <w:rPr>
          <w:rtl/>
          <w:cs/>
          <w:lang w:val="ar_AE" w:bidi="ar_AE"/>
        </w:rPr>
        <w:t xml:space="preserve">فستلد ابنًا، </w:t>
      </w:r>
      <w:r>
        <w:rPr>
          <w:b/>
          <w:rtl/>
          <w:cs/>
          <w:lang w:val="ar_AE" w:bidi="ar_AE"/>
        </w:rPr>
        <w:t>ويجب أن تدعو اسمه يسوع</w:t>
      </w:r>
      <w:r>
        <w:rPr>
          <w:rtl/>
          <w:cs/>
          <w:lang w:val="ar_AE" w:bidi="ar_AE"/>
        </w:rPr>
        <w:t>، لأنه يخلص شعبه من خطاياهم.</w:t>
      </w:r>
    </w:p>
    <w:p>
      <w:pPr>
        <w:bidi/>
      </w:pPr>
      <w:r>
        <w:rPr>
          <w:rtl/>
          <w:cs/>
          <w:lang w:val="ar_AE" w:bidi="ar_AE"/>
        </w:rPr>
      </w:r>
      <w:r>
        <w:rPr>
          <w:rtl/>
          <w:cs/>
          <w:lang w:val="ar_AE" w:bidi="ar_AE"/>
        </w:rPr>
        <w:t>“يَا بُنَيَّ، مَغْفُورَةٌ لَكَ خَطَايَاكَ.” (مرقس 2:5)</w:t>
      </w:r>
    </w:p>
    <w:p>
      <w:pPr>
        <w:bidi/>
      </w:pPr>
      <w:r>
        <w:rPr>
          <w:rtl/>
          <w:cs/>
          <w:lang w:val="ar_AE" w:bidi="ar_AE"/>
        </w:rPr>
      </w:r>
      <w:r>
        <w:rPr>
          <w:rtl/>
          <w:cs/>
          <w:lang w:val="ar_AE" w:bidi="ar_AE"/>
        </w:rPr>
        <w:t>يا بني، أنا أغفر لك خطاياك. أو: يا بني، الله يغفر لك خطاياك.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التمييز مقابل الإخبار أو التذكير</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اللغات، يمكن استخدام العبارات التي تقوم بتعديل الاسم مع الاسم نفسه،وذلك لغرضين مختلفين. يمكن أن تكون إما (1) لتمييز الاسم عن عناصر مشابهة له، أو (2) لتقديم معلومات إضافية عن الاسم. وقد تكون هذه المعلومات جديدة للقارئ، أو مجرد تذكيرًا بشيء قد يعرفه القارئ مسبقًا. تستخدم لغات أخرى العبارات المعدِّلة مع الاسم فقط لتمييز الاسم عن أشياء مشابهة له. عندما يسمع المتحدثون بتلك اللغات عبارة معدِّلة مُرفقة مع اسم، يفترضون أنها تهدف إلى التمييز بين عنصر وآخر.</w:t>
      </w:r>
    </w:p>
    <w:p>
      <w:pPr>
        <w:bidi/>
      </w:pPr>
      <w:r>
        <w:rPr>
          <w:rtl/>
          <w:cs/>
          <w:lang w:val="ar_AE" w:bidi="ar_AE"/>
        </w:rPr>
      </w:r>
      <w:r>
        <w:rPr>
          <w:rtl/>
          <w:cs/>
          <w:lang w:val="ar_AE" w:bidi="ar_AE"/>
        </w:rPr>
        <w:t>عندما تكون العبارة المعدِّلة للاسم جملة صلة الموصول (عبارة تبدأ بكلمة مثل "الذي" أو "التي")، تستخدم بعض اللغات فاصلة لتمييز الفرق بين (1) التمييز بين عناصر مشابهة، و(2) تقديم معلومات إضافية عن عنصر. بدون الفاصلة، تُفهم الجملة أدناه على أن العبارة المضافة تهدف إلى التمييز:</w:t>
      </w:r>
    </w:p>
    <w:p>
      <w:pPr>
        <w:pStyle w:val="ListBullet"/>
        <w:bidi/>
        <w:spacing w:line="240" w:lineRule="auto"/>
        <w:ind w:left="720"/>
      </w:pPr>
      <w:r>
        <w:rPr>
          <w:rtl/>
          <w:cs/>
          <w:lang w:val="ar_AE" w:bidi="ar_AE"/>
        </w:rPr>
      </w:r>
      <w:r>
        <w:rPr>
          <w:rtl/>
          <w:cs/>
          <w:lang w:val="ar_AE" w:bidi="ar_AE"/>
        </w:rPr>
        <w:t xml:space="preserve">قدمت مريم بعض الطعام </w:t>
      </w:r>
      <w:r>
        <w:rPr>
          <w:b/>
          <w:rtl/>
          <w:cs/>
          <w:lang w:val="ar_AE" w:bidi="ar_AE"/>
        </w:rPr>
        <w:t>لأختها التي كانت ممتنة جدًا</w:t>
      </w:r>
      <w:r>
        <w:rPr>
          <w:rtl/>
          <w:cs/>
          <w:lang w:val="ar_AE" w:bidi="ar_AE"/>
        </w:rPr>
        <w:t>.</w:t>
      </w:r>
    </w:p>
    <w:p>
      <w:pPr>
        <w:pStyle w:val="ListBullet"/>
        <w:bidi/>
        <w:spacing w:line="240" w:lineRule="auto"/>
        <w:ind w:left="1440"/>
      </w:pPr>
      <w:r>
        <w:rPr>
          <w:rtl/>
          <w:cs/>
          <w:lang w:val="ar_AE" w:bidi="ar_AE"/>
        </w:rPr>
      </w:r>
      <w:r>
        <w:rPr>
          <w:rtl/>
          <w:cs/>
          <w:lang w:val="ar_AE" w:bidi="ar_AE"/>
        </w:rPr>
        <w:t>إذا كانت أختها عادةً ممتنّة، فإن العبارة "التي كانت ممتنّة" يمكن أن تميّز هذه الأخت عن أخت أخرى ليست ممتنّة في العادة.</w:t>
      </w:r>
    </w:p>
    <w:p>
      <w:pPr>
        <w:bidi/>
      </w:pPr>
      <w:r>
        <w:rPr>
          <w:rtl/>
          <w:cs/>
          <w:lang w:val="ar_AE" w:bidi="ar_AE"/>
        </w:rPr>
      </w:r>
      <w:r>
        <w:rPr>
          <w:rtl/>
          <w:cs/>
          <w:lang w:val="ar_AE" w:bidi="ar_AE"/>
        </w:rPr>
        <w:t>مع الفاصلة، تقدم العبارة معلومات إضافية:</w:t>
      </w:r>
    </w:p>
    <w:p>
      <w:pPr>
        <w:pStyle w:val="ListBullet"/>
        <w:bidi/>
        <w:spacing w:line="240" w:lineRule="auto"/>
        <w:ind w:left="720"/>
      </w:pPr>
      <w:r>
        <w:rPr>
          <w:rtl/>
          <w:cs/>
          <w:lang w:val="ar_AE" w:bidi="ar_AE"/>
        </w:rPr>
      </w:r>
      <w:r>
        <w:rPr>
          <w:rtl/>
          <w:cs/>
          <w:lang w:val="ar_AE" w:bidi="ar_AE"/>
        </w:rPr>
        <w:t xml:space="preserve">قدمت مريم بعض الطعام </w:t>
      </w:r>
      <w:r>
        <w:rPr>
          <w:b/>
          <w:rtl/>
          <w:cs/>
          <w:lang w:val="ar_AE" w:bidi="ar_AE"/>
        </w:rPr>
        <w:t>لأختها، التي كانت ممتنة جدًا</w:t>
      </w:r>
      <w:r>
        <w:rPr>
          <w:rtl/>
          <w:cs/>
          <w:lang w:val="ar_AE" w:bidi="ar_AE"/>
        </w:rPr>
        <w:t>.</w:t>
      </w:r>
    </w:p>
    <w:p>
      <w:pPr>
        <w:pStyle w:val="ListBullet"/>
        <w:bidi/>
        <w:spacing w:line="240" w:lineRule="auto"/>
        <w:ind w:left="1440"/>
      </w:pPr>
      <w:r>
        <w:rPr>
          <w:rtl/>
          <w:cs/>
          <w:lang w:val="ar_AE" w:bidi="ar_AE"/>
        </w:rPr>
      </w:r>
      <w:r>
        <w:rPr>
          <w:rtl/>
          <w:cs/>
          <w:lang w:val="ar_AE" w:bidi="ar_AE"/>
        </w:rPr>
        <w:t>هذه العبارة نفسها تُستخدم هنا لتقديم مزيد من المعلومات عن أخت مريم. فهي تخبرنا كيف استجابت أخت مريم عندما أعطتها الطعام. في هذه الحالة، لا تميّز العبارة بين أخت وأخرى.</w:t>
      </w:r>
    </w:p>
    <w:p>
      <w:pPr>
        <w:pStyle w:val="Heading2"/>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تستخدم العديد من لغات المصدر في الكتاب المقدس عبارات تُعدّل الاسم سواء لتمييز الاسم عن عنصر مشابه آخر، أو لتقديم معلومات إضافية عنه. يجب عليك (المترجم) أن تكون حذرًا في فهم المعنى الذي قصده الكاتب في كل حالة.</w:t>
      </w:r>
    </w:p>
    <w:p>
      <w:pPr>
        <w:pStyle w:val="ListBullet"/>
        <w:bidi/>
        <w:spacing w:line="240" w:lineRule="auto"/>
        <w:ind w:left="720"/>
      </w:pPr>
      <w:r>
        <w:rPr>
          <w:rtl/>
          <w:cs/>
          <w:lang w:val="ar_AE" w:bidi="ar_AE"/>
        </w:rPr>
      </w:r>
      <w:r>
        <w:rPr>
          <w:rtl/>
          <w:cs/>
          <w:lang w:val="ar_AE" w:bidi="ar_AE"/>
        </w:rPr>
        <w:t>تستخدم بعض اللغات عبارات لتعديل الاسم فقط لتمييزه عن عنصر مشابه آخر. عند ترجمة عبارة تُستخدم لتقديم معلومات إضافية، سيحتاج المترجمون الذين يتحدثون هذه اللغات إلى فصل العبارة عن الاسم. وإلا، فإن الأشخاص الذين يقرؤونها أو يسمعونها سيعتقدون أن العبارة تهدف إلى تمييز الاسم عن عناصر مشابهة أخرى.</w:t>
      </w:r>
    </w:p>
    <w:p>
      <w:pPr>
        <w:pStyle w:val="Heading4"/>
        <w:bidi/>
      </w:pPr>
      <w:r>
        <w:rPr>
          <w:rtl/>
          <w:cs/>
          <w:lang w:val="ar_AE" w:bidi="ar_AE"/>
        </w:rPr>
        <w:t>أمثلة من الكتاب المقدس</w:t>
      </w:r>
    </w:p>
    <w:p>
      <w:pPr>
        <w:pStyle w:val="Heading2"/>
        <w:bidi/>
      </w:pPr>
      <w:r>
        <w:rPr>
          <w:rtl/>
          <w:cs/>
          <w:lang w:val="ar_AE" w:bidi="ar_AE"/>
        </w:rPr>
        <w:t>أمثلة على الكلمات والعبارات المستخدمة لتمييز عنصر عن عناصر مُحتملة أخرى:</w:t>
      </w:r>
    </w:p>
    <w:p>
      <w:pPr>
        <w:bidi/>
      </w:pPr>
      <w:r>
        <w:rPr>
          <w:rtl/>
          <w:cs/>
          <w:lang w:val="ar_AE" w:bidi="ar_AE"/>
        </w:rPr>
      </w:r>
      <w:r>
        <w:rPr>
          <w:rtl/>
          <w:cs/>
          <w:lang w:val="ar_AE" w:bidi="ar_AE"/>
        </w:rPr>
        <w:t>(عادةً لا تُسبب هذه أي مشكلة في الترجمة.)</w:t>
      </w:r>
    </w:p>
    <w:p>
      <w:pPr>
        <w:bidi/>
      </w:pPr>
      <w:r>
        <w:rPr>
          <w:rtl/>
          <w:cs/>
          <w:lang w:val="ar_AE" w:bidi="ar_AE"/>
        </w:rPr>
      </w:r>
      <w:r>
        <w:rPr>
          <w:rtl/>
          <w:cs/>
          <w:lang w:val="ar_AE" w:bidi="ar_AE"/>
        </w:rPr>
        <w:t xml:space="preserve">فَيَفْصِلُ لَكُمُ الْحِجَابُ بَيْنَ </w:t>
      </w:r>
      <w:r>
        <w:rPr>
          <w:b/>
          <w:rtl/>
          <w:cs/>
          <w:lang w:val="ar_AE" w:bidi="ar_AE"/>
        </w:rPr>
        <w:t xml:space="preserve">الْقُدْسِ </w:t>
      </w:r>
      <w:r>
        <w:rPr>
          <w:rtl/>
          <w:cs/>
          <w:lang w:val="ar_AE" w:bidi="ar_AE"/>
        </w:rPr>
        <w:t>وَ</w:t>
      </w:r>
      <w:r>
        <w:rPr>
          <w:b/>
          <w:rtl/>
          <w:cs/>
          <w:lang w:val="ar_AE" w:bidi="ar_AE"/>
        </w:rPr>
        <w:t>قُدْسِ الأَقْدَاسِ</w:t>
      </w:r>
      <w:r>
        <w:rPr>
          <w:rtl/>
          <w:cs/>
          <w:lang w:val="ar_AE" w:bidi="ar_AE"/>
        </w:rPr>
        <w:t>. (خروج 26:33b ULT)</w:t>
      </w:r>
    </w:p>
    <w:p>
      <w:pPr>
        <w:bidi/>
      </w:pPr>
      <w:r>
        <w:rPr>
          <w:rtl/>
          <w:cs/>
          <w:lang w:val="ar_AE" w:bidi="ar_AE"/>
        </w:rPr>
      </w:r>
      <w:r>
        <w:rPr>
          <w:rtl/>
          <w:cs/>
          <w:lang w:val="ar_AE" w:bidi="ar_AE"/>
        </w:rPr>
        <w:t>الكلمتان "الْقُدْسِ" و"قُدْسِ الأَقْدَاسِ" تميزان بين مكانين مختلفين عن بعضهما البعض وعن أي مكان آخر.</w:t>
      </w:r>
    </w:p>
    <w:p>
      <w:pPr>
        <w:bidi/>
      </w:pPr>
      <w:r>
        <w:rPr>
          <w:rtl/>
          <w:cs/>
          <w:lang w:val="ar_AE" w:bidi="ar_AE"/>
        </w:rPr>
      </w:r>
      <w:r>
        <w:rPr>
          <w:rtl/>
          <w:cs/>
          <w:lang w:val="ar_AE" w:bidi="ar_AE"/>
        </w:rPr>
        <w:t xml:space="preserve">الابْنُ الْجَاهِلُ غَمٌّ لأَبِيهِ، وَمَرَارَةٌ </w:t>
      </w:r>
      <w:r>
        <w:rPr>
          <w:b/>
          <w:rtl/>
          <w:cs/>
          <w:lang w:val="ar_AE" w:bidi="ar_AE"/>
        </w:rPr>
        <w:t>لِلَّتِي وَلَدَتْهُ</w:t>
      </w:r>
      <w:r>
        <w:rPr>
          <w:rtl/>
          <w:cs/>
          <w:lang w:val="ar_AE" w:bidi="ar_AE"/>
        </w:rPr>
        <w:t>.</w:t>
      </w:r>
      <w:r>
        <w:rPr>
          <w:rtl/>
          <w:cs/>
          <w:lang w:val="ar_AE" w:bidi="ar_AE"/>
        </w:rPr>
        <w:t xml:space="preserve"> (الأمثال 17:25 ULT)</w:t>
      </w:r>
    </w:p>
    <w:p>
      <w:pPr>
        <w:bidi/>
      </w:pPr>
      <w:r>
        <w:rPr>
          <w:rtl/>
          <w:cs/>
          <w:lang w:val="ar_AE" w:bidi="ar_AE"/>
        </w:rPr>
      </w:r>
      <w:r>
        <w:rPr>
          <w:rtl/>
          <w:cs/>
          <w:lang w:val="ar_AE" w:bidi="ar_AE"/>
        </w:rPr>
        <w:t>العبارة "الَّتِي وَلَدَتْهُ" تميّز أي امرأة الابن مصدر مرارة لها. فهو ليس مرارة لكل النساء، بل لأمه هو فقط.</w:t>
      </w:r>
    </w:p>
    <w:p>
      <w:pPr>
        <w:pStyle w:val="Heading2"/>
        <w:bidi/>
      </w:pPr>
      <w:r>
        <w:rPr>
          <w:rtl/>
          <w:cs/>
          <w:lang w:val="ar_AE" w:bidi="ar_AE"/>
        </w:rPr>
        <w:t>أمثلة على الكلمات والعبارات المستخدمة لتقديم معلومات إضافية أو تذكير بشأن عنصر:</w:t>
      </w:r>
    </w:p>
    <w:p>
      <w:pPr>
        <w:bidi/>
      </w:pPr>
      <w:r>
        <w:rPr>
          <w:rtl/>
          <w:cs/>
          <w:lang w:val="ar_AE" w:bidi="ar_AE"/>
        </w:rPr>
      </w:r>
      <w:r>
        <w:rPr>
          <w:rtl/>
          <w:cs/>
          <w:lang w:val="ar_AE" w:bidi="ar_AE"/>
        </w:rPr>
        <w:t>(هذه تُعدّ مشكلة ترجمة في اللغات التي لا تستخدم هذا النوع من العبارات.)</w:t>
      </w:r>
    </w:p>
    <w:p>
      <w:pPr>
        <w:bidi/>
      </w:pPr>
      <w:r>
        <w:rPr>
          <w:rtl/>
          <w:cs/>
          <w:lang w:val="ar_AE" w:bidi="ar_AE"/>
        </w:rPr>
      </w:r>
      <w:r>
        <w:rPr>
          <w:rtl/>
          <w:cs/>
          <w:lang w:val="ar_AE" w:bidi="ar_AE"/>
        </w:rPr>
        <w:t xml:space="preserve">... </w:t>
      </w:r>
      <w:r>
        <w:rPr>
          <w:b/>
          <w:rtl/>
          <w:cs/>
          <w:lang w:val="ar_AE" w:bidi="ar_AE"/>
        </w:rPr>
        <w:t>لأَنَّ أَحْكَامَكَ طَيِّبَةٌ</w:t>
      </w:r>
      <w:r>
        <w:rPr>
          <w:rtl/>
          <w:cs/>
          <w:lang w:val="ar_AE" w:bidi="ar_AE"/>
        </w:rPr>
        <w:t>. (مزمور 119:39 ب ULT)</w:t>
      </w:r>
    </w:p>
    <w:p>
      <w:pPr>
        <w:bidi/>
      </w:pPr>
      <w:r>
        <w:rPr>
          <w:rtl/>
          <w:cs/>
          <w:lang w:val="ar_AE" w:bidi="ar_AE"/>
        </w:rPr>
      </w:r>
      <w:r>
        <w:rPr>
          <w:rtl/>
          <w:cs/>
          <w:lang w:val="ar_AE" w:bidi="ar_AE"/>
        </w:rPr>
        <w:t>كلمة "طَيِّبَة" تذكّرنا ببساطة أن أحكام الله طَيِّبَة. فهي لا تميّز بين أحكام طَيِّبَة وأخرى غير طَيِّبَة، لأن جميع أحكامه طَيِّبَة.</w:t>
      </w:r>
    </w:p>
    <w:p>
      <w:pPr>
        <w:bidi/>
      </w:pPr>
      <w:r>
        <w:rPr>
          <w:rtl/>
          <w:cs/>
          <w:lang w:val="ar_AE" w:bidi="ar_AE"/>
        </w:rPr>
      </w:r>
      <w:r>
        <w:rPr>
          <w:rtl/>
          <w:cs/>
          <w:lang w:val="ar_AE" w:bidi="ar_AE"/>
        </w:rPr>
        <w:t>افْتَحْ يَدَكَ لأَخِيكَ</w:t>
      </w:r>
      <w:r>
        <w:rPr>
          <w:b/>
          <w:rtl/>
          <w:cs/>
          <w:lang w:val="ar_AE" w:bidi="ar_AE"/>
        </w:rPr>
        <w:t xml:space="preserve"> الْمِسْكِينِ وَالْفَقِيرِ </w:t>
      </w:r>
      <w:r>
        <w:rPr>
          <w:rtl/>
          <w:cs/>
          <w:lang w:val="ar_AE" w:bidi="ar_AE"/>
        </w:rPr>
        <w:t>فِي أَرْضِكَ. (تثنية 15:11 ULT)</w:t>
      </w:r>
    </w:p>
    <w:p>
      <w:pPr>
        <w:bidi/>
      </w:pPr>
      <w:r>
        <w:rPr>
          <w:rtl/>
          <w:cs/>
          <w:lang w:val="ar_AE" w:bidi="ar_AE"/>
        </w:rPr>
      </w:r>
      <w:r>
        <w:rPr>
          <w:rtl/>
          <w:cs/>
          <w:lang w:val="ar_AE" w:bidi="ar_AE"/>
        </w:rPr>
        <w:t>العبارتان "الْمِسْكِين وَالْفَقِير</w:t>
      </w:r>
      <w:r>
        <w:rPr>
          <w:b/>
          <w:rtl/>
          <w:cs/>
          <w:lang w:val="ar_AE" w:bidi="ar_AE"/>
        </w:rPr>
        <w:t xml:space="preserve"> </w:t>
      </w:r>
      <w:r>
        <w:rPr>
          <w:rtl/>
          <w:cs/>
          <w:lang w:val="ar_AE" w:bidi="ar_AE"/>
        </w:rPr>
        <w:t>فِي أَرْضِك" تقدّمان معلومات إضافية عن "أخِيك". هما لا تشيريان إلى مجموعة منفصلة من الأشخاص.</w:t>
      </w:r>
    </w:p>
    <w:p>
      <w:pPr>
        <w:bidi/>
      </w:pPr>
      <w:r>
        <w:rPr>
          <w:rtl/>
          <w:cs/>
          <w:lang w:val="ar_AE" w:bidi="ar_AE"/>
        </w:rPr>
      </w:r>
      <w:r>
        <w:rPr>
          <w:rtl/>
          <w:cs/>
          <w:lang w:val="ar_AE" w:bidi="ar_AE"/>
        </w:rPr>
        <w:t xml:space="preserve">وَهَلْ تَلِدُ سَارَةُ </w:t>
      </w:r>
      <w:r>
        <w:rPr>
          <w:b/>
          <w:rtl/>
          <w:cs/>
          <w:lang w:val="ar_AE" w:bidi="ar_AE"/>
        </w:rPr>
        <w:t>وَهِيَ بِنْتُ تِسْعِينَ سَنَةً؟</w:t>
      </w:r>
      <w:r>
        <w:rPr>
          <w:rtl/>
          <w:cs/>
          <w:lang w:val="ar_AE" w:bidi="ar_AE"/>
        </w:rPr>
        <w:t xml:space="preserve"> (تكوين 17:17b ULT)</w:t>
      </w:r>
    </w:p>
    <w:p>
      <w:pPr>
        <w:bidi/>
      </w:pPr>
      <w:r>
        <w:rPr>
          <w:rtl/>
          <w:cs/>
          <w:lang w:val="ar_AE" w:bidi="ar_AE"/>
        </w:rPr>
      </w:r>
      <w:r>
        <w:rPr>
          <w:rtl/>
          <w:cs/>
          <w:lang w:val="ar_AE" w:bidi="ar_AE"/>
        </w:rPr>
        <w:t>العبارة "بِنْتُ تِسْعِينَ سَنَةً" هي تذكير بعمر سارة. وهي تشرح سبب سؤال إبراهيم. فهو لم يكن يتوقّع أن امرأة في هذا العمر يمكن أن تلد طفلًا. لم يكن يميّز بين امرأة تُدعى سارة وأخرى تحمل نفس الاسم لكن عمرها مختلف.</w:t>
      </w:r>
    </w:p>
    <w:p>
      <w:pPr>
        <w:bidi/>
      </w:pPr>
      <w:r>
        <w:rPr>
          <w:rtl/>
          <w:cs/>
          <w:lang w:val="ar_AE" w:bidi="ar_AE"/>
        </w:rPr>
      </w:r>
      <w:r>
        <w:rPr>
          <w:rtl/>
          <w:cs/>
          <w:lang w:val="ar_AE" w:bidi="ar_AE"/>
        </w:rPr>
        <w:t>أَمْحُو عَنْ وَجْهِ الأَرْضِ الإِنْسَانَ</w:t>
      </w:r>
      <w:r>
        <w:rPr>
          <w:b/>
          <w:rtl/>
          <w:cs/>
          <w:lang w:val="ar_AE" w:bidi="ar_AE"/>
        </w:rPr>
        <w:t xml:space="preserve"> الَّذِي خَلَقْتُهُ</w:t>
      </w:r>
      <w:r>
        <w:rPr>
          <w:rtl/>
          <w:cs/>
          <w:lang w:val="ar_AE" w:bidi="ar_AE"/>
        </w:rPr>
        <w:t>. (تكوين 6:7 ULT)</w:t>
      </w:r>
    </w:p>
    <w:p>
      <w:pPr>
        <w:bidi/>
      </w:pPr>
      <w:r>
        <w:rPr>
          <w:rtl/>
          <w:cs/>
          <w:lang w:val="ar_AE" w:bidi="ar_AE"/>
        </w:rPr>
      </w:r>
      <w:r>
        <w:rPr>
          <w:rtl/>
          <w:cs/>
          <w:lang w:val="ar_AE" w:bidi="ar_AE"/>
        </w:rPr>
        <w:t>العبارة "الَّذِي خَلَقْتُهُ" هي تذكير بالعلاقة بين الله والبشر. وهي السبب الذي أعطى الله الحق في أن يمحو البشرية. لا توجد جماعة بشرية أخرى لم يخلقها الله.</w:t>
      </w:r>
    </w:p>
    <w:p>
      <w:pPr>
        <w:bidi/>
      </w:pPr>
      <w:r>
        <w:rPr>
          <w:rtl/>
          <w:cs/>
          <w:lang w:val="ar_AE" w:bidi="ar_AE"/>
        </w:rPr>
      </w:r>
      <w:r>
        <w:rPr>
          <w:rtl/>
          <w:cs/>
          <w:lang w:val="ar_AE" w:bidi="ar_AE"/>
        </w:rPr>
        <w:t>أَبْغَضْتُ الَّذِينَ يُرَاعُونَ</w:t>
      </w:r>
      <w:r>
        <w:rPr>
          <w:b/>
          <w:rtl/>
          <w:cs/>
          <w:lang w:val="ar_AE" w:bidi="ar_AE"/>
        </w:rPr>
        <w:t xml:space="preserve"> </w:t>
      </w:r>
      <w:r>
        <w:rPr>
          <w:rtl/>
          <w:cs/>
          <w:lang w:val="ar_AE" w:bidi="ar_AE"/>
        </w:rPr>
        <w:t xml:space="preserve">أَبَاطِيلَ </w:t>
      </w:r>
      <w:r>
        <w:rPr>
          <w:b/>
          <w:rtl/>
          <w:cs/>
          <w:lang w:val="ar_AE" w:bidi="ar_AE"/>
        </w:rPr>
        <w:t>كَاذِبَةً.</w:t>
      </w:r>
      <w:r>
        <w:rPr>
          <w:rtl/>
          <w:cs/>
          <w:lang w:val="ar_AE" w:bidi="ar_AE"/>
        </w:rPr>
        <w:t xml:space="preserve"> (مزمور 31:6 ULT)</w:t>
      </w:r>
    </w:p>
    <w:p>
      <w:pPr>
        <w:bidi/>
      </w:pPr>
      <w:r>
        <w:rPr>
          <w:rtl/>
          <w:cs/>
          <w:lang w:val="ar_AE" w:bidi="ar_AE"/>
        </w:rPr>
      </w:r>
      <w:r>
        <w:rPr>
          <w:rtl/>
          <w:cs/>
          <w:lang w:val="ar_AE" w:bidi="ar_AE"/>
        </w:rPr>
        <w:t>من خلال قوله "أَبَاطِيلَ كَاذِبَةً"، كان داود يعلّق على جميع الأصنام ويُظهر سبب كرهه للذين يعبدونها. لم يكن يميّز بين أصنام كاذبة وأصنام حقيقية.</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القرّاء سيفهمون غرض العبارة المرافقة للاسم، ففكّر في إبقاء العبارة مع الاسم معًا.</w:t>
        <w:br/>
      </w:r>
      <w:r>
        <w:rPr>
          <w:rtl/>
          <w:cs/>
          <w:lang w:val="ar_AE" w:bidi="ar_AE"/>
        </w:rPr>
        <w:t>أما في اللغات التي تُستخدم فيها الكلمات أو العبارات مع الاسم فقط لتمييز عنصر عن آخر، فإليك بعض الاستراتيجيات لترجمة العبارات التي تُستخدم لتقديم معلومة أو تذكير:</w:t>
      </w:r>
    </w:p>
    <w:p>
      <w:pPr>
        <w:bidi/>
      </w:pPr>
      <w:r>
        <w:rPr>
          <w:rtl/>
          <w:cs/>
          <w:lang w:val="ar_AE" w:bidi="ar_AE"/>
        </w:rPr>
      </w:r>
      <w:r>
        <w:rPr>
          <w:rtl/>
          <w:cs/>
          <w:lang w:val="ar_AE" w:bidi="ar_AE"/>
        </w:rPr>
        <w:t>(1) ضع المعلومة في جزء آخر من الجملة، وأضف كلمات توضّح غرضها. (2) استخدم إحدى الطرق في لغتك للتعبير عن أن هذه مجرد معلومة إضافية. قد يكون ذلك بإضافة كلمة صغيرة، أو بتغيير نبرة الصوت. أحيانًا يمكن إظهار تغييرات الصوت من خلال علامات ترقيم مثل الأقواس أو الفواصل.</w:t>
      </w:r>
    </w:p>
    <w:p>
      <w:pPr>
        <w:pStyle w:val="Heading4"/>
        <w:bidi/>
      </w:pPr>
      <w:r>
        <w:rPr>
          <w:rtl/>
          <w:cs/>
          <w:lang w:val="ar_AE" w:bidi="ar_AE"/>
        </w:rPr>
        <w:t>أمثلة على تطبيق استراتيجيات الترجمة</w:t>
      </w:r>
    </w:p>
    <w:p>
      <w:pPr>
        <w:bidi/>
      </w:pPr>
      <w:r>
        <w:rPr>
          <w:rtl/>
          <w:cs/>
          <w:lang w:val="ar_AE" w:bidi="ar_AE"/>
        </w:rPr>
      </w:r>
      <w:r>
        <w:rPr>
          <w:rtl/>
          <w:cs/>
          <w:lang w:val="ar_AE" w:bidi="ar_AE"/>
        </w:rPr>
        <w:t>(1) ضع المعلومة في جزء آخر من الجملة، وأضف كلمات توضّح غرضها.</w:t>
      </w:r>
    </w:p>
    <w:p>
      <w:pPr>
        <w:bidi/>
      </w:pPr>
      <w:r>
        <w:rPr>
          <w:rtl/>
          <w:cs/>
          <w:lang w:val="ar_AE" w:bidi="ar_AE"/>
        </w:rPr>
      </w:r>
      <w:r>
        <w:rPr>
          <w:rtl/>
          <w:cs/>
          <w:lang w:val="ar_AE" w:bidi="ar_AE"/>
        </w:rPr>
        <w:t>أَبْغَضْتُ الَّذِينَ يُرَاعُونَ</w:t>
      </w:r>
      <w:r>
        <w:rPr>
          <w:b/>
          <w:rtl/>
          <w:cs/>
          <w:lang w:val="ar_AE" w:bidi="ar_AE"/>
        </w:rPr>
        <w:t xml:space="preserve"> أَبَاطِيلَ كَاذِبَةً</w:t>
      </w:r>
      <w:r>
        <w:rPr>
          <w:rtl/>
          <w:cs/>
          <w:lang w:val="ar_AE" w:bidi="ar_AE"/>
        </w:rPr>
        <w:t xml:space="preserve"> (مزمور 31:6 ULT)</w:t>
      </w:r>
    </w:p>
    <w:p>
      <w:pPr>
        <w:bidi/>
      </w:pPr>
      <w:r>
        <w:rPr>
          <w:rtl/>
          <w:cs/>
          <w:lang w:val="ar_AE" w:bidi="ar_AE"/>
        </w:rPr>
      </w:r>
      <w:r>
        <w:rPr>
          <w:b/>
          <w:rtl/>
          <w:cs/>
          <w:lang w:val="ar_AE" w:bidi="ar_AE"/>
        </w:rPr>
        <w:t>لأن</w:t>
      </w:r>
      <w:r>
        <w:rPr>
          <w:rtl/>
          <w:cs/>
          <w:lang w:val="ar_AE" w:bidi="ar_AE"/>
        </w:rPr>
        <w:t xml:space="preserve"> </w:t>
      </w:r>
      <w:r>
        <w:rPr>
          <w:b/>
          <w:rtl/>
          <w:cs/>
          <w:lang w:val="ar_AE" w:bidi="ar_AE"/>
        </w:rPr>
        <w:t>الأباطيل كاذبة</w:t>
      </w:r>
      <w:r>
        <w:rPr>
          <w:rtl/>
          <w:cs/>
          <w:lang w:val="ar_AE" w:bidi="ar_AE"/>
        </w:rPr>
        <w:t>، فأنا أبغض الذين يعبدونها.</w:t>
      </w:r>
    </w:p>
    <w:p>
      <w:pPr>
        <w:bidi/>
      </w:pPr>
      <w:r>
        <w:rPr>
          <w:rtl/>
          <w:cs/>
          <w:lang w:val="ar_AE" w:bidi="ar_AE"/>
        </w:rPr>
      </w:r>
      <w:r>
        <w:rPr>
          <w:rtl/>
          <w:cs/>
          <w:lang w:val="ar_AE" w:bidi="ar_AE"/>
        </w:rPr>
        <w:t>... لأَنَّ أَحْكَامَكَ</w:t>
      </w:r>
      <w:r>
        <w:rPr>
          <w:b/>
          <w:rtl/>
          <w:cs/>
          <w:lang w:val="ar_AE" w:bidi="ar_AE"/>
        </w:rPr>
        <w:t xml:space="preserve"> طَيِّبَةٌ</w:t>
      </w:r>
      <w:r>
        <w:rPr>
          <w:rtl/>
          <w:cs/>
          <w:lang w:val="ar_AE" w:bidi="ar_AE"/>
        </w:rPr>
        <w:t>. (مزمور ١١٩: ٣٩ب ULT)</w:t>
      </w:r>
    </w:p>
    <w:p>
      <w:pPr>
        <w:bidi/>
      </w:pPr>
      <w:r>
        <w:rPr>
          <w:rtl/>
          <w:cs/>
          <w:lang w:val="ar_AE" w:bidi="ar_AE"/>
        </w:rPr>
      </w:r>
      <w:r>
        <w:rPr>
          <w:rtl/>
          <w:cs/>
          <w:lang w:val="ar_AE" w:bidi="ar_AE"/>
        </w:rPr>
        <w:t xml:space="preserve">... لأن أحكامك طَيِّبَةٌ </w:t>
      </w:r>
      <w:r>
        <w:rPr>
          <w:b/>
          <w:rtl/>
          <w:cs/>
          <w:lang w:val="ar_AE" w:bidi="ar_AE"/>
        </w:rPr>
        <w:t>بسبب أنها طَيِّبَةٌ في ذاتها</w:t>
      </w:r>
      <w:r>
        <w:rPr>
          <w:rtl/>
          <w:cs/>
          <w:lang w:val="ar_AE" w:bidi="ar_AE"/>
        </w:rPr>
        <w:t>.</w:t>
      </w:r>
    </w:p>
    <w:p>
      <w:pPr>
        <w:bidi/>
      </w:pPr>
      <w:r>
        <w:rPr>
          <w:rtl/>
          <w:cs/>
          <w:lang w:val="ar_AE" w:bidi="ar_AE"/>
        </w:rPr>
      </w:r>
      <w:r>
        <w:rPr>
          <w:rtl/>
          <w:cs/>
          <w:lang w:val="ar_AE" w:bidi="ar_AE"/>
        </w:rPr>
        <w:t xml:space="preserve">وَهَلْ تَلِدُ سَارَةُ </w:t>
      </w:r>
      <w:r>
        <w:rPr>
          <w:b/>
          <w:rtl/>
          <w:cs/>
          <w:lang w:val="ar_AE" w:bidi="ar_AE"/>
        </w:rPr>
        <w:t>وَهِيَ بِنْتُ تِسْعِينَ سَنَةً؟</w:t>
      </w:r>
      <w:r>
        <w:rPr>
          <w:rtl/>
          <w:cs/>
          <w:lang w:val="ar_AE" w:bidi="ar_AE"/>
        </w:rPr>
        <w:t xml:space="preserve"> (تكوين 17:17b ULT)</w:t>
      </w:r>
    </w:p>
    <w:p>
      <w:pPr>
        <w:bidi/>
      </w:pPr>
      <w:r>
        <w:rPr>
          <w:rtl/>
          <w:cs/>
          <w:lang w:val="ar_AE" w:bidi="ar_AE"/>
        </w:rPr>
      </w:r>
      <w:r>
        <w:rPr>
          <w:rtl/>
          <w:cs/>
          <w:lang w:val="ar_AE" w:bidi="ar_AE"/>
        </w:rPr>
        <w:t xml:space="preserve">هل يمكن لسارة، تَلِدُ </w:t>
      </w:r>
      <w:r>
        <w:rPr>
          <w:b/>
          <w:rtl/>
          <w:cs/>
          <w:lang w:val="ar_AE" w:bidi="ar_AE"/>
        </w:rPr>
        <w:t>حتى وَهِيَ بِنْتُ تِسْعِينَ سَنَةً</w:t>
      </w:r>
      <w:r>
        <w:rPr>
          <w:rtl/>
          <w:cs/>
          <w:lang w:val="ar_AE" w:bidi="ar_AE"/>
        </w:rPr>
        <w:t>؟</w:t>
      </w:r>
    </w:p>
    <w:p>
      <w:pPr>
        <w:bidi/>
      </w:pPr>
      <w:r>
        <w:rPr>
          <w:rtl/>
          <w:cs/>
          <w:lang w:val="ar_AE" w:bidi="ar_AE"/>
        </w:rPr>
      </w:r>
      <w:r>
        <w:rPr>
          <w:rtl/>
          <w:cs/>
          <w:lang w:val="ar_AE" w:bidi="ar_AE"/>
        </w:rPr>
        <w:t>افْتَحْ يَدَكَ لأَخِيكَ</w:t>
      </w:r>
      <w:r>
        <w:rPr>
          <w:b/>
          <w:rtl/>
          <w:cs/>
          <w:lang w:val="ar_AE" w:bidi="ar_AE"/>
        </w:rPr>
        <w:t xml:space="preserve"> الْمِسْكِينِ وَالْفَقِيرِ </w:t>
      </w:r>
      <w:r>
        <w:rPr>
          <w:rtl/>
          <w:cs/>
          <w:lang w:val="ar_AE" w:bidi="ar_AE"/>
        </w:rPr>
        <w:t>فِي أَرْضِكَ. (تثنية 15:11 ULT)</w:t>
      </w:r>
    </w:p>
    <w:p>
      <w:pPr>
        <w:bidi/>
      </w:pPr>
      <w:r>
        <w:rPr>
          <w:rtl/>
          <w:cs/>
          <w:lang w:val="ar_AE" w:bidi="ar_AE"/>
        </w:rPr>
      </w:r>
      <w:r>
        <w:rPr>
          <w:rtl/>
          <w:cs/>
          <w:lang w:val="ar_AE" w:bidi="ar_AE"/>
        </w:rPr>
        <w:t>افْتَحْ يَدَكَ لأَخِيكَ،</w:t>
      </w:r>
      <w:r>
        <w:rPr>
          <w:b/>
          <w:rtl/>
          <w:cs/>
          <w:lang w:val="ar_AE" w:bidi="ar_AE"/>
        </w:rPr>
        <w:t xml:space="preserve"> الْمِسْكِينِ وَالْفَقِيرِ </w:t>
      </w:r>
      <w:r>
        <w:rPr>
          <w:rtl/>
          <w:cs/>
          <w:lang w:val="ar_AE" w:bidi="ar_AE"/>
        </w:rPr>
        <w:t>فِي أَرْضِكَ.</w:t>
      </w:r>
    </w:p>
    <w:p>
      <w:pPr>
        <w:bidi/>
      </w:pPr>
      <w:r>
        <w:rPr>
          <w:rtl/>
          <w:cs/>
          <w:lang w:val="ar_AE" w:bidi="ar_AE"/>
        </w:rPr>
      </w:r>
      <w:r>
        <w:rPr>
          <w:rtl/>
          <w:cs/>
          <w:lang w:val="ar_AE" w:bidi="ar_AE"/>
        </w:rPr>
        <w:t>(2) استخدم إحدى الطرق في لغتك للتعبير عن أن هذه مجرد معلومة إضافية.</w:t>
      </w:r>
    </w:p>
    <w:p>
      <w:pPr>
        <w:bidi/>
      </w:pPr>
      <w:r>
        <w:rPr>
          <w:rtl/>
          <w:cs/>
          <w:lang w:val="ar_AE" w:bidi="ar_AE"/>
        </w:rPr>
      </w:r>
      <w:r>
        <w:rPr>
          <w:rtl/>
          <w:cs/>
          <w:lang w:val="ar_AE" w:bidi="ar_AE"/>
        </w:rPr>
        <w:t>أَنْتَ ابْنِي،</w:t>
      </w:r>
      <w:r>
        <w:rPr>
          <w:b/>
          <w:rtl/>
          <w:cs/>
          <w:lang w:val="ar_AE" w:bidi="ar_AE"/>
        </w:rPr>
        <w:t xml:space="preserve"> الْحَبِيبُ. بِكَ سُرِرْتُ. </w:t>
      </w:r>
      <w:r>
        <w:rPr>
          <w:rtl/>
          <w:cs/>
          <w:lang w:val="ar_AE" w:bidi="ar_AE"/>
        </w:rPr>
        <w:t>(لوقا 3:22 ULT)</w:t>
      </w:r>
    </w:p>
    <w:p>
      <w:pPr>
        <w:bidi/>
      </w:pPr>
      <w:r>
        <w:rPr>
          <w:rtl/>
          <w:cs/>
          <w:lang w:val="ar_AE" w:bidi="ar_AE"/>
        </w:rPr>
      </w:r>
      <w:r>
        <w:rPr>
          <w:rtl/>
          <w:cs/>
          <w:lang w:val="ar_AE" w:bidi="ar_AE"/>
        </w:rPr>
        <w:t xml:space="preserve">أنت ابني. </w:t>
      </w:r>
      <w:r>
        <w:rPr>
          <w:b/>
          <w:rtl/>
          <w:cs/>
          <w:lang w:val="ar_AE" w:bidi="ar_AE"/>
        </w:rPr>
        <w:t xml:space="preserve">وأنا أحبك </w:t>
      </w:r>
      <w:r>
        <w:rPr>
          <w:rtl/>
          <w:cs/>
          <w:lang w:val="ar_AE" w:bidi="ar_AE"/>
        </w:rPr>
        <w:t>وأنا مسرور بك تماماً.</w:t>
      </w:r>
    </w:p>
    <w:p>
      <w:pPr>
        <w:bidi/>
      </w:pPr>
      <w:r>
        <w:rPr>
          <w:rtl/>
          <w:cs/>
          <w:lang w:val="ar_AE" w:bidi="ar_AE"/>
        </w:rPr>
      </w:r>
      <w:r>
        <w:rPr>
          <w:b/>
          <w:rtl/>
          <w:cs/>
          <w:lang w:val="ar_AE" w:bidi="ar_AE"/>
        </w:rPr>
        <w:t>بمحبتي لك</w:t>
      </w:r>
      <w:r>
        <w:rPr>
          <w:rtl/>
          <w:cs/>
          <w:lang w:val="ar_AE" w:bidi="ar_AE"/>
        </w:rPr>
        <w:t>، أنت ابني. أنا مسرور بك.</w:t>
      </w:r>
    </w:p>
    <w:p>
      <w:pPr>
        <w:bidi/>
      </w:pPr>
      <w:r>
        <w:rPr>
          <w:rtl/>
          <w:cs/>
          <w:lang w:val="ar_AE" w:bidi="ar_AE"/>
        </w:rPr>
      </w:r>
      <w:r>
        <w:rPr>
          <w:rtl/>
          <w:cs/>
          <w:lang w:val="ar_AE" w:bidi="ar_AE"/>
        </w:rPr>
        <w:t>افْتَحْ يَدَكَ لأَخِيكَ</w:t>
      </w:r>
      <w:r>
        <w:rPr>
          <w:b/>
          <w:rtl/>
          <w:cs/>
          <w:lang w:val="ar_AE" w:bidi="ar_AE"/>
        </w:rPr>
        <w:t xml:space="preserve"> الْمِسْكِينِ وَالْفَقِيرِ </w:t>
      </w:r>
      <w:r>
        <w:rPr>
          <w:rtl/>
          <w:cs/>
          <w:lang w:val="ar_AE" w:bidi="ar_AE"/>
        </w:rPr>
        <w:t>فِي أَرْضِكَ. (تثنية 15:11 ULT)</w:t>
      </w:r>
    </w:p>
    <w:p>
      <w:pPr>
        <w:bidi/>
      </w:pPr>
      <w:r>
        <w:rPr>
          <w:rtl/>
          <w:cs/>
          <w:lang w:val="ar_AE" w:bidi="ar_AE"/>
        </w:rPr>
      </w:r>
      <w:r>
        <w:rPr>
          <w:rtl/>
          <w:cs/>
          <w:lang w:val="ar_AE" w:bidi="ar_AE"/>
        </w:rPr>
        <w:t>افْتَحْ يَدَكَ لأَخِيكَ، الذي هو</w:t>
      </w:r>
      <w:r>
        <w:rPr>
          <w:b/>
          <w:rtl/>
          <w:cs/>
          <w:lang w:val="ar_AE" w:bidi="ar_AE"/>
        </w:rPr>
        <w:t xml:space="preserve"> مِسْكِينِ وَفَقِيرِ </w:t>
      </w:r>
      <w:r>
        <w:rPr>
          <w:rtl/>
          <w:cs/>
          <w:lang w:val="ar_AE" w:bidi="ar_AE"/>
        </w:rPr>
        <w:t>فِي أَرْضِكَ.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النفي المزدوج</w:t>
      </w:r>
      <w:r>
        <w:rPr>
          <w:rtl/>
          <w:cs/>
          <w:lang w:val="ar_AE" w:bidi="ar_AE"/>
        </w:rPr>
      </w:r>
    </w:p>
    <w:p>
      <w:pPr>
        <w:bidi/>
      </w:pPr>
      <w:r>
        <w:rPr>
          <w:rtl/>
          <w:cs/>
          <w:lang w:val="ar_AE" w:bidi="ar_AE"/>
        </w:rPr>
      </w:r>
      <w:r>
        <w:rPr>
          <w:rtl/>
          <w:cs/>
          <w:lang w:val="ar_AE" w:bidi="ar_AE"/>
        </w:rPr>
        <w:t>يحدث النفي المزدوج عندما تحتوي الجملة على كلمتين تُعبّران كلتاهما عن معنى "لا". ويجمل النفي المزدوج معاني مختلفة بحسب اللغات المختلفة. ولترجمة الجُمل ذات النفي المزدوج بدقة ووضوح، يجب أنت تعرف ماذا يعن النفي المزدوج في نصوص الكتاب المقدس، وكيفية التعبير عن هذه الفكرة في لغتك.</w:t>
      </w:r>
    </w:p>
    <w:p>
      <w:pPr>
        <w:pStyle w:val="Heading4"/>
        <w:bidi/>
      </w:pPr>
      <w:r>
        <w:rPr>
          <w:rtl/>
          <w:cs/>
          <w:lang w:val="ar_AE" w:bidi="ar_AE"/>
        </w:rPr>
        <w:t>الوصف</w:t>
      </w:r>
    </w:p>
    <w:p>
      <w:pPr>
        <w:bidi/>
      </w:pPr>
      <w:r>
        <w:rPr>
          <w:rtl/>
          <w:cs/>
          <w:lang w:val="ar_AE" w:bidi="ar_AE"/>
        </w:rPr>
      </w:r>
      <w:r>
        <w:rPr>
          <w:rtl/>
          <w:cs/>
          <w:lang w:val="ar_AE" w:bidi="ar_AE"/>
        </w:rPr>
        <w:t>كلمات النفي هي تلك التي تحمل في مضمونها المعنى "لا". ومن الأمثلة في اللغة الإنجليزية: "لا"، "ليس"، "لا شيء"، "لا أحد"، "لا مكان"، "أبداً"، "ولا"، "لا هذا ولا ذاك"، و"بدون". بالإضافة إلى ذلك، هناك كلمات في اللغة الإنجليزية تحتوي على بادئات أو لاحقات تدل على المعنى "لا"، مثل الأجزاء المظللة في هذه الكلمات: "</w:t>
      </w:r>
      <w:r>
        <w:rPr>
          <w:b/>
          <w:rtl/>
          <w:cs/>
          <w:lang w:val="ar_AE" w:bidi="ar_AE"/>
        </w:rPr>
        <w:t>غير</w:t>
      </w:r>
      <w:r>
        <w:rPr>
          <w:rtl/>
          <w:cs/>
          <w:lang w:val="ar_AE" w:bidi="ar_AE"/>
        </w:rPr>
        <w:t xml:space="preserve"> سعيد"، "</w:t>
      </w:r>
      <w:r>
        <w:rPr>
          <w:b/>
          <w:rtl/>
          <w:cs/>
          <w:lang w:val="ar_AE" w:bidi="ar_AE"/>
        </w:rPr>
        <w:t>غير</w:t>
      </w:r>
      <w:r>
        <w:rPr>
          <w:rtl/>
          <w:cs/>
          <w:lang w:val="ar_AE" w:bidi="ar_AE"/>
        </w:rPr>
        <w:t xml:space="preserve"> ممكن"، و"</w:t>
      </w:r>
      <w:r>
        <w:rPr>
          <w:b/>
          <w:rtl/>
          <w:cs/>
          <w:lang w:val="ar_AE" w:bidi="ar_AE"/>
        </w:rPr>
        <w:t xml:space="preserve">عديم </w:t>
      </w:r>
      <w:r>
        <w:rPr>
          <w:rtl/>
          <w:cs/>
          <w:lang w:val="ar_AE" w:bidi="ar_AE"/>
        </w:rPr>
        <w:t>الفائدة". وهناك كلمات أخرى تحمل أيضاً معنى سلبياً، مثل "نقص" أو "رفض"، أو حتى "قتال" أو "شر".</w:t>
      </w:r>
    </w:p>
    <w:p>
      <w:pPr>
        <w:bidi/>
      </w:pPr>
      <w:r>
        <w:rPr>
          <w:rtl/>
          <w:cs/>
          <w:lang w:val="ar_AE" w:bidi="ar_AE"/>
        </w:rPr>
        <w:br/>
      </w:r>
      <w:r>
        <w:rPr>
          <w:rtl/>
          <w:cs/>
          <w:lang w:val="ar_AE" w:bidi="ar_AE"/>
        </w:rPr>
        <w:t xml:space="preserve"> يحدث النفي المزدوج عندما تحتوي الجملة على كلمتين تحملان معنى النفي (لا).</w:t>
      </w:r>
    </w:p>
    <w:p>
      <w:pPr>
        <w:bidi/>
      </w:pPr>
      <w:r>
        <w:rPr>
          <w:rtl/>
          <w:cs/>
          <w:lang w:val="ar_AE" w:bidi="ar_AE"/>
        </w:rPr>
      </w:r>
      <w:r>
        <w:rPr>
          <w:rtl/>
          <w:cs/>
          <w:lang w:val="ar_AE" w:bidi="ar_AE"/>
        </w:rPr>
        <w:t xml:space="preserve">لَيْسَ أَنْ </w:t>
      </w:r>
      <w:r>
        <w:rPr>
          <w:b/>
          <w:rtl/>
          <w:cs/>
          <w:lang w:val="ar_AE" w:bidi="ar_AE"/>
        </w:rPr>
        <w:t xml:space="preserve">لاَ </w:t>
      </w:r>
      <w:r>
        <w:rPr>
          <w:rtl/>
          <w:cs/>
          <w:lang w:val="ar_AE" w:bidi="ar_AE"/>
        </w:rPr>
        <w:t>سُلْطَانَ لَنَا</w:t>
      </w:r>
      <w:r>
        <w:rPr>
          <w:rtl/>
          <w:cs/>
          <w:lang w:val="ar_AE" w:bidi="ar_AE"/>
        </w:rPr>
        <w:t xml:space="preserve"> ... (تسالونيكي الثانية 3:9a ULT)</w:t>
      </w:r>
    </w:p>
    <w:p>
      <w:pPr>
        <w:bidi/>
      </w:pPr>
      <w:r>
        <w:rPr>
          <w:rtl/>
          <w:cs/>
          <w:lang w:val="ar_AE" w:bidi="ar_AE"/>
        </w:rPr>
      </w:r>
      <w:r>
        <w:rPr>
          <w:rtl/>
          <w:cs/>
          <w:lang w:val="ar_AE" w:bidi="ar_AE"/>
        </w:rPr>
        <w:t xml:space="preserve">وَعَلَى قَدْرِ مَا إِنَّهُ </w:t>
      </w:r>
      <w:r>
        <w:rPr>
          <w:b/>
          <w:rtl/>
          <w:cs/>
          <w:lang w:val="ar_AE" w:bidi="ar_AE"/>
        </w:rPr>
        <w:t xml:space="preserve">لَيْسَ بِدُونِ </w:t>
      </w:r>
      <w:r>
        <w:rPr>
          <w:rtl/>
          <w:cs/>
          <w:lang w:val="ar_AE" w:bidi="ar_AE"/>
        </w:rPr>
        <w:t>قَسَمٍ (عبرانيين 7:20a ULT)</w:t>
      </w:r>
    </w:p>
    <w:p>
      <w:pPr>
        <w:bidi/>
      </w:pPr>
      <w:r>
        <w:rPr>
          <w:rtl/>
          <w:cs/>
          <w:lang w:val="ar_AE" w:bidi="ar_AE"/>
        </w:rPr>
      </w:r>
      <w:r>
        <w:rPr>
          <w:rtl/>
          <w:cs/>
          <w:lang w:val="ar_AE" w:bidi="ar_AE"/>
        </w:rPr>
        <w:t xml:space="preserve">الشِّرِّيرُ </w:t>
      </w:r>
      <w:r>
        <w:rPr>
          <w:b/>
          <w:rtl/>
          <w:cs/>
          <w:lang w:val="ar_AE" w:bidi="ar_AE"/>
        </w:rPr>
        <w:t>لَا يُفْلِتُ</w:t>
      </w:r>
      <w:r>
        <w:rPr>
          <w:rtl/>
          <w:cs/>
          <w:lang w:val="ar_AE" w:bidi="ar_AE"/>
        </w:rPr>
        <w:t xml:space="preserve"> حَتْماً</w:t>
      </w:r>
      <w:r>
        <w:rPr>
          <w:rtl/>
          <w:cs/>
          <w:lang w:val="ar_AE" w:bidi="ar_AE"/>
        </w:rPr>
        <w:t xml:space="preserve"> مِنَ </w:t>
      </w:r>
      <w:r>
        <w:rPr>
          <w:rtl/>
          <w:cs/>
          <w:lang w:val="ar_AE" w:bidi="ar_AE"/>
        </w:rPr>
        <w:t>الْعِقَابِ (كتاب الحياة - الأمثال 11:21a ULT)</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يحمل النفي المزدوج معاني مختلفة تمامًا باختلاف اللغات:</w:t>
      </w:r>
    </w:p>
    <w:p>
      <w:pPr>
        <w:pStyle w:val="ListBullet"/>
        <w:bidi/>
        <w:spacing w:line="240" w:lineRule="auto"/>
        <w:ind w:left="720"/>
      </w:pPr>
      <w:r>
        <w:rPr>
          <w:rtl/>
          <w:cs/>
          <w:lang w:val="ar_AE" w:bidi="ar_AE"/>
        </w:rPr>
      </w:r>
      <w:r>
        <w:rPr>
          <w:rtl/>
          <w:cs/>
          <w:lang w:val="ar_AE" w:bidi="ar_AE"/>
        </w:rPr>
        <w:t>في بعض اللغات مثل الإنجليزية، النفي الثاني يُلغي الأول ويُنتج جملة إيجابية:</w:t>
      </w:r>
    </w:p>
    <w:p>
      <w:pPr>
        <w:pStyle w:val="ListBullet"/>
        <w:bidi/>
        <w:spacing w:line="240" w:lineRule="auto"/>
        <w:ind w:left="720"/>
      </w:pPr>
      <w:r>
        <w:rPr>
          <w:rtl/>
          <w:cs/>
          <w:lang w:val="ar_AE" w:bidi="ar_AE"/>
        </w:rPr>
      </w:r>
      <w:r>
        <w:rPr>
          <w:rtl/>
          <w:cs/>
          <w:lang w:val="ar_AE" w:bidi="ar_AE"/>
        </w:rPr>
        <w:t>في بعض اللغات، مثل الإنجليزية، يؤدي النفي الثاني في الجملة إلى إلغاء النفي الأول، مما ينتج عنه جملة إيجابية. على سبيل المثال، "هو ليس غير ذكي" تعني "هو ذكي".</w:t>
      </w:r>
    </w:p>
    <w:p>
      <w:pPr>
        <w:pStyle w:val="ListBullet"/>
        <w:bidi/>
        <w:spacing w:line="240" w:lineRule="auto"/>
        <w:ind w:left="720"/>
      </w:pPr>
      <w:r>
        <w:rPr>
          <w:rtl/>
          <w:cs/>
          <w:lang w:val="ar_AE" w:bidi="ar_AE"/>
        </w:rPr>
      </w:r>
      <w:r>
        <w:rPr>
          <w:rtl/>
          <w:cs/>
          <w:lang w:val="ar_AE" w:bidi="ar_AE"/>
        </w:rPr>
        <w:t>في بعض اللغات، مثل الفرنسية والإسبانية، لا تُلغي كلمتان سلبيتان في الجملة بعضهما البعض لتصبحا إيجابية. الجملة الإسبانية "No vi a nadie" تعني حرفيًا "لم أرَ لا أحد." رغم وجود "لا" و"لا أحد" معًا." وتُعتبر السلبيتان متوافقتين مع بعضهما البعض، والجملة تعني "لم أرَ أي شخص."</w:t>
      </w:r>
    </w:p>
    <w:p>
      <w:pPr>
        <w:pStyle w:val="ListBullet"/>
        <w:bidi/>
        <w:spacing w:line="240" w:lineRule="auto"/>
        <w:ind w:left="720"/>
      </w:pPr>
      <w:r>
        <w:rPr>
          <w:rtl/>
          <w:cs/>
          <w:lang w:val="ar_AE" w:bidi="ar_AE"/>
        </w:rPr>
      </w:r>
      <w:r>
        <w:rPr>
          <w:rtl/>
          <w:cs/>
          <w:lang w:val="ar_AE" w:bidi="ar_AE"/>
        </w:rPr>
        <w:t>في بعض اللغات، يُعبّر النفي المزدوج عن نفي أكثر قوة.</w:t>
      </w:r>
    </w:p>
    <w:p>
      <w:pPr>
        <w:pStyle w:val="ListBullet"/>
        <w:bidi/>
        <w:spacing w:line="240" w:lineRule="auto"/>
        <w:ind w:left="720"/>
      </w:pPr>
      <w:r>
        <w:rPr>
          <w:rtl/>
          <w:cs/>
          <w:lang w:val="ar_AE" w:bidi="ar_AE"/>
        </w:rPr>
      </w:r>
      <w:r>
        <w:rPr>
          <w:rtl/>
          <w:cs/>
          <w:lang w:val="ar_AE" w:bidi="ar_AE"/>
        </w:rPr>
        <w:t>في لغات أخرى، قد يُنتج النفي المزدوج جملة إيجابية ضعيفة. على سبيل المثال، "هو ليس غير ذكي" تعني "هو ذكي إلى حد ما".</w:t>
      </w:r>
    </w:p>
    <w:p>
      <w:pPr>
        <w:pStyle w:val="ListBullet"/>
        <w:bidi/>
        <w:spacing w:line="240" w:lineRule="auto"/>
        <w:ind w:left="720"/>
      </w:pPr>
      <w:r>
        <w:rPr>
          <w:rtl/>
          <w:cs/>
          <w:lang w:val="ar_AE" w:bidi="ar_AE"/>
        </w:rPr>
      </w:r>
      <w:r>
        <w:rPr>
          <w:rtl/>
          <w:cs/>
          <w:lang w:val="ar_AE" w:bidi="ar_AE"/>
        </w:rPr>
        <w:t xml:space="preserve">في بعض اللغات، بما في ذلك لغات الكتاب المقدس، يمكن أن يُنتج النفي المزدوج معنًى إيجابيًا أقوى من الجملة الإيجابية البسيطة. لذا، "هو ليس غير ذكي" قد تعني "هو ذكي جداً." في هذه الحالة، النفي المزدوج هو في الواقع نوع من أنواع البلاغة يسمى </w:t>
      </w:r>
      <w:r>
        <w:rPr>
          <w:rtl/>
          <w:cs/>
          <w:lang w:val="ar_AE" w:bidi="ar_AE"/>
        </w:rPr>
        <w:t>التوكيد بالنفي</w:t>
      </w:r>
      <w:r>
        <w:rPr>
          <w:rtl/>
          <w:cs/>
          <w:lang w:val="ar_AE" w:bidi="ar_AE"/>
        </w:rPr>
        <w:t>.</w:t>
      </w:r>
    </w:p>
    <w:p>
      <w:pPr>
        <w:bidi/>
      </w:pPr>
      <w:r>
        <w:rPr>
          <w:rtl/>
          <w:cs/>
          <w:lang w:val="ar_AE" w:bidi="ar_AE"/>
        </w:rPr>
      </w:r>
      <w:r>
        <w:rPr>
          <w:rtl/>
          <w:cs/>
          <w:lang w:val="ar_AE" w:bidi="ar_AE"/>
        </w:rPr>
        <w:t>اللغة اليونانية الكتابية يمكن أن تُستخدم فيها كل هذه الأنواع، لذا على المترجم أن يفهم كل حالة نفي مزدوج جيدًا في الكتاب المقدس ويُعبّر عنها في لغته بدقة ووضوح.</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النص اليوناني في يوحنا 15:5 يقول: χωρὶς ἐμοῦ </w:t>
      </w:r>
      <w:r>
        <w:rPr>
          <w:b/>
          <w:rtl/>
          <w:cs/>
          <w:lang w:val="ar_AE" w:bidi="ar_AE"/>
        </w:rPr>
        <w:t>οὐ</w:t>
      </w:r>
      <w:r>
        <w:rPr>
          <w:rtl/>
          <w:cs/>
          <w:lang w:val="ar_AE" w:bidi="ar_AE"/>
        </w:rPr>
        <w:t xml:space="preserve"> δύνασθε ποιεῖν </w:t>
      </w:r>
      <w:r>
        <w:rPr>
          <w:b/>
          <w:rtl/>
          <w:cs/>
          <w:lang w:val="ar_AE" w:bidi="ar_AE"/>
        </w:rPr>
        <w:t xml:space="preserve">οὐδέν - </w:t>
      </w:r>
    </w:p>
    <w:p>
      <w:pPr>
        <w:bidi/>
      </w:pPr>
      <w:r>
        <w:rPr>
          <w:rtl/>
          <w:cs/>
          <w:lang w:val="ar_AE" w:bidi="ar_AE"/>
        </w:rPr>
      </w:r>
      <w:r>
        <w:rPr>
          <w:rtl/>
          <w:cs/>
          <w:lang w:val="ar_AE" w:bidi="ar_AE"/>
        </w:rPr>
        <w:t xml:space="preserve">بدُونِي </w:t>
      </w:r>
      <w:r>
        <w:rPr>
          <w:b/>
          <w:rtl/>
          <w:cs/>
          <w:lang w:val="ar_AE" w:bidi="ar_AE"/>
        </w:rPr>
        <w:t xml:space="preserve">لاَ </w:t>
      </w:r>
      <w:r>
        <w:rPr>
          <w:rtl/>
          <w:cs/>
          <w:lang w:val="ar_AE" w:bidi="ar_AE"/>
        </w:rPr>
        <w:t>تَقْدِرُونَ أَنْ تَفْعَلُوا (</w:t>
      </w:r>
      <w:r>
        <w:rPr>
          <w:b/>
          <w:rtl/>
          <w:cs/>
          <w:lang w:val="ar_AE" w:bidi="ar_AE"/>
        </w:rPr>
        <w:t xml:space="preserve">أي) </w:t>
      </w:r>
      <w:r>
        <w:rPr>
          <w:rtl/>
          <w:cs/>
          <w:lang w:val="ar_AE" w:bidi="ar_AE"/>
        </w:rPr>
        <w:t>شَيْئًا</w:t>
      </w:r>
    </w:p>
    <w:p>
      <w:pPr>
        <w:bidi/>
      </w:pPr>
      <w:r>
        <w:rPr>
          <w:rtl/>
          <w:cs/>
          <w:lang w:val="ar_AE" w:bidi="ar_AE"/>
        </w:rPr>
      </w:r>
      <w:r>
        <w:rPr>
          <w:rtl/>
          <w:cs/>
          <w:lang w:val="ar_AE" w:bidi="ar_AE"/>
        </w:rPr>
        <w:t>لا يمكننا إعادة ترجمة هذا النفي المزدوج في النسخة الإنجليزية ULT لأن في اللغة الإنجليزية، النفي الثاني في الجملة يلغي الأول. ففي اللغة الإنجليزية، وربما أيضًا في لغتك، نحتاج إلى اختيار أحد النفيين فقط ونقول إما:</w:t>
      </w:r>
    </w:p>
    <w:p>
      <w:pPr>
        <w:bidi/>
      </w:pPr>
      <w:r>
        <w:rPr>
          <w:rtl/>
          <w:cs/>
          <w:lang w:val="ar_AE" w:bidi="ar_AE"/>
        </w:rPr>
      </w:r>
      <w:r>
        <w:rPr>
          <w:rtl/>
          <w:cs/>
          <w:lang w:val="ar_AE" w:bidi="ar_AE"/>
        </w:rPr>
        <w:t>بدُونِي، أنتم تَقْدِرُونَ أَنْ تَفْعَلُوا</w:t>
      </w:r>
      <w:r>
        <w:rPr>
          <w:b/>
          <w:rtl/>
          <w:cs/>
          <w:lang w:val="ar_AE" w:bidi="ar_AE"/>
        </w:rPr>
        <w:t xml:space="preserve"> لا شَيْئ</w:t>
      </w:r>
      <w:r>
        <w:rPr>
          <w:rtl/>
          <w:cs/>
          <w:lang w:val="ar_AE" w:bidi="ar_AE"/>
        </w:rPr>
        <w:t xml:space="preserve">. أو: بدُونِي، </w:t>
      </w:r>
      <w:r>
        <w:rPr>
          <w:b/>
          <w:rtl/>
          <w:cs/>
          <w:lang w:val="ar_AE" w:bidi="ar_AE"/>
        </w:rPr>
        <w:t>لاَ تَقْدِرُونَ</w:t>
      </w:r>
      <w:r>
        <w:rPr>
          <w:rtl/>
          <w:cs/>
          <w:lang w:val="ar_AE" w:bidi="ar_AE"/>
        </w:rPr>
        <w:t xml:space="preserve"> أَنْ تَفْعَلُوا</w:t>
      </w:r>
      <w:r>
        <w:rPr>
          <w:b/>
          <w:rtl/>
          <w:cs/>
          <w:lang w:val="ar_AE" w:bidi="ar_AE"/>
        </w:rPr>
        <w:t xml:space="preserve"> </w:t>
      </w:r>
      <w:r>
        <w:rPr>
          <w:rtl/>
          <w:cs/>
          <w:lang w:val="ar_AE" w:bidi="ar_AE"/>
        </w:rPr>
        <w:t>شَيْئًا.</w:t>
      </w:r>
    </w:p>
    <w:p>
      <w:pPr>
        <w:bidi/>
      </w:pPr>
      <w:r>
        <w:rPr>
          <w:rtl/>
          <w:cs/>
          <w:lang w:val="ar_AE" w:bidi="ar_AE"/>
        </w:rPr>
      </w:r>
      <w:r>
        <w:rPr>
          <w:rtl/>
          <w:cs/>
          <w:lang w:val="ar_AE" w:bidi="ar_AE"/>
        </w:rPr>
        <w:t xml:space="preserve">... حَتَّى </w:t>
      </w:r>
      <w:r>
        <w:rPr>
          <w:b/>
          <w:rtl/>
          <w:cs/>
          <w:lang w:val="ar_AE" w:bidi="ar_AE"/>
        </w:rPr>
        <w:t xml:space="preserve">لاَ </w:t>
      </w:r>
      <w:r>
        <w:rPr>
          <w:rtl/>
          <w:cs/>
          <w:lang w:val="ar_AE" w:bidi="ar_AE"/>
        </w:rPr>
        <w:t xml:space="preserve">يَكُونُوا </w:t>
      </w:r>
      <w:r>
        <w:rPr>
          <w:b/>
          <w:rtl/>
          <w:cs/>
          <w:lang w:val="ar_AE" w:bidi="ar_AE"/>
        </w:rPr>
        <w:t>بِلاَ ثَمَرٍ</w:t>
      </w:r>
      <w:r>
        <w:rPr>
          <w:rtl/>
          <w:cs/>
          <w:lang w:val="ar_AE" w:bidi="ar_AE"/>
        </w:rPr>
        <w:t>. (تيطس 3:14b ULT)</w:t>
      </w:r>
    </w:p>
    <w:p>
      <w:pPr>
        <w:bidi/>
      </w:pPr>
      <w:r>
        <w:rPr>
          <w:rtl/>
          <w:cs/>
          <w:lang w:val="ar_AE" w:bidi="ar_AE"/>
        </w:rPr>
      </w:r>
      <w:r>
        <w:rPr>
          <w:rtl/>
          <w:cs/>
          <w:lang w:val="ar_AE" w:bidi="ar_AE"/>
        </w:rPr>
        <w:t>وهذا يعني "حتى تكونوا مثمرين".</w:t>
      </w:r>
    </w:p>
    <w:p>
      <w:pPr>
        <w:bidi/>
      </w:pPr>
      <w:r>
        <w:rPr>
          <w:rtl/>
          <w:cs/>
          <w:lang w:val="ar_AE" w:bidi="ar_AE"/>
        </w:rPr>
      </w:r>
      <w:r>
        <w:rPr>
          <w:b/>
          <w:rtl/>
          <w:cs/>
          <w:lang w:val="ar_AE" w:bidi="ar_AE"/>
        </w:rPr>
        <w:t xml:space="preserve">لَيْسَ </w:t>
      </w:r>
      <w:r>
        <w:rPr>
          <w:rtl/>
          <w:cs/>
          <w:lang w:val="ar_AE" w:bidi="ar_AE"/>
        </w:rPr>
        <w:t xml:space="preserve">نَبِيٌّ </w:t>
      </w:r>
      <w:r>
        <w:rPr>
          <w:b/>
          <w:rtl/>
          <w:cs/>
          <w:lang w:val="ar_AE" w:bidi="ar_AE"/>
        </w:rPr>
        <w:t xml:space="preserve">بِلاَ </w:t>
      </w:r>
      <w:r>
        <w:rPr>
          <w:rtl/>
          <w:cs/>
          <w:lang w:val="ar_AE" w:bidi="ar_AE"/>
        </w:rPr>
        <w:t>كَرَامَةٍ (مرقس 6:4 ULT)</w:t>
      </w:r>
    </w:p>
    <w:p>
      <w:pPr>
        <w:bidi/>
      </w:pPr>
      <w:r>
        <w:rPr>
          <w:rtl/>
          <w:cs/>
          <w:lang w:val="ar_AE" w:bidi="ar_AE"/>
        </w:rPr>
      </w:r>
      <w:r>
        <w:rPr>
          <w:rtl/>
          <w:cs/>
          <w:lang w:val="ar_AE" w:bidi="ar_AE"/>
        </w:rPr>
        <w:t xml:space="preserve">وهذا يعني "النبي مُكرّم." </w:t>
      </w:r>
    </w:p>
    <w:p>
      <w:pPr>
        <w:bidi/>
      </w:pPr>
      <w:r>
        <w:rPr>
          <w:rtl/>
          <w:cs/>
          <w:lang w:val="ar_AE" w:bidi="ar_AE"/>
        </w:rPr>
      </w:r>
      <w:r>
        <w:rPr>
          <w:b/>
          <w:rtl/>
          <w:cs/>
          <w:lang w:val="ar_AE" w:bidi="ar_AE"/>
        </w:rPr>
        <w:t xml:space="preserve">فَلَسْتُ </w:t>
      </w:r>
      <w:r>
        <w:rPr>
          <w:rtl/>
          <w:cs/>
          <w:lang w:val="ar_AE" w:bidi="ar_AE"/>
        </w:rPr>
        <w:t xml:space="preserve">أُرِيدُ أَنْ </w:t>
      </w:r>
      <w:r>
        <w:rPr>
          <w:b/>
          <w:rtl/>
          <w:cs/>
          <w:lang w:val="ar_AE" w:bidi="ar_AE"/>
        </w:rPr>
        <w:t>تَجْهَلُوا</w:t>
      </w:r>
      <w:r>
        <w:rPr>
          <w:rtl/>
          <w:cs/>
          <w:lang w:val="ar_AE" w:bidi="ar_AE"/>
        </w:rPr>
        <w:t>. (كورنثوس الأولى 12:1)</w:t>
      </w:r>
    </w:p>
    <w:p>
      <w:pPr>
        <w:bidi/>
      </w:pPr>
      <w:r>
        <w:rPr>
          <w:rtl/>
          <w:cs/>
          <w:lang w:val="ar_AE" w:bidi="ar_AE"/>
        </w:rPr>
      </w:r>
      <w:r>
        <w:rPr>
          <w:rtl/>
          <w:cs/>
          <w:lang w:val="ar_AE" w:bidi="ar_AE"/>
        </w:rPr>
        <w:t>وهذا يعني "أريد أن تكونوا على دراية."</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النفي المزدوج في الكتاب المقدس طبيعيًا في لغتك وله نفس المعنى في لغتك، يمكن استخدامه بنفس الطريقة. وإن لم يكن، فيمكنك استخدام إحدى الاستراتيجيات التالية:</w:t>
      </w:r>
    </w:p>
    <w:p>
      <w:pPr>
        <w:bidi/>
      </w:pPr>
      <w:r>
        <w:rPr>
          <w:rtl/>
          <w:cs/>
          <w:lang w:val="ar_AE" w:bidi="ar_AE"/>
        </w:rPr>
      </w:r>
      <w:r>
        <w:rPr>
          <w:rtl/>
          <w:cs/>
          <w:lang w:val="ar_AE" w:bidi="ar_AE"/>
        </w:rPr>
        <w:t xml:space="preserve">(1) إذا كان هدف النفي المزدوج في الكتاب المقدس هو إعطاء جملة إيجابية، ولم يكن ذلك ممكنًا في لغتك، احذف النفيَين وأعد صياغتها كجملة إيجابية. </w:t>
      </w:r>
      <w:r>
        <w:rPr>
          <w:b/>
          <w:rtl/>
          <w:cs/>
          <w:lang w:val="ar_AE" w:bidi="ar_AE"/>
        </w:rPr>
        <w:t>(2)</w:t>
      </w:r>
      <w:r>
        <w:rPr>
          <w:rtl/>
          <w:cs/>
          <w:lang w:val="ar_AE" w:bidi="ar_AE"/>
        </w:rPr>
        <w:t xml:space="preserve"> إذا كان هدف النفي في الكتاب المقدس هو إعطاء جملة سلبية، ولم يكن النفي المزدوج يؤدي هذا في لغتك، احذف أحد النفيَين فقط. (3) إذا كان هدف النفي المزدوج في الكتاب المقدس هو إعطاء نفي أقوى، ولم يكن هذا الأسلوب طبيعيًا في لغتك، احذف أحد النفيَين وأضف كلمة تعزّز النفي. </w:t>
      </w:r>
    </w:p>
    <w:p>
      <w:pPr>
        <w:pStyle w:val="Heading4"/>
        <w:bidi/>
      </w:pPr>
      <w:r>
        <w:rPr>
          <w:b/>
          <w:rtl/>
          <w:cs/>
          <w:lang w:val="ar_AE" w:bidi="ar_AE"/>
        </w:rPr>
        <w:t>أمثلة على تطبيق الاستراتيجيات:</w:t>
      </w:r>
    </w:p>
    <w:p>
      <w:pPr>
        <w:bidi/>
      </w:pPr>
      <w:r>
        <w:rPr>
          <w:rtl/>
          <w:cs/>
          <w:lang w:val="ar_AE" w:bidi="ar_AE"/>
        </w:rPr>
      </w:r>
      <w:r>
        <w:rPr>
          <w:rtl/>
          <w:cs/>
          <w:lang w:val="ar_AE" w:bidi="ar_AE"/>
        </w:rPr>
        <w:t>(1) إذا كان الهدف من النفي المزدوج في الكتاب المقدس هو تحويل العبارة إلى جملة إيجابية، وكان ذلك غير ممكنًا في لغتك، قم بإزالة النفيين لجعل الجملة إيجابية.</w:t>
      </w:r>
    </w:p>
    <w:p>
      <w:pPr>
        <w:bidi/>
      </w:pPr>
      <w:r>
        <w:rPr>
          <w:rtl/>
          <w:cs/>
          <w:lang w:val="ar_AE" w:bidi="ar_AE"/>
        </w:rPr>
      </w:r>
      <w:r>
        <w:rPr>
          <w:rtl/>
          <w:cs/>
          <w:lang w:val="ar_AE" w:bidi="ar_AE"/>
        </w:rPr>
        <w:t>مثال:</w:t>
      </w:r>
      <w:r>
        <w:rPr>
          <w:b/>
          <w:rtl/>
          <w:cs/>
          <w:lang w:val="ar_AE" w:bidi="ar_AE"/>
        </w:rPr>
        <w:t xml:space="preserve"> </w:t>
      </w:r>
      <w:r>
        <w:rPr>
          <w:rtl/>
          <w:cs/>
          <w:lang w:val="ar_AE" w:bidi="ar_AE"/>
        </w:rPr>
        <w:t xml:space="preserve">لأنْ </w:t>
      </w:r>
      <w:r>
        <w:rPr>
          <w:b/>
          <w:rtl/>
          <w:cs/>
          <w:lang w:val="ar_AE" w:bidi="ar_AE"/>
        </w:rPr>
        <w:t xml:space="preserve">لَيْسَ </w:t>
      </w:r>
      <w:r>
        <w:rPr>
          <w:rtl/>
          <w:cs/>
          <w:lang w:val="ar_AE" w:bidi="ar_AE"/>
        </w:rPr>
        <w:t xml:space="preserve">لَنَا رَئِيسُ كَهَنَةٍ </w:t>
      </w:r>
      <w:r>
        <w:rPr>
          <w:b/>
          <w:rtl/>
          <w:cs/>
          <w:lang w:val="ar_AE" w:bidi="ar_AE"/>
        </w:rPr>
        <w:t>غَيْرُ قَادِرٍ</w:t>
      </w:r>
      <w:r>
        <w:rPr>
          <w:rtl/>
          <w:cs/>
          <w:lang w:val="ar_AE" w:bidi="ar_AE"/>
        </w:rPr>
        <w:t xml:space="preserve"> أَنْ يَرْثِيَ لِضَعَفَاتِنَا. (عبرانيين 4:15a ULT)</w:t>
      </w:r>
    </w:p>
    <w:p>
      <w:pPr>
        <w:bidi/>
      </w:pPr>
      <w:r>
        <w:rPr>
          <w:rtl/>
          <w:cs/>
          <w:lang w:val="ar_AE" w:bidi="ar_AE"/>
        </w:rPr>
      </w:r>
      <w:r>
        <w:rPr>
          <w:rtl/>
          <w:cs/>
          <w:lang w:val="ar_AE" w:bidi="ar_AE"/>
        </w:rPr>
        <w:t>“لأن لنا رئيس كهنة يقدر أن يرثي لضعفنا.”</w:t>
      </w:r>
    </w:p>
    <w:p>
      <w:pPr>
        <w:bidi/>
      </w:pPr>
      <w:r>
        <w:rPr>
          <w:rtl/>
          <w:cs/>
          <w:lang w:val="ar_AE" w:bidi="ar_AE"/>
        </w:rPr>
      </w:r>
      <w:r>
        <w:rPr>
          <w:rtl/>
          <w:cs/>
          <w:lang w:val="ar_AE" w:bidi="ar_AE"/>
        </w:rPr>
        <w:t xml:space="preserve">مثال: ... حَتَّى </w:t>
      </w:r>
      <w:r>
        <w:rPr>
          <w:b/>
          <w:rtl/>
          <w:cs/>
          <w:lang w:val="ar_AE" w:bidi="ar_AE"/>
        </w:rPr>
        <w:t xml:space="preserve">لاَ </w:t>
      </w:r>
      <w:r>
        <w:rPr>
          <w:rtl/>
          <w:cs/>
          <w:lang w:val="ar_AE" w:bidi="ar_AE"/>
        </w:rPr>
        <w:t xml:space="preserve">يَكُونُوا </w:t>
      </w:r>
      <w:r>
        <w:rPr>
          <w:b/>
          <w:rtl/>
          <w:cs/>
          <w:lang w:val="ar_AE" w:bidi="ar_AE"/>
        </w:rPr>
        <w:t>بِلاَ ثَمَرٍ.</w:t>
      </w:r>
      <w:r>
        <w:rPr>
          <w:rtl/>
          <w:cs/>
          <w:lang w:val="ar_AE" w:bidi="ar_AE"/>
        </w:rPr>
        <w:t xml:space="preserve"> (تيطس 3:14b ULT)</w:t>
      </w:r>
    </w:p>
    <w:p>
      <w:pPr>
        <w:bidi/>
      </w:pPr>
      <w:r>
        <w:rPr>
          <w:rtl/>
          <w:cs/>
          <w:lang w:val="ar_AE" w:bidi="ar_AE"/>
        </w:rPr>
      </w:r>
      <w:r>
        <w:rPr>
          <w:rtl/>
          <w:cs/>
          <w:lang w:val="ar_AE" w:bidi="ar_AE"/>
        </w:rPr>
        <w:t>"… لكي يكونوا مثمرين.”</w:t>
      </w:r>
    </w:p>
    <w:p>
      <w:pPr>
        <w:bidi/>
      </w:pPr>
      <w:r>
        <w:rPr>
          <w:rtl/>
          <w:cs/>
          <w:lang w:val="ar_AE" w:bidi="ar_AE"/>
        </w:rPr>
      </w:r>
      <w:r>
        <w:rPr>
          <w:rtl/>
          <w:cs/>
          <w:lang w:val="ar_AE" w:bidi="ar_AE"/>
        </w:rPr>
        <w:t>(2) إذا كان الهدف من النفي المزدوج في الكتاب المقدس هو تقديم عبارة سلبية، وإذا لم يكن ذلك طبيعيًا في لغتك، فقم بإزالة أحد النفيين.</w:t>
      </w:r>
    </w:p>
    <w:p>
      <w:pPr>
        <w:bidi/>
      </w:pPr>
      <w:r>
        <w:rPr>
          <w:rtl/>
          <w:cs/>
          <w:lang w:val="ar_AE" w:bidi="ar_AE"/>
        </w:rPr>
      </w:r>
      <w:r>
        <w:rPr>
          <w:rtl/>
          <w:cs/>
          <w:lang w:val="ar_AE" w:bidi="ar_AE"/>
        </w:rPr>
        <w:t xml:space="preserve">مثال: χωρὶς ἐμοῦ </w:t>
      </w:r>
      <w:r>
        <w:rPr>
          <w:b/>
          <w:rtl/>
          <w:cs/>
          <w:lang w:val="ar_AE" w:bidi="ar_AE"/>
        </w:rPr>
        <w:t>οὐ</w:t>
      </w:r>
      <w:r>
        <w:rPr>
          <w:rtl/>
          <w:cs/>
          <w:lang w:val="ar_AE" w:bidi="ar_AE"/>
        </w:rPr>
        <w:t xml:space="preserve"> δύνασθε ποιεῖν </w:t>
      </w:r>
      <w:r>
        <w:rPr>
          <w:b/>
          <w:rtl/>
          <w:cs/>
          <w:lang w:val="ar_AE" w:bidi="ar_AE"/>
        </w:rPr>
        <w:t xml:space="preserve">οὐδέν - </w:t>
      </w:r>
      <w:r>
        <w:rPr>
          <w:rtl/>
          <w:cs/>
          <w:lang w:val="ar_AE" w:bidi="ar_AE"/>
        </w:rPr>
        <w:t xml:space="preserve">بدُونِي </w:t>
      </w:r>
      <w:r>
        <w:rPr>
          <w:b/>
          <w:rtl/>
          <w:cs/>
          <w:lang w:val="ar_AE" w:bidi="ar_AE"/>
        </w:rPr>
        <w:t xml:space="preserve">لاَ </w:t>
      </w:r>
      <w:r>
        <w:rPr>
          <w:rtl/>
          <w:cs/>
          <w:lang w:val="ar_AE" w:bidi="ar_AE"/>
        </w:rPr>
        <w:t>تَقْدِرُونَ أَنْ تَفْعَلُوا</w:t>
      </w:r>
      <w:r>
        <w:rPr>
          <w:b/>
          <w:rtl/>
          <w:cs/>
          <w:lang w:val="ar_AE" w:bidi="ar_AE"/>
        </w:rPr>
        <w:t xml:space="preserve"> أي </w:t>
      </w:r>
      <w:r>
        <w:rPr>
          <w:rtl/>
          <w:cs/>
          <w:lang w:val="ar_AE" w:bidi="ar_AE"/>
        </w:rPr>
        <w:t>شَيْئ (يوحنا 15:5)</w:t>
      </w:r>
    </w:p>
    <w:p>
      <w:pPr>
        <w:bidi/>
      </w:pPr>
      <w:r>
        <w:rPr>
          <w:rtl/>
          <w:cs/>
          <w:lang w:val="ar_AE" w:bidi="ar_AE"/>
        </w:rPr>
      </w:r>
      <w:r>
        <w:rPr>
          <w:rtl/>
          <w:cs/>
          <w:lang w:val="ar_AE" w:bidi="ar_AE"/>
        </w:rPr>
        <w:t>"بدُونِي، أنتم تَقْدِرُونَ أَنْ تَفْعَلُوا</w:t>
      </w:r>
      <w:r>
        <w:rPr>
          <w:b/>
          <w:rtl/>
          <w:cs/>
          <w:lang w:val="ar_AE" w:bidi="ar_AE"/>
        </w:rPr>
        <w:t xml:space="preserve"> لا شَيْئ</w:t>
      </w:r>
      <w:r>
        <w:rPr>
          <w:rtl/>
          <w:cs/>
          <w:lang w:val="ar_AE" w:bidi="ar_AE"/>
        </w:rPr>
        <w:t xml:space="preserve">. أو: بدُونِي، </w:t>
      </w:r>
      <w:r>
        <w:rPr>
          <w:b/>
          <w:rtl/>
          <w:cs/>
          <w:lang w:val="ar_AE" w:bidi="ar_AE"/>
        </w:rPr>
        <w:t>لاَ تَقْدِرُونَ</w:t>
      </w:r>
      <w:r>
        <w:rPr>
          <w:rtl/>
          <w:cs/>
          <w:lang w:val="ar_AE" w:bidi="ar_AE"/>
        </w:rPr>
        <w:t xml:space="preserve"> أَنْ تَفْعَلُوا</w:t>
      </w:r>
      <w:r>
        <w:rPr>
          <w:b/>
          <w:rtl/>
          <w:cs/>
          <w:lang w:val="ar_AE" w:bidi="ar_AE"/>
        </w:rPr>
        <w:t xml:space="preserve"> </w:t>
      </w:r>
      <w:r>
        <w:rPr>
          <w:rtl/>
          <w:cs/>
          <w:lang w:val="ar_AE" w:bidi="ar_AE"/>
        </w:rPr>
        <w:t>شَيْئًا."</w:t>
      </w:r>
    </w:p>
    <w:p>
      <w:pPr>
        <w:bidi/>
      </w:pPr>
      <w:r>
        <w:rPr>
          <w:rtl/>
          <w:cs/>
          <w:lang w:val="ar_AE" w:bidi="ar_AE"/>
        </w:rPr>
      </w:r>
      <w:r>
        <w:rPr>
          <w:rtl/>
          <w:cs/>
          <w:lang w:val="ar_AE" w:bidi="ar_AE"/>
        </w:rPr>
        <w:t>(3) إذا كان الهدف من النفي المزدوج في الكتاب المقدس هو جعل العبارة السلبية أكثر قوة، وإذا لم يكن ذلك متاحًا في لغتك، قم بإزالة أحد النفيين وأضف كلمة تعزز المعنى.</w:t>
      </w:r>
    </w:p>
    <w:p>
      <w:pPr>
        <w:bidi/>
      </w:pPr>
      <w:r>
        <w:rPr>
          <w:rtl/>
          <w:cs/>
          <w:lang w:val="ar_AE" w:bidi="ar_AE"/>
        </w:rPr>
      </w:r>
      <w:r>
        <w:rPr>
          <w:rtl/>
          <w:cs/>
          <w:lang w:val="ar_AE" w:bidi="ar_AE"/>
        </w:rPr>
        <w:t xml:space="preserve">مثال: ...ἰῶτα ἓν ἢ μία κεραία </w:t>
      </w:r>
      <w:r>
        <w:rPr>
          <w:b/>
          <w:rtl/>
          <w:cs/>
          <w:lang w:val="ar_AE" w:bidi="ar_AE"/>
        </w:rPr>
        <w:t>οὐ μὴ</w:t>
      </w:r>
      <w:r>
        <w:rPr>
          <w:rtl/>
          <w:cs/>
          <w:lang w:val="ar_AE" w:bidi="ar_AE"/>
        </w:rPr>
        <w:t xml:space="preserve"> παρέλθῃ ἀπὸ τοῦ νόμου - ... </w:t>
      </w:r>
      <w:r>
        <w:rPr>
          <w:b/>
          <w:rtl/>
          <w:cs/>
          <w:lang w:val="ar_AE" w:bidi="ar_AE"/>
        </w:rPr>
        <w:t xml:space="preserve">لاَ </w:t>
      </w:r>
      <w:r>
        <w:rPr>
          <w:rtl/>
          <w:cs/>
          <w:lang w:val="ar_AE" w:bidi="ar_AE"/>
        </w:rPr>
        <w:t>يَزُولُ حَرْفٌ وَاحِدٌ أَوْ نُقْطَةٌ وَاحِدَةٌ مِنَ النَّامُوسِ (متى 5:18) -</w:t>
      </w:r>
    </w:p>
    <w:p>
      <w:pPr>
        <w:bidi/>
      </w:pPr>
      <w:r>
        <w:rPr>
          <w:rtl/>
          <w:cs/>
          <w:lang w:val="ar_AE" w:bidi="ar_AE"/>
        </w:rPr>
      </w:r>
      <w:r>
        <w:rPr>
          <w:rtl/>
          <w:cs/>
          <w:lang w:val="ar_AE" w:bidi="ar_AE"/>
        </w:rPr>
        <w:t>...</w:t>
      </w:r>
      <w:r>
        <w:rPr>
          <w:b/>
          <w:rtl/>
          <w:cs/>
          <w:lang w:val="ar_AE" w:bidi="ar_AE"/>
        </w:rPr>
        <w:t xml:space="preserve">ولا </w:t>
      </w:r>
      <w:r>
        <w:rPr>
          <w:rtl/>
          <w:cs/>
          <w:lang w:val="ar_AE" w:bidi="ar_AE"/>
        </w:rPr>
        <w:t xml:space="preserve">يزول </w:t>
      </w:r>
      <w:r>
        <w:rPr>
          <w:b/>
          <w:rtl/>
          <w:cs/>
          <w:lang w:val="ar_AE" w:bidi="ar_AE"/>
        </w:rPr>
        <w:t>حتى</w:t>
      </w:r>
      <w:r>
        <w:rPr>
          <w:rtl/>
          <w:cs/>
          <w:lang w:val="ar_AE" w:bidi="ar_AE"/>
        </w:rPr>
        <w:t xml:space="preserve"> حَرْفٌ وَاحِدٌ أَوْ نُقْطَةٌ وَاحِدَةٌ مِنَ النَّامُوسِ أو: ...</w:t>
      </w:r>
      <w:r>
        <w:rPr>
          <w:b/>
          <w:rtl/>
          <w:cs/>
          <w:lang w:val="ar_AE" w:bidi="ar_AE"/>
        </w:rPr>
        <w:t>بالتأكيد لا</w:t>
      </w:r>
      <w:r>
        <w:rPr>
          <w:rtl/>
          <w:cs/>
          <w:lang w:val="ar_AE" w:bidi="ar_AE"/>
        </w:rPr>
        <w:t xml:space="preserve"> يزول حَرْفٌ وَاحِدٌ أَوْ نُقْطَةٌ وَاحِدَةٌ مِنَ النَّامُوسِ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النظير اللغوي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نحن نستخدم كلمة "نظير لغوي" للإشارة إلى كلمتين أو عبارتين تُستخدمان معًا وتكون لهما نفس المعنى أو معنيان متقاربان جدًا. وغالبًا ما تُربطان بكلمة "و". وعلى عكس أسلوب </w:t>
      </w:r>
      <w:r>
        <w:rPr>
          <w:rtl/>
          <w:cs/>
          <w:lang w:val="ar_AE" w:bidi="ar_AE"/>
        </w:rPr>
        <w:t>عطف البيان</w:t>
      </w:r>
      <w:r>
        <w:rPr>
          <w:rtl/>
          <w:cs/>
          <w:lang w:val="ar_AE" w:bidi="ar_AE"/>
        </w:rPr>
        <w:t xml:space="preserve"> الذي تُعدّل فيه إحدى الكلمتين الأخرى، فإن الكلمتين أو العبارتين في نظير لغوي متساويتان وتُستخدمان لتأكيد أو تقوية الفكرة الواحدة التي تُعبّر عنها الكلمتان أو العبارتان.</w:t>
      </w:r>
    </w:p>
    <w:p>
      <w:pPr>
        <w:bidi/>
      </w:pPr>
      <w:r>
        <w:rPr>
          <w:rtl/>
          <w:cs/>
          <w:lang w:val="ar_AE" w:bidi="ar_AE"/>
        </w:rPr>
      </w:r>
      <w:r>
        <w:rPr>
          <w:rtl/>
          <w:cs/>
          <w:lang w:val="ar_AE" w:bidi="ar_AE"/>
        </w:rPr>
        <w:t>وهناك مشكلة مشابهة جدًا وهي تكرار نفس الكلمة أو العبارة للتأكيد، عادةً بدون وجود كلمات أخرى بينهما. ونظرًا لأن هذه الأساليب البلاغية متشابهة جدًا ولها نفس التأثير، فسنتناولها معًا هنا.</w:t>
      </w:r>
    </w:p>
    <w:p>
      <w:pPr>
        <w:bidi/>
      </w:pPr>
      <w:r>
        <w:rPr>
          <w:rtl/>
          <w:cs/>
          <w:lang w:val="ar_AE" w:bidi="ar_AE"/>
        </w:rPr>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في بعض اللغات، لا يستخدم الناس النظير اللغوي. أو قد يستخدمونه فقط في مواقف معيّنة، ولذلك قد لا يكون للنظير اللغوي معنى في بعض الآيات في لغتهم. قد يظن الناس أن الآية تصف فكرتين أو فعلين، بينما هي في الحقيقة تصف فكرة أو فعلًا واحدًا فقط. في هذه الحالة، قد يحتاج المُترجمون إلى إيجاد طريقة أخرى للتعبير عن المعنى الذي يُعبّر عنه النظير اللغوي.</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إِنَّهُ مَوْجُودٌ شَعْبٌ مَّا </w:t>
      </w:r>
      <w:r>
        <w:rPr>
          <w:b/>
          <w:rtl/>
          <w:cs/>
          <w:lang w:val="ar_AE" w:bidi="ar_AE"/>
        </w:rPr>
        <w:t xml:space="preserve">مُتَشَتِّتٌ </w:t>
      </w:r>
      <w:r>
        <w:rPr>
          <w:rtl/>
          <w:cs/>
          <w:lang w:val="ar_AE" w:bidi="ar_AE"/>
        </w:rPr>
        <w:t>وَ</w:t>
      </w:r>
      <w:r>
        <w:rPr>
          <w:b/>
          <w:rtl/>
          <w:cs/>
          <w:lang w:val="ar_AE" w:bidi="ar_AE"/>
        </w:rPr>
        <w:t>مُتَفَرِّقٌ</w:t>
      </w:r>
      <w:r>
        <w:rPr>
          <w:rtl/>
          <w:cs/>
          <w:lang w:val="ar_AE" w:bidi="ar_AE"/>
        </w:rPr>
        <w:t xml:space="preserve"> بَيْنَ الشُّعُوبِ</w:t>
      </w:r>
      <w:r>
        <w:rPr>
          <w:rtl/>
          <w:cs/>
          <w:lang w:val="ar_AE" w:bidi="ar_AE"/>
        </w:rPr>
        <w:t xml:space="preserve"> (أستير 3:8 ULT)</w:t>
      </w:r>
    </w:p>
    <w:p>
      <w:pPr>
        <w:bidi/>
      </w:pPr>
      <w:r>
        <w:rPr>
          <w:rtl/>
          <w:cs/>
          <w:lang w:val="ar_AE" w:bidi="ar_AE"/>
        </w:rPr>
      </w:r>
      <w:r>
        <w:rPr>
          <w:rtl/>
          <w:cs/>
          <w:lang w:val="ar_AE" w:bidi="ar_AE"/>
        </w:rPr>
        <w:t>الكلمات المميزة بالخط العريض تحمل نفس المعنى. وهما معًا تعنيان أن الناس كانوا متفرقين.</w:t>
      </w:r>
    </w:p>
    <w:p>
      <w:pPr>
        <w:bidi/>
      </w:pPr>
      <w:r>
        <w:rPr>
          <w:rtl/>
          <w:cs/>
          <w:lang w:val="ar_AE" w:bidi="ar_AE"/>
        </w:rPr>
      </w:r>
      <w:r>
        <w:rPr>
          <w:rtl/>
          <w:cs/>
          <w:lang w:val="ar_AE" w:bidi="ar_AE"/>
        </w:rPr>
        <w:t>الكلمتان المظللتان بالخط العريض تعنيان الشيء نفسه، وهما معًا تعنيان أن الناس كانوا منتشرين.</w:t>
      </w:r>
    </w:p>
    <w:p>
      <w:pPr>
        <w:bidi/>
      </w:pPr>
      <w:r>
        <w:rPr>
          <w:rtl/>
          <w:cs/>
          <w:lang w:val="ar_AE" w:bidi="ar_AE"/>
        </w:rPr>
      </w:r>
      <w:r>
        <w:rPr>
          <w:rtl/>
          <w:cs/>
          <w:lang w:val="ar_AE" w:bidi="ar_AE"/>
        </w:rPr>
        <w:t xml:space="preserve">بَطَشَ بِرَجُلَيْنِ </w:t>
      </w:r>
      <w:r>
        <w:rPr>
          <w:b/>
          <w:rtl/>
          <w:cs/>
          <w:lang w:val="ar_AE" w:bidi="ar_AE"/>
        </w:rPr>
        <w:t>بَرِيئَيْنِ</w:t>
      </w:r>
      <w:r>
        <w:rPr>
          <w:rtl/>
          <w:cs/>
          <w:lang w:val="ar_AE" w:bidi="ar_AE"/>
        </w:rPr>
        <w:t xml:space="preserve"> وَ</w:t>
      </w:r>
      <w:r>
        <w:rPr>
          <w:b/>
          <w:rtl/>
          <w:cs/>
          <w:lang w:val="ar_AE" w:bidi="ar_AE"/>
        </w:rPr>
        <w:t>خَيْرٍ مِنْهُ</w:t>
      </w:r>
      <w:r>
        <w:rPr>
          <w:rtl/>
          <w:cs/>
          <w:lang w:val="ar_AE" w:bidi="ar_AE"/>
        </w:rPr>
        <w:t>. (1 ملوك 2:32b ULT)</w:t>
      </w:r>
    </w:p>
    <w:p>
      <w:pPr>
        <w:bidi/>
      </w:pPr>
      <w:r>
        <w:rPr>
          <w:rtl/>
          <w:cs/>
          <w:lang w:val="ar_AE" w:bidi="ar_AE"/>
        </w:rPr>
      </w:r>
      <w:r>
        <w:rPr>
          <w:rtl/>
          <w:cs/>
          <w:lang w:val="ar_AE" w:bidi="ar_AE"/>
        </w:rPr>
        <w:t>هذا يعني أنهم كانوا "أكثر برًا بكثير" مما كان عليه هو.</w:t>
      </w:r>
    </w:p>
    <w:p>
      <w:pPr>
        <w:bidi/>
      </w:pPr>
      <w:r>
        <w:rPr>
          <w:rtl/>
          <w:cs/>
          <w:lang w:val="ar_AE" w:bidi="ar_AE"/>
        </w:rPr>
      </w:r>
      <w:r>
        <w:rPr>
          <w:rtl/>
          <w:cs/>
          <w:lang w:val="ar_AE" w:bidi="ar_AE"/>
        </w:rPr>
        <w:t xml:space="preserve">أَنَّكُمْ قَدِ اتَّفَقْتُمْ عَلَى كَلاَمٍ </w:t>
      </w:r>
      <w:r>
        <w:rPr>
          <w:b/>
          <w:rtl/>
          <w:cs/>
          <w:lang w:val="ar_AE" w:bidi="ar_AE"/>
        </w:rPr>
        <w:t xml:space="preserve">كَذِبٍ </w:t>
      </w:r>
      <w:r>
        <w:rPr>
          <w:rtl/>
          <w:cs/>
          <w:lang w:val="ar_AE" w:bidi="ar_AE"/>
        </w:rPr>
        <w:t>وَ</w:t>
      </w:r>
      <w:r>
        <w:rPr>
          <w:b/>
          <w:rtl/>
          <w:cs/>
          <w:lang w:val="ar_AE" w:bidi="ar_AE"/>
        </w:rPr>
        <w:t>فَاسِدٍ</w:t>
      </w:r>
      <w:r>
        <w:rPr>
          <w:rtl/>
          <w:cs/>
          <w:lang w:val="ar_AE" w:bidi="ar_AE"/>
        </w:rPr>
        <w:t xml:space="preserve"> لِتَتَكَلَّمُوا بِهِ قُدَّامِي</w:t>
      </w:r>
      <w:r>
        <w:rPr>
          <w:rtl/>
          <w:cs/>
          <w:lang w:val="ar_AE" w:bidi="ar_AE"/>
        </w:rPr>
        <w:t>. (دانيآل 2:9b ULT)</w:t>
      </w:r>
    </w:p>
    <w:p>
      <w:pPr>
        <w:bidi/>
      </w:pPr>
      <w:r>
        <w:rPr>
          <w:rtl/>
          <w:cs/>
          <w:lang w:val="ar_AE" w:bidi="ar_AE"/>
        </w:rPr>
      </w:r>
      <w:r>
        <w:rPr>
          <w:rtl/>
          <w:cs/>
          <w:lang w:val="ar_AE" w:bidi="ar_AE"/>
        </w:rPr>
        <w:t>هذا يعني أنهم قرروا أن يكذبوا، وهو تعبير آخر عن نيتهم في خداع الناس.</w:t>
      </w:r>
    </w:p>
    <w:p>
      <w:pPr>
        <w:bidi/>
      </w:pPr>
      <w:r>
        <w:rPr>
          <w:rtl/>
          <w:cs/>
          <w:lang w:val="ar_AE" w:bidi="ar_AE"/>
        </w:rPr>
      </w:r>
      <w:r>
        <w:rPr>
          <w:rtl/>
          <w:cs/>
          <w:lang w:val="ar_AE" w:bidi="ar_AE"/>
        </w:rPr>
        <w:t xml:space="preserve">... </w:t>
      </w:r>
      <w:r>
        <w:rPr>
          <w:rtl/>
          <w:cs/>
          <w:lang w:val="ar_AE" w:bidi="ar_AE"/>
        </w:rPr>
        <w:t xml:space="preserve">كَمَا مِنْ حَمَل </w:t>
      </w:r>
      <w:r>
        <w:rPr>
          <w:b/>
          <w:rtl/>
          <w:cs/>
          <w:lang w:val="ar_AE" w:bidi="ar_AE"/>
        </w:rPr>
        <w:t xml:space="preserve">بِلاَ عَيْبٍ </w:t>
      </w:r>
      <w:r>
        <w:rPr>
          <w:rtl/>
          <w:cs/>
          <w:lang w:val="ar_AE" w:bidi="ar_AE"/>
        </w:rPr>
        <w:t xml:space="preserve">وَلاَ </w:t>
      </w:r>
      <w:r>
        <w:rPr>
          <w:b/>
          <w:rtl/>
          <w:cs/>
          <w:lang w:val="ar_AE" w:bidi="ar_AE"/>
        </w:rPr>
        <w:t>دَنَسٍ</w:t>
      </w:r>
      <w:r>
        <w:rPr>
          <w:rtl/>
          <w:cs/>
          <w:lang w:val="ar_AE" w:bidi="ar_AE"/>
        </w:rPr>
        <w:t>. (1 بطرس 1:19b ULT)</w:t>
      </w:r>
    </w:p>
    <w:p>
      <w:pPr>
        <w:bidi/>
      </w:pPr>
      <w:r>
        <w:rPr>
          <w:rtl/>
          <w:cs/>
          <w:lang w:val="ar_AE" w:bidi="ar_AE"/>
        </w:rPr>
      </w:r>
      <w:r>
        <w:rPr>
          <w:rtl/>
          <w:cs/>
          <w:lang w:val="ar_AE" w:bidi="ar_AE"/>
        </w:rPr>
        <w:t>هذا يعني أنه كان مثل حمل لا يشوبه أي عيب - ولا حتى عيب واحد.</w:t>
      </w:r>
    </w:p>
    <w:p>
      <w:pPr>
        <w:bidi/>
      </w:pPr>
      <w:r>
        <w:rPr>
          <w:rtl/>
          <w:cs/>
          <w:lang w:val="ar_AE" w:bidi="ar_AE"/>
        </w:rPr>
      </w:r>
      <w:r>
        <w:rPr>
          <w:rtl/>
          <w:cs/>
          <w:lang w:val="ar_AE" w:bidi="ar_AE"/>
        </w:rPr>
        <w:t xml:space="preserve">فتَقَدَّمُوا إِلَيْهِ وَأَيْقَظُوهُ قَائِلِينَ: </w:t>
      </w:r>
      <w:r>
        <w:rPr>
          <w:b/>
          <w:rtl/>
          <w:cs/>
          <w:lang w:val="ar_AE" w:bidi="ar_AE"/>
        </w:rPr>
        <w:t xml:space="preserve">«يَا سَيِّدُ، يَا سَيِّدُ، </w:t>
      </w:r>
      <w:r>
        <w:rPr>
          <w:rtl/>
          <w:cs/>
          <w:lang w:val="ar_AE" w:bidi="ar_AE"/>
        </w:rPr>
        <w:t>إِنَّنَا نَهْلِكُ!</w:t>
      </w:r>
      <w:r>
        <w:rPr>
          <w:b/>
          <w:rtl/>
          <w:cs/>
          <w:lang w:val="ar_AE" w:bidi="ar_AE"/>
        </w:rPr>
        <w:t>»</w:t>
      </w:r>
      <w:r>
        <w:rPr>
          <w:rtl/>
          <w:cs/>
          <w:lang w:val="ar_AE" w:bidi="ar_AE"/>
        </w:rPr>
        <w:t xml:space="preserve"> (لوقا 8:24 ULT)</w:t>
      </w:r>
    </w:p>
    <w:p>
      <w:pPr>
        <w:bidi/>
      </w:pPr>
      <w:r>
        <w:rPr>
          <w:rtl/>
          <w:cs/>
          <w:lang w:val="ar_AE" w:bidi="ar_AE"/>
        </w:rPr>
      </w:r>
      <w:r>
        <w:rPr>
          <w:rtl/>
          <w:cs/>
          <w:lang w:val="ar_AE" w:bidi="ar_AE"/>
        </w:rPr>
        <w:t>تكرار عبارة "يا سيد" يعني أن التلاميذ كانوا ينادون يسوع بإلحاح واستمرار.</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النظير اللغوي طبيعيًا ويعطي المعنى الصحيح في لغتك، ففكّر في استخدامه. وإذا لم يكن كذلك، ففكّر في اتباع إحدى هذه الاستراتيجيات:</w:t>
      </w:r>
    </w:p>
    <w:p>
      <w:pPr>
        <w:bidi/>
      </w:pPr>
      <w:r>
        <w:rPr>
          <w:rtl/>
          <w:cs/>
          <w:lang w:val="ar_AE" w:bidi="ar_AE"/>
        </w:rPr>
      </w:r>
      <w:r>
        <w:rPr>
          <w:rtl/>
          <w:cs/>
          <w:lang w:val="ar_AE" w:bidi="ar_AE"/>
        </w:rPr>
        <w:t>(1) ترجم كلمة واحدة فقط من الكلمتين أو العبارتين. (2) إذا كان النظير اللغوي يُستخدم لتكثيف المعنى، فترجم كلمة واحدة وأضف كلمة تُكثّف المعنى مثل "جِدًّا" أو "عظيم" أو "كثير". (3) إذا كان النظير اللغوي يُستخدم للتأكيد أو التشديد، فاستخدم إحدى الطرق المتعارف عليها في لغتك لتحقيق ذلك.</w:t>
      </w:r>
    </w:p>
    <w:p>
      <w:pPr>
        <w:pStyle w:val="Heading4"/>
        <w:bidi/>
      </w:pPr>
      <w:r>
        <w:rPr>
          <w:rtl/>
          <w:cs/>
          <w:lang w:val="ar_AE" w:bidi="ar_AE"/>
        </w:rPr>
        <w:t>الاستراتيجيات المطبقة في الترجمة</w:t>
      </w:r>
    </w:p>
    <w:p>
      <w:pPr>
        <w:bidi/>
      </w:pPr>
      <w:r>
        <w:rPr>
          <w:rtl/>
          <w:cs/>
          <w:lang w:val="ar_AE" w:bidi="ar_AE"/>
        </w:rPr>
      </w:r>
      <w:r>
        <w:rPr>
          <w:rtl/>
          <w:cs/>
          <w:lang w:val="ar_AE" w:bidi="ar_AE"/>
        </w:rPr>
        <w:t>(1) قم بترجمة كلمة واحدة فقط من الكلمات.</w:t>
      </w:r>
    </w:p>
    <w:p>
      <w:pPr>
        <w:bidi/>
      </w:pPr>
      <w:r>
        <w:rPr>
          <w:rtl/>
          <w:cs/>
          <w:lang w:val="ar_AE" w:bidi="ar_AE"/>
        </w:rPr>
      </w:r>
      <w:r>
        <w:rPr>
          <w:rtl/>
          <w:cs/>
          <w:lang w:val="ar_AE" w:bidi="ar_AE"/>
        </w:rPr>
        <w:t xml:space="preserve">قَدِ اتَّفَقْتُمْ عَلَى كَلاَمٍ </w:t>
      </w:r>
      <w:r>
        <w:rPr>
          <w:b/>
          <w:rtl/>
          <w:cs/>
          <w:lang w:val="ar_AE" w:bidi="ar_AE"/>
        </w:rPr>
        <w:t xml:space="preserve">كَذِبٍ </w:t>
      </w:r>
      <w:r>
        <w:rPr>
          <w:rtl/>
          <w:cs/>
          <w:lang w:val="ar_AE" w:bidi="ar_AE"/>
        </w:rPr>
        <w:t>وَ</w:t>
      </w:r>
      <w:r>
        <w:rPr>
          <w:b/>
          <w:rtl/>
          <w:cs/>
          <w:lang w:val="ar_AE" w:bidi="ar_AE"/>
        </w:rPr>
        <w:t>فَاسِدٍ</w:t>
      </w:r>
      <w:r>
        <w:rPr>
          <w:rtl/>
          <w:cs/>
          <w:lang w:val="ar_AE" w:bidi="ar_AE"/>
        </w:rPr>
        <w:t>. (دانيآل 2:9b ULT)</w:t>
      </w:r>
    </w:p>
    <w:p>
      <w:pPr>
        <w:bidi/>
      </w:pPr>
      <w:r>
        <w:rPr>
          <w:rtl/>
          <w:cs/>
          <w:lang w:val="ar_AE" w:bidi="ar_AE"/>
        </w:rPr>
      </w:r>
      <w:r>
        <w:rPr>
          <w:rtl/>
          <w:cs/>
          <w:lang w:val="ar_AE" w:bidi="ar_AE"/>
        </w:rPr>
        <w:t xml:space="preserve">“لقَدِ اتَّفَقْتُمْ عَلَى كَلاَمٍ </w:t>
      </w:r>
      <w:r>
        <w:rPr>
          <w:b/>
          <w:rtl/>
          <w:cs/>
          <w:lang w:val="ar_AE" w:bidi="ar_AE"/>
        </w:rPr>
        <w:t>كَذِبٍ</w:t>
      </w:r>
      <w:r>
        <w:rPr>
          <w:rtl/>
          <w:cs/>
          <w:lang w:val="ar_AE" w:bidi="ar_AE"/>
        </w:rPr>
        <w:t xml:space="preserve"> لتقولوه”</w:t>
      </w:r>
    </w:p>
    <w:p>
      <w:pPr>
        <w:bidi/>
      </w:pPr>
      <w:r>
        <w:rPr>
          <w:rtl/>
          <w:cs/>
          <w:lang w:val="ar_AE" w:bidi="ar_AE"/>
        </w:rPr>
      </w:r>
      <w:r>
        <w:rPr>
          <w:rtl/>
          <w:cs/>
          <w:lang w:val="ar_AE" w:bidi="ar_AE"/>
        </w:rPr>
        <w:t>(2) إذا تم استخدام النظير اللغوي لتعزيز المعنى، قم بترجمة إحدى الكلمات وأضف كلمة تعزّز معناها مثل "جداً" أو "عظيم" أو "كثير".</w:t>
      </w:r>
    </w:p>
    <w:p>
      <w:pPr>
        <w:bidi/>
      </w:pPr>
      <w:r>
        <w:rPr>
          <w:rtl/>
          <w:cs/>
          <w:lang w:val="ar_AE" w:bidi="ar_AE"/>
        </w:rPr>
      </w:r>
      <w:r>
        <w:rPr>
          <w:rtl/>
          <w:cs/>
          <w:lang w:val="ar_AE" w:bidi="ar_AE"/>
        </w:rPr>
        <w:t xml:space="preserve">إِنَّهُ مَوْجُودٌ شَعْبٌ مَّا </w:t>
      </w:r>
      <w:r>
        <w:rPr>
          <w:b/>
          <w:rtl/>
          <w:cs/>
          <w:lang w:val="ar_AE" w:bidi="ar_AE"/>
        </w:rPr>
        <w:t xml:space="preserve">مُتَشَتِّتٌ </w:t>
      </w:r>
      <w:r>
        <w:rPr>
          <w:rtl/>
          <w:cs/>
          <w:lang w:val="ar_AE" w:bidi="ar_AE"/>
        </w:rPr>
        <w:t>وَ</w:t>
      </w:r>
      <w:r>
        <w:rPr>
          <w:b/>
          <w:rtl/>
          <w:cs/>
          <w:lang w:val="ar_AE" w:bidi="ar_AE"/>
        </w:rPr>
        <w:t>مُتَفَرِّقٌ</w:t>
      </w:r>
      <w:r>
        <w:rPr>
          <w:rtl/>
          <w:cs/>
          <w:lang w:val="ar_AE" w:bidi="ar_AE"/>
        </w:rPr>
        <w:t xml:space="preserve"> بَيْنَ الشُّعُوبِ (أستير 3:8 ULT)</w:t>
      </w:r>
    </w:p>
    <w:p>
      <w:pPr>
        <w:bidi/>
      </w:pPr>
      <w:r>
        <w:rPr>
          <w:rtl/>
          <w:cs/>
          <w:lang w:val="ar_AE" w:bidi="ar_AE"/>
        </w:rPr>
      </w:r>
      <w:r>
        <w:rPr>
          <w:rtl/>
          <w:cs/>
          <w:lang w:val="ar_AE" w:bidi="ar_AE"/>
        </w:rPr>
        <w:t xml:space="preserve">“إِنَّهُ مَوْجُودٌ شَعْبٌ </w:t>
      </w:r>
      <w:r>
        <w:rPr>
          <w:b/>
          <w:rtl/>
          <w:cs/>
          <w:lang w:val="ar_AE" w:bidi="ar_AE"/>
        </w:rPr>
        <w:t>منتشر للغاية</w:t>
      </w:r>
      <w:r>
        <w:rPr>
          <w:rtl/>
          <w:cs/>
          <w:lang w:val="ar_AE" w:bidi="ar_AE"/>
        </w:rPr>
        <w:t>.”</w:t>
      </w:r>
    </w:p>
    <w:p>
      <w:pPr>
        <w:bidi/>
      </w:pPr>
      <w:r>
        <w:rPr>
          <w:rtl/>
          <w:cs/>
          <w:lang w:val="ar_AE" w:bidi="ar_AE"/>
        </w:rPr>
      </w:r>
      <w:r>
        <w:rPr>
          <w:rtl/>
          <w:cs/>
          <w:lang w:val="ar_AE" w:bidi="ar_AE"/>
        </w:rPr>
        <w:t>(3) إذا تم استُخدام النظير اللغوي لتكثيف أو تأكيد المعنى، فاستعن بإحدى أدوات لغتك لتحقيق ذلك.</w:t>
      </w:r>
    </w:p>
    <w:p>
      <w:pPr>
        <w:bidi/>
      </w:pPr>
      <w:r>
        <w:rPr>
          <w:rtl/>
          <w:cs/>
          <w:lang w:val="ar_AE" w:bidi="ar_AE"/>
        </w:rPr>
      </w:r>
      <w:r>
        <w:rPr>
          <w:rtl/>
          <w:cs/>
          <w:lang w:val="ar_AE" w:bidi="ar_AE"/>
        </w:rPr>
        <w:t xml:space="preserve">... كَمَا مِنْ حَمَل </w:t>
      </w:r>
      <w:r>
        <w:rPr>
          <w:b/>
          <w:rtl/>
          <w:cs/>
          <w:lang w:val="ar_AE" w:bidi="ar_AE"/>
        </w:rPr>
        <w:t xml:space="preserve">بِلاَ عَيْبٍ </w:t>
      </w:r>
      <w:r>
        <w:rPr>
          <w:rtl/>
          <w:cs/>
          <w:lang w:val="ar_AE" w:bidi="ar_AE"/>
        </w:rPr>
        <w:t>وَ</w:t>
      </w:r>
      <w:r>
        <w:rPr>
          <w:b/>
          <w:rtl/>
          <w:cs/>
          <w:lang w:val="ar_AE" w:bidi="ar_AE"/>
        </w:rPr>
        <w:t>لاَ دَنَسٍ</w:t>
      </w:r>
      <w:r>
        <w:rPr>
          <w:rtl/>
          <w:cs/>
          <w:lang w:val="ar_AE" w:bidi="ar_AE"/>
        </w:rPr>
        <w:t>. (1 بطرس 1:19b ULT)</w:t>
      </w:r>
    </w:p>
    <w:p>
      <w:pPr>
        <w:pStyle w:val="ListBullet"/>
        <w:bidi/>
        <w:spacing w:line="240" w:lineRule="auto"/>
        <w:ind w:left="720"/>
      </w:pPr>
      <w:r>
        <w:rPr>
          <w:rtl/>
          <w:cs/>
          <w:lang w:val="ar_AE" w:bidi="ar_AE"/>
        </w:rPr>
      </w:r>
      <w:r>
        <w:rPr>
          <w:rtl/>
          <w:cs/>
          <w:lang w:val="ar_AE" w:bidi="ar_AE"/>
        </w:rPr>
        <w:t>يمكن في اللغة الإنجليزية والعربية التأكيد على ذلك باستخدام "أي" و"على الإطلاق".</w:t>
      </w:r>
    </w:p>
    <w:p>
      <w:pPr>
        <w:bidi/>
      </w:pPr>
      <w:r>
        <w:rPr>
          <w:rtl/>
          <w:cs/>
          <w:lang w:val="ar_AE" w:bidi="ar_AE"/>
        </w:rPr>
      </w:r>
      <w:r>
        <w:rPr>
          <w:rtl/>
          <w:cs/>
          <w:lang w:val="ar_AE" w:bidi="ar_AE"/>
        </w:rPr>
        <w:t xml:space="preserve">“… كَمَا مِنْ حَمَل </w:t>
      </w:r>
      <w:r>
        <w:rPr>
          <w:b/>
          <w:rtl/>
          <w:cs/>
          <w:lang w:val="ar_AE" w:bidi="ar_AE"/>
        </w:rPr>
        <w:t>بِلاَ عَيْبٍ على الإطلاق</w:t>
      </w:r>
      <w:r>
        <w:rPr>
          <w:rtl/>
          <w:cs/>
          <w:lang w:val="ar_AE" w:bidi="ar_AE"/>
        </w:rPr>
        <w:t>.”</w:t>
      </w:r>
    </w:p>
    <w:p>
      <w:pPr>
        <w:bidi/>
      </w:pPr>
      <w:r>
        <w:rPr>
          <w:rtl/>
          <w:cs/>
          <w:lang w:val="ar_AE" w:bidi="ar_AE"/>
        </w:rPr>
      </w:r>
      <w:r>
        <w:rPr>
          <w:rtl/>
          <w:cs/>
          <w:lang w:val="ar_AE" w:bidi="ar_AE"/>
        </w:rPr>
        <w:t xml:space="preserve">فتَقَدَّمُوا إِلَيْهِ وَأَيْقَظُوهُ قَائِلِينَ: </w:t>
      </w:r>
      <w:r>
        <w:rPr>
          <w:b/>
          <w:rtl/>
          <w:cs/>
          <w:lang w:val="ar_AE" w:bidi="ar_AE"/>
        </w:rPr>
        <w:t xml:space="preserve">«يَا سَيِّدُ، يَا سَيِّدُ، </w:t>
      </w:r>
      <w:r>
        <w:rPr>
          <w:rtl/>
          <w:cs/>
          <w:lang w:val="ar_AE" w:bidi="ar_AE"/>
        </w:rPr>
        <w:t>إِنَّنَا نَهْلِكُ!</w:t>
      </w:r>
      <w:r>
        <w:rPr>
          <w:b/>
          <w:rtl/>
          <w:cs/>
          <w:lang w:val="ar_AE" w:bidi="ar_AE"/>
        </w:rPr>
        <w:t>»</w:t>
      </w:r>
      <w:r>
        <w:rPr>
          <w:rtl/>
          <w:cs/>
          <w:lang w:val="ar_AE" w:bidi="ar_AE"/>
        </w:rPr>
        <w:t xml:space="preserve"> (لوقا 8:24 ULT)</w:t>
      </w:r>
    </w:p>
    <w:p>
      <w:pPr>
        <w:bidi/>
      </w:pPr>
      <w:r>
        <w:rPr>
          <w:rtl/>
          <w:cs/>
          <w:lang w:val="ar_AE" w:bidi="ar_AE"/>
        </w:rPr>
      </w:r>
      <w:r>
        <w:rPr>
          <w:rtl/>
          <w:cs/>
          <w:lang w:val="ar_AE" w:bidi="ar_AE"/>
        </w:rPr>
        <w:t xml:space="preserve">فتَقَدَّمُوا إِلَيْهِ وَأَيْقَظُوهُ </w:t>
      </w:r>
      <w:r>
        <w:rPr>
          <w:b/>
          <w:rtl/>
          <w:cs/>
          <w:lang w:val="ar_AE" w:bidi="ar_AE"/>
        </w:rPr>
        <w:t xml:space="preserve">صارخين بإلحاح، "يَا سَيِّدُ، </w:t>
      </w:r>
      <w:r>
        <w:rPr>
          <w:rtl/>
          <w:cs/>
          <w:lang w:val="ar_AE" w:bidi="ar_AE"/>
        </w:rPr>
        <w:t>إِنَّنَا نَهْلِكُ!"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الحذف</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يحدث الحذف (Ellipsis) عندما يحذف المتكلم أو الكاتب كلمة أو أكثر من الجملة، مع أن وجود هذه الكلمات ضروري عادة لتكتمل الجملة. لكن المتكلم أو الكاتب يفعل ذلك لأنه يعلم أن المستمع أو القارئ سيفهم المعنى ويكمل الكلمات المفقودة في ذهنه عند سماعه أو قراءته للجملة الموجودة. على سبيل المثال:</w:t>
      </w:r>
    </w:p>
    <w:p>
      <w:pPr>
        <w:bidi/>
      </w:pPr>
      <w:r>
        <w:rPr>
          <w:rtl/>
          <w:cs/>
          <w:lang w:val="ar_AE" w:bidi="ar_AE"/>
        </w:rPr>
      </w:r>
      <w:r>
        <w:rPr>
          <w:rtl/>
          <w:cs/>
          <w:lang w:val="ar_AE" w:bidi="ar_AE"/>
        </w:rPr>
        <w:t xml:space="preserve">لِذلِكَ لا تَقُومُ الأَشْرَارُ فِي الدِّينِ، </w:t>
      </w:r>
      <w:r>
        <w:rPr>
          <w:b/>
          <w:rtl/>
          <w:cs/>
          <w:lang w:val="ar_AE" w:bidi="ar_AE"/>
        </w:rPr>
        <w:t>وَلاَ الْخُطَاةُ فِي جَمَاعَةِ الأَبْرَارِ.</w:t>
      </w:r>
      <w:r>
        <w:rPr>
          <w:rtl/>
          <w:cs/>
          <w:lang w:val="ar_AE" w:bidi="ar_AE"/>
        </w:rPr>
        <w:t xml:space="preserve"> (مزمور 1:5 ULT)</w:t>
      </w:r>
    </w:p>
    <w:p>
      <w:pPr>
        <w:bidi/>
      </w:pPr>
      <w:r>
        <w:rPr>
          <w:rtl/>
          <w:cs/>
          <w:lang w:val="ar_AE" w:bidi="ar_AE"/>
        </w:rPr>
      </w:r>
      <w:r>
        <w:rPr>
          <w:rtl/>
          <w:cs/>
          <w:lang w:val="ar_AE" w:bidi="ar_AE"/>
        </w:rPr>
        <w:t>هناك حذف في الجزء الثاني لأن عبارة "</w:t>
      </w:r>
      <w:r>
        <w:rPr>
          <w:b/>
          <w:rtl/>
          <w:cs/>
          <w:lang w:val="ar_AE" w:bidi="ar_AE"/>
        </w:rPr>
        <w:t>وَلاَ الْخُطَاةُ فِي جَمَاعَةِ الأَبْرَارِ</w:t>
      </w:r>
      <w:r>
        <w:rPr>
          <w:rtl/>
          <w:cs/>
          <w:lang w:val="ar_AE" w:bidi="ar_AE"/>
        </w:rPr>
        <w:t>" ليست جملة مكتملة. يفترض المتكلم أن المستمع سيفهم ما الذي لن يفعله الخطاة في جماعة الأبرار من خلال استنتاج الفعل من العبارة السابقة. ومع إضافة الفعل المحذوف، ستصبح الجملة الكاملة على النحو التالي:</w:t>
      </w:r>
    </w:p>
    <w:p>
      <w:pPr>
        <w:bidi/>
      </w:pPr>
      <w:r>
        <w:rPr>
          <w:rtl/>
          <w:cs/>
          <w:lang w:val="ar_AE" w:bidi="ar_AE"/>
        </w:rPr>
      </w:r>
      <w:r>
        <w:rPr>
          <w:rtl/>
          <w:cs/>
          <w:lang w:val="ar_AE" w:bidi="ar_AE"/>
        </w:rPr>
        <w:t xml:space="preserve">لِذلِكَ لا تَقُومُ الأَشْرَارُ فِي الدِّينِ، وَلاَ </w:t>
      </w:r>
      <w:r>
        <w:rPr>
          <w:b/>
          <w:rtl/>
          <w:cs/>
          <w:lang w:val="ar_AE" w:bidi="ar_AE"/>
        </w:rPr>
        <w:t xml:space="preserve">يقوم </w:t>
      </w:r>
      <w:r>
        <w:rPr>
          <w:rtl/>
          <w:cs/>
          <w:lang w:val="ar_AE" w:bidi="ar_AE"/>
        </w:rPr>
        <w:t>الْخُطَاةُ فِي جَمَاعَةِ الأَبْرَارِ.</w:t>
      </w:r>
    </w:p>
    <w:p>
      <w:pPr>
        <w:bidi/>
      </w:pPr>
      <w:r>
        <w:rPr>
          <w:rtl/>
          <w:cs/>
          <w:lang w:val="ar_AE" w:bidi="ar_AE"/>
        </w:rPr>
      </w:r>
      <w:r>
        <w:rPr>
          <w:rtl/>
          <w:cs/>
          <w:lang w:val="ar_AE" w:bidi="ar_AE"/>
        </w:rPr>
        <w:t>[^1]: تحتوي اللغة الإنجليزية على رمز ترقيم يُعرف أيضًا بالحذف، وهو سلسلة من ثلاث نقاط (…) تُستخدم للإشارة إلى حذف متعمد لكلمة أو عبارة أو جملة أو أكثر من النص دون تغيير معناه الأصلي. هذه المقالة من translationAcademy لا تتناول علامة الترقيم، بل تتناول مفهوم حذف الكلمات التي ينبغي أن تكون موجودة عادة في الجملة.</w:t>
      </w:r>
    </w:p>
    <w:p>
      <w:pPr>
        <w:pStyle w:val="Heading2"/>
        <w:bidi/>
      </w:pPr>
      <w:r>
        <w:rPr>
          <w:rtl/>
          <w:cs/>
          <w:lang w:val="ar_AE" w:bidi="ar_AE"/>
        </w:rPr>
        <w:t>نوعان من الحذف</w:t>
      </w:r>
    </w:p>
    <w:p>
      <w:pPr>
        <w:pStyle w:val="ListNumber"/>
        <w:numPr>
          <w:ilvl w:val="0"/>
          <w:numId w:val="16"/>
        </w:numPr>
        <w:bidi/>
        <w:spacing w:line="240" w:lineRule="auto"/>
        <w:ind w:left="720"/>
      </w:pPr>
      <w:r>
        <w:rPr>
          <w:rtl/>
          <w:cs/>
          <w:lang w:val="ar_AE" w:bidi="ar_AE"/>
        </w:rPr>
      </w:r>
      <w:r>
        <w:rPr>
          <w:rtl/>
          <w:cs/>
          <w:lang w:val="ar_AE" w:bidi="ar_AE"/>
        </w:rPr>
        <w:t>يحدث الحذف النسبي عندما يحتاج القارئ إلى استنتاج الكلمة أو الكلمات المحذوفة من السياق. وعادةً ما تكون الكلمة موجودة في الجملة السابقة، كما في المثال أعلاه.</w:t>
        <w:br/>
      </w:r>
      <w:r>
        <w:rPr>
          <w:rtl/>
          <w:cs/>
          <w:lang w:val="ar_AE" w:bidi="ar_AE"/>
        </w:rPr>
        <w:t>أما الحذف التام فيحدث عندما لا تكون الكلمة أو الكلمات المحذوفة موجودة في السياق، لكن العبارات تكون شائعة بما يكفي في اللغة ليتوقّع القارئ الكلمة المحذوفة من خلال هذا الاستخدام الشائع أو من طبيعة الموقف.</w:t>
      </w:r>
    </w:p>
    <w:p>
      <w:pPr>
        <w:pStyle w:val="Heading2"/>
        <w:bidi/>
      </w:pPr>
      <w:r>
        <w:rPr>
          <w:rtl/>
          <w:cs/>
          <w:lang w:val="ar_AE" w:bidi="ar_AE"/>
        </w:rPr>
        <w:t>السبب في كون هذه مشكلة ترجمة</w:t>
      </w:r>
    </w:p>
    <w:p>
      <w:pPr>
        <w:bidi/>
      </w:pPr>
      <w:r>
        <w:rPr>
          <w:rtl/>
          <w:cs/>
          <w:lang w:val="ar_AE" w:bidi="ar_AE"/>
        </w:rPr>
      </w:r>
      <w:r>
        <w:rPr>
          <w:rtl/>
          <w:cs/>
          <w:lang w:val="ar_AE" w:bidi="ar_AE"/>
        </w:rPr>
        <w:t>قد لا يدرك القارئ عند رؤيته لجمل أو عبارات غير مكتملة أن هناك معلومات ناقصة يتوقع الكاتب منه أن يملأها. أو قد يفهم القارئ أن هناك معلومات ناقصة، لكنه لا يعرف ما هي هذه المعلومات لأنه لا يعرف اللغة أو الثقافة أو السياق الكتابي الأصلي كما عرفها القرّاء الأوائل. وفي هذه الحالة، قد يملأ القارئ معلومات خاطئة. وقد يسيء القارئ فهم الحذف أيضًا إذا لم يكن يستخدم الحذف في لغته بنفس الطريقة.</w:t>
      </w:r>
    </w:p>
    <w:p>
      <w:pPr>
        <w:pStyle w:val="Heading4"/>
        <w:bidi/>
      </w:pPr>
      <w:r>
        <w:rPr>
          <w:rtl/>
          <w:cs/>
          <w:lang w:val="ar_AE" w:bidi="ar_AE"/>
        </w:rPr>
        <w:t>أمثلة من الكتاب المقدس</w:t>
      </w:r>
    </w:p>
    <w:p>
      <w:pPr>
        <w:pStyle w:val="Heading2"/>
        <w:bidi/>
      </w:pPr>
      <w:r>
        <w:rPr>
          <w:rtl/>
          <w:cs/>
          <w:lang w:val="ar_AE" w:bidi="ar_AE"/>
        </w:rPr>
        <w:t>الحذف النسبي</w:t>
      </w:r>
    </w:p>
    <w:p>
      <w:pPr>
        <w:bidi/>
      </w:pPr>
      <w:r>
        <w:rPr>
          <w:rtl/>
          <w:cs/>
          <w:lang w:val="ar_AE" w:bidi="ar_AE"/>
        </w:rPr>
      </w:r>
      <w:r>
        <w:rPr>
          <w:b/>
          <w:rtl/>
          <w:cs/>
          <w:lang w:val="ar_AE" w:bidi="ar_AE"/>
        </w:rPr>
        <w:t xml:space="preserve">وَيُمْرِحُهَا مِثْلَ عِجْل. لُبْنَانَ وَسِرْيُونَ مِثْلَ فَرِيرِ الْبَقَرِ الْوَحْشِيِّ. </w:t>
      </w:r>
      <w:r>
        <w:rPr>
          <w:rtl/>
          <w:cs/>
          <w:lang w:val="ar_AE" w:bidi="ar_AE"/>
        </w:rPr>
        <w:t>(مزمور 29:6 ULT)</w:t>
      </w:r>
    </w:p>
    <w:p>
      <w:pPr>
        <w:bidi/>
      </w:pPr>
      <w:r>
        <w:rPr>
          <w:rtl/>
          <w:cs/>
          <w:lang w:val="ar_AE" w:bidi="ar_AE"/>
        </w:rPr>
      </w:r>
      <w:r>
        <w:rPr>
          <w:rtl/>
          <w:cs/>
          <w:lang w:val="ar_AE" w:bidi="ar_AE"/>
        </w:rPr>
        <w:t>يريد الكاتب أن تكون كلماته قليلة وأن يصنع شعرًا جيدًا. أما الجملة الكاملة بعد إدخال المعلومات المحذوفة فستكون:</w:t>
      </w:r>
    </w:p>
    <w:p>
      <w:pPr>
        <w:bidi/>
      </w:pPr>
      <w:r>
        <w:rPr>
          <w:rtl/>
          <w:cs/>
          <w:lang w:val="ar_AE" w:bidi="ar_AE"/>
        </w:rPr>
      </w:r>
      <w:r>
        <w:rPr>
          <w:rtl/>
          <w:cs/>
          <w:lang w:val="ar_AE" w:bidi="ar_AE"/>
        </w:rPr>
        <w:t>"وَيُمْرِحُهَا مِثْلَ عِجْل. لُبْنَانَ، و</w:t>
      </w:r>
      <w:r>
        <w:rPr>
          <w:b/>
          <w:rtl/>
          <w:cs/>
          <w:lang w:val="ar_AE" w:bidi="ar_AE"/>
        </w:rPr>
        <w:t>هو يجعل</w:t>
      </w:r>
      <w:r>
        <w:rPr>
          <w:rtl/>
          <w:cs/>
          <w:lang w:val="ar_AE" w:bidi="ar_AE"/>
        </w:rPr>
        <w:t xml:space="preserve"> سيريُون </w:t>
      </w:r>
      <w:r>
        <w:rPr>
          <w:b/>
          <w:rtl/>
          <w:cs/>
          <w:lang w:val="ar_AE" w:bidi="ar_AE"/>
        </w:rPr>
        <w:t xml:space="preserve">يقفز </w:t>
      </w:r>
      <w:r>
        <w:rPr>
          <w:rtl/>
          <w:cs/>
          <w:lang w:val="ar_AE" w:bidi="ar_AE"/>
        </w:rPr>
        <w:t>مثل ثورٍ فتيّسِرْيُونَ مِثْلَ فَرِيرِ الْبَقَرِ الْوَحْشِيِّ."</w:t>
      </w:r>
    </w:p>
    <w:p>
      <w:pPr>
        <w:bidi/>
      </w:pPr>
      <w:r>
        <w:rPr>
          <w:rtl/>
          <w:cs/>
          <w:lang w:val="ar_AE" w:bidi="ar_AE"/>
        </w:rPr>
      </w:r>
      <w:r>
        <w:rPr>
          <w:b/>
          <w:rtl/>
          <w:cs/>
          <w:lang w:val="ar_AE" w:bidi="ar_AE"/>
        </w:rPr>
        <w:t xml:space="preserve">فَانْظُرُوا كَيْفَ تَسْلُكُونَ بِالتَّدْقِيقِ، لاَ كَجُهَلاَءَ بَلْ كَحُكَمَاءَ. </w:t>
      </w:r>
      <w:r>
        <w:rPr>
          <w:rtl/>
          <w:cs/>
          <w:lang w:val="ar_AE" w:bidi="ar_AE"/>
        </w:rPr>
        <w:t>(أفسس 5:15b ULT)</w:t>
      </w:r>
    </w:p>
    <w:p>
      <w:pPr>
        <w:bidi/>
      </w:pPr>
      <w:r>
        <w:rPr>
          <w:rtl/>
          <w:cs/>
          <w:lang w:val="ar_AE" w:bidi="ar_AE"/>
        </w:rPr>
      </w:r>
      <w:r>
        <w:rPr>
          <w:rtl/>
          <w:cs/>
          <w:lang w:val="ar_AE" w:bidi="ar_AE"/>
        </w:rPr>
        <w:t>المعلومة التي يجب أن يفهمها القارئ في الأجزاء الثانية من هذه الجمل يمكن استنتاجها من الأجزاء الأولى:</w:t>
      </w:r>
    </w:p>
    <w:p>
      <w:pPr>
        <w:bidi/>
      </w:pPr>
      <w:r>
        <w:rPr>
          <w:rtl/>
          <w:cs/>
          <w:lang w:val="ar_AE" w:bidi="ar_AE"/>
        </w:rPr>
      </w:r>
      <w:r>
        <w:rPr>
          <w:rtl/>
          <w:cs/>
          <w:lang w:val="ar_AE" w:bidi="ar_AE"/>
        </w:rPr>
        <w:t xml:space="preserve">"فَانْظُرُوا كَيْفَ تَسْلُكُونَ بِالتَّدْقِيقِ، لا </w:t>
      </w:r>
      <w:r>
        <w:rPr>
          <w:b/>
          <w:rtl/>
          <w:cs/>
          <w:lang w:val="ar_AE" w:bidi="ar_AE"/>
        </w:rPr>
        <w:t xml:space="preserve">تسلكوا </w:t>
      </w:r>
      <w:r>
        <w:rPr>
          <w:rtl/>
          <w:cs/>
          <w:lang w:val="ar_AE" w:bidi="ar_AE"/>
        </w:rPr>
        <w:t xml:space="preserve">كجهلاء، بل </w:t>
      </w:r>
      <w:r>
        <w:rPr>
          <w:b/>
          <w:rtl/>
          <w:cs/>
          <w:lang w:val="ar_AE" w:bidi="ar_AE"/>
        </w:rPr>
        <w:t xml:space="preserve">اسلكوا </w:t>
      </w:r>
      <w:r>
        <w:rPr>
          <w:rtl/>
          <w:cs/>
          <w:lang w:val="ar_AE" w:bidi="ar_AE"/>
        </w:rPr>
        <w:t>كحكماء."</w:t>
      </w:r>
    </w:p>
    <w:p>
      <w:pPr>
        <w:pStyle w:val="Heading2"/>
        <w:bidi/>
      </w:pPr>
      <w:r>
        <w:rPr>
          <w:rtl/>
          <w:cs/>
          <w:lang w:val="ar_AE" w:bidi="ar_AE"/>
        </w:rPr>
        <w:t>الحذف الكامل</w:t>
      </w:r>
    </w:p>
    <w:p>
      <w:pPr>
        <w:bidi/>
      </w:pPr>
      <w:r>
        <w:rPr>
          <w:rtl/>
          <w:cs/>
          <w:lang w:val="ar_AE" w:bidi="ar_AE"/>
        </w:rPr>
      </w:r>
      <w:r>
        <w:rPr>
          <w:b/>
          <w:rtl/>
          <w:cs/>
          <w:lang w:val="ar_AE" w:bidi="ar_AE"/>
        </w:rPr>
        <w:t>وَلَمَّا اقْتَرَبَ سَأَلَهُ قِائِلًا: «مَاذَا تُرِيدُ أَنْ أَفْعَلَ بِكَ؟»</w:t>
      </w:r>
      <w:r>
        <w:rPr>
          <w:rtl/>
          <w:cs/>
          <w:lang w:val="ar_AE" w:bidi="ar_AE"/>
        </w:rPr>
        <w:t xml:space="preserve"> ف</w:t>
      </w:r>
      <w:r>
        <w:rPr>
          <w:b/>
          <w:rtl/>
          <w:cs/>
          <w:lang w:val="ar_AE" w:bidi="ar_AE"/>
        </w:rPr>
        <w:t>فَقَالَ: «يَا سَيِّدُ، أَنْ أُبْصِرَ!»</w:t>
      </w:r>
      <w:r>
        <w:rPr>
          <w:rtl/>
          <w:cs/>
          <w:lang w:val="ar_AE" w:bidi="ar_AE"/>
        </w:rPr>
        <w:t xml:space="preserve"> (لوقا 18:40b-41 ULT)</w:t>
      </w:r>
    </w:p>
    <w:p>
      <w:pPr>
        <w:bidi/>
      </w:pPr>
      <w:r>
        <w:rPr>
          <w:rtl/>
          <w:cs/>
          <w:lang w:val="ar_AE" w:bidi="ar_AE"/>
        </w:rPr>
      </w:r>
      <w:r>
        <w:rPr>
          <w:rtl/>
          <w:cs/>
          <w:lang w:val="ar_AE" w:bidi="ar_AE"/>
        </w:rPr>
        <w:t>يبدو أن الرجل أجاب بجملة غير مكتملة لأنه أراد أن يكون مهذبًا وألا يطلب الشفاء من يسوع بشكل مباشر. لقد كان يعلم أن الطريقة الوحيدة التي يمكنه من خلالها أن يستعيد بصره هي أن يشفيه يسوع. والجملة الكاملة ستكون:</w:t>
      </w:r>
    </w:p>
    <w:p>
      <w:pPr>
        <w:bidi/>
      </w:pPr>
      <w:r>
        <w:rPr>
          <w:rtl/>
          <w:cs/>
          <w:lang w:val="ar_AE" w:bidi="ar_AE"/>
        </w:rPr>
      </w:r>
      <w:r>
        <w:rPr>
          <w:rtl/>
          <w:cs/>
          <w:lang w:val="ar_AE" w:bidi="ar_AE"/>
        </w:rPr>
        <w:t>"يَا سَيِّدُ،</w:t>
      </w:r>
      <w:r>
        <w:rPr>
          <w:b/>
          <w:rtl/>
          <w:cs/>
          <w:lang w:val="ar_AE" w:bidi="ar_AE"/>
        </w:rPr>
        <w:t xml:space="preserve"> أريد أن تشفيني لكي </w:t>
      </w:r>
      <w:r>
        <w:rPr>
          <w:rtl/>
          <w:cs/>
          <w:lang w:val="ar_AE" w:bidi="ar_AE"/>
        </w:rPr>
        <w:t>أُبْصِرَ."</w:t>
      </w:r>
    </w:p>
    <w:p>
      <w:pPr>
        <w:bidi/>
      </w:pPr>
      <w:r>
        <w:rPr>
          <w:rtl/>
          <w:cs/>
          <w:lang w:val="ar_AE" w:bidi="ar_AE"/>
        </w:rPr>
      </w:r>
      <w:r>
        <w:rPr>
          <w:rtl/>
          <w:cs/>
          <w:lang w:val="ar_AE" w:bidi="ar_AE"/>
        </w:rPr>
        <w:t xml:space="preserve"> </w:t>
      </w:r>
      <w:r>
        <w:rPr>
          <w:b/>
          <w:rtl/>
          <w:cs/>
          <w:lang w:val="ar_AE" w:bidi="ar_AE"/>
        </w:rPr>
        <w:t xml:space="preserve">إِلَى تِيطُسَ، الابْنِ الصَّرِيحِ حَسَبَ الإِيمَانِ الْمُشْتَرَكِ: نِعْمَةٌ وَرَحْمَةٌ وَسَلاَمٌ مِنَ اللهِ الآبِ وَالرَّبِّ يَسُوعَ الْمَسِيحِ مُخَلِّصِنَا </w:t>
      </w:r>
      <w:r>
        <w:rPr>
          <w:rtl/>
          <w:cs/>
          <w:lang w:val="ar_AE" w:bidi="ar_AE"/>
        </w:rPr>
        <w:t>(تيطس 1:4 ULT)</w:t>
      </w:r>
    </w:p>
    <w:p>
      <w:pPr>
        <w:bidi/>
      </w:pPr>
      <w:r>
        <w:rPr>
          <w:rtl/>
          <w:cs/>
          <w:lang w:val="ar_AE" w:bidi="ar_AE"/>
        </w:rPr>
      </w:r>
      <w:r>
        <w:rPr>
          <w:rtl/>
          <w:cs/>
          <w:lang w:val="ar_AE" w:bidi="ar_AE"/>
        </w:rPr>
        <w:t>يفترض الكاتب أن القارئ سيتعرّف على هذا الشكل الشائع من منح البركة أو التعبير عن أمنية، لذلك لا حاجة له أن يذكر الجملة كاملة، والتي ستكون:</w:t>
      </w:r>
    </w:p>
    <w:p>
      <w:pPr>
        <w:bidi/>
      </w:pPr>
      <w:r>
        <w:rPr>
          <w:rtl/>
          <w:cs/>
          <w:lang w:val="ar_AE" w:bidi="ar_AE"/>
        </w:rPr>
      </w:r>
      <w:r>
        <w:rPr>
          <w:rtl/>
          <w:cs/>
          <w:lang w:val="ar_AE" w:bidi="ar_AE"/>
        </w:rPr>
        <w:t xml:space="preserve"> إِلَى تِيطُسَ، الابْنِ الصَّرِيحِ حَسَبَ الإِيمَانِ الْمُشْتَرَكِ،</w:t>
      </w:r>
      <w:r>
        <w:rPr>
          <w:b/>
          <w:rtl/>
          <w:cs/>
          <w:lang w:val="ar_AE" w:bidi="ar_AE"/>
        </w:rPr>
        <w:t xml:space="preserve"> لتنال </w:t>
      </w:r>
      <w:r>
        <w:rPr>
          <w:rtl/>
          <w:cs/>
          <w:lang w:val="ar_AE" w:bidi="ar_AE"/>
        </w:rPr>
        <w:t>نِعْمَةٌ وَرَحْمَةٌ وَسَلاَمٌ مِنَ اللهِ الآبِ وَالرَّبِّ يَسُوعَ الْمَسِيحِ مُخَلِّصِنَا</w:t>
      </w:r>
      <w:r>
        <w:rPr>
          <w:b/>
          <w:rtl/>
          <w:cs/>
          <w:lang w:val="ar_AE" w:bidi="ar_AE"/>
        </w:rPr>
        <w:t xml:space="preserve"> </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الحذف سيكون طبيعيًا ويعطي المعنى الصحيح في لغتك، ففكّر في استخدامه. إذا لم يكن كذلك، فإليك خيارًا آخر:</w:t>
      </w:r>
    </w:p>
    <w:p>
      <w:pPr>
        <w:bidi/>
      </w:pPr>
      <w:r>
        <w:rPr>
          <w:rtl/>
          <w:cs/>
          <w:lang w:val="ar_AE" w:bidi="ar_AE"/>
        </w:rPr>
      </w:r>
      <w:r>
        <w:rPr>
          <w:rtl/>
          <w:cs/>
          <w:lang w:val="ar_AE" w:bidi="ar_AE"/>
        </w:rPr>
        <w:t>(1) أضِف الكلمات المحذوفة إلى العبارة أو الجملة غير المكتملة.</w:t>
      </w:r>
    </w:p>
    <w:p>
      <w:pPr>
        <w:pStyle w:val="Heading4"/>
        <w:bidi/>
      </w:pPr>
      <w:r>
        <w:rPr>
          <w:rtl/>
          <w:cs/>
          <w:lang w:val="ar_AE" w:bidi="ar_AE"/>
        </w:rPr>
        <w:t xml:space="preserve">أمثلة على تطبيق استراتيجيات الترجمة </w:t>
      </w:r>
    </w:p>
    <w:p>
      <w:pPr>
        <w:bidi/>
      </w:pPr>
      <w:r>
        <w:rPr>
          <w:rtl/>
          <w:cs/>
          <w:lang w:val="ar_AE" w:bidi="ar_AE"/>
        </w:rPr>
      </w:r>
      <w:r>
        <w:rPr>
          <w:rtl/>
          <w:cs/>
          <w:lang w:val="ar_AE" w:bidi="ar_AE"/>
        </w:rPr>
        <w:t>(1) أضِف الكلمات المحذوفة إلى العبارة أو الجملة غير المكتملة.</w:t>
      </w:r>
    </w:p>
    <w:p>
      <w:pPr>
        <w:bidi/>
      </w:pPr>
      <w:r>
        <w:rPr>
          <w:rtl/>
          <w:cs/>
          <w:lang w:val="ar_AE" w:bidi="ar_AE"/>
        </w:rPr>
      </w:r>
      <w:r>
        <w:rPr>
          <w:rtl/>
          <w:cs/>
          <w:lang w:val="ar_AE" w:bidi="ar_AE"/>
        </w:rPr>
        <w:t>لِذلِكَ لا تَقُومُ الأَشْرَارُ فِي الدِّينِ، وَلاَ</w:t>
      </w:r>
      <w:r>
        <w:rPr>
          <w:b/>
          <w:rtl/>
          <w:cs/>
          <w:lang w:val="ar_AE" w:bidi="ar_AE"/>
        </w:rPr>
        <w:t xml:space="preserve"> الْخُطَاةُ فِي جَمَاعَةِ </w:t>
      </w:r>
      <w:r>
        <w:rPr>
          <w:rtl/>
          <w:cs/>
          <w:lang w:val="ar_AE" w:bidi="ar_AE"/>
        </w:rPr>
        <w:t>الأَبْرَارِ. (مزمور 1:5 ULT)</w:t>
      </w:r>
    </w:p>
    <w:p>
      <w:pPr>
        <w:bidi/>
      </w:pPr>
      <w:r>
        <w:rPr>
          <w:rtl/>
          <w:cs/>
          <w:lang w:val="ar_AE" w:bidi="ar_AE"/>
        </w:rPr>
      </w:r>
      <w:r>
        <w:rPr>
          <w:rtl/>
          <w:cs/>
          <w:lang w:val="ar_AE" w:bidi="ar_AE"/>
        </w:rPr>
        <w:t>لِذلِكَ لا تَقُومُ الأَشْرَارُ فِي الدِّينِ، وَ</w:t>
      </w:r>
      <w:r>
        <w:rPr>
          <w:b/>
          <w:rtl/>
          <w:cs/>
          <w:lang w:val="ar_AE" w:bidi="ar_AE"/>
        </w:rPr>
        <w:t xml:space="preserve">لاَ يقوم </w:t>
      </w:r>
      <w:r>
        <w:rPr>
          <w:rtl/>
          <w:cs/>
          <w:lang w:val="ar_AE" w:bidi="ar_AE"/>
        </w:rPr>
        <w:t>الْخُطَاةُ فِي جَمَاعَةِ الأَبْرَارِ.</w:t>
      </w:r>
    </w:p>
    <w:p>
      <w:pPr>
        <w:bidi/>
      </w:pPr>
      <w:r>
        <w:rPr>
          <w:rtl/>
          <w:cs/>
          <w:lang w:val="ar_AE" w:bidi="ar_AE"/>
        </w:rPr>
      </w:r>
      <w:r>
        <w:rPr>
          <w:rtl/>
          <w:cs/>
          <w:lang w:val="ar_AE" w:bidi="ar_AE"/>
        </w:rPr>
        <w:t xml:space="preserve">وَلَمَّا اقْتَرَبَ سَأَلَهُ قِائِلًا: «مَاذَا تُرِيدُ أَنْ أَفْعَلَ بِكَ؟» ففَقَالَ: </w:t>
      </w:r>
      <w:r>
        <w:rPr>
          <w:b/>
          <w:rtl/>
          <w:cs/>
          <w:lang w:val="ar_AE" w:bidi="ar_AE"/>
        </w:rPr>
        <w:t>«يَا سَيِّدُ، أَنْ أُبْصِرَ!»</w:t>
      </w:r>
      <w:r>
        <w:rPr>
          <w:rtl/>
          <w:cs/>
          <w:lang w:val="ar_AE" w:bidi="ar_AE"/>
        </w:rPr>
        <w:t xml:space="preserve"> (لوقا 18:40b-41 ULT)</w:t>
      </w:r>
    </w:p>
    <w:p>
      <w:pPr>
        <w:bidi/>
      </w:pPr>
      <w:r>
        <w:rPr>
          <w:rtl/>
          <w:cs/>
          <w:lang w:val="ar_AE" w:bidi="ar_AE"/>
        </w:rPr>
      </w:r>
      <w:r>
        <w:rPr>
          <w:rtl/>
          <w:cs/>
          <w:lang w:val="ar_AE" w:bidi="ar_AE"/>
        </w:rPr>
        <w:t>وَلَمَّا اقْتَرَبَ سَأَلَهُ قِائِلًا: «مَاذَا تُرِيدُ أَنْ أَفْعَلَ بِكَ؟» ففَقَالَ: "يَا سَيِّدُ،</w:t>
      </w:r>
      <w:r>
        <w:rPr>
          <w:b/>
          <w:rtl/>
          <w:cs/>
          <w:lang w:val="ar_AE" w:bidi="ar_AE"/>
        </w:rPr>
        <w:t xml:space="preserve"> أريد أن تشفيني لكي </w:t>
      </w:r>
      <w:r>
        <w:rPr>
          <w:rtl/>
          <w:cs/>
          <w:lang w:val="ar_AE" w:bidi="ar_AE"/>
        </w:rPr>
        <w:t>أُبْصِرَ.."</w:t>
      </w:r>
    </w:p>
    <w:p>
      <w:pPr>
        <w:bidi/>
      </w:pPr>
      <w:r>
        <w:rPr>
          <w:rtl/>
          <w:cs/>
          <w:lang w:val="ar_AE" w:bidi="ar_AE"/>
        </w:rPr>
      </w:r>
      <w:r>
        <w:rPr>
          <w:rtl/>
          <w:cs/>
          <w:lang w:val="ar_AE" w:bidi="ar_AE"/>
        </w:rPr>
        <w:t>وَيُمْرِحُهَا مِثْلَ عِجْل. لُبْنَانَ</w:t>
      </w:r>
      <w:r>
        <w:rPr>
          <w:b/>
          <w:rtl/>
          <w:cs/>
          <w:lang w:val="ar_AE" w:bidi="ar_AE"/>
        </w:rPr>
        <w:t xml:space="preserve"> وَسِرْيُونَ مِثْلَ فَرِيرِ الْبَقَرِ الْوَحْشِيِّ. </w:t>
      </w:r>
      <w:r>
        <w:rPr>
          <w:rtl/>
          <w:cs/>
          <w:lang w:val="ar_AE" w:bidi="ar_AE"/>
        </w:rPr>
        <w:t>(مزمور 29:6 ULT)</w:t>
      </w:r>
    </w:p>
    <w:p>
      <w:pPr>
        <w:bidi/>
      </w:pPr>
      <w:r>
        <w:rPr>
          <w:rtl/>
          <w:cs/>
          <w:lang w:val="ar_AE" w:bidi="ar_AE"/>
        </w:rPr>
      </w:r>
      <w:r>
        <w:rPr>
          <w:rtl/>
          <w:cs/>
          <w:lang w:val="ar_AE" w:bidi="ar_AE"/>
        </w:rPr>
        <w:t>"وَيُمْرِحُهَا مِثْلَ عِجْل. لُبْنَانَ، و</w:t>
      </w:r>
      <w:r>
        <w:rPr>
          <w:b/>
          <w:rtl/>
          <w:cs/>
          <w:lang w:val="ar_AE" w:bidi="ar_AE"/>
        </w:rPr>
        <w:t>هو يجعل</w:t>
      </w:r>
      <w:r>
        <w:rPr>
          <w:rtl/>
          <w:cs/>
          <w:lang w:val="ar_AE" w:bidi="ar_AE"/>
        </w:rPr>
        <w:t xml:space="preserve"> سيريُون </w:t>
      </w:r>
      <w:r>
        <w:rPr>
          <w:b/>
          <w:rtl/>
          <w:cs/>
          <w:lang w:val="ar_AE" w:bidi="ar_AE"/>
        </w:rPr>
        <w:t xml:space="preserve">يقفز </w:t>
      </w:r>
      <w:r>
        <w:rPr>
          <w:rtl/>
          <w:cs/>
          <w:lang w:val="ar_AE" w:bidi="ar_AE"/>
        </w:rPr>
        <w:t>مثل ثورٍ فتيّسِرْيُونَ مِثْلَ فَرِيرِ الْبَقَرِ الْوَحْشِيِّ."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التلطيف أو الكناية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التلطيف أو الكناية هو أسلوب لطيف أو مهذّب للإشارة إلى شيء غير سار أو محرج أو غير مقبول اجتماعيًا، مثل الموت أو الأنشطة التي تُمارَس عادةً على انفراد.</w:t>
      </w:r>
    </w:p>
    <w:p>
      <w:pPr>
        <w:bidi/>
      </w:pPr>
      <w:r>
        <w:rPr>
          <w:rtl/>
          <w:cs/>
          <w:lang w:val="ar_AE" w:bidi="ar_AE"/>
        </w:rPr>
      </w:r>
      <w:r>
        <w:rPr>
          <w:rtl/>
          <w:cs/>
          <w:lang w:val="ar_AE" w:bidi="ar_AE"/>
        </w:rPr>
        <w:t>... وَجَدُوا شَاوُلَ وَبَنِيهِ</w:t>
      </w:r>
      <w:r>
        <w:rPr>
          <w:b/>
          <w:rtl/>
          <w:cs/>
          <w:lang w:val="ar_AE" w:bidi="ar_AE"/>
        </w:rPr>
        <w:t xml:space="preserve"> سَاقِطِينَ </w:t>
      </w:r>
      <w:r>
        <w:rPr>
          <w:rtl/>
          <w:cs/>
          <w:lang w:val="ar_AE" w:bidi="ar_AE"/>
        </w:rPr>
        <w:t>فِي جَبَلِ جِلْبُوعَ (1 أخبار الأيام 10:8b ULT)</w:t>
      </w:r>
    </w:p>
    <w:p>
      <w:pPr>
        <w:bidi/>
      </w:pPr>
      <w:r>
        <w:rPr>
          <w:rtl/>
          <w:cs/>
          <w:lang w:val="ar_AE" w:bidi="ar_AE"/>
        </w:rPr>
      </w:r>
      <w:r>
        <w:rPr>
          <w:rtl/>
          <w:cs/>
          <w:lang w:val="ar_AE" w:bidi="ar_AE"/>
        </w:rPr>
        <w:t>هذا يعني أن شاول وبنيه "قد ماتوا." وهذه عبارة تلطيفية، لأن الأمر المهم لم يكن أنهم سقطوا، بل أنهم ماتوا. أحيانًا لا يفضّل الناس التحدّث عن الموت بشكل مباشر لأنه أمر غير سار ويسبب عدم الارتياح.</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تستخدم اللغات المختلفة التلطيف أو الكناية بطرق متنوعة. فإذا كانت اللغة المستهدفة لا تستخدم نفس أساليب التلطيف أو الكناية كما في لغة المصدر، فقد لا يفهم القرّاء المعنى المقصود وقد يظنون أن الكاتب يقصد فقط المعنى الحرفي للكلمات.</w:t>
      </w:r>
    </w:p>
    <w:p>
      <w:pPr>
        <w:pStyle w:val="Heading4"/>
        <w:bidi/>
      </w:pPr>
      <w:r>
        <w:rPr>
          <w:rtl/>
          <w:cs/>
          <w:lang w:val="ar_AE" w:bidi="ar_AE"/>
        </w:rPr>
        <w:t>أمثلة من الكتاب المقدس</w:t>
      </w:r>
    </w:p>
    <w:p>
      <w:pPr>
        <w:bidi/>
      </w:pPr>
      <w:r>
        <w:rPr>
          <w:rtl/>
          <w:cs/>
          <w:lang w:val="ar_AE" w:bidi="ar_AE"/>
        </w:rPr>
      </w:r>
      <w:r>
        <w:rPr>
          <w:rtl/>
          <w:cs/>
          <w:lang w:val="ar_AE" w:bidi="ar_AE"/>
        </w:rPr>
        <w:t>... وَكَانَ هُنَاكَ كَهْفٌ فَدَخَلَ شَاوُلُ لِكَيْ</w:t>
      </w:r>
      <w:r>
        <w:rPr>
          <w:b/>
          <w:rtl/>
          <w:cs/>
          <w:lang w:val="ar_AE" w:bidi="ar_AE"/>
        </w:rPr>
        <w:t xml:space="preserve"> يُغَطِّيَ رِجْلَيْهِ</w:t>
      </w:r>
      <w:r>
        <w:rPr>
          <w:rtl/>
          <w:cs/>
          <w:lang w:val="ar_AE" w:bidi="ar_AE"/>
        </w:rPr>
        <w:t>. (1 صموئيل 24:3b ULT)</w:t>
      </w:r>
    </w:p>
    <w:p>
      <w:pPr>
        <w:bidi/>
      </w:pPr>
      <w:r>
        <w:rPr>
          <w:rtl/>
          <w:cs/>
          <w:lang w:val="ar_AE" w:bidi="ar_AE"/>
        </w:rPr>
      </w:r>
      <w:r>
        <w:rPr>
          <w:rtl/>
          <w:cs/>
          <w:lang w:val="ar_AE" w:bidi="ar_AE"/>
        </w:rPr>
        <w:t xml:space="preserve">كان المستمعون الأصليون سيفهمون أن شاول دخل المغارة ليستخدمها كمرحاض، لكن الكاتب أراد أن يتجنب إزعاجهم أو تشتيت انتباههم، </w:t>
      </w:r>
      <w:r>
        <w:rPr>
          <w:b/>
          <w:rtl/>
          <w:cs/>
          <w:lang w:val="ar_AE" w:bidi="ar_AE"/>
        </w:rPr>
        <w:t>فلم يذكر تحديدًا</w:t>
      </w:r>
      <w:r>
        <w:rPr>
          <w:rtl/>
          <w:cs/>
          <w:lang w:val="ar_AE" w:bidi="ar_AE"/>
        </w:rPr>
        <w:t xml:space="preserve"> ما فعله شاول أو ما تركه في المغارة.</w:t>
      </w:r>
    </w:p>
    <w:p>
      <w:pPr>
        <w:bidi/>
      </w:pPr>
      <w:r>
        <w:rPr>
          <w:rtl/>
          <w:cs/>
          <w:lang w:val="ar_AE" w:bidi="ar_AE"/>
        </w:rPr>
      </w:r>
      <w:r>
        <w:rPr>
          <w:rtl/>
          <w:cs/>
          <w:lang w:val="ar_AE" w:bidi="ar_AE"/>
        </w:rPr>
        <w:t xml:space="preserve">فَقَالَتْ مَرْيَمُ لِلْمَلاَكِ: «كَيْفَ يَكُونُ هذَا وَأَنَا لَسْتُ </w:t>
      </w:r>
      <w:r>
        <w:rPr>
          <w:b/>
          <w:rtl/>
          <w:cs/>
          <w:lang w:val="ar_AE" w:bidi="ar_AE"/>
        </w:rPr>
        <w:t>أَعْرِفُ رَجُلًا</w:t>
      </w:r>
      <w:r>
        <w:rPr>
          <w:rtl/>
          <w:cs/>
          <w:lang w:val="ar_AE" w:bidi="ar_AE"/>
        </w:rPr>
        <w:t>؟»</w:t>
      </w:r>
      <w:r>
        <w:rPr>
          <w:rtl/>
          <w:cs/>
          <w:lang w:val="ar_AE" w:bidi="ar_AE"/>
        </w:rPr>
        <w:t xml:space="preserve"> (لوقا 1:34 ULT)</w:t>
      </w:r>
    </w:p>
    <w:p>
      <w:pPr>
        <w:bidi/>
      </w:pPr>
      <w:r>
        <w:rPr>
          <w:rtl/>
          <w:cs/>
          <w:lang w:val="ar_AE" w:bidi="ar_AE"/>
        </w:rPr>
      </w:r>
      <w:r>
        <w:rPr>
          <w:rtl/>
          <w:cs/>
          <w:lang w:val="ar_AE" w:bidi="ar_AE"/>
        </w:rPr>
        <w:t>لكي تكون مهذبة، تستخدم مريم التلطيف أو الكناية لتقول إنها لم تمارس الجماع مع أي شخص.</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التلطيف أو الكناية سيكون طبيعيًا ويعطي المعنى الصحيح في لغتك، ففكّر في استخدامه. وإن لم يكن كذلك، فإليك خيارات أخرى:</w:t>
      </w:r>
    </w:p>
    <w:p>
      <w:pPr>
        <w:bidi/>
      </w:pPr>
      <w:r>
        <w:rPr>
          <w:rtl/>
          <w:cs/>
          <w:lang w:val="ar_AE" w:bidi="ar_AE"/>
        </w:rPr>
      </w:r>
      <w:r>
        <w:rPr>
          <w:rtl/>
          <w:cs/>
          <w:lang w:val="ar_AE" w:bidi="ar_AE"/>
        </w:rPr>
        <w:t>(1) استخدم تعبيرًا تلطيفيًّا أو كناية من ثقافتك الخاصة. (2) عبّر عن المعلومات بشكل مباشر دون استخدام تعبير تلطيف أو كناية إذا لم يكن ذلك مُسيئًا.</w:t>
      </w:r>
    </w:p>
    <w:p>
      <w:pPr>
        <w:pStyle w:val="Heading4"/>
        <w:bidi/>
      </w:pPr>
      <w:r>
        <w:rPr>
          <w:rtl/>
          <w:cs/>
          <w:lang w:val="ar_AE" w:bidi="ar_AE"/>
        </w:rPr>
        <w:t xml:space="preserve">أمثلة على تطبيق استراتيجيات الترجمة </w:t>
      </w:r>
    </w:p>
    <w:p>
      <w:pPr>
        <w:bidi/>
      </w:pPr>
      <w:r>
        <w:rPr>
          <w:rtl/>
          <w:cs/>
          <w:lang w:val="ar_AE" w:bidi="ar_AE"/>
        </w:rPr>
      </w:r>
      <w:r>
        <w:rPr>
          <w:rtl/>
          <w:cs/>
          <w:lang w:val="ar_AE" w:bidi="ar_AE"/>
        </w:rPr>
        <w:t>(1) استخدم تعبيرًا تلطيفيًا أو كناية من ثقافتك المحلية.</w:t>
      </w:r>
    </w:p>
    <w:p>
      <w:pPr>
        <w:bidi/>
      </w:pPr>
      <w:r>
        <w:rPr>
          <w:rtl/>
          <w:cs/>
          <w:lang w:val="ar_AE" w:bidi="ar_AE"/>
        </w:rPr>
      </w:r>
      <w:r>
        <w:rPr>
          <w:rtl/>
          <w:cs/>
          <w:lang w:val="ar_AE" w:bidi="ar_AE"/>
        </w:rPr>
        <w:t>... وَكَانَ هُنَاكَ كَهْفٌ فَدَخَلَ شَاوُلُ لِكَيْ</w:t>
      </w:r>
      <w:r>
        <w:rPr>
          <w:b/>
          <w:rtl/>
          <w:cs/>
          <w:lang w:val="ar_AE" w:bidi="ar_AE"/>
        </w:rPr>
        <w:t xml:space="preserve"> يُغَطِّيَ رِجْلَيْهِ</w:t>
      </w:r>
      <w:r>
        <w:rPr>
          <w:rtl/>
          <w:cs/>
          <w:lang w:val="ar_AE" w:bidi="ar_AE"/>
        </w:rPr>
        <w:t xml:space="preserve"> (1 صموئيل 24:3b ULT) — قد تستخدم بعض اللغات تعبيرات تلطيفية أو كناية مثل هذه:</w:t>
      </w:r>
    </w:p>
    <w:p>
      <w:pPr>
        <w:bidi/>
      </w:pPr>
      <w:r>
        <w:rPr>
          <w:rtl/>
          <w:cs/>
          <w:lang w:val="ar_AE" w:bidi="ar_AE"/>
        </w:rPr>
      </w:r>
      <w:r>
        <w:rPr>
          <w:rtl/>
          <w:cs/>
          <w:lang w:val="ar_AE" w:bidi="ar_AE"/>
        </w:rPr>
        <w:t xml:space="preserve">".. وَكَانَ هُنَاكَ كَهْفٌ فَدَخَلَ شَاوُلُ لِكَيْ </w:t>
      </w:r>
      <w:r>
        <w:rPr>
          <w:b/>
          <w:rtl/>
          <w:cs/>
          <w:lang w:val="ar_AE" w:bidi="ar_AE"/>
        </w:rPr>
        <w:t>يحفر حفرة</w:t>
      </w:r>
      <w:r>
        <w:rPr>
          <w:rtl/>
          <w:cs/>
          <w:lang w:val="ar_AE" w:bidi="ar_AE"/>
        </w:rPr>
        <w:t>" ".. وَكَانَ هُنَاكَ كَهْفٌ فَدَخَلَ شَاوُلُ لِكَيْ</w:t>
      </w:r>
      <w:r>
        <w:rPr>
          <w:b/>
          <w:rtl/>
          <w:cs/>
          <w:lang w:val="ar_AE" w:bidi="ar_AE"/>
        </w:rPr>
        <w:t xml:space="preserve"> يقضي بعض الوقت وحده</w:t>
      </w:r>
      <w:r>
        <w:rPr>
          <w:rtl/>
          <w:cs/>
          <w:lang w:val="ar_AE" w:bidi="ar_AE"/>
        </w:rPr>
        <w:t>"</w:t>
      </w:r>
    </w:p>
    <w:p>
      <w:pPr>
        <w:bidi/>
      </w:pPr>
      <w:r>
        <w:rPr>
          <w:rtl/>
          <w:cs/>
          <w:lang w:val="ar_AE" w:bidi="ar_AE"/>
        </w:rPr>
      </w:r>
      <w:r>
        <w:rPr>
          <w:rtl/>
          <w:cs/>
          <w:lang w:val="ar_AE" w:bidi="ar_AE"/>
        </w:rPr>
        <w:t xml:space="preserve">فَقَالَتْ مَرْيَمُ لِلْمَلاَكِ: «كَيْفَ يَكُونُ هذَا وَأَنَا لَسْتُ </w:t>
      </w:r>
      <w:r>
        <w:rPr>
          <w:b/>
          <w:rtl/>
          <w:cs/>
          <w:lang w:val="ar_AE" w:bidi="ar_AE"/>
        </w:rPr>
        <w:t>أَعْرِفُ رَجُلًا</w:t>
      </w:r>
      <w:r>
        <w:rPr>
          <w:rtl/>
          <w:cs/>
          <w:lang w:val="ar_AE" w:bidi="ar_AE"/>
        </w:rPr>
        <w:t>؟» (لوقا 1:34 ULT)</w:t>
      </w:r>
    </w:p>
    <w:p>
      <w:pPr>
        <w:bidi/>
      </w:pPr>
      <w:r>
        <w:rPr>
          <w:rtl/>
          <w:cs/>
          <w:lang w:val="ar_AE" w:bidi="ar_AE"/>
        </w:rPr>
      </w:r>
      <w:r>
        <w:rPr>
          <w:rtl/>
          <w:cs/>
          <w:lang w:val="ar_AE" w:bidi="ar_AE"/>
        </w:rPr>
        <w:t xml:space="preserve">فَقَالَتْ مَرْيَمُ لِلْمَلاَكِ: «كَيْفَ يَكُونُ هذَا وَأَنَا </w:t>
      </w:r>
      <w:r>
        <w:rPr>
          <w:b/>
          <w:rtl/>
          <w:cs/>
          <w:lang w:val="ar_AE" w:bidi="ar_AE"/>
        </w:rPr>
        <w:t>لَم أقترب من رجل</w:t>
      </w:r>
      <w:r>
        <w:rPr>
          <w:rtl/>
          <w:cs/>
          <w:lang w:val="ar_AE" w:bidi="ar_AE"/>
        </w:rPr>
        <w:t>؟"</w:t>
      </w:r>
    </w:p>
    <w:p>
      <w:pPr>
        <w:bidi/>
      </w:pPr>
      <w:r>
        <w:rPr>
          <w:rtl/>
          <w:cs/>
          <w:lang w:val="ar_AE" w:bidi="ar_AE"/>
        </w:rPr>
      </w:r>
      <w:r>
        <w:rPr>
          <w:rtl/>
          <w:cs/>
          <w:lang w:val="ar_AE" w:bidi="ar_AE"/>
        </w:rPr>
        <w:t>(2) قدم المعلومات بوضوح دون تلطيف أو استخدام الكناية إذا لم تكن مسيئة.</w:t>
      </w:r>
    </w:p>
    <w:p>
      <w:pPr>
        <w:bidi/>
      </w:pPr>
      <w:r>
        <w:rPr>
          <w:rtl/>
          <w:cs/>
          <w:lang w:val="ar_AE" w:bidi="ar_AE"/>
        </w:rPr>
      </w:r>
      <w:r>
        <w:rPr>
          <w:rtl/>
          <w:cs/>
          <w:lang w:val="ar_AE" w:bidi="ar_AE"/>
        </w:rPr>
        <w:t>وَجَدُوا شَاوُلَ وَبَنِيهِ</w:t>
      </w:r>
      <w:r>
        <w:rPr>
          <w:b/>
          <w:rtl/>
          <w:cs/>
          <w:lang w:val="ar_AE" w:bidi="ar_AE"/>
        </w:rPr>
        <w:t xml:space="preserve"> سَاقِطِينَ </w:t>
      </w:r>
      <w:r>
        <w:rPr>
          <w:rtl/>
          <w:cs/>
          <w:lang w:val="ar_AE" w:bidi="ar_AE"/>
        </w:rPr>
        <w:t>فِي جَبَلِ جِلْبُوعَ (1 أخبار الأيام 10:8b ULT)</w:t>
      </w:r>
    </w:p>
    <w:p>
      <w:pPr>
        <w:bidi/>
      </w:pPr>
      <w:r>
        <w:rPr>
          <w:rtl/>
          <w:cs/>
          <w:lang w:val="ar_AE" w:bidi="ar_AE"/>
        </w:rPr>
      </w:r>
      <w:r>
        <w:rPr>
          <w:rtl/>
          <w:cs/>
          <w:lang w:val="ar_AE" w:bidi="ar_AE"/>
        </w:rPr>
        <w:t xml:space="preserve">“عثروا على شاول وأبنائه </w:t>
      </w:r>
      <w:r>
        <w:rPr>
          <w:b/>
          <w:rtl/>
          <w:cs/>
          <w:lang w:val="ar_AE" w:bidi="ar_AE"/>
        </w:rPr>
        <w:t xml:space="preserve">موتى </w:t>
      </w:r>
      <w:r>
        <w:rPr>
          <w:rtl/>
          <w:cs/>
          <w:lang w:val="ar_AE" w:bidi="ar_AE"/>
        </w:rPr>
        <w:t>في جبل جلبوع.”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ترتيب الأحداث</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 لا يَرِد سَرَد الأحداث في الكتاب المقدس دائمًا طبقًا للترتيب الزمني لوقوعها. فالكاتب يرغب أحيانًا في التطرق للحديث عن حدث سبق وقوعَهُ حدثًا آخر كان يتكلم عنه للتو. لذا، قد يكون هذا الأمر مُربكًا للقارئ.</w:t>
      </w:r>
    </w:p>
    <w:p>
      <w:pPr>
        <w:pStyle w:val="Heading2"/>
        <w:bidi/>
      </w:pPr>
      <w:r>
        <w:rPr>
          <w:rtl/>
          <w:cs/>
          <w:lang w:val="ar_AE" w:bidi="ar_AE"/>
        </w:rPr>
        <w:t xml:space="preserve">السبب وراء صعوبة ترجمتها </w:t>
      </w:r>
    </w:p>
    <w:p>
      <w:pPr>
        <w:bidi/>
      </w:pPr>
      <w:r>
        <w:rPr>
          <w:rtl/>
          <w:cs/>
          <w:lang w:val="ar_AE" w:bidi="ar_AE"/>
        </w:rPr>
      </w:r>
      <w:r>
        <w:rPr>
          <w:rtl/>
          <w:cs/>
          <w:lang w:val="ar_AE" w:bidi="ar_AE"/>
        </w:rPr>
        <w:t>قد يَظُن القُراء أن الأحداث وَقعت بنفس ترتيب سردها. لذا، يَتحَتم علينا مُساعدتهم على فهم الترتيب الصحيح للأحداث.</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زَادَ هَذَا أَيْضًا عَلَى الْجَمِيعِ أَنَّهُ حَبَسَ يُوحَنَّا فِي السِّجْنِ. وَلَمَّا اعْتَمَدَ جَمِيعُ الشَّعْبِ اعْتَمَدَ يَسُوعُ أَيْضًا. (لوقا ٣:٢٠–٢١ - بحَسَب النص الحرفي ULT)</w:t>
      </w:r>
    </w:p>
    <w:p>
      <w:pPr>
        <w:bidi/>
      </w:pPr>
      <w:r>
        <w:rPr>
          <w:rtl/>
          <w:cs/>
          <w:lang w:val="ar_AE" w:bidi="ar_AE"/>
        </w:rPr>
      </w:r>
      <w:r>
        <w:rPr>
          <w:rtl/>
          <w:cs/>
          <w:lang w:val="ar_AE" w:bidi="ar_AE"/>
        </w:rPr>
        <w:t>قد يبدو معنى الكلام هنا، أن يوحنا عَمَد يسوع بعد أن وُضِعَ يوحنا في السجن، لكن واقع الأمر هو أن يوحنا عَمَد يسوع قبل أن يُسجن (يوحنا).</w:t>
      </w:r>
    </w:p>
    <w:p>
      <w:pPr>
        <w:bidi/>
      </w:pPr>
      <w:r>
        <w:rPr>
          <w:rtl/>
          <w:cs/>
          <w:lang w:val="ar_AE" w:bidi="ar_AE"/>
        </w:rPr>
      </w:r>
      <w:r>
        <w:rPr>
          <w:rtl/>
          <w:cs/>
          <w:lang w:val="ar_AE" w:bidi="ar_AE"/>
        </w:rPr>
        <w:t>وَكَانَ كَمَا قَالَ يَشُوعُ لِلشَّعْبِ. اجْتَازَ السَّبْعَةُ الْكَهَنَةُ حَامِلِينَ أَبْوَاقَ الْهُتَافِ السَّبْعَةَ أَمَامَ الرَّبِّ، وَضَرَبُوا بِالأَبْوَاقِ. وَتَابُوتُ عَهْدِ الرَّبِّ سَائِرٌ وَرَاءَهُمْ. وَأَمَرَ يَشُوعُ الشَّعْبَ: لاَ تَهْتِفُوا وَلاَ تُسَمِّعُوا صَوْتَكُمْ، وَلاَ تَخْرُجْ مِنْ أَفْوَاهِكُمْ كَلِمَةٌ حَتَّى يَوْمَ أَقُولُ لَكُمُ: اهْتِفُوا. فَتَهْتِفُونَ" (يشوع 6 :8، 10 - بحَسَب النص الحرفي ULT)</w:t>
      </w:r>
    </w:p>
    <w:p>
      <w:pPr>
        <w:bidi/>
      </w:pPr>
      <w:r>
        <w:rPr>
          <w:rtl/>
          <w:cs/>
          <w:lang w:val="ar_AE" w:bidi="ar_AE"/>
        </w:rPr>
      </w:r>
      <w:r>
        <w:rPr>
          <w:rtl/>
          <w:cs/>
          <w:lang w:val="ar_AE" w:bidi="ar_AE"/>
        </w:rPr>
        <w:t>قد يبدو معنى الكلام أن يشوع أصدر الأمر بعدم الهُتاف بعد أن بدأ الجيش في مسيرته فعلًا، ولكن الواقع هو أنه أصدر ذلك الأمر قبل أن يبدؤوا في المَسير.</w:t>
      </w:r>
    </w:p>
    <w:p>
      <w:pPr>
        <w:bidi/>
      </w:pPr>
      <w:r>
        <w:rPr>
          <w:rtl/>
          <w:cs/>
          <w:lang w:val="ar_AE" w:bidi="ar_AE"/>
        </w:rPr>
      </w:r>
      <w:r>
        <w:rPr>
          <w:rtl/>
          <w:cs/>
          <w:lang w:val="ar_AE" w:bidi="ar_AE"/>
        </w:rPr>
        <w:t>مَنْ هُوَ مُسْتَحِقٌّ أَنْ يَفْتَحَ السِّفْرَ وَيَفُكَّ خُتُومَهُ؟ (رؤيا 5 :2ب - بحَسَب النص الحرفي ULT)</w:t>
      </w:r>
    </w:p>
    <w:p>
      <w:pPr>
        <w:bidi/>
      </w:pPr>
      <w:r>
        <w:rPr>
          <w:rtl/>
          <w:cs/>
          <w:lang w:val="ar_AE" w:bidi="ar_AE"/>
        </w:rPr>
      </w:r>
      <w:r>
        <w:rPr>
          <w:rtl/>
          <w:cs/>
          <w:lang w:val="ar_AE" w:bidi="ar_AE"/>
        </w:rPr>
        <w:t>قد يبدو معنى الكلام أن شخصًا ما ينبغي أن يَفتح السفر أولًا ثُم يَفُكَّ أختامه، إلا إنه في الواقع ينبغي أن تُفُكَّ الأختام التي تُغلِق السِفر أولًا قبل أن يتمكن أحد مِن فَتحه.</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(1) إذا كانت لُغَتك تَستخِدم عبارات أو ظروف زمنية تُظهِر أن حدثًا ما قد وقع قبل حدث آخر ذُكِر فعلًا، فعليك أن تُفكِر في استخدام إحداها. (2) إذا كانت لغتك تستخدم زمن الفعل أو صيغة للفعل تُظهِر أن حدثًا ما قد وقع قبل حدث آخر ذُكِر فعلًا، فعليك أن تُفكِر في استخدامه. (انظر القسم الخاص بـ "صيغة" </w:t>
      </w:r>
      <w:r>
        <w:rPr>
          <w:rtl/>
          <w:cs/>
          <w:lang w:val="ar_AE" w:bidi="ar_AE"/>
        </w:rPr>
        <w:t>الأفعال</w:t>
      </w:r>
      <w:r>
        <w:rPr>
          <w:rtl/>
          <w:cs/>
          <w:lang w:val="ar_AE" w:bidi="ar_AE"/>
        </w:rPr>
        <w:t xml:space="preserve">.) (3) إذا كان من المُفضَل في لُغتك سَرد الأحداث بترتيب وقوعها، فعليك أن تُفكِر في إعادة ترتيب الأحداث بحيث تتناسب مع ذلك. وقد يتطلب هذا وضع آيتين أو أكثر معًا (مثل 5–6). (انظر </w:t>
      </w:r>
      <w:r>
        <w:rPr>
          <w:rtl/>
          <w:cs/>
          <w:lang w:val="ar_AE" w:bidi="ar_AE"/>
        </w:rPr>
        <w:t>جسور الآيات</w:t>
      </w:r>
      <w:r>
        <w:rPr>
          <w:rtl/>
          <w:cs/>
          <w:lang w:val="ar_AE" w:bidi="ar_AE"/>
        </w:rPr>
        <w:t>.)</w:t>
      </w:r>
    </w:p>
    <w:p>
      <w:pPr>
        <w:pStyle w:val="Heading4"/>
        <w:bidi/>
      </w:pPr>
      <w:r>
        <w:rPr>
          <w:rtl/>
          <w:cs/>
          <w:lang w:val="ar_AE" w:bidi="ar_AE"/>
        </w:rPr>
        <w:t>بعض الأمثلة على استراتيجيات التَّرْجَمَة المستخدمة</w:t>
      </w:r>
    </w:p>
    <w:p>
      <w:pPr>
        <w:bidi/>
      </w:pPr>
      <w:r>
        <w:rPr>
          <w:rtl/>
          <w:cs/>
          <w:lang w:val="ar_AE" w:bidi="ar_AE"/>
        </w:rPr>
      </w:r>
      <w:r>
        <w:rPr>
          <w:rtl/>
          <w:cs/>
          <w:lang w:val="ar_AE" w:bidi="ar_AE"/>
        </w:rPr>
        <w:t xml:space="preserve">(1) إذا كانت لُغَتك تَستخِدم عبارات أو ظروف زمنية تُظهِر أن حدثًا ما قد وقع قبل حدث آخر ذُكِر فعلًا، فعليك أن تُفكِر في استخدام إحداها. </w:t>
      </w:r>
    </w:p>
    <w:p>
      <w:pPr>
        <w:bidi/>
      </w:pPr>
      <w:r>
        <w:rPr>
          <w:rtl/>
          <w:cs/>
          <w:lang w:val="ar_AE" w:bidi="ar_AE"/>
        </w:rPr>
      </w:r>
      <w:r>
        <w:rPr>
          <w:rtl/>
          <w:cs/>
          <w:lang w:val="ar_AE" w:bidi="ar_AE"/>
        </w:rPr>
        <w:t>20 زَادَ هَذَا أَيْضًا عَلَى الْجَمِيعِ أَنَّهُ حَبَسَ يُوحَنَّا فِي السِّجْنِ. وَلَمَّا اعْتَمَدَ جَمِيعُ الشَّعْبِ اعْتَمَدَ يَسُوعُ أَيْضًا. (لوقا ٣:٢٠–٢١ - بحَسَب النص الحرفي ULT)</w:t>
      </w:r>
    </w:p>
    <w:p>
      <w:pPr>
        <w:bidi/>
      </w:pPr>
      <w:r>
        <w:rPr>
          <w:rtl/>
          <w:cs/>
          <w:lang w:val="ar_AE" w:bidi="ar_AE"/>
        </w:rPr>
      </w:r>
      <w:r>
        <w:rPr>
          <w:rtl/>
          <w:cs/>
          <w:lang w:val="ar_AE" w:bidi="ar_AE"/>
        </w:rPr>
        <w:t>20 ولكن هيرودس .... حَبَسَ يُوحنَّا فِي السِّجْنِ. ٢١ و</w:t>
      </w:r>
      <w:r>
        <w:rPr>
          <w:b/>
          <w:rtl/>
          <w:cs/>
          <w:lang w:val="ar_AE" w:bidi="ar_AE"/>
        </w:rPr>
        <w:t>قَبل أن يُسجَن يوحنا،</w:t>
      </w:r>
      <w:r>
        <w:rPr>
          <w:rtl/>
          <w:cs/>
          <w:lang w:val="ar_AE" w:bidi="ar_AE"/>
        </w:rPr>
        <w:t xml:space="preserve"> حين كان جميع الناس يتَعَمَدون على يد يوحنا، اعْتَمَدَ يسوع أيضًا.</w:t>
      </w:r>
    </w:p>
    <w:p>
      <w:pPr>
        <w:bidi/>
      </w:pPr>
      <w:r>
        <w:rPr>
          <w:rtl/>
          <w:cs/>
          <w:lang w:val="ar_AE" w:bidi="ar_AE"/>
        </w:rPr>
      </w:r>
      <w:r>
        <w:rPr>
          <w:rtl/>
          <w:cs/>
          <w:lang w:val="ar_AE" w:bidi="ar_AE"/>
        </w:rPr>
        <w:t>مَنْ هُوَ مُسْتَحِقٌّ أَنْ يَفْتَحَ السِّفْرَ وَيَفُكَّ خُتُومَهُ؟ (رؤيا 5 :2ب - بحَسَب النص الحرفي ULT)</w:t>
      </w:r>
    </w:p>
    <w:p>
      <w:pPr>
        <w:bidi/>
      </w:pPr>
      <w:r>
        <w:rPr>
          <w:rtl/>
          <w:cs/>
          <w:lang w:val="ar_AE" w:bidi="ar_AE"/>
        </w:rPr>
      </w:r>
      <w:r>
        <w:rPr>
          <w:rtl/>
          <w:cs/>
          <w:lang w:val="ar_AE" w:bidi="ar_AE"/>
        </w:rPr>
        <w:t xml:space="preserve">نْ هُوَ مُسْتَحِقٌّ أَنْ يَفْتَحَ السِّفْرَ </w:t>
      </w:r>
      <w:r>
        <w:rPr>
          <w:b/>
          <w:rtl/>
          <w:cs/>
          <w:lang w:val="ar_AE" w:bidi="ar_AE"/>
        </w:rPr>
        <w:t>بعد أن</w:t>
      </w:r>
      <w:r>
        <w:rPr>
          <w:rtl/>
          <w:cs/>
          <w:lang w:val="ar_AE" w:bidi="ar_AE"/>
        </w:rPr>
        <w:t xml:space="preserve"> يَفُكَّ خُتُومَهُ؟</w:t>
      </w:r>
    </w:p>
    <w:p>
      <w:pPr>
        <w:bidi/>
      </w:pPr>
      <w:r>
        <w:rPr>
          <w:rtl/>
          <w:cs/>
          <w:lang w:val="ar_AE" w:bidi="ar_AE"/>
        </w:rPr>
      </w:r>
      <w:r>
        <w:rPr>
          <w:rtl/>
          <w:cs/>
          <w:lang w:val="ar_AE" w:bidi="ar_AE"/>
        </w:rPr>
        <w:t>(2) إذا كانت لغتك تستخدم زمن الفعل أو صيغة للفعل تُظهِر أن حدثًا ما قد وقع قبل حدث آخر ذُكِر فعلًا، فعليك أن تُفكِر في استخدامه.</w:t>
      </w:r>
    </w:p>
    <w:p>
      <w:pPr>
        <w:bidi/>
      </w:pPr>
      <w:r>
        <w:rPr>
          <w:rtl/>
          <w:cs/>
          <w:lang w:val="ar_AE" w:bidi="ar_AE"/>
        </w:rPr>
      </w:r>
      <w:r>
        <w:rPr>
          <w:rtl/>
          <w:cs/>
          <w:lang w:val="ar_AE" w:bidi="ar_AE"/>
        </w:rPr>
        <w:t>8 وَكَانَ كَمَا قَالَ يَشُوعُ لِلشَّعْبِ. اجْتَازَ السَّبْعَةُ الْكَهَنَةُ حَامِلِينَ أَبْوَاقَ الْهُتَافِ السَّبْعَةَ أَمَامَ الرَّبِّ، وَضَرَبُوا بِالأَبْوَاقِ. وَتَابُوتُ عَهْدِ الرَّبِّ سَائِرٌ وَرَاءَهُمْ. 10 وَأَمَرَ يَشُوعُ الشَّعْبَ: لاَ تَهْتِفُوا وَلاَ تُسَمِّعُوا صَوْتَكُمْ، وَلاَ تَخْرُجْ مِنْ أَفْوَاهِكُمْ كَلِمَةٌ حَتَّى يَوْمَ أَقُولُ لَكُمُ: اهْتِفُوا. فَتَهْتِفُونَ" (يشوع 6:8,10 - بحَسَب النص الحرفي ULT)</w:t>
      </w:r>
    </w:p>
    <w:p>
      <w:pPr>
        <w:bidi/>
      </w:pPr>
      <w:r>
        <w:rPr>
          <w:rtl/>
          <w:cs/>
          <w:lang w:val="ar_AE" w:bidi="ar_AE"/>
        </w:rPr>
      </w:r>
      <w:r>
        <w:rPr>
          <w:rtl/>
          <w:cs/>
          <w:lang w:val="ar_AE" w:bidi="ar_AE"/>
        </w:rPr>
        <w:t xml:space="preserve">8 وَكَانَ كَمَا قَالَ يَشُوعُ لِلشَّعْبِ. اجْتَازَ السَّبْعَةُ الْكَهَنَةُ حَامِلِينَ أَبْوَاقَ الْهُتَافِ السَّبْعَةَ أَمَامَ الرَّبِّ، وَضَرَبُوا بِالأَبْوَاقِ 10 </w:t>
      </w:r>
      <w:r>
        <w:rPr>
          <w:b/>
          <w:rtl/>
          <w:cs/>
          <w:lang w:val="ar_AE" w:bidi="ar_AE"/>
        </w:rPr>
        <w:t>وقَدْ أَوُصَى</w:t>
      </w:r>
      <w:r>
        <w:rPr>
          <w:rtl/>
          <w:cs/>
          <w:lang w:val="ar_AE" w:bidi="ar_AE"/>
        </w:rPr>
        <w:t xml:space="preserve"> يَشُوعُ الشَّعْبَ: لاَ تَهْتِفُوا وَلاَ تُسَمِّعُوا صَوْتَكُمْ، وَلاَ تَخْرُجْ مِنْ أَفْوَاهِكُمْ كَلِمَةٌ حَتَّى يَوْمَ أَقُولُ لَكُمُ: اهْتِفُوا. فَتَهْتِفُونَ.</w:t>
      </w:r>
    </w:p>
    <w:p>
      <w:pPr>
        <w:bidi/>
      </w:pPr>
      <w:r>
        <w:rPr>
          <w:rtl/>
          <w:cs/>
          <w:lang w:val="ar_AE" w:bidi="ar_AE"/>
        </w:rPr>
      </w:r>
      <w:r>
        <w:rPr>
          <w:rtl/>
          <w:cs/>
          <w:lang w:val="ar_AE" w:bidi="ar_AE"/>
        </w:rPr>
        <w:t xml:space="preserve">(3) إذا كان من المُفضَل في لُغتك سَرد الأحداث بترتيب وقوعها، فعليك أن تُفكِر في إعادة ترتيب الأحداث بحيث تتناسب مع ذلك. وقد يتطلب هذا وضع آيتين أو أكثر معًا (مثل 5–6). </w:t>
      </w:r>
    </w:p>
    <w:p>
      <w:pPr>
        <w:bidi/>
      </w:pPr>
      <w:r>
        <w:rPr>
          <w:rtl/>
          <w:cs/>
          <w:lang w:val="ar_AE" w:bidi="ar_AE"/>
        </w:rPr>
      </w:r>
      <w:r>
        <w:rPr>
          <w:rtl/>
          <w:cs/>
          <w:lang w:val="ar_AE" w:bidi="ar_AE"/>
        </w:rPr>
        <w:t xml:space="preserve">88 وَكَانَ كَمَا قَالَ يَشُوعُ لِلشَّعْبِ. اجْتَازَ السَّبْعَةُ الْكَهَنَةُ حَامِلِينَ أَبْوَاقَ الْهُتَافِ السَّبْعَةَ أَمَامَ الرَّبِّ، وَضَرَبُوا بِالأَبْوَاقِ. وَتَابُوتُ عَهْدِ الرَّبِّ سَائِرٌ وَرَاءَهُمْ. وَأَمَرَ يَشُوعُ الشَّعْبَ: لاَ تَهْتِفُوا وَلاَ تُسَمِّعُوا صَوْتَكُمْ، وَلاَ تَخْرُجْ مِنْ أَفْوَاهِكُمْ كَلِمَةٌ حَتَّى يَوْمَ أَقُولُ لَكُمُ: اهْتِفُوا. فَتَهْتِفُونَ" (يشوع 6:8,10 - بحَسَب النص الحرفي ULT) </w:t>
      </w:r>
    </w:p>
    <w:p>
      <w:pPr>
        <w:bidi/>
      </w:pPr>
      <w:r>
        <w:rPr>
          <w:rtl/>
          <w:cs/>
          <w:lang w:val="ar_AE" w:bidi="ar_AE"/>
        </w:rPr>
      </w:r>
      <w:r>
        <w:rPr>
          <w:rtl/>
          <w:cs/>
          <w:lang w:val="ar_AE" w:bidi="ar_AE"/>
        </w:rPr>
        <w:t>8، 10 وَأَمَرَ يَشُوعُ الشَّعْبَ: لاَ تَهْتِفُوا وَلاَ تُسَمِّعُوا صَوْتَكُمْ، وَلاَ تَخْرُجْ مِنْ أَفْوَاهِكُمْ كَلِمَةٌ حَتَّى يَوْمَ أَقُولُ لَكُمُ: اهْتِفُوا. فَتَهْتِفُونَ. ثم كَانَ كَمَا قَالَ يَشُوعُ لِلشَّعْبِ. اجْتَازَ السَّبْعَةُ الْكَهَنَةُ حَامِلِينَ أَبْوَاقَ الْهُتَافِ السَّبْعَةَ أَمَامَ الرَّبِّ، وَضَرَبُوا بِالأَبْوَاقِ...</w:t>
      </w:r>
    </w:p>
    <w:p>
      <w:pPr>
        <w:bidi/>
      </w:pPr>
      <w:r>
        <w:rPr>
          <w:rtl/>
          <w:cs/>
          <w:lang w:val="ar_AE" w:bidi="ar_AE"/>
        </w:rPr>
      </w:r>
      <w:r>
        <w:rPr>
          <w:rtl/>
          <w:cs/>
          <w:lang w:val="ar_AE" w:bidi="ar_AE"/>
        </w:rPr>
        <w:t>مَنْ هُوَ مُسْتَحِقٌّ أَنْ يَفْتَحَ السِّفْرَ وَيَفُكَّ خُتُومَهُ؟ (رؤيا 5 :2ب - بحَسَب النص الحرفي ULT)</w:t>
      </w:r>
    </w:p>
    <w:p>
      <w:pPr>
        <w:bidi/>
      </w:pPr>
      <w:r>
        <w:rPr>
          <w:rtl/>
          <w:cs/>
          <w:lang w:val="ar_AE" w:bidi="ar_AE"/>
        </w:rPr>
      </w:r>
      <w:r>
        <w:rPr>
          <w:rtl/>
          <w:cs/>
          <w:lang w:val="ar_AE" w:bidi="ar_AE"/>
        </w:rPr>
        <w:t>مَنْ هُوَ مُسْتَحِقٌّ أَنْ يَفُكَّ خُتُومَ السِّفْرَ وأَنْ يَفْتَحَه؟</w:t>
      </w:r>
    </w:p>
    <w:p>
      <w:pPr>
        <w:bidi/>
      </w:pPr>
      <w:r>
        <w:rPr>
          <w:rtl/>
          <w:cs/>
          <w:lang w:val="ar_AE" w:bidi="ar_AE"/>
        </w:rPr>
      </w:r>
      <w:r>
        <w:rPr>
          <w:rtl/>
          <w:cs/>
          <w:lang w:val="ar_AE" w:bidi="ar_AE"/>
        </w:rPr>
        <w:t>قد ترغب أيضًا في مشاهدة الفيديو على الرابط التالي: https://ufw.io/figs_events.</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عبارات التعجب</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عبارات التعجب هي كلمات أو جمل تُعبّر عن مشاعر قوية مثل الدهشة، الفرح، الخوف، أو الغضب. في ترجمتي ULT وUST، تنتهي عبارات التعجب عادةً بعلامة تعجّب (!) للدلالة على أنها تعبير انفعالي. وتساعدنا المواقف ومعنى ما قاله الناس على فهم المشاعر التي كانوا يُعبّرون عنها. ففي المثال من متى ٨، كان المتحدثون في حالة خوف شديد. أما في المثال من متى ٩، فكانوا مندهشين لأن شيئًا حدث لم يسبق لهم أن رأوه من قبل.</w:t>
      </w:r>
    </w:p>
    <w:p>
      <w:pPr>
        <w:bidi/>
      </w:pPr>
      <w:r>
        <w:rPr>
          <w:rtl/>
          <w:cs/>
          <w:lang w:val="ar_AE" w:bidi="ar_AE"/>
        </w:rPr>
      </w:r>
      <w:r>
        <w:rPr>
          <w:b/>
          <w:rtl/>
          <w:cs/>
          <w:lang w:val="ar_AE" w:bidi="ar_AE"/>
        </w:rPr>
        <w:t>«</w:t>
      </w:r>
      <w:r>
        <w:rPr>
          <w:rtl/>
          <w:cs/>
          <w:lang w:val="ar_AE" w:bidi="ar_AE"/>
        </w:rPr>
        <w:t>يَا سَيِّدُ، نَجِّنَا فَإِنَّنَا نَهْلِكُ!</w:t>
      </w:r>
      <w:r>
        <w:rPr>
          <w:b/>
          <w:rtl/>
          <w:cs/>
          <w:lang w:val="ar_AE" w:bidi="ar_AE"/>
        </w:rPr>
        <w:t>»</w:t>
      </w:r>
      <w:r>
        <w:rPr>
          <w:rtl/>
          <w:cs/>
          <w:lang w:val="ar_AE" w:bidi="ar_AE"/>
        </w:rPr>
        <w:t xml:space="preserve"> (متّى 8:25b ULT)</w:t>
      </w:r>
    </w:p>
    <w:p>
      <w:pPr>
        <w:bidi/>
      </w:pPr>
      <w:r>
        <w:rPr>
          <w:rtl/>
          <w:cs/>
          <w:lang w:val="ar_AE" w:bidi="ar_AE"/>
        </w:rPr>
      </w:r>
      <w:r>
        <w:rPr>
          <w:rtl/>
          <w:cs/>
          <w:lang w:val="ar_AE" w:bidi="ar_AE"/>
        </w:rPr>
        <w:t>فَلَمَّا أُخْرِجَ الشَّيْطَانُ تَكَلَّمَ الأَخْرَسُ، فَتَعَجَّبَ الْجُمُوعُ قَائِلِينَ:«لَمْ يَظْهَرْ قَطُّ مِثْلُ هذَا فِي إِسْرَائِيلَ!»</w:t>
      </w:r>
      <w:r>
        <w:rPr>
          <w:rtl/>
          <w:cs/>
          <w:lang w:val="ar_AE" w:bidi="ar_AE"/>
        </w:rPr>
        <w:t xml:space="preserve"> (متّى 9:33 ULT)</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تختلف اللغات في الطرق التي تُعبّر بها الجملة عن شعور قوي أو انفعال شديد.</w:t>
      </w:r>
    </w:p>
    <w:p>
      <w:pPr>
        <w:pStyle w:val="Heading4"/>
        <w:bidi/>
      </w:pPr>
      <w:r>
        <w:rPr>
          <w:rtl/>
          <w:cs/>
          <w:lang w:val="ar_AE" w:bidi="ar_AE"/>
        </w:rPr>
        <w:t>نماذج من الكتاب المقدس</w:t>
      </w:r>
    </w:p>
    <w:p>
      <w:pPr>
        <w:bidi/>
      </w:pPr>
      <w:r>
        <w:rPr>
          <w:rtl/>
          <w:cs/>
          <w:lang w:val="ar_AE" w:bidi="ar_AE"/>
        </w:rPr>
      </w:r>
      <w:r>
        <w:rPr>
          <w:rtl/>
          <w:cs/>
          <w:lang w:val="ar_AE" w:bidi="ar_AE"/>
        </w:rPr>
        <w:t>بعض عبارات التعجب تحتوي على كلمة تُعبّر عن الشعور. فالجمل أدناه تحتوي على كلمتَي "آه" و"يا". وتُعبّر كلمة "يا" هنا عن دهشة المتكلّم وانبهاره.</w:t>
      </w:r>
    </w:p>
    <w:p>
      <w:pPr>
        <w:bidi/>
      </w:pPr>
      <w:r>
        <w:rPr>
          <w:rtl/>
          <w:cs/>
          <w:lang w:val="ar_AE" w:bidi="ar_AE"/>
        </w:rPr>
      </w:r>
      <w:r>
        <w:rPr>
          <w:b/>
          <w:rtl/>
          <w:cs/>
          <w:lang w:val="ar_AE" w:bidi="ar_AE"/>
        </w:rPr>
        <w:t xml:space="preserve">يا </w:t>
      </w:r>
      <w:r>
        <w:rPr>
          <w:rtl/>
          <w:cs/>
          <w:lang w:val="ar_AE" w:bidi="ar_AE"/>
        </w:rPr>
        <w:t>لَعُمْقِ غِنَى اللهِ وَحِكْمَتِهِ وَعِلْمِهِ!</w:t>
      </w:r>
      <w:r>
        <w:rPr>
          <w:rtl/>
          <w:cs/>
          <w:lang w:val="ar_AE" w:bidi="ar_AE"/>
        </w:rPr>
        <w:t xml:space="preserve"> (رومية 11:33 ULT)</w:t>
      </w:r>
    </w:p>
    <w:p>
      <w:pPr>
        <w:bidi/>
      </w:pPr>
      <w:r>
        <w:rPr>
          <w:rtl/>
          <w:cs/>
          <w:lang w:val="ar_AE" w:bidi="ar_AE"/>
        </w:rPr>
      </w:r>
      <w:r>
        <w:rPr>
          <w:rtl/>
          <w:cs/>
          <w:lang w:val="ar_AE" w:bidi="ar_AE"/>
        </w:rPr>
        <w:t>تُظهر الكلمة "آه" أدناه أن جدعون كان شديد الخوف.</w:t>
      </w:r>
    </w:p>
    <w:p>
      <w:pPr>
        <w:bidi/>
      </w:pPr>
      <w:r>
        <w:rPr>
          <w:rtl/>
          <w:cs/>
          <w:lang w:val="ar_AE" w:bidi="ar_AE"/>
        </w:rPr>
      </w:r>
      <w:r>
        <w:rPr>
          <w:rtl/>
          <w:cs/>
          <w:lang w:val="ar_AE" w:bidi="ar_AE"/>
        </w:rPr>
        <w:t xml:space="preserve">رَأَى </w:t>
      </w:r>
      <w:r>
        <w:rPr>
          <w:rtl/>
          <w:cs/>
          <w:lang w:val="ar_AE" w:bidi="ar_AE"/>
        </w:rPr>
        <w:t>جِدْعُونُ</w:t>
      </w:r>
      <w:r>
        <w:rPr>
          <w:rtl/>
          <w:cs/>
          <w:lang w:val="ar_AE" w:bidi="ar_AE"/>
        </w:rPr>
        <w:t xml:space="preserve"> أَنَّهُ مَلاَكُ الرَّبِّ، فَقَالَ جِدْعُونُ: «</w:t>
      </w:r>
      <w:r>
        <w:rPr>
          <w:b/>
          <w:rtl/>
          <w:cs/>
          <w:lang w:val="ar_AE" w:bidi="ar_AE"/>
        </w:rPr>
        <w:t>آهِ</w:t>
      </w:r>
      <w:r>
        <w:rPr>
          <w:rtl/>
          <w:cs/>
          <w:lang w:val="ar_AE" w:bidi="ar_AE"/>
        </w:rPr>
        <w:t xml:space="preserve"> يَا سَيِّدِي الرَّبَّ!</w:t>
      </w:r>
      <w:r>
        <w:rPr>
          <w:rtl/>
          <w:cs/>
          <w:lang w:val="ar_AE" w:bidi="ar_AE"/>
        </w:rPr>
        <w:t xml:space="preserve"> </w:t>
      </w:r>
      <w:r>
        <w:rPr>
          <w:rtl/>
          <w:cs/>
          <w:lang w:val="ar_AE" w:bidi="ar_AE"/>
        </w:rPr>
        <w:t>لأَنِّي قَدْ رَأَيْتُ مَلاَكَ الرَّبِّ وَجْهًا لِوَجْهٍ</w:t>
      </w:r>
      <w:r>
        <w:rPr>
          <w:rtl/>
          <w:cs/>
          <w:lang w:val="ar_AE" w:bidi="ar_AE"/>
        </w:rPr>
        <w:t>.»</w:t>
      </w:r>
      <w:r>
        <w:rPr>
          <w:rtl/>
          <w:cs/>
          <w:lang w:val="ar_AE" w:bidi="ar_AE"/>
        </w:rPr>
        <w:t xml:space="preserve"> (قضاة 6:22 ULT)</w:t>
      </w:r>
    </w:p>
    <w:p>
      <w:pPr>
        <w:bidi/>
      </w:pPr>
      <w:r>
        <w:rPr>
          <w:rtl/>
          <w:cs/>
          <w:lang w:val="ar_AE" w:bidi="ar_AE"/>
        </w:rPr>
      </w:r>
      <w:r>
        <w:rPr>
          <w:rtl/>
          <w:cs/>
          <w:lang w:val="ar_AE" w:bidi="ar_AE"/>
        </w:rPr>
        <w:t>تبدأ بعض عبارات التعجب بكلمة استفهام مثل "كيف" أو "لماذا"، رغم أنها ليست أسئلة حقيقية. فالجملة أدناه تُظهر أن المتكلّم مندهش من عُمق أحكام الله التي لا تُسبر غورها.</w:t>
      </w:r>
    </w:p>
    <w:p>
      <w:pPr>
        <w:bidi/>
      </w:pPr>
      <w:r>
        <w:rPr>
          <w:rtl/>
          <w:cs/>
          <w:lang w:val="ar_AE" w:bidi="ar_AE"/>
        </w:rPr>
      </w:r>
      <w:r>
        <w:rPr>
          <w:b/>
          <w:rtl/>
          <w:cs/>
          <w:lang w:val="ar_AE" w:bidi="ar_AE"/>
        </w:rPr>
        <w:t xml:space="preserve">مَا </w:t>
      </w:r>
      <w:r>
        <w:rPr>
          <w:rtl/>
          <w:cs/>
          <w:lang w:val="ar_AE" w:bidi="ar_AE"/>
        </w:rPr>
        <w:t>أَبْعَدَ أَحْكَامَهُ عَنِ الْفَحْصِ وَطُرُقَهُ عَنِ الاسْتِقْصَاءِ! (رومية 11:33b ULT)</w:t>
      </w:r>
    </w:p>
    <w:p>
      <w:pPr>
        <w:bidi/>
      </w:pPr>
      <w:r>
        <w:rPr>
          <w:rtl/>
          <w:cs/>
          <w:lang w:val="ar_AE" w:bidi="ar_AE"/>
        </w:rPr>
      </w:r>
      <w:r>
        <w:rPr>
          <w:rtl/>
          <w:cs/>
          <w:lang w:val="ar_AE" w:bidi="ar_AE"/>
        </w:rPr>
        <w:t>بعض عبارات التعجب في الكتاب المقدس تفتقر إلى فعل رئيسي. التعجب في المثال أدناه يُظهر أن المتحدث يشعر بالاشمئزاز تجاه الشخص الذي يخاطبه.</w:t>
      </w:r>
    </w:p>
    <w:p>
      <w:pPr>
        <w:bidi/>
      </w:pPr>
      <w:r>
        <w:rPr>
          <w:rtl/>
          <w:cs/>
          <w:lang w:val="ar_AE" w:bidi="ar_AE"/>
        </w:rPr>
      </w:r>
      <w:r>
        <w:rPr>
          <w:b/>
          <w:rtl/>
          <w:cs/>
          <w:lang w:val="ar_AE" w:bidi="ar_AE"/>
        </w:rPr>
        <w:t>يَا أَحْمَقُ</w:t>
      </w:r>
      <w:r>
        <w:rPr>
          <w:rtl/>
          <w:cs/>
          <w:lang w:val="ar_AE" w:bidi="ar_AE"/>
        </w:rPr>
        <w:t xml:space="preserve"> (متّى 5:22b ULT)</w:t>
      </w:r>
    </w:p>
    <w:p>
      <w:pPr>
        <w:pStyle w:val="Heading4"/>
        <w:bidi/>
      </w:pPr>
      <w:r>
        <w:rPr>
          <w:rtl/>
          <w:cs/>
          <w:lang w:val="ar_AE" w:bidi="ar_AE"/>
        </w:rPr>
        <w:t>استراتيجيات الترجمة</w:t>
      </w:r>
    </w:p>
    <w:p>
      <w:pPr>
        <w:bidi/>
      </w:pPr>
      <w:r>
        <w:rPr>
          <w:rtl/>
          <w:cs/>
          <w:lang w:val="ar_AE" w:bidi="ar_AE"/>
        </w:rPr>
      </w:r>
      <w:r>
        <w:rPr>
          <w:rtl/>
          <w:cs/>
          <w:lang w:val="ar_AE" w:bidi="ar_AE"/>
        </w:rPr>
        <w:t>(1) إذا كانت جملة التعجّب في لغتك تحتاج إلى فعل، فأضف فعلًا مناسبًا مثل "يكون" أو "تكونون". (2) استخدم كلمة تعجّب من لغتك تُعبّر عن الشعور القوي بحسب الموقف. (3) ترجم كلمة التعجّب إلى جملة تُظهر الشعور. (4) استخدم كلمة تُبرز الجزء من الجملة الذي يُولّد الشعور القوي. (5) إذا لم يكن الشعور القوي واضحًا في لغتك المستهدفة، فاشرح كيف كان شعور الشخص.</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(1) إذا كانت عبارات التعجّب في لغتك تحتاج إلى فعل، فأضِف فعلًا. وغالبًا ما يكون الفعل المناسب هو "يكون" أو "تكونون".</w:t>
      </w:r>
    </w:p>
    <w:p>
      <w:pPr>
        <w:bidi/>
      </w:pPr>
      <w:r>
        <w:rPr>
          <w:rtl/>
          <w:cs/>
          <w:lang w:val="ar_AE" w:bidi="ar_AE"/>
        </w:rPr>
      </w:r>
      <w:r>
        <w:rPr>
          <w:rtl/>
          <w:cs/>
          <w:lang w:val="ar_AE" w:bidi="ar_AE"/>
        </w:rPr>
        <w:t>يا أحمق (متّى 5:22b ULT)</w:t>
      </w:r>
    </w:p>
    <w:p>
      <w:pPr>
        <w:bidi/>
      </w:pPr>
      <w:r>
        <w:rPr>
          <w:rtl/>
          <w:cs/>
          <w:lang w:val="ar_AE" w:bidi="ar_AE"/>
        </w:rPr>
      </w:r>
      <w:r>
        <w:rPr>
          <w:rtl/>
          <w:cs/>
          <w:lang w:val="ar_AE" w:bidi="ar_AE"/>
        </w:rPr>
        <w:t xml:space="preserve">“أنت تكون </w:t>
      </w:r>
      <w:r>
        <w:rPr>
          <w:b/>
          <w:rtl/>
          <w:cs/>
          <w:lang w:val="ar_AE" w:bidi="ar_AE"/>
        </w:rPr>
        <w:t>شخص</w:t>
      </w:r>
      <w:r>
        <w:rPr>
          <w:rtl/>
          <w:cs/>
          <w:lang w:val="ar_AE" w:bidi="ar_AE"/>
        </w:rPr>
        <w:t xml:space="preserve"> أحمق!”</w:t>
      </w:r>
    </w:p>
    <w:p>
      <w:pPr>
        <w:bidi/>
      </w:pPr>
      <w:r>
        <w:rPr>
          <w:rtl/>
          <w:cs/>
          <w:lang w:val="ar_AE" w:bidi="ar_AE"/>
        </w:rPr>
      </w:r>
      <w:r>
        <w:rPr>
          <w:b/>
          <w:rtl/>
          <w:cs/>
          <w:lang w:val="ar_AE" w:bidi="ar_AE"/>
        </w:rPr>
        <w:t xml:space="preserve">يا </w:t>
      </w:r>
      <w:r>
        <w:rPr>
          <w:rtl/>
          <w:cs/>
          <w:lang w:val="ar_AE" w:bidi="ar_AE"/>
        </w:rPr>
        <w:t>لَعُمْقِ غِنَى اللهِ وَحِكْمَتِهِ وَعِلْمِهِ! (رومية 11:33b ULT)</w:t>
      </w:r>
    </w:p>
    <w:p>
      <w:pPr>
        <w:bidi/>
      </w:pPr>
      <w:r>
        <w:rPr>
          <w:rtl/>
          <w:cs/>
          <w:lang w:val="ar_AE" w:bidi="ar_AE"/>
        </w:rPr>
      </w:r>
      <w:r>
        <w:rPr>
          <w:rtl/>
          <w:cs/>
          <w:lang w:val="ar_AE" w:bidi="ar_AE"/>
        </w:rPr>
        <w:t xml:space="preserve">“يا لغنى حكمة ومعرفة ٱلله، </w:t>
      </w:r>
      <w:r>
        <w:rPr>
          <w:b/>
          <w:rtl/>
          <w:cs/>
          <w:lang w:val="ar_AE" w:bidi="ar_AE"/>
        </w:rPr>
        <w:t xml:space="preserve">إنها </w:t>
      </w:r>
      <w:r>
        <w:rPr>
          <w:rtl/>
          <w:cs/>
          <w:lang w:val="ar_AE" w:bidi="ar_AE"/>
        </w:rPr>
        <w:t>عميقة جدًا!”</w:t>
      </w:r>
    </w:p>
    <w:p>
      <w:pPr>
        <w:bidi/>
      </w:pPr>
      <w:r>
        <w:rPr>
          <w:rtl/>
          <w:cs/>
          <w:lang w:val="ar_AE" w:bidi="ar_AE"/>
        </w:rPr>
      </w:r>
      <w:r>
        <w:rPr>
          <w:rtl/>
          <w:cs/>
          <w:lang w:val="ar_AE" w:bidi="ar_AE"/>
        </w:rPr>
        <w:t>(2) استخدم كلمة تعجّب في لغتك تُعبّر عن الشعور القوي. في الترجمة المقترحة الأولى أدناه، تُعبّر كلمة "يا!" عن الدهشة الشديدة. وفي الترجمة المقترحة الثانية، تُظهر عبارة "آه!" أو "يا للمصيبة!" أن أمرًا مروعًا أو مخيفًا قد حدث.</w:t>
      </w:r>
    </w:p>
    <w:p>
      <w:pPr>
        <w:bidi/>
      </w:pPr>
      <w:r>
        <w:rPr>
          <w:rtl/>
          <w:cs/>
          <w:lang w:val="ar_AE" w:bidi="ar_AE"/>
        </w:rPr>
      </w:r>
      <w:r>
        <w:rPr>
          <w:rtl/>
          <w:cs/>
          <w:lang w:val="ar_AE" w:bidi="ar_AE"/>
        </w:rPr>
        <w:t>وَبُهِتُوا إِلَى الْغَايَةِ قَائِلِينَ: «إِنَّهُ عَمِلَ كُلَّ شَيْءٍ حَسَنًا! جَعَلَ الصُّمَّ يَسْمَعُونَ وَالْخُرْسَ يَتَكَلَّمُونَ».</w:t>
      </w:r>
      <w:r>
        <w:rPr>
          <w:rtl/>
          <w:cs/>
          <w:lang w:val="ar_AE" w:bidi="ar_AE"/>
        </w:rPr>
        <w:t xml:space="preserve"> (مرقس 7:37 ULT)</w:t>
      </w:r>
    </w:p>
    <w:p>
      <w:pPr>
        <w:bidi/>
      </w:pPr>
      <w:r>
        <w:rPr>
          <w:rtl/>
          <w:cs/>
          <w:lang w:val="ar_AE" w:bidi="ar_AE"/>
        </w:rPr>
      </w:r>
      <w:r>
        <w:rPr>
          <w:rtl/>
          <w:cs/>
          <w:lang w:val="ar_AE" w:bidi="ar_AE"/>
        </w:rPr>
        <w:t>“</w:t>
      </w:r>
      <w:r>
        <w:rPr>
          <w:rtl/>
          <w:cs/>
          <w:lang w:val="ar_AE" w:bidi="ar_AE"/>
        </w:rPr>
        <w:t>وَبُهِتُوا إِلَى الْغَايَةِ قَائِلِينَ: «</w:t>
      </w:r>
      <w:r>
        <w:rPr>
          <w:b/>
          <w:rtl/>
          <w:cs/>
          <w:lang w:val="ar_AE" w:bidi="ar_AE"/>
        </w:rPr>
        <w:t>مدهش!</w:t>
      </w:r>
      <w:r>
        <w:rPr>
          <w:rtl/>
          <w:cs/>
          <w:lang w:val="ar_AE" w:bidi="ar_AE"/>
        </w:rPr>
        <w:t xml:space="preserve"> إِنَّهُ عَمِلَ كُلَّ شَيْءٍ حَسَنًا جَعَلَ الصُّمَّ يَسْمَعُونَ وَالْخُرْسَ يَتَكَلَّمُونَ».</w:t>
      </w:r>
      <w:r>
        <w:rPr>
          <w:rtl/>
          <w:cs/>
          <w:lang w:val="ar_AE" w:bidi="ar_AE"/>
        </w:rPr>
        <w:t>’”</w:t>
      </w:r>
    </w:p>
    <w:p>
      <w:pPr>
        <w:bidi/>
      </w:pPr>
      <w:r>
        <w:rPr>
          <w:rtl/>
          <w:cs/>
          <w:lang w:val="ar_AE" w:bidi="ar_AE"/>
        </w:rPr>
      </w:r>
      <w:r>
        <w:rPr>
          <w:rtl/>
          <w:cs/>
          <w:lang w:val="ar_AE" w:bidi="ar_AE"/>
        </w:rPr>
        <w:t>آه، يا رب الأرباب! لقد رأيت ملاك الرب وجهًا لوجه بسبب هذا! (قضاة 6:22b ULT)</w:t>
      </w:r>
    </w:p>
    <w:p>
      <w:pPr>
        <w:bidi/>
      </w:pPr>
      <w:r>
        <w:rPr>
          <w:rtl/>
          <w:cs/>
          <w:lang w:val="ar_AE" w:bidi="ar_AE"/>
        </w:rPr>
      </w:r>
      <w:r>
        <w:rPr>
          <w:rtl/>
          <w:cs/>
          <w:lang w:val="ar_AE" w:bidi="ar_AE"/>
        </w:rPr>
        <w:t xml:space="preserve"> «</w:t>
      </w:r>
      <w:r>
        <w:rPr>
          <w:b/>
          <w:rtl/>
          <w:cs/>
          <w:lang w:val="ar_AE" w:bidi="ar_AE"/>
        </w:rPr>
        <w:t>آهِ</w:t>
      </w:r>
      <w:r>
        <w:rPr>
          <w:rtl/>
          <w:cs/>
          <w:lang w:val="ar_AE" w:bidi="ar_AE"/>
        </w:rPr>
        <w:t xml:space="preserve"> يَا سَيِّدِي الرَّبَّ! لأَنِّي قَدْ رَأَيْتُ مَلاَكَ الرَّبِّ وَجْهًا لِوَجْهٍ.» (قضاة 6:22 ULT)</w:t>
      </w:r>
    </w:p>
    <w:p>
      <w:pPr>
        <w:bidi/>
      </w:pPr>
      <w:r>
        <w:rPr>
          <w:rtl/>
          <w:cs/>
          <w:lang w:val="ar_AE" w:bidi="ar_AE"/>
        </w:rPr>
      </w:r>
      <w:r>
        <w:rPr>
          <w:rtl/>
          <w:cs/>
          <w:lang w:val="ar_AE" w:bidi="ar_AE"/>
        </w:rPr>
        <w:t xml:space="preserve">“آه </w:t>
      </w:r>
      <w:r>
        <w:rPr>
          <w:b/>
          <w:rtl/>
          <w:cs/>
          <w:lang w:val="ar_AE" w:bidi="ar_AE"/>
        </w:rPr>
        <w:t>كلا</w:t>
      </w:r>
      <w:r>
        <w:rPr>
          <w:rtl/>
          <w:cs/>
          <w:lang w:val="ar_AE" w:bidi="ar_AE"/>
        </w:rPr>
        <w:t>، يا رب! لقد رأيت ملاك الرب وجهًا لوجه!”</w:t>
      </w:r>
    </w:p>
    <w:p>
      <w:pPr>
        <w:bidi/>
      </w:pPr>
      <w:r>
        <w:rPr>
          <w:rtl/>
          <w:cs/>
          <w:lang w:val="ar_AE" w:bidi="ar_AE"/>
        </w:rPr>
      </w:r>
      <w:r>
        <w:rPr>
          <w:rtl/>
          <w:cs/>
          <w:lang w:val="ar_AE" w:bidi="ar_AE"/>
        </w:rPr>
        <w:t>(3) ترجم كلمة التعجب إلى جملة تعبّر عن الشعور.</w:t>
      </w:r>
    </w:p>
    <w:p>
      <w:pPr>
        <w:bidi/>
      </w:pPr>
      <w:r>
        <w:rPr>
          <w:rtl/>
          <w:cs/>
          <w:lang w:val="ar_AE" w:bidi="ar_AE"/>
        </w:rPr>
      </w:r>
      <w:r>
        <w:rPr>
          <w:rtl/>
          <w:cs/>
          <w:lang w:val="ar_AE" w:bidi="ar_AE"/>
        </w:rPr>
        <w:t>“«</w:t>
      </w:r>
      <w:r>
        <w:rPr>
          <w:b/>
          <w:rtl/>
          <w:cs/>
          <w:lang w:val="ar_AE" w:bidi="ar_AE"/>
        </w:rPr>
        <w:t>آهِ</w:t>
      </w:r>
      <w:r>
        <w:rPr>
          <w:rtl/>
          <w:cs/>
          <w:lang w:val="ar_AE" w:bidi="ar_AE"/>
        </w:rPr>
        <w:t xml:space="preserve"> يَا سَيِّدِي الرَّبَّ! لأَنِّي قَدْ رَأَيْتُ مَلاَكَ الرَّبِّ وَجْهًا لِوَجْهٍ.»” (القضاة 6:22 ULT)</w:t>
      </w:r>
    </w:p>
    <w:p>
      <w:pPr>
        <w:bidi/>
      </w:pPr>
      <w:r>
        <w:rPr>
          <w:rtl/>
          <w:cs/>
          <w:lang w:val="ar_AE" w:bidi="ar_AE"/>
        </w:rPr>
      </w:r>
      <w:r>
        <w:rPr>
          <w:rtl/>
          <w:cs/>
          <w:lang w:val="ar_AE" w:bidi="ar_AE"/>
        </w:rPr>
        <w:t xml:space="preserve">“يا سيّد الرب، </w:t>
      </w:r>
      <w:r>
        <w:rPr>
          <w:b/>
          <w:rtl/>
          <w:cs/>
          <w:lang w:val="ar_AE" w:bidi="ar_AE"/>
        </w:rPr>
        <w:t>ماذا سيحدث لي</w:t>
      </w:r>
      <w:r>
        <w:rPr>
          <w:rtl/>
          <w:cs/>
          <w:lang w:val="ar_AE" w:bidi="ar_AE"/>
        </w:rPr>
        <w:t>? لأنني رأيت ملاك الرب وجهًا لوجه!” “</w:t>
      </w:r>
      <w:r>
        <w:rPr>
          <w:b/>
          <w:rtl/>
          <w:cs/>
          <w:lang w:val="ar_AE" w:bidi="ar_AE"/>
        </w:rPr>
        <w:t>أغثني</w:t>
      </w:r>
      <w:r>
        <w:rPr>
          <w:rtl/>
          <w:cs/>
          <w:lang w:val="ar_AE" w:bidi="ar_AE"/>
        </w:rPr>
        <w:t>، يا رب! لأنني رأيت ملاك الرب وجهًا لوجه!”</w:t>
      </w:r>
    </w:p>
    <w:p>
      <w:pPr>
        <w:bidi/>
      </w:pPr>
      <w:r>
        <w:rPr>
          <w:rtl/>
          <w:cs/>
          <w:lang w:val="ar_AE" w:bidi="ar_AE"/>
        </w:rPr>
      </w:r>
      <w:r>
        <w:rPr>
          <w:rtl/>
          <w:cs/>
          <w:lang w:val="ar_AE" w:bidi="ar_AE"/>
        </w:rPr>
        <w:t>(4) استخدم كلمة تُبرز الجزء من الجملة الذي يُثير الشعور القوي.</w:t>
      </w:r>
    </w:p>
    <w:p>
      <w:pPr>
        <w:bidi/>
      </w:pPr>
      <w:r>
        <w:rPr>
          <w:rtl/>
          <w:cs/>
          <w:lang w:val="ar_AE" w:bidi="ar_AE"/>
        </w:rPr>
      </w:r>
      <w:r>
        <w:rPr>
          <w:b/>
          <w:rtl/>
          <w:cs/>
          <w:lang w:val="ar_AE" w:bidi="ar_AE"/>
        </w:rPr>
        <w:t xml:space="preserve">مَا </w:t>
      </w:r>
      <w:r>
        <w:rPr>
          <w:rtl/>
          <w:cs/>
          <w:lang w:val="ar_AE" w:bidi="ar_AE"/>
        </w:rPr>
        <w:t>أَبْعَدَ أَحْكَامَهُ عَنِ الْفَحْصِ وَطُرُقَهُ عَنِ الاسْتِقْصَاءِ! (رومية 11:33b ULT)</w:t>
      </w:r>
    </w:p>
    <w:p>
      <w:pPr>
        <w:bidi/>
      </w:pPr>
      <w:r>
        <w:rPr>
          <w:rtl/>
          <w:cs/>
          <w:lang w:val="ar_AE" w:bidi="ar_AE"/>
        </w:rPr>
      </w:r>
      <w:r>
        <w:rPr>
          <w:rtl/>
          <w:cs/>
          <w:lang w:val="ar_AE" w:bidi="ar_AE"/>
        </w:rPr>
        <w:t xml:space="preserve">“أحكامه </w:t>
      </w:r>
      <w:r>
        <w:rPr>
          <w:b/>
          <w:rtl/>
          <w:cs/>
          <w:lang w:val="ar_AE" w:bidi="ar_AE"/>
        </w:rPr>
        <w:t>لا يمكن</w:t>
      </w:r>
      <w:r>
        <w:rPr>
          <w:rtl/>
          <w:cs/>
          <w:lang w:val="ar_AE" w:bidi="ar_AE"/>
        </w:rPr>
        <w:t xml:space="preserve"> فهمها بعمق وطرقه </w:t>
      </w:r>
      <w:r>
        <w:rPr>
          <w:b/>
          <w:rtl/>
          <w:cs/>
          <w:lang w:val="ar_AE" w:bidi="ar_AE"/>
        </w:rPr>
        <w:t>بعيدة</w:t>
      </w:r>
      <w:r>
        <w:rPr>
          <w:rtl/>
          <w:cs/>
          <w:lang w:val="ar_AE" w:bidi="ar_AE"/>
        </w:rPr>
        <w:t xml:space="preserve"> عن الاستقصاء!”</w:t>
      </w:r>
    </w:p>
    <w:p>
      <w:pPr>
        <w:bidi/>
      </w:pPr>
      <w:r>
        <w:rPr>
          <w:rtl/>
          <w:cs/>
          <w:lang w:val="ar_AE" w:bidi="ar_AE"/>
        </w:rPr>
      </w:r>
      <w:r>
        <w:rPr>
          <w:rtl/>
          <w:cs/>
          <w:lang w:val="ar_AE" w:bidi="ar_AE"/>
        </w:rPr>
        <w:t>(5) إذا لم يكن الشعور القوي واضحًا في اللغة المستهدفة، وضح كيف كان شعور الشخص بشكل أكثر وضوحًا.</w:t>
      </w:r>
    </w:p>
    <w:p>
      <w:pPr>
        <w:bidi/>
      </w:pPr>
      <w:r>
        <w:rPr>
          <w:rtl/>
          <w:cs/>
          <w:lang w:val="ar_AE" w:bidi="ar_AE"/>
        </w:rPr>
      </w:r>
      <w:r>
        <w:rPr>
          <w:rtl/>
          <w:cs/>
          <w:lang w:val="ar_AE" w:bidi="ar_AE"/>
        </w:rPr>
        <w:t>رَأَى جِدْعُونُ أَنَّهُ مَلاَكُ الرَّبِّ، فَقَالَ جِدْعُونُ: «</w:t>
      </w:r>
      <w:r>
        <w:rPr>
          <w:b/>
          <w:rtl/>
          <w:cs/>
          <w:lang w:val="ar_AE" w:bidi="ar_AE"/>
        </w:rPr>
        <w:t>آهِ</w:t>
      </w:r>
      <w:r>
        <w:rPr>
          <w:rtl/>
          <w:cs/>
          <w:lang w:val="ar_AE" w:bidi="ar_AE"/>
        </w:rPr>
        <w:t xml:space="preserve"> يَا سَيِّدِي الرَّبَّ! لأَنِّي قَدْ رَأَيْتُ مَلاَكَ الرَّبِّ وَجْهًا لِوَجْهٍ.» (القضاة 6:22 ULT)</w:t>
      </w:r>
    </w:p>
    <w:p>
      <w:pPr>
        <w:bidi/>
      </w:pPr>
      <w:r>
        <w:rPr>
          <w:rtl/>
          <w:cs/>
          <w:lang w:val="ar_AE" w:bidi="ar_AE"/>
        </w:rPr>
      </w:r>
      <w:r>
        <w:rPr>
          <w:rtl/>
          <w:cs/>
          <w:lang w:val="ar_AE" w:bidi="ar_AE"/>
        </w:rPr>
        <w:t xml:space="preserve">أدرك جدعون أن هذا كان ملاك الرب. </w:t>
      </w:r>
      <w:r>
        <w:rPr>
          <w:b/>
          <w:rtl/>
          <w:cs/>
          <w:lang w:val="ar_AE" w:bidi="ar_AE"/>
        </w:rPr>
        <w:t>شعر بالخوف الشديد</w:t>
      </w:r>
      <w:r>
        <w:rPr>
          <w:rtl/>
          <w:cs/>
          <w:lang w:val="ar_AE" w:bidi="ar_AE"/>
        </w:rPr>
        <w:t xml:space="preserve"> وقال، "</w:t>
      </w:r>
      <w:r>
        <w:rPr>
          <w:b/>
          <w:rtl/>
          <w:cs/>
          <w:lang w:val="ar_AE" w:bidi="ar_AE"/>
        </w:rPr>
        <w:t>يا للأسف،</w:t>
      </w:r>
      <w:r>
        <w:rPr>
          <w:rtl/>
          <w:cs/>
          <w:lang w:val="ar_AE" w:bidi="ar_AE"/>
        </w:rPr>
        <w:t xml:space="preserve"> يا سيد رب! لقد رأيت ملاك الرب وجهًا لوجه!"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ضمير "نحن" الحصري والشامل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بعض اللغات تحتوي على أكثر من صيغة لكلمة "نحن": صيغة شاملة تعني "أنا وأنت"، وصيغة حصرية تعني "أنا وشخص آخر ولكن ليس أنت". الصيغة الحصرية تستثني الشخص المُخاطَب، بينما الصيغة الشاملة تشمل الشخص المُخاطَب وربما آخرين أيضًا. وينطبق هذا أيضًا على كلمات مثل "نا" و"لنا" و"خاصتنا" و"أنفسنا". بعض اللغات تميّز بين الصيغ الشاملة والحصرية في كل هذه الكلمات. لذلك، يحتاج المترجمون الذين يستخدمون لغة تحتوي على هذا التمييز إلى أن يفهموا جيدًا قصد المتكلم حتى يتمكنوا من اختيار الصيغة الصحيحة.</w:t>
      </w:r>
    </w:p>
    <w:p>
      <w:pPr>
        <w:bidi/>
      </w:pPr>
      <w:r>
        <w:rPr>
          <w:rtl/>
          <w:cs/>
          <w:lang w:val="ar_AE" w:bidi="ar_AE"/>
        </w:rPr>
      </w:r>
      <w:r>
        <w:rPr>
          <w:rtl/>
          <w:cs/>
          <w:lang w:val="ar_AE" w:bidi="ar_AE"/>
        </w:rPr>
        <w:t>انظر إلى الصور. الأشخاص الموجودون على اليمين هم الأشخاص الذين يوجَّه إليهم الكلام. أما التظليل الأصفر، فيُبيّن مَن تشير إليه كلمة "نحن" بصيغتها الشاملة والحصرية:</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كُتب الكتاب المقدس أولًا باللغات العبرية والآرامية واليونانية. ومثل اللغة الإنجليزية، فإن هذه اللغات لا تميّز بين الصيغة الحصرية والشاملة لكلمة "نحن". فإذا كانت لغتك تُفرّق بين "نحن" الشاملة و"نحن" الحصرية، فستحتاج إلى فهم قصد المتكلّم جيدًا لتتمكّن من اختيار الصيغة المناسبة لكلمة "نحن".</w:t>
      </w:r>
    </w:p>
    <w:p>
      <w:pPr>
        <w:pStyle w:val="Heading4"/>
        <w:bidi/>
      </w:pPr>
      <w:r>
        <w:rPr>
          <w:rtl/>
          <w:cs/>
          <w:lang w:val="ar_AE" w:bidi="ar_AE"/>
        </w:rPr>
        <w:t>أمثلة من الكتاب المقدس</w:t>
      </w:r>
    </w:p>
    <w:p>
      <w:pPr>
        <w:pStyle w:val="Heading2"/>
        <w:bidi/>
      </w:pPr>
      <w:r>
        <w:rPr>
          <w:rtl/>
          <w:cs/>
          <w:lang w:val="ar_AE" w:bidi="ar_AE"/>
        </w:rPr>
        <w:t>الحصري</w:t>
      </w:r>
    </w:p>
    <w:p>
      <w:pPr>
        <w:bidi/>
      </w:pPr>
      <w:r>
        <w:rPr>
          <w:rtl/>
          <w:cs/>
          <w:lang w:val="ar_AE" w:bidi="ar_AE"/>
        </w:rPr>
      </w:r>
      <w:r>
        <w:rPr>
          <w:rtl/>
          <w:cs/>
          <w:lang w:val="ar_AE" w:bidi="ar_AE"/>
        </w:rPr>
        <w:t xml:space="preserve">أَجَابُوا: ”لَيْسَ عِنْدَنَا أَكْثَرُ مِنْ خَمْسَةِ أَرْغِفَةٍ وَسَمَكَتَيْنِ إِلّا إِذَا </w:t>
      </w:r>
      <w:r>
        <w:rPr>
          <w:b/>
          <w:rtl/>
          <w:cs/>
          <w:lang w:val="ar_AE" w:bidi="ar_AE"/>
        </w:rPr>
        <w:t xml:space="preserve">ذَهَبْنَا </w:t>
      </w:r>
      <w:r>
        <w:rPr>
          <w:rtl/>
          <w:cs/>
          <w:lang w:val="ar_AE" w:bidi="ar_AE"/>
        </w:rPr>
        <w:t>وَاشْتَرَيْنَا طَعَاماً لِهَذَا الشَّعْبِ كُلِّهِ“</w:t>
      </w:r>
      <w:r>
        <w:rPr>
          <w:rtl/>
          <w:cs/>
          <w:lang w:val="ar_AE" w:bidi="ar_AE"/>
        </w:rPr>
        <w:t>(لوقا 9:13 ULT)</w:t>
      </w:r>
    </w:p>
    <w:p>
      <w:pPr>
        <w:bidi/>
      </w:pPr>
      <w:r>
        <w:rPr>
          <w:rtl/>
          <w:cs/>
          <w:lang w:val="ar_AE" w:bidi="ar_AE"/>
        </w:rPr>
      </w:r>
      <w:r>
        <w:rPr>
          <w:rtl/>
          <w:cs/>
          <w:lang w:val="ar_AE" w:bidi="ar_AE"/>
        </w:rPr>
        <w:t xml:space="preserve">في الجملة الثانية، كان التلاميذ يتحدثون عن أن بعضهم سيذهب لشراء طعام. كانوا يخاطبون يسوع، لكن يسوع لم يكن من ضمن الذين سيشترون الطعام. لذلك، في اللغات التي تميز بين الصيغتين الشاملة والحصرية لكلمة "نحن"، يجب استخدام </w:t>
      </w:r>
      <w:r>
        <w:rPr>
          <w:b/>
          <w:rtl/>
          <w:cs/>
          <w:lang w:val="ar_AE" w:bidi="ar_AE"/>
        </w:rPr>
        <w:t>الصيغة الحصرية</w:t>
      </w:r>
      <w:r>
        <w:rPr>
          <w:rtl/>
          <w:cs/>
          <w:lang w:val="ar_AE" w:bidi="ar_AE"/>
        </w:rPr>
        <w:t xml:space="preserve"> في هذا الموضع.</w:t>
      </w:r>
    </w:p>
    <w:p>
      <w:pPr>
        <w:bidi/>
      </w:pPr>
      <w:r>
        <w:rPr>
          <w:rtl/>
          <w:cs/>
          <w:lang w:val="ar_AE" w:bidi="ar_AE"/>
        </w:rPr>
      </w:r>
      <w:r>
        <w:rPr>
          <w:rtl/>
          <w:cs/>
          <w:lang w:val="ar_AE" w:bidi="ar_AE"/>
        </w:rPr>
        <w:t>وَقَدْ رَأَيْنَا وَ</w:t>
      </w:r>
      <w:r>
        <w:rPr>
          <w:b/>
          <w:rtl/>
          <w:cs/>
          <w:lang w:val="ar_AE" w:bidi="ar_AE"/>
        </w:rPr>
        <w:t>نَشْهَدُ</w:t>
      </w:r>
      <w:r>
        <w:rPr>
          <w:rtl/>
          <w:cs/>
          <w:lang w:val="ar_AE" w:bidi="ar_AE"/>
        </w:rPr>
        <w:t xml:space="preserve"> وَ</w:t>
      </w:r>
      <w:r>
        <w:rPr>
          <w:b/>
          <w:rtl/>
          <w:cs/>
          <w:lang w:val="ar_AE" w:bidi="ar_AE"/>
        </w:rPr>
        <w:t>نُخْبِرُكُمْ</w:t>
      </w:r>
      <w:r>
        <w:rPr>
          <w:rtl/>
          <w:cs/>
          <w:lang w:val="ar_AE" w:bidi="ar_AE"/>
        </w:rPr>
        <w:t xml:space="preserve"> بِالْحَيَاةِ الأَبَدِيَّةِ الَّتِي كَانَتْ عِنْدَ الآبِ وَأُظْهِرَتْ لَنَا </w:t>
      </w:r>
      <w:r>
        <w:rPr>
          <w:rtl/>
          <w:cs/>
          <w:lang w:val="ar_AE" w:bidi="ar_AE"/>
        </w:rPr>
        <w:t>(1 يوحنا 1:2 ULT)</w:t>
      </w:r>
    </w:p>
    <w:p>
      <w:pPr>
        <w:bidi/>
      </w:pPr>
      <w:r>
        <w:rPr>
          <w:rtl/>
          <w:cs/>
          <w:lang w:val="ar_AE" w:bidi="ar_AE"/>
        </w:rPr>
      </w:r>
      <w:r>
        <w:rPr>
          <w:rtl/>
          <w:cs/>
          <w:lang w:val="ar_AE" w:bidi="ar_AE"/>
        </w:rPr>
        <w:t xml:space="preserve">يُخبر يوحنا أشخاصًا لم يروا يسوع عمّا رآه هو وسائر الرسل. لذلك، في اللغات التي تميّز بين الصيغ الشاملة والحصرية لكلمتي "نحن" و"نا"، يجب استخدام </w:t>
      </w:r>
      <w:r>
        <w:rPr>
          <w:b/>
          <w:rtl/>
          <w:cs/>
          <w:lang w:val="ar_AE" w:bidi="ar_AE"/>
        </w:rPr>
        <w:t>الصيغ الحصرية</w:t>
      </w:r>
      <w:r>
        <w:rPr>
          <w:rtl/>
          <w:cs/>
          <w:lang w:val="ar_AE" w:bidi="ar_AE"/>
        </w:rPr>
        <w:t xml:space="preserve"> في هذه الآية.</w:t>
      </w:r>
    </w:p>
    <w:p>
      <w:pPr>
        <w:pStyle w:val="Heading2"/>
        <w:bidi/>
      </w:pPr>
      <w:r>
        <w:rPr>
          <w:rtl/>
          <w:cs/>
          <w:lang w:val="ar_AE" w:bidi="ar_AE"/>
        </w:rPr>
        <w:t>الشامل</w:t>
      </w:r>
    </w:p>
    <w:p>
      <w:pPr>
        <w:bidi/>
      </w:pPr>
      <w:r>
        <w:rPr>
          <w:rtl/>
          <w:cs/>
          <w:lang w:val="ar_AE" w:bidi="ar_AE"/>
        </w:rPr>
      </w:r>
      <w:r>
        <w:rPr>
          <w:rtl/>
          <w:cs/>
          <w:lang w:val="ar_AE" w:bidi="ar_AE"/>
        </w:rPr>
        <w:t>قَالَ الرجال الرُّعَاةُ بَعْضُهُمْ لِبَعْضٍ: «</w:t>
      </w:r>
      <w:r>
        <w:rPr>
          <w:b/>
          <w:rtl/>
          <w:cs/>
          <w:lang w:val="ar_AE" w:bidi="ar_AE"/>
        </w:rPr>
        <w:t xml:space="preserve">لِنَذْهَبِ </w:t>
      </w:r>
      <w:r>
        <w:rPr>
          <w:rtl/>
          <w:cs/>
          <w:lang w:val="ar_AE" w:bidi="ar_AE"/>
        </w:rPr>
        <w:t xml:space="preserve">الآنَ إِلَى بَيْتِ لَحْمٍ وَنَنْظُرْ هذَا الأَمْرَ الْوَاقِعَ الَّذِي </w:t>
      </w:r>
      <w:r>
        <w:rPr>
          <w:b/>
          <w:rtl/>
          <w:cs/>
          <w:lang w:val="ar_AE" w:bidi="ar_AE"/>
        </w:rPr>
        <w:t xml:space="preserve">أَعْلَمَنَا </w:t>
      </w:r>
      <w:r>
        <w:rPr>
          <w:rtl/>
          <w:cs/>
          <w:lang w:val="ar_AE" w:bidi="ar_AE"/>
        </w:rPr>
        <w:t>بِهِ الرَّبُّ»" (لوقا 2:15b ULT)</w:t>
      </w:r>
    </w:p>
    <w:p>
      <w:pPr>
        <w:bidi/>
      </w:pPr>
      <w:r>
        <w:rPr>
          <w:rtl/>
          <w:cs/>
          <w:lang w:val="ar_AE" w:bidi="ar_AE"/>
        </w:rPr>
      </w:r>
      <w:r>
        <w:rPr>
          <w:rtl/>
          <w:cs/>
          <w:lang w:val="ar_AE" w:bidi="ar_AE"/>
        </w:rPr>
        <w:t xml:space="preserve">كان الرعاة يتحدثون إلى بعضهم البعض. وعندما قالوا "نذهب"، كانوا يشملون الأشخاص الذين كانوا يوجّهون إليهم الحديث، لذلك، فإن اللغات التي تحتوي على صيغ شاملة وحصرية لكلمتي "نحن" و"نا" يجب أن تستخدم </w:t>
      </w:r>
      <w:r>
        <w:rPr>
          <w:b/>
          <w:rtl/>
          <w:cs/>
          <w:lang w:val="ar_AE" w:bidi="ar_AE"/>
        </w:rPr>
        <w:t>الصيغة الشاملة</w:t>
      </w:r>
      <w:r>
        <w:rPr>
          <w:rtl/>
          <w:cs/>
          <w:lang w:val="ar_AE" w:bidi="ar_AE"/>
        </w:rPr>
        <w:t xml:space="preserve"> في هذه الآية.</w:t>
      </w:r>
    </w:p>
    <w:p>
      <w:pPr>
        <w:bidi/>
      </w:pPr>
      <w:r>
        <w:rPr>
          <w:rtl/>
          <w:cs/>
          <w:lang w:val="ar_AE" w:bidi="ar_AE"/>
        </w:rPr>
      </w:r>
      <w:r>
        <w:rPr>
          <w:rtl/>
          <w:cs/>
          <w:lang w:val="ar_AE" w:bidi="ar_AE"/>
        </w:rPr>
        <w:t>وَفِي أَحَدِ الأَيَّامِ دَخَلَ سَفِينَةً هُوَ وَتَلاَمِيذُهُ، فَقَالَ لَهُمْ: «</w:t>
      </w:r>
      <w:r>
        <w:rPr>
          <w:b/>
          <w:rtl/>
          <w:cs/>
          <w:lang w:val="ar_AE" w:bidi="ar_AE"/>
        </w:rPr>
        <w:t xml:space="preserve">لِنَعْبُرْ </w:t>
      </w:r>
      <w:r>
        <w:rPr>
          <w:rtl/>
          <w:cs/>
          <w:lang w:val="ar_AE" w:bidi="ar_AE"/>
        </w:rPr>
        <w:t>إِلَى عَبْرِ الْبُحَيْرَةِ». فَأَقْلَعُوا. (لوقا 8:22 ULT)</w:t>
      </w:r>
    </w:p>
    <w:p>
      <w:pPr>
        <w:bidi/>
      </w:pPr>
      <w:r>
        <w:rPr>
          <w:rtl/>
          <w:cs/>
          <w:lang w:val="ar_AE" w:bidi="ar_AE"/>
        </w:rPr>
      </w:r>
      <w:r>
        <w:rPr>
          <w:rtl/>
          <w:cs/>
          <w:lang w:val="ar_AE" w:bidi="ar_AE"/>
        </w:rPr>
        <w:t xml:space="preserve">عندما قال يسوع "نا"، كان يشير إلى نفسه وإلى التلاميذ الذين كان يخاطبهم، لذلك، فإن اللغات التي تميّز بين الصيغ الشاملة والحصرية لكلمتي "نحن" و"نا" يجب أن تستخدم </w:t>
      </w:r>
      <w:r>
        <w:rPr>
          <w:b/>
          <w:rtl/>
          <w:cs/>
          <w:lang w:val="ar_AE" w:bidi="ar_AE"/>
        </w:rPr>
        <w:t>الصيغة الشاملة</w:t>
      </w:r>
      <w:r>
        <w:rPr>
          <w:rtl/>
          <w:cs/>
          <w:lang w:val="ar_AE" w:bidi="ar_AE"/>
        </w:rPr>
        <w:t xml:space="preserve"> في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التصوير البلاغي الكتابي — الاستعارات الممتدة</w:t>
      </w:r>
      <w:r>
        <w:rPr>
          <w:rtl/>
          <w:cs/>
          <w:lang w:val="ar_AE" w:bidi="ar_AE"/>
        </w:rPr>
      </w:r>
    </w:p>
    <w:p>
      <w:pPr>
        <w:bidi/>
      </w:pPr>
      <w:r>
        <w:rPr>
          <w:rtl/>
          <w:cs/>
          <w:lang w:val="ar_AE" w:bidi="ar_AE"/>
        </w:rPr>
      </w:r>
      <w:r>
        <w:rPr>
          <w:rtl/>
          <w:cs/>
          <w:lang w:val="ar_AE" w:bidi="ar_AE"/>
        </w:rPr>
        <w:t xml:space="preserve">الاستعارة </w:t>
      </w:r>
      <w:r>
        <w:rPr>
          <w:b/>
          <w:rtl/>
          <w:cs/>
          <w:lang w:val="ar_AE" w:bidi="ar_AE"/>
        </w:rPr>
        <w:t>الممتدة</w:t>
      </w:r>
      <w:r>
        <w:rPr>
          <w:rtl/>
          <w:cs/>
          <w:lang w:val="ar_AE" w:bidi="ar_AE"/>
        </w:rPr>
        <w:t xml:space="preserve"> هي استعارة صريحة تستخدم صورًا وأفكارًا متعددة في آن واحد. وهذا يختلف عن </w:t>
      </w:r>
      <w:r>
        <w:rPr>
          <w:rtl/>
          <w:cs/>
          <w:lang w:val="ar_AE" w:bidi="ar_AE"/>
        </w:rPr>
        <w:t>الاستعارة البسيطة</w:t>
      </w:r>
      <w:r>
        <w:rPr>
          <w:rtl/>
          <w:cs/>
          <w:lang w:val="ar_AE" w:bidi="ar_AE"/>
        </w:rPr>
        <w:t>، التي تعتمد على صورة واحدة وفكرة واحدة فقط. والفرق بين الاستعارة الممتدة و</w:t>
      </w:r>
      <w:r>
        <w:rPr>
          <w:rtl/>
          <w:cs/>
          <w:lang w:val="ar_AE" w:bidi="ar_AE"/>
        </w:rPr>
        <w:t>الاستعارة المُركبة</w:t>
      </w:r>
      <w:r>
        <w:rPr>
          <w:rtl/>
          <w:cs/>
          <w:lang w:val="ar_AE" w:bidi="ar_AE"/>
        </w:rPr>
        <w:t xml:space="preserve"> يكمن في أن الاستعارة الممتدة يتم التعبير عنها بوضوح من قِبَل الكاتب أو المتحدث، في حين أن الاستعارة المُركبة لا يتم التعبير عنها بشكل صريح.</w:t>
      </w:r>
    </w:p>
    <w:p>
      <w:pPr>
        <w:pStyle w:val="Heading4"/>
        <w:bidi/>
      </w:pPr>
      <w:r>
        <w:rPr>
          <w:rtl/>
          <w:cs/>
          <w:lang w:val="ar_AE" w:bidi="ar_AE"/>
        </w:rPr>
        <w:t>توضيح الاستعارة الممتدة</w:t>
      </w:r>
    </w:p>
    <w:p>
      <w:pPr>
        <w:bidi/>
      </w:pPr>
      <w:r>
        <w:rPr>
          <w:rtl/>
          <w:cs/>
          <w:lang w:val="ar_AE" w:bidi="ar_AE"/>
        </w:rPr>
      </w:r>
      <w:r>
        <w:rPr>
          <w:rtl/>
          <w:cs/>
          <w:lang w:val="ar_AE" w:bidi="ar_AE"/>
        </w:rPr>
        <w:t>عند استخدام الاستعارة، يستعين الكاتب أو المتحدث بصورة مادية للتعبير عن فكرة مجردة تتعلق بموضوع محدد، مع وجود نقطة مقارنة واحدة على الأقل بين الموضوع والصورة. وفي الاستعارة الممتدة، يذكر الكاتب أو المتحدث الموضوع بشكل صريح، ثم يصف صورًا متعددة وينقل أفكارًا متنوعة.</w:t>
      </w:r>
    </w:p>
    <w:p>
      <w:pPr>
        <w:bidi/>
      </w:pPr>
      <w:r>
        <w:rPr>
          <w:rtl/>
          <w:cs/>
          <w:lang w:val="ar_AE" w:bidi="ar_AE"/>
        </w:rPr>
      </w:r>
      <w:r>
        <w:rPr>
          <w:rtl/>
          <w:cs/>
          <w:lang w:val="ar_AE" w:bidi="ar_AE"/>
        </w:rPr>
        <w:t>في إشعياء 5:1ب-7، يستخدم النبي إشعياء الكَرْم (</w:t>
      </w:r>
      <w:r>
        <w:rPr>
          <w:b/>
          <w:rtl/>
          <w:cs/>
          <w:lang w:val="ar_AE" w:bidi="ar_AE"/>
        </w:rPr>
        <w:t>الصورة</w:t>
      </w:r>
      <w:r>
        <w:rPr>
          <w:rtl/>
          <w:cs/>
          <w:lang w:val="ar_AE" w:bidi="ar_AE"/>
        </w:rPr>
        <w:t>) للتعبير عن إحباط الله (</w:t>
      </w:r>
      <w:r>
        <w:rPr>
          <w:b/>
          <w:rtl/>
          <w:cs/>
          <w:lang w:val="ar_AE" w:bidi="ar_AE"/>
        </w:rPr>
        <w:t>الفكرة</w:t>
      </w:r>
      <w:r>
        <w:rPr>
          <w:rtl/>
          <w:cs/>
          <w:lang w:val="ar_AE" w:bidi="ar_AE"/>
        </w:rPr>
        <w:t>) من أمة إسرائيل (</w:t>
      </w:r>
      <w:r>
        <w:rPr>
          <w:b/>
          <w:rtl/>
          <w:cs/>
          <w:lang w:val="ar_AE" w:bidi="ar_AE"/>
        </w:rPr>
        <w:t>الموضوع</w:t>
      </w:r>
      <w:r>
        <w:rPr>
          <w:rtl/>
          <w:cs/>
          <w:lang w:val="ar_AE" w:bidi="ar_AE"/>
        </w:rPr>
        <w:t>) بسبب عدم وفائهم لله وعهده معهم كشعبه. فالمزارعون يعتنون بحدائقهم، وسيشعر المزارع بخيبة أمل إذا أنتج كرمه ثمارًا رديئة. وإذا استمر الكرم في إنتاج ثمار رديئة لفترة طويلة بما يكفي، فإن المزارع سيتوقف في النهاية عن العناية به. نسمي هذا استعارة ممتدة لأن النبي يصف بالتفصيل صورًا متعددة تتعلق بالكرم وكذلك جوانب متعددة من إحباط الله.</w:t>
      </w:r>
    </w:p>
    <w:p>
      <w:pPr>
        <w:bidi/>
      </w:pPr>
      <w:r>
        <w:rPr>
          <w:rtl/>
          <w:cs/>
          <w:lang w:val="ar_AE" w:bidi="ar_AE"/>
        </w:rPr>
      </w:r>
      <w:r>
        <w:rPr>
          <w:rtl/>
          <w:cs/>
          <w:lang w:val="ar_AE" w:bidi="ar_AE"/>
        </w:rPr>
        <w:t xml:space="preserve">1ب كَانَ لِحَبِيبِي </w:t>
      </w:r>
      <w:r>
        <w:rPr>
          <w:b/>
          <w:rtl/>
          <w:cs/>
          <w:lang w:val="ar_AE" w:bidi="ar_AE"/>
        </w:rPr>
        <w:t xml:space="preserve">كَرْمٌ </w:t>
      </w:r>
      <w:r>
        <w:rPr>
          <w:rtl/>
          <w:cs/>
          <w:lang w:val="ar_AE" w:bidi="ar_AE"/>
        </w:rPr>
        <w:t xml:space="preserve">عَلَى أَكَمَةٍ خَصِبَةٍ، 2 </w:t>
      </w:r>
      <w:r>
        <w:rPr>
          <w:b/>
          <w:rtl/>
          <w:cs/>
          <w:lang w:val="ar_AE" w:bidi="ar_AE"/>
        </w:rPr>
        <w:t>فَنَقَبَهُ وَنَقَّى حِجَارَتَهُ</w:t>
      </w:r>
      <w:r>
        <w:rPr>
          <w:rtl/>
          <w:cs/>
          <w:lang w:val="ar_AE" w:bidi="ar_AE"/>
        </w:rPr>
        <w:t xml:space="preserve"> وَ</w:t>
      </w:r>
      <w:r>
        <w:rPr>
          <w:b/>
          <w:rtl/>
          <w:cs/>
          <w:lang w:val="ar_AE" w:bidi="ar_AE"/>
        </w:rPr>
        <w:t>غَرَسَهُ</w:t>
      </w:r>
      <w:r>
        <w:rPr>
          <w:rtl/>
          <w:cs/>
          <w:lang w:val="ar_AE" w:bidi="ar_AE"/>
        </w:rPr>
        <w:t xml:space="preserve"> كَرْمَ سَوْرَقَ، وَ</w:t>
      </w:r>
      <w:r>
        <w:rPr>
          <w:b/>
          <w:rtl/>
          <w:cs/>
          <w:lang w:val="ar_AE" w:bidi="ar_AE"/>
        </w:rPr>
        <w:t>بَنَى بُرْجًا</w:t>
      </w:r>
      <w:r>
        <w:rPr>
          <w:rtl/>
          <w:cs/>
          <w:lang w:val="ar_AE" w:bidi="ar_AE"/>
        </w:rPr>
        <w:t xml:space="preserve"> فِي وَسَطِهِ، وَ</w:t>
      </w:r>
      <w:r>
        <w:rPr>
          <w:b/>
          <w:rtl/>
          <w:cs/>
          <w:lang w:val="ar_AE" w:bidi="ar_AE"/>
        </w:rPr>
        <w:t>نَقَرَ فِيهِ</w:t>
      </w:r>
      <w:r>
        <w:rPr>
          <w:rtl/>
          <w:cs/>
          <w:lang w:val="ar_AE" w:bidi="ar_AE"/>
        </w:rPr>
        <w:t xml:space="preserve"> أَيْضًا </w:t>
      </w:r>
      <w:r>
        <w:rPr>
          <w:b/>
          <w:rtl/>
          <w:cs/>
          <w:lang w:val="ar_AE" w:bidi="ar_AE"/>
        </w:rPr>
        <w:t>مِعْصَرَةً</w:t>
      </w:r>
      <w:r>
        <w:rPr>
          <w:rtl/>
          <w:cs/>
          <w:lang w:val="ar_AE" w:bidi="ar_AE"/>
        </w:rPr>
        <w:t xml:space="preserve">، </w:t>
      </w:r>
      <w:r>
        <w:rPr>
          <w:b/>
          <w:rtl/>
          <w:cs/>
          <w:lang w:val="ar_AE" w:bidi="ar_AE"/>
        </w:rPr>
        <w:t>فَانْتَظَرَ أَنْ يَصْنَعَ عِنَبًا فَصَنَعَ عِنَبًا رَدِيئًا</w:t>
      </w:r>
      <w:r>
        <w:rPr>
          <w:rtl/>
          <w:cs/>
          <w:lang w:val="ar_AE" w:bidi="ar_AE"/>
        </w:rPr>
        <w:t xml:space="preserve">. 3 وَالآنَ يَا سُكَّانَ أُورُشَلِيمَ وَرِجَالَ يَهُوذَا، احْكُمُوا بَيْنِي وَبَيْنَ كَرْمِي. 4 مَاذَا يُصْنَعُ أَيْضًا لِكَرْمِي وَأَنَا لَمْ أَصْنَعْهُ لَهُ؟ </w:t>
      </w:r>
      <w:r>
        <w:rPr>
          <w:b/>
          <w:rtl/>
          <w:cs/>
          <w:lang w:val="ar_AE" w:bidi="ar_AE"/>
        </w:rPr>
        <w:t>لِمَاذَا إِذِ انْتَظَرْتُ أَنْ يَصْنَعَ عِنَبًا، صَنَعَ عِنَبًا رَدِيئًا</w:t>
      </w:r>
      <w:r>
        <w:rPr>
          <w:rtl/>
          <w:cs/>
          <w:lang w:val="ar_AE" w:bidi="ar_AE"/>
        </w:rPr>
        <w:t xml:space="preserve">؟ 5 فَالآنَ أُعَرِّفُكُمْ مَاذَا أَصْنَعُ بِكَرْمِي: أَنْزِعُ سِيَاجَهُ فَيَصِيرُ لِلرَّعْيِ. أَهْدِمُ جُدْرَانَهُ فَيَصِيرُ لِلدَّوْسِ. 6 وَأَجْعَلُهُ خَرَابًا لاَ يُقْضَبُ وَلاَ يُنْقَبُ، فَيَطْلَعُ شَوْكٌ وَحَسَكٌ. وَأُوصِي الْغَيْمَ أَنْ لاَ يُمْطِرَ عَلَيْهِ مَطَرًا». 7 إِنَّ </w:t>
      </w:r>
      <w:r>
        <w:rPr>
          <w:b/>
          <w:rtl/>
          <w:cs/>
          <w:lang w:val="ar_AE" w:bidi="ar_AE"/>
        </w:rPr>
        <w:t>كَرْمَ رَبِّ الْجُنُودِ هُوَ بَيْتُ إِسْرَائِيلَ</w:t>
      </w:r>
      <w:r>
        <w:rPr>
          <w:rtl/>
          <w:cs/>
          <w:lang w:val="ar_AE" w:bidi="ar_AE"/>
        </w:rPr>
        <w:t xml:space="preserve">، وَغَرْسَ لَذَّتِهِ رِجَالُ يَهُوذَا. </w:t>
      </w:r>
      <w:r>
        <w:rPr>
          <w:b/>
          <w:rtl/>
          <w:cs/>
          <w:lang w:val="ar_AE" w:bidi="ar_AE"/>
        </w:rPr>
        <w:t>فَانْتَظَرَ حَقًّا فَإِذَا سَفْكُ دَمٍ، وَعَدْلًا فَإِذَا صُرَاخٌ</w:t>
      </w:r>
      <w:r>
        <w:rPr>
          <w:rtl/>
          <w:cs/>
          <w:lang w:val="ar_AE" w:bidi="ar_AE"/>
        </w:rPr>
        <w:t>. (إشعياء 5:1ب-7)</w:t>
      </w:r>
    </w:p>
    <w:p>
      <w:pPr>
        <w:pStyle w:val="Heading4"/>
        <w:bidi/>
      </w:pPr>
      <w:r>
        <w:rPr>
          <w:rtl/>
          <w:cs/>
          <w:lang w:val="ar_AE" w:bidi="ar_AE"/>
        </w:rPr>
        <w:t>أمثلة إضافية من الكتاب المُقَدَّس</w:t>
      </w:r>
    </w:p>
    <w:p>
      <w:pPr>
        <w:bidi/>
      </w:pPr>
      <w:r>
        <w:rPr>
          <w:rtl/>
          <w:cs/>
          <w:lang w:val="ar_AE" w:bidi="ar_AE"/>
        </w:rPr>
      </w:r>
      <w:r>
        <w:rPr>
          <w:rtl/>
          <w:cs/>
          <w:lang w:val="ar_AE" w:bidi="ar_AE"/>
        </w:rPr>
        <w:t xml:space="preserve">في مزمور 23، يستخدم المرنم </w:t>
      </w:r>
      <w:r>
        <w:rPr>
          <w:b/>
          <w:rtl/>
          <w:cs/>
          <w:lang w:val="ar_AE" w:bidi="ar_AE"/>
        </w:rPr>
        <w:t>صورة</w:t>
      </w:r>
      <w:r>
        <w:rPr>
          <w:rtl/>
          <w:cs/>
          <w:lang w:val="ar_AE" w:bidi="ar_AE"/>
        </w:rPr>
        <w:t xml:space="preserve"> مادية للراعي كي يصف الطريقة التي يُظهر بها الله (ال</w:t>
      </w:r>
      <w:r>
        <w:rPr>
          <w:b/>
          <w:rtl/>
          <w:cs/>
          <w:lang w:val="ar_AE" w:bidi="ar_AE"/>
        </w:rPr>
        <w:t>موضوع</w:t>
      </w:r>
      <w:r>
        <w:rPr>
          <w:rtl/>
          <w:cs/>
          <w:lang w:val="ar_AE" w:bidi="ar_AE"/>
        </w:rPr>
        <w:t>) اهتمامًا ورعاية كبيرة (ال</w:t>
      </w:r>
      <w:r>
        <w:rPr>
          <w:b/>
          <w:rtl/>
          <w:cs/>
          <w:lang w:val="ar_AE" w:bidi="ar_AE"/>
        </w:rPr>
        <w:t>فكرة</w:t>
      </w:r>
      <w:r>
        <w:rPr>
          <w:rtl/>
          <w:cs/>
          <w:lang w:val="ar_AE" w:bidi="ar_AE"/>
        </w:rPr>
        <w:t>) لشعبه. ويصف المرنم الجوانب المتعددة التي يقوم بها الرعاة من أجل الخراف (قيادتهم إلى المراعي والماء، وحمايتهم، إلى آخره). كما يصف المرنم الجوانب المتعددة لكيفية اعتناء الله به (منحه الحياة، والبرّ، والراحة، إلى آخره). فالرعاة يقدمون للخراف ما تحتاجه؛ يأخذونها إلى أماكن آمنة، ينقذونها، يوجهونها، ويحمونها. وما يفعله الله لشعبه يشبه هذه الأفعال.</w:t>
      </w:r>
    </w:p>
    <w:p>
      <w:pPr>
        <w:bidi/>
      </w:pPr>
      <w:r>
        <w:rPr>
          <w:rtl/>
          <w:cs/>
          <w:lang w:val="ar_AE" w:bidi="ar_AE"/>
        </w:rPr>
      </w:r>
      <w:r>
        <w:rPr>
          <w:rtl/>
          <w:cs/>
          <w:lang w:val="ar_AE" w:bidi="ar_AE"/>
        </w:rPr>
        <w:t xml:space="preserve">1 الرَّبُّ رَاعِيَّ فَلاَ يُعْوِزُنِي شَيْءٌ. 2 فِي مَرَاعٍ خُضْرٍ </w:t>
      </w:r>
      <w:r>
        <w:rPr>
          <w:b/>
          <w:rtl/>
          <w:cs/>
          <w:lang w:val="ar_AE" w:bidi="ar_AE"/>
        </w:rPr>
        <w:t>يُرْبِضُنِي</w:t>
      </w:r>
      <w:r>
        <w:rPr>
          <w:rtl/>
          <w:cs/>
          <w:lang w:val="ar_AE" w:bidi="ar_AE"/>
        </w:rPr>
        <w:t xml:space="preserve">. إِلَى مِيَاهِ الرَّاحَةِ </w:t>
      </w:r>
      <w:r>
        <w:rPr>
          <w:b/>
          <w:rtl/>
          <w:cs/>
          <w:lang w:val="ar_AE" w:bidi="ar_AE"/>
        </w:rPr>
        <w:t>يُورِدُنِي</w:t>
      </w:r>
      <w:r>
        <w:rPr>
          <w:rtl/>
          <w:cs/>
          <w:lang w:val="ar_AE" w:bidi="ar_AE"/>
        </w:rPr>
        <w:t xml:space="preserve">. 3 </w:t>
      </w:r>
      <w:r>
        <w:rPr>
          <w:b/>
          <w:rtl/>
          <w:cs/>
          <w:lang w:val="ar_AE" w:bidi="ar_AE"/>
        </w:rPr>
        <w:t xml:space="preserve">يَرُدُّ </w:t>
      </w:r>
      <w:r>
        <w:rPr>
          <w:rtl/>
          <w:cs/>
          <w:lang w:val="ar_AE" w:bidi="ar_AE"/>
        </w:rPr>
        <w:t xml:space="preserve">نَفْسِي. </w:t>
      </w:r>
      <w:r>
        <w:rPr>
          <w:b/>
          <w:rtl/>
          <w:cs/>
          <w:lang w:val="ar_AE" w:bidi="ar_AE"/>
        </w:rPr>
        <w:t xml:space="preserve">يَهْدِينِي </w:t>
      </w:r>
      <w:r>
        <w:rPr>
          <w:rtl/>
          <w:cs/>
          <w:lang w:val="ar_AE" w:bidi="ar_AE"/>
        </w:rPr>
        <w:t>إِلَى سُبُلِ الْبِرِّ مِنْ أَجْلِ اسْمِهِ. 4 أَيْضًا إِذَا سِرْتُ فِي وَادِي ظِلِّ الْمَوْتِ لاَ أَخَافُ شَرًّا، لأَنَّكَ أَنْتَ مَعِي. عَصَاكَ وَعُكَّازُكَ هُمَا يُعَزِّيَانِنِي. (مزمور 23:1–4)</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قد لا يدرك الناس أن الصور ترمز إلى أشياء أخرى.</w:t>
      </w:r>
    </w:p>
    <w:p>
      <w:pPr>
        <w:pStyle w:val="ListBullet"/>
        <w:bidi/>
        <w:spacing w:line="240" w:lineRule="auto"/>
        <w:ind w:left="720"/>
      </w:pPr>
      <w:r>
        <w:rPr>
          <w:rtl/>
          <w:cs/>
          <w:lang w:val="ar_AE" w:bidi="ar_AE"/>
        </w:rPr>
      </w:r>
      <w:r>
        <w:rPr>
          <w:rtl/>
          <w:cs/>
          <w:lang w:val="ar_AE" w:bidi="ar_AE"/>
        </w:rPr>
        <w:t>قد لا يكون الناس معتادين على الأشياء التي تُستخدم كصور.</w:t>
      </w:r>
    </w:p>
    <w:p>
      <w:pPr>
        <w:pStyle w:val="ListBullet"/>
        <w:bidi/>
        <w:spacing w:line="240" w:lineRule="auto"/>
        <w:ind w:left="720"/>
      </w:pPr>
      <w:r>
        <w:rPr>
          <w:rtl/>
          <w:cs/>
          <w:lang w:val="ar_AE" w:bidi="ar_AE"/>
        </w:rPr>
      </w:r>
      <w:r>
        <w:rPr>
          <w:rtl/>
          <w:cs/>
          <w:lang w:val="ar_AE" w:bidi="ar_AE"/>
        </w:rPr>
        <w:t>غالبًا ما تكون الاستعارات الممتدة عميقة للغاية لدرجة أنه قد يُصبح من المستحيل على المترجم إظهار جميع المعاني التي تولدها الاستعارة.</w:t>
      </w:r>
    </w:p>
    <w:p>
      <w:pPr>
        <w:pStyle w:val="Heading4"/>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اجعل معنى الاستعارة الممتدة واضحًا للجمهور المستهدف كما كان واضحًا للجمهور الأصلي.</w:t>
      </w:r>
    </w:p>
    <w:p>
      <w:pPr>
        <w:pStyle w:val="ListBullet"/>
        <w:bidi/>
        <w:spacing w:line="240" w:lineRule="auto"/>
        <w:ind w:left="720"/>
      </w:pPr>
      <w:r>
        <w:rPr>
          <w:rtl/>
          <w:cs/>
          <w:lang w:val="ar_AE" w:bidi="ar_AE"/>
        </w:rPr>
      </w:r>
      <w:r>
        <w:rPr>
          <w:rtl/>
          <w:cs/>
          <w:lang w:val="ar_AE" w:bidi="ar_AE"/>
        </w:rPr>
        <w:t>لا تجعل المعنى أكثر وضوحًا للجمهور المستهدف مما كان عليه للجمهور الأصلي.</w:t>
      </w:r>
    </w:p>
    <w:p>
      <w:pPr>
        <w:pStyle w:val="ListBullet"/>
        <w:bidi/>
        <w:spacing w:line="240" w:lineRule="auto"/>
        <w:ind w:left="720"/>
      </w:pPr>
      <w:r>
        <w:rPr>
          <w:rtl/>
          <w:cs/>
          <w:lang w:val="ar_AE" w:bidi="ar_AE"/>
        </w:rPr>
      </w:r>
      <w:r>
        <w:rPr>
          <w:rtl/>
          <w:cs/>
          <w:lang w:val="ar_AE" w:bidi="ar_AE"/>
        </w:rPr>
        <w:t>عندما يستخدم شخص ما الاستعارة الممتدة، تصبح الصور جزءًا مهمًا مما يحاول أن يقوله.</w:t>
      </w:r>
    </w:p>
    <w:p>
      <w:pPr>
        <w:pStyle w:val="ListBullet"/>
        <w:bidi/>
        <w:spacing w:line="240" w:lineRule="auto"/>
        <w:ind w:left="720"/>
      </w:pPr>
      <w:r>
        <w:rPr>
          <w:rtl/>
          <w:cs/>
          <w:lang w:val="ar_AE" w:bidi="ar_AE"/>
        </w:rPr>
      </w:r>
      <w:r>
        <w:rPr>
          <w:rtl/>
          <w:cs/>
          <w:lang w:val="ar_AE" w:bidi="ar_AE"/>
        </w:rPr>
        <w:t>إذا لم يكن الجمهور المستهدف على دراية ببعض الصور، فستحتاج إلى إيجاد طريقة لمساعدتهم على فهم هذه الصور ليتمكنوا من استيعاب الاستعارة الممتدة بشكل كامل.</w:t>
      </w:r>
    </w:p>
    <w:p>
      <w:pPr>
        <w:pStyle w:val="Heading4"/>
        <w:bidi/>
      </w:pPr>
      <w:r>
        <w:rPr>
          <w:rtl/>
          <w:cs/>
          <w:lang w:val="ar_AE" w:bidi="ar_AE"/>
        </w:rPr>
        <w:t>استراتيجيات الترجمة</w:t>
      </w:r>
    </w:p>
    <w:p>
      <w:pPr>
        <w:bidi/>
      </w:pPr>
      <w:r>
        <w:rPr>
          <w:rtl/>
          <w:cs/>
          <w:lang w:val="ar_AE" w:bidi="ar_AE"/>
        </w:rPr>
      </w:r>
      <w:r>
        <w:rPr>
          <w:rtl/>
          <w:cs/>
          <w:lang w:val="ar_AE" w:bidi="ar_AE"/>
        </w:rPr>
        <w:t>فكر في استخدام نفس الاستعارة الممتدة إذا كان قراؤك سيفهمونها بالطريقة نفسها التي كان القراء الأصليون سيفهمونها بها. إذا لم يكن الأمر كذلك، فإليك بعض الاستراتيجيات الأخرى:</w:t>
      </w:r>
    </w:p>
    <w:p>
      <w:pPr>
        <w:bidi/>
      </w:pPr>
      <w:r>
        <w:rPr>
          <w:rtl/>
          <w:cs/>
          <w:lang w:val="ar_AE" w:bidi="ar_AE"/>
        </w:rPr>
      </w:r>
      <w:r>
        <w:rPr>
          <w:rtl/>
          <w:cs/>
          <w:lang w:val="ar_AE" w:bidi="ar_AE"/>
        </w:rPr>
        <w:t>(1) إذا كان الجمهور المستهدف يعتقد أن الصور يجب أن تُفهم حرفيًا، فقم بترجمة الاستعارة إلى تشبيه باستخدام كلمات مثل "مثل" أو "كما". وقد يكون من الكافي القيام بذلك في الجملة الأولى أو الثانية فقط. (2) إذا كان الجمهور المستهدف غير مألوف بالصورة، فابحث عن طريقة لترجمتها بحيث يمكنهم فهم ماهية الصورة. (3) إذا كان الجمهور المستهدف لا يزال غير قادر على الفهم، فقم بتوضيحها بشكل مباشر.</w:t>
      </w:r>
    </w:p>
    <w:p>
      <w:pPr>
        <w:pStyle w:val="Heading4"/>
        <w:bidi/>
      </w:pPr>
      <w:r>
        <w:rPr>
          <w:rtl/>
          <w:cs/>
          <w:lang w:val="ar_AE" w:bidi="ar_AE"/>
        </w:rPr>
        <w:t>نماذج لاستراتيجيات الترجمة المستخدمة</w:t>
      </w:r>
    </w:p>
    <w:p>
      <w:pPr>
        <w:bidi/>
      </w:pPr>
      <w:r>
        <w:rPr>
          <w:rtl/>
          <w:cs/>
          <w:lang w:val="ar_AE" w:bidi="ar_AE"/>
        </w:rPr>
      </w:r>
      <w:r>
        <w:rPr>
          <w:rtl/>
          <w:cs/>
          <w:lang w:val="ar_AE" w:bidi="ar_AE"/>
        </w:rPr>
        <w:t>(1) إذا كان الجمهور المستهدف يعتقد أن الصور يجب أن تُفهم بشكل حرفي، قم بتحويل الاستعارة إلى تشبيه باستخدام كلمات مثل "مثل" أو "كما". قد يكون من الكافي القيام بذلك في الجملة الأولى أو الثانية فقط. انظر إلى مزمور 23:1–2 كمثال:</w:t>
      </w:r>
    </w:p>
    <w:p>
      <w:pPr>
        <w:bidi/>
      </w:pPr>
      <w:r>
        <w:rPr>
          <w:rtl/>
          <w:cs/>
          <w:lang w:val="ar_AE" w:bidi="ar_AE"/>
        </w:rPr>
      </w:r>
      <w:r>
        <w:rPr>
          <w:rtl/>
          <w:cs/>
          <w:lang w:val="ar_AE" w:bidi="ar_AE"/>
        </w:rPr>
        <w:t xml:space="preserve">الرَّبُّ </w:t>
      </w:r>
      <w:r>
        <w:rPr>
          <w:b/>
          <w:rtl/>
          <w:cs/>
          <w:lang w:val="ar_AE" w:bidi="ar_AE"/>
        </w:rPr>
        <w:t xml:space="preserve">رَاعِيَّ </w:t>
      </w:r>
      <w:r>
        <w:rPr>
          <w:rtl/>
          <w:cs/>
          <w:lang w:val="ar_AE" w:bidi="ar_AE"/>
        </w:rPr>
        <w:t xml:space="preserve">فَلاَ يُعْوِزُنِي شَيْءٌ. فِي مَرَاعٍ خُضْرٍ </w:t>
      </w:r>
      <w:r>
        <w:rPr>
          <w:b/>
          <w:rtl/>
          <w:cs/>
          <w:lang w:val="ar_AE" w:bidi="ar_AE"/>
        </w:rPr>
        <w:t>يُرْبِضُنِي</w:t>
      </w:r>
      <w:r>
        <w:rPr>
          <w:rtl/>
          <w:cs/>
          <w:lang w:val="ar_AE" w:bidi="ar_AE"/>
        </w:rPr>
        <w:t xml:space="preserve">. إِلَى مِيَاهِ الرَّاحَةِ </w:t>
      </w:r>
      <w:r>
        <w:rPr>
          <w:b/>
          <w:rtl/>
          <w:cs/>
          <w:lang w:val="ar_AE" w:bidi="ar_AE"/>
        </w:rPr>
        <w:t>يُورِدُنِي</w:t>
      </w:r>
      <w:r>
        <w:rPr>
          <w:rtl/>
          <w:cs/>
          <w:lang w:val="ar_AE" w:bidi="ar_AE"/>
        </w:rPr>
        <w:t xml:space="preserve">. </w:t>
      </w:r>
    </w:p>
    <w:p>
      <w:pPr>
        <w:bidi/>
      </w:pPr>
      <w:r>
        <w:rPr>
          <w:rtl/>
          <w:cs/>
          <w:lang w:val="ar_AE" w:bidi="ar_AE"/>
        </w:rPr>
      </w:r>
      <w:r>
        <w:rPr>
          <w:rtl/>
          <w:cs/>
          <w:lang w:val="ar_AE" w:bidi="ar_AE"/>
        </w:rPr>
        <w:t>يمكن ترجمته على النحو التالي:</w:t>
      </w:r>
    </w:p>
    <w:p>
      <w:pPr>
        <w:bidi/>
      </w:pPr>
      <w:r>
        <w:rPr>
          <w:rtl/>
          <w:cs/>
          <w:lang w:val="ar_AE" w:bidi="ar_AE"/>
        </w:rPr>
      </w:r>
      <w:r>
        <w:rPr>
          <w:rtl/>
          <w:cs/>
          <w:lang w:val="ar_AE" w:bidi="ar_AE"/>
        </w:rPr>
        <w:t xml:space="preserve">“الرب </w:t>
      </w:r>
      <w:r>
        <w:rPr>
          <w:b/>
          <w:rtl/>
          <w:cs/>
          <w:lang w:val="ar_AE" w:bidi="ar_AE"/>
        </w:rPr>
        <w:t xml:space="preserve">مثل </w:t>
      </w:r>
      <w:r>
        <w:rPr>
          <w:rtl/>
          <w:cs/>
          <w:lang w:val="ar_AE" w:bidi="ar_AE"/>
        </w:rPr>
        <w:t xml:space="preserve">راعٍ لي، فلا يعوزني شيء. </w:t>
      </w:r>
      <w:r>
        <w:rPr>
          <w:b/>
          <w:rtl/>
          <w:cs/>
          <w:lang w:val="ar_AE" w:bidi="ar_AE"/>
        </w:rPr>
        <w:t>كراعٍ</w:t>
      </w:r>
      <w:r>
        <w:rPr>
          <w:rtl/>
          <w:cs/>
          <w:lang w:val="ar_AE" w:bidi="ar_AE"/>
        </w:rPr>
        <w:t xml:space="preserve"> يربض خرافه في مراعِِ خُضر ويوردها بجانب المياه الهادئة، هكذا الرب يساعدني على الراحة بسلام.”</w:t>
      </w:r>
    </w:p>
    <w:p>
      <w:pPr>
        <w:bidi/>
      </w:pPr>
      <w:r>
        <w:rPr>
          <w:rtl/>
          <w:cs/>
          <w:lang w:val="ar_AE" w:bidi="ar_AE"/>
        </w:rPr>
      </w:r>
      <w:r>
        <w:rPr>
          <w:rtl/>
          <w:cs/>
          <w:lang w:val="ar_AE" w:bidi="ar_AE"/>
        </w:rPr>
        <w:t>(2) إذا كان الجمهور المستهدف لن يتعرف على الصورة، فابحث عن طريقة لترجمتها بحيث يمكنهم فهم ماهية الصورة.</w:t>
      </w:r>
    </w:p>
    <w:p>
      <w:pPr>
        <w:bidi/>
      </w:pPr>
      <w:r>
        <w:rPr>
          <w:rtl/>
          <w:cs/>
          <w:lang w:val="ar_AE" w:bidi="ar_AE"/>
        </w:rPr>
      </w:r>
      <w:r>
        <w:rPr>
          <w:rtl/>
          <w:cs/>
          <w:lang w:val="ar_AE" w:bidi="ar_AE"/>
        </w:rPr>
        <w:t xml:space="preserve">1ب كَانَ لِحَبِيبِي </w:t>
      </w:r>
      <w:r>
        <w:rPr>
          <w:b/>
          <w:rtl/>
          <w:cs/>
          <w:lang w:val="ar_AE" w:bidi="ar_AE"/>
        </w:rPr>
        <w:t xml:space="preserve">كَرْمٌ </w:t>
      </w:r>
      <w:r>
        <w:rPr>
          <w:rtl/>
          <w:cs/>
          <w:lang w:val="ar_AE" w:bidi="ar_AE"/>
        </w:rPr>
        <w:t xml:space="preserve">عَلَى أَكَمَةٍ خَصِبَةٍ، فَنَقَبَهُ وَنَقَّى حِجَارَتَهُ وَغَرَسَهُ </w:t>
      </w:r>
      <w:r>
        <w:rPr>
          <w:b/>
          <w:rtl/>
          <w:cs/>
          <w:lang w:val="ar_AE" w:bidi="ar_AE"/>
        </w:rPr>
        <w:t>كَرْمَ سَوْرَقَ</w:t>
      </w:r>
      <w:r>
        <w:rPr>
          <w:rtl/>
          <w:cs/>
          <w:lang w:val="ar_AE" w:bidi="ar_AE"/>
        </w:rPr>
        <w:t xml:space="preserve">، وَبَنَى </w:t>
      </w:r>
      <w:r>
        <w:rPr>
          <w:b/>
          <w:rtl/>
          <w:cs/>
          <w:lang w:val="ar_AE" w:bidi="ar_AE"/>
        </w:rPr>
        <w:t>بُرْجًا</w:t>
      </w:r>
      <w:r>
        <w:rPr>
          <w:rtl/>
          <w:cs/>
          <w:lang w:val="ar_AE" w:bidi="ar_AE"/>
        </w:rPr>
        <w:t xml:space="preserve"> فِي وَسَطِهِ، وَنَقَرَ فِيهِ أَيْضًا </w:t>
      </w:r>
      <w:r>
        <w:rPr>
          <w:b/>
          <w:rtl/>
          <w:cs/>
          <w:lang w:val="ar_AE" w:bidi="ar_AE"/>
        </w:rPr>
        <w:t>مِعْصَرَةً</w:t>
      </w:r>
      <w:r>
        <w:rPr>
          <w:rtl/>
          <w:cs/>
          <w:lang w:val="ar_AE" w:bidi="ar_AE"/>
        </w:rPr>
        <w:t>، فَانْتَظَرَ أَنْ يَصْنَعَ عِنَبًا فَصَنَعَ</w:t>
      </w:r>
      <w:r>
        <w:rPr>
          <w:b/>
          <w:rtl/>
          <w:cs/>
          <w:lang w:val="ar_AE" w:bidi="ar_AE"/>
        </w:rPr>
        <w:t xml:space="preserve"> عِنَبًا رَدِيئًا.</w:t>
      </w:r>
      <w:r>
        <w:rPr>
          <w:rtl/>
          <w:cs/>
          <w:lang w:val="ar_AE" w:bidi="ar_AE"/>
        </w:rPr>
        <w:t xml:space="preserve"> (إشعياء 5:1ب-2)</w:t>
      </w:r>
    </w:p>
    <w:p>
      <w:pPr>
        <w:bidi/>
      </w:pPr>
      <w:r>
        <w:rPr>
          <w:rtl/>
          <w:cs/>
          <w:lang w:val="ar_AE" w:bidi="ar_AE"/>
        </w:rPr>
      </w:r>
      <w:r>
        <w:rPr>
          <w:rtl/>
          <w:cs/>
          <w:lang w:val="ar_AE" w:bidi="ar_AE"/>
        </w:rPr>
        <w:t>يمكن ترجمته على النحو التالي:</w:t>
      </w:r>
    </w:p>
    <w:p>
      <w:pPr>
        <w:bidi/>
      </w:pPr>
      <w:r>
        <w:rPr>
          <w:rtl/>
          <w:cs/>
          <w:lang w:val="ar_AE" w:bidi="ar_AE"/>
        </w:rPr>
      </w:r>
      <w:r>
        <w:rPr>
          <w:rtl/>
          <w:cs/>
          <w:lang w:val="ar_AE" w:bidi="ar_AE"/>
        </w:rPr>
        <w:t xml:space="preserve">كان لحبيبي </w:t>
      </w:r>
      <w:r>
        <w:rPr>
          <w:b/>
          <w:rtl/>
          <w:cs/>
          <w:lang w:val="ar_AE" w:bidi="ar_AE"/>
        </w:rPr>
        <w:t>كرم عنب</w:t>
      </w:r>
      <w:r>
        <w:rPr>
          <w:rtl/>
          <w:cs/>
          <w:lang w:val="ar_AE" w:bidi="ar_AE"/>
        </w:rPr>
        <w:t xml:space="preserve"> على أكمة خصبة. وقد </w:t>
      </w:r>
      <w:r>
        <w:rPr>
          <w:b/>
          <w:rtl/>
          <w:cs/>
          <w:lang w:val="ar_AE" w:bidi="ar_AE"/>
        </w:rPr>
        <w:t>قام بحفر الأرض</w:t>
      </w:r>
      <w:r>
        <w:rPr>
          <w:rtl/>
          <w:cs/>
          <w:lang w:val="ar_AE" w:bidi="ar_AE"/>
        </w:rPr>
        <w:t xml:space="preserve"> ونقى حجارته، وغرس </w:t>
      </w:r>
      <w:r>
        <w:rPr>
          <w:b/>
          <w:rtl/>
          <w:cs/>
          <w:lang w:val="ar_AE" w:bidi="ar_AE"/>
        </w:rPr>
        <w:t>أفضل كروم العنب</w:t>
      </w:r>
      <w:r>
        <w:rPr>
          <w:rtl/>
          <w:cs/>
          <w:lang w:val="ar_AE" w:bidi="ar_AE"/>
        </w:rPr>
        <w:t xml:space="preserve">. وبنى </w:t>
      </w:r>
      <w:r>
        <w:rPr>
          <w:b/>
          <w:rtl/>
          <w:cs/>
          <w:lang w:val="ar_AE" w:bidi="ar_AE"/>
        </w:rPr>
        <w:t>برج مراقبة</w:t>
      </w:r>
      <w:r>
        <w:rPr>
          <w:rtl/>
          <w:cs/>
          <w:lang w:val="ar_AE" w:bidi="ar_AE"/>
        </w:rPr>
        <w:t xml:space="preserve"> في وسطه، وأقام أيضًا </w:t>
      </w:r>
      <w:r>
        <w:rPr>
          <w:b/>
          <w:rtl/>
          <w:cs/>
          <w:lang w:val="ar_AE" w:bidi="ar_AE"/>
        </w:rPr>
        <w:t>خزانًا لسحق العصير من العنب</w:t>
      </w:r>
      <w:r>
        <w:rPr>
          <w:rtl/>
          <w:cs/>
          <w:lang w:val="ar_AE" w:bidi="ar_AE"/>
        </w:rPr>
        <w:t xml:space="preserve">. وانتظر حتى يصنع عنبًا، لكنه أنتج </w:t>
      </w:r>
      <w:r>
        <w:rPr>
          <w:b/>
          <w:rtl/>
          <w:cs/>
          <w:lang w:val="ar_AE" w:bidi="ar_AE"/>
        </w:rPr>
        <w:t>عنبًا رديئًا لم يكن مناسبًا لصنع النبيذ</w:t>
      </w:r>
      <w:r>
        <w:rPr>
          <w:rtl/>
          <w:cs/>
          <w:lang w:val="ar_AE" w:bidi="ar_AE"/>
        </w:rPr>
        <w:t>.</w:t>
      </w:r>
    </w:p>
    <w:p>
      <w:pPr>
        <w:bidi/>
      </w:pPr>
      <w:r>
        <w:rPr>
          <w:rtl/>
          <w:cs/>
          <w:lang w:val="ar_AE" w:bidi="ar_AE"/>
        </w:rPr>
      </w:r>
      <w:r>
        <w:rPr>
          <w:rtl/>
          <w:cs/>
          <w:lang w:val="ar_AE" w:bidi="ar_AE"/>
        </w:rPr>
        <w:t>(3) إذا كان الجمهور المستهدف لا يزال غير قادر على الفهم، فقم بتوضيح الأمر بشكل مباشر.</w:t>
      </w:r>
    </w:p>
    <w:p>
      <w:pPr>
        <w:bidi/>
      </w:pPr>
      <w:r>
        <w:rPr>
          <w:rtl/>
          <w:cs/>
          <w:lang w:val="ar_AE" w:bidi="ar_AE"/>
        </w:rPr>
      </w:r>
      <w:r>
        <w:rPr>
          <w:rtl/>
          <w:cs/>
          <w:lang w:val="ar_AE" w:bidi="ar_AE"/>
        </w:rPr>
        <w:t xml:space="preserve">الرَّبُّ </w:t>
      </w:r>
      <w:r>
        <w:rPr>
          <w:b/>
          <w:rtl/>
          <w:cs/>
          <w:lang w:val="ar_AE" w:bidi="ar_AE"/>
        </w:rPr>
        <w:t xml:space="preserve">رَاعِيَّ </w:t>
      </w:r>
      <w:r>
        <w:rPr>
          <w:rtl/>
          <w:cs/>
          <w:lang w:val="ar_AE" w:bidi="ar_AE"/>
        </w:rPr>
        <w:t>فَلاَ يُعْوِزُنِي شَيْءٌ. (مزمور 23:1)</w:t>
      </w:r>
    </w:p>
    <w:p>
      <w:pPr>
        <w:bidi/>
      </w:pPr>
      <w:r>
        <w:rPr>
          <w:rtl/>
          <w:cs/>
          <w:lang w:val="ar_AE" w:bidi="ar_AE"/>
        </w:rPr>
      </w:r>
      <w:r>
        <w:rPr>
          <w:rtl/>
          <w:cs/>
          <w:lang w:val="ar_AE" w:bidi="ar_AE"/>
        </w:rPr>
        <w:t xml:space="preserve">“الرب </w:t>
      </w:r>
      <w:r>
        <w:rPr>
          <w:b/>
          <w:rtl/>
          <w:cs/>
          <w:lang w:val="ar_AE" w:bidi="ar_AE"/>
        </w:rPr>
        <w:t>يرعاني</w:t>
      </w:r>
      <w:r>
        <w:rPr>
          <w:rtl/>
          <w:cs/>
          <w:lang w:val="ar_AE" w:bidi="ar_AE"/>
        </w:rPr>
        <w:t xml:space="preserve"> كما يرعى الراعي خرافه، فلا يعوزني شيء.”</w:t>
      </w:r>
    </w:p>
    <w:p>
      <w:pPr>
        <w:bidi/>
      </w:pPr>
      <w:r>
        <w:rPr>
          <w:rtl/>
          <w:cs/>
          <w:lang w:val="ar_AE" w:bidi="ar_AE"/>
        </w:rPr>
      </w:r>
      <w:r>
        <w:rPr>
          <w:rtl/>
          <w:cs/>
          <w:lang w:val="ar_AE" w:bidi="ar_AE"/>
        </w:rPr>
        <w:t>إِنَّ كَرْمَ رَبِّ الْجُنُودِ هُوَ بَيْتُ إِسْرَائِيلَ، وَغَرْسَ لَذَّتِهِ رِجَالُ يَهُوذَا. فَانْتَظَرَ حَقًّا فَإِذَا سَفْكُ دَمٍ، وَعَدْلًا فَإِذَا صُرَاخٌ. (إشعياء 5:7)</w:t>
      </w:r>
    </w:p>
    <w:p>
      <w:pPr>
        <w:bidi/>
      </w:pPr>
      <w:r>
        <w:rPr>
          <w:rtl/>
          <w:cs/>
          <w:lang w:val="ar_AE" w:bidi="ar_AE"/>
        </w:rPr>
      </w:r>
      <w:r>
        <w:rPr>
          <w:rtl/>
          <w:cs/>
          <w:lang w:val="ar_AE" w:bidi="ar_AE"/>
        </w:rPr>
        <w:t>يمكن ترجمته على النحو التالي:</w:t>
      </w:r>
    </w:p>
    <w:p>
      <w:pPr>
        <w:bidi/>
      </w:pPr>
      <w:r>
        <w:rPr>
          <w:rtl/>
          <w:cs/>
          <w:lang w:val="ar_AE" w:bidi="ar_AE"/>
        </w:rPr>
      </w:r>
      <w:r>
        <w:rPr>
          <w:rtl/>
          <w:cs/>
          <w:lang w:val="ar_AE" w:bidi="ar_AE"/>
        </w:rPr>
        <w:t xml:space="preserve">إن كَرْمَ رب الجنود </w:t>
      </w:r>
      <w:r>
        <w:rPr>
          <w:b/>
          <w:rtl/>
          <w:cs/>
          <w:lang w:val="ar_AE" w:bidi="ar_AE"/>
        </w:rPr>
        <w:t>يمثِّل</w:t>
      </w:r>
      <w:r>
        <w:rPr>
          <w:rtl/>
          <w:cs/>
          <w:lang w:val="ar_AE" w:bidi="ar_AE"/>
        </w:rPr>
        <w:t xml:space="preserve"> بيت إسرائيل، ورجال يهوذا </w:t>
      </w:r>
      <w:r>
        <w:rPr>
          <w:b/>
          <w:rtl/>
          <w:cs/>
          <w:lang w:val="ar_AE" w:bidi="ar_AE"/>
        </w:rPr>
        <w:t>مثل</w:t>
      </w:r>
      <w:r>
        <w:rPr>
          <w:rtl/>
          <w:cs/>
          <w:lang w:val="ar_AE" w:bidi="ar_AE"/>
        </w:rPr>
        <w:t xml:space="preserve"> غرس لذته؛ فانتَظر حقًا فإذا سفك دم، وعدلًا فإذا صراخ للمساعدة.</w:t>
      </w:r>
    </w:p>
    <w:p>
      <w:pPr>
        <w:bidi/>
      </w:pPr>
      <w:r>
        <w:rPr>
          <w:rtl/>
          <w:cs/>
          <w:lang w:val="ar_AE" w:bidi="ar_AE"/>
        </w:rPr>
      </w:r>
      <w:r>
        <w:rPr>
          <w:rtl/>
          <w:cs/>
          <w:lang w:val="ar_AE" w:bidi="ar_AE"/>
        </w:rPr>
        <w:t>أو كما يلي:</w:t>
      </w:r>
    </w:p>
    <w:p>
      <w:pPr>
        <w:bidi/>
      </w:pPr>
      <w:r>
        <w:rPr>
          <w:rtl/>
          <w:cs/>
          <w:lang w:val="ar_AE" w:bidi="ar_AE"/>
        </w:rPr>
      </w:r>
      <w:r>
        <w:rPr>
          <w:b/>
          <w:rtl/>
          <w:cs/>
          <w:lang w:val="ar_AE" w:bidi="ar_AE"/>
        </w:rPr>
        <w:t>كما</w:t>
      </w:r>
      <w:r>
        <w:rPr>
          <w:rtl/>
          <w:cs/>
          <w:lang w:val="ar_AE" w:bidi="ar_AE"/>
        </w:rPr>
        <w:t xml:space="preserve"> </w:t>
      </w:r>
      <w:r>
        <w:rPr>
          <w:b/>
          <w:rtl/>
          <w:cs/>
          <w:lang w:val="ar_AE" w:bidi="ar_AE"/>
        </w:rPr>
        <w:t>يتوقف المزارع عن الاهتمام</w:t>
      </w:r>
      <w:r>
        <w:rPr>
          <w:rtl/>
          <w:cs/>
          <w:lang w:val="ar_AE" w:bidi="ar_AE"/>
        </w:rPr>
        <w:t xml:space="preserve"> </w:t>
      </w:r>
      <w:r>
        <w:rPr>
          <w:b/>
          <w:rtl/>
          <w:cs/>
          <w:lang w:val="ar_AE" w:bidi="ar_AE"/>
        </w:rPr>
        <w:t>بكرم العنب</w:t>
      </w:r>
      <w:r>
        <w:rPr>
          <w:rtl/>
          <w:cs/>
          <w:lang w:val="ar_AE" w:bidi="ar_AE"/>
        </w:rPr>
        <w:t xml:space="preserve"> </w:t>
      </w:r>
      <w:r>
        <w:rPr>
          <w:b/>
          <w:rtl/>
          <w:cs/>
          <w:lang w:val="ar_AE" w:bidi="ar_AE"/>
        </w:rPr>
        <w:t>الذي يُنتج ثمارًا سيئة</w:t>
      </w:r>
      <w:r>
        <w:rPr>
          <w:rtl/>
          <w:cs/>
          <w:lang w:val="ar_AE" w:bidi="ar_AE"/>
        </w:rPr>
        <w:t xml:space="preserve">، </w:t>
      </w:r>
      <w:r>
        <w:rPr>
          <w:b/>
          <w:rtl/>
          <w:cs/>
          <w:lang w:val="ar_AE" w:bidi="ar_AE"/>
        </w:rPr>
        <w:t>سيتوقف الرب عن حماية</w:t>
      </w:r>
      <w:r>
        <w:rPr>
          <w:rtl/>
          <w:cs/>
          <w:lang w:val="ar_AE" w:bidi="ar_AE"/>
        </w:rPr>
        <w:t xml:space="preserve"> إسرائيل ويهوذا، </w:t>
      </w:r>
      <w:r>
        <w:rPr>
          <w:b/>
          <w:rtl/>
          <w:cs/>
          <w:lang w:val="ar_AE" w:bidi="ar_AE"/>
        </w:rPr>
        <w:t>لأنهم لا يفعلون ما هو صواب.</w:t>
      </w:r>
      <w:r>
        <w:rPr>
          <w:rtl/>
          <w:cs/>
          <w:lang w:val="ar_AE" w:bidi="ar_AE"/>
        </w:rPr>
        <w:t xml:space="preserve"> فقد انتَظر حقًا فإذا سفك دم، وعدلًا فإذا صراخ للمساعدة.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المعرفة المفترضة والمعلومات الضمنية</w:t>
      </w:r>
      <w:r>
        <w:rPr>
          <w:rtl/>
          <w:cs/>
          <w:lang w:val="ar_AE" w:bidi="ar_AE"/>
        </w:rPr>
      </w:r>
    </w:p>
    <w:p>
      <w:pPr>
        <w:bidi/>
      </w:pPr>
      <w:r>
        <w:rPr>
          <w:rtl/>
          <w:cs/>
          <w:lang w:val="ar_AE" w:bidi="ar_AE"/>
        </w:rPr>
      </w:r>
      <w:r>
        <w:rPr>
          <w:rtl/>
          <w:cs/>
          <w:lang w:val="ar_AE" w:bidi="ar_AE"/>
        </w:rPr>
        <w:t>المعرفة المفترضة هي ما يتوقع المُتحدِّث أن يكون جمهوره على عِلم به قبل أن يبدأ في الحديث وتقديم نوع معين من المعلومات. ولا يقدم المُتحدث هذه المعلومات للجمهور لأنه يعتقد أنهم على دراية بها بالفعل.</w:t>
      </w:r>
    </w:p>
    <w:p>
      <w:pPr>
        <w:bidi/>
      </w:pPr>
      <w:r>
        <w:rPr>
          <w:rtl/>
          <w:cs/>
          <w:lang w:val="ar_AE" w:bidi="ar_AE"/>
        </w:rPr>
      </w:r>
      <w:r>
        <w:rPr>
          <w:rtl/>
          <w:cs/>
          <w:lang w:val="ar_AE" w:bidi="ar_AE"/>
        </w:rPr>
        <w:t>عندما يُقدم المُتحدث معلومات للجمهور، يمكنه القيام بذلك من خلال طريقتين. يقدم المتحدث معلومات صريحة (واضحة) من خلال ما يذكره بشكل مباشر. أما المعلومات الضمنية فهي تلك التي لا يذكرها المتحدث بشكل مباشر لأنه يتوقع من جمهوره أن يكونوا قادرين على معرفتها من أمور أخرى يذكرها.</w:t>
      </w:r>
    </w:p>
    <w:p>
      <w:pPr>
        <w:pStyle w:val="Heading4"/>
        <w:bidi/>
      </w:pPr>
      <w:r>
        <w:rPr>
          <w:rtl/>
          <w:cs/>
          <w:lang w:val="ar_AE" w:bidi="ar_AE"/>
        </w:rPr>
        <w:t>الوصف</w:t>
      </w:r>
    </w:p>
    <w:p>
      <w:pPr>
        <w:bidi/>
      </w:pPr>
      <w:r>
        <w:rPr>
          <w:rtl/>
          <w:cs/>
          <w:lang w:val="ar_AE" w:bidi="ar_AE"/>
        </w:rPr>
      </w:r>
      <w:r>
        <w:rPr>
          <w:rtl/>
          <w:cs/>
          <w:lang w:val="ar_AE" w:bidi="ar_AE"/>
        </w:rPr>
        <w:t>عندما يتحدث شخص ما أو يكتب، يكون لديه هدف محدد يرغب في أن يعرفه الناس أو يقوموا به أو يفكروا فيه. وعادةً ما يصرح بذلك بشكل مباشر. هذه هي المعلومات الصريحة.</w:t>
      </w:r>
    </w:p>
    <w:p>
      <w:pPr>
        <w:bidi/>
      </w:pPr>
      <w:r>
        <w:rPr>
          <w:rtl/>
          <w:cs/>
          <w:lang w:val="ar_AE" w:bidi="ar_AE"/>
        </w:rPr>
      </w:r>
      <w:r>
        <w:rPr>
          <w:rtl/>
          <w:cs/>
          <w:lang w:val="ar_AE" w:bidi="ar_AE"/>
        </w:rPr>
        <w:t>ويفترض المتحدث أن جمهوره على دراية مسبقة بأمور معينة يحتاجون إلى التفكير فيها لفهم هذه المعلومات. وعادةً هو لا يقوم بإخبار الناس بهذه الأمور، لأنهم يعرفونها بالفعل. يُطلق على هذا المعرفة المفترضة.</w:t>
      </w:r>
    </w:p>
    <w:p>
      <w:pPr>
        <w:bidi/>
      </w:pPr>
      <w:r>
        <w:rPr>
          <w:rtl/>
          <w:cs/>
          <w:lang w:val="ar_AE" w:bidi="ar_AE"/>
        </w:rPr>
      </w:r>
      <w:r>
        <w:rPr>
          <w:rtl/>
          <w:cs/>
          <w:lang w:val="ar_AE" w:bidi="ar_AE"/>
        </w:rPr>
        <w:t>لا يُصرح المتحدث دائمًا بكل ما يتوقع من جمهوره أن يتعلموه مما يقوله. والمعلومات الضمنية هي تلك المعلومات التي يتوقع أن يتعلمها الناس مما يقوله بالرغم من أنه لا يذكرها بشكل مباشر.</w:t>
      </w:r>
    </w:p>
    <w:p>
      <w:pPr>
        <w:bidi/>
      </w:pPr>
      <w:r>
        <w:rPr>
          <w:rtl/>
          <w:cs/>
          <w:lang w:val="ar_AE" w:bidi="ar_AE"/>
        </w:rPr>
      </w:r>
      <w:r>
        <w:rPr>
          <w:rtl/>
          <w:cs/>
          <w:lang w:val="ar_AE" w:bidi="ar_AE"/>
        </w:rPr>
        <w:t>وغالبًا ما يستوعب الجمهور هذه المعلومات الضمنية من خلال دمج معرفتهم السابقة (المعرفة المفترضة) مع المعلومات الصريحة التي يقدِّمها لهم المُتحدث بشكل مباشر.</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جميع الأنواع الثلاثة من المعلومات تشكل جزءًا من رسالة المتحدث. إذا كان أحد هذه الأنواع مفقودًا، فلن يتمكن الجمهور من فهم الرسالة. ونظرًا لأن الترجمة المستهدفة تكون بلغة مختلفة تمامًا عن لغات الكتاب المُقَدَّس، وهي مخصصة لجمهور يعيش في زمان ومكان مختلفين تمامًا عن الأشخاص الموجودين في الكتاب المُقَدَّس، فإن المعرفة المفترضة أو المعلومات الضمنية تكون مفقودة في كثير من الأحيان من الرسالة. بمعنى آخر، لا يعرف القراء المعاصرون كل ما عرفه المتحدثون والسامعون الأصليون في الكتاب المُقَدَّس. وعندما تكون هذه الأمور ضرورية لفهم الرسالة، يكون من المفيد تضمين هذه المعلومات في النص أو في حاشية.</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فَتَقَدَّمَ كَاتِبٌ وَقَالَ لَهُ، "يَا مُعَلِّمُ، أَتْبَعُكَ أَيْنَمَا تَمْضِي." فَقَالَ لَهُ يَسُوعُ، "لِلثَّعَالِب </w:t>
      </w:r>
      <w:r>
        <w:rPr>
          <w:b/>
          <w:rtl/>
          <w:cs/>
          <w:lang w:val="ar_AE" w:bidi="ar_AE"/>
        </w:rPr>
        <w:t xml:space="preserve">أَوْجِرَةٌ </w:t>
      </w:r>
      <w:r>
        <w:rPr>
          <w:rtl/>
          <w:cs/>
          <w:lang w:val="ar_AE" w:bidi="ar_AE"/>
        </w:rPr>
        <w:t xml:space="preserve">وَلِطُيُورِ السَّمَاءِ </w:t>
      </w:r>
      <w:r>
        <w:rPr>
          <w:b/>
          <w:rtl/>
          <w:cs/>
          <w:lang w:val="ar_AE" w:bidi="ar_AE"/>
        </w:rPr>
        <w:t>أَوْكَارٌ</w:t>
      </w:r>
      <w:r>
        <w:rPr>
          <w:rtl/>
          <w:cs/>
          <w:lang w:val="ar_AE" w:bidi="ar_AE"/>
        </w:rPr>
        <w:t xml:space="preserve">، وَأَمَّا ابْنُ الإِنْسَانِ فَلَيْسَ لَهُ أَيْنَ يُسْنِدُ رَأْسَهُ." (متّى 8:19–20) </w:t>
      </w:r>
    </w:p>
    <w:p>
      <w:pPr>
        <w:bidi/>
      </w:pPr>
      <w:r>
        <w:rPr>
          <w:rtl/>
          <w:cs/>
          <w:lang w:val="ar_AE" w:bidi="ar_AE"/>
        </w:rPr>
      </w:r>
      <w:r>
        <w:rPr>
          <w:rtl/>
          <w:cs/>
          <w:lang w:val="ar_AE" w:bidi="ar_AE"/>
        </w:rPr>
        <w:t xml:space="preserve">لم يوضح يسوع السبب الذي لأجله تستخدم الثعالب والطيور في الجحور (الأوجرة) والأعشاش (الأوكار)، لأنه افترض أن الكاتب يعلم أن الثعالب تنام في جحورها في الأرض والطيور تنام في أعشاشها. هذه هي </w:t>
      </w:r>
      <w:r>
        <w:rPr>
          <w:b/>
          <w:rtl/>
          <w:cs/>
          <w:lang w:val="ar_AE" w:bidi="ar_AE"/>
        </w:rPr>
        <w:t>المعرفة المفترضة</w:t>
      </w:r>
      <w:r>
        <w:rPr>
          <w:rtl/>
          <w:cs/>
          <w:lang w:val="ar_AE" w:bidi="ar_AE"/>
        </w:rPr>
        <w:t>.</w:t>
      </w:r>
    </w:p>
    <w:p>
      <w:pPr>
        <w:bidi/>
      </w:pPr>
      <w:r>
        <w:rPr>
          <w:rtl/>
          <w:cs/>
          <w:lang w:val="ar_AE" w:bidi="ar_AE"/>
        </w:rPr>
      </w:r>
      <w:r>
        <w:rPr>
          <w:rtl/>
          <w:cs/>
          <w:lang w:val="ar_AE" w:bidi="ar_AE"/>
        </w:rPr>
        <w:t xml:space="preserve">كما لم يقول يسوع هنا بشكل مباشر "أنا ابن الإنسان"، ولكن إذا لم يكن الكاتب يعرف ذلك بالفعل، فإن هذه الحقيقة ستكون </w:t>
      </w:r>
      <w:r>
        <w:rPr>
          <w:b/>
          <w:rtl/>
          <w:cs/>
          <w:lang w:val="ar_AE" w:bidi="ar_AE"/>
        </w:rPr>
        <w:t>معلومة ضمنية</w:t>
      </w:r>
      <w:r>
        <w:rPr>
          <w:rtl/>
          <w:cs/>
          <w:lang w:val="ar_AE" w:bidi="ar_AE"/>
        </w:rPr>
        <w:t xml:space="preserve"> يمكنه استنتاجها لأن يسوع أشار إلى نفسه بهذه الطريقة. كما أن يسوع لم يذكر صراحةً أنه يسافر كثيرًا وليس له بيت ينام فيه كل ليلة. هذه </w:t>
      </w:r>
      <w:r>
        <w:rPr>
          <w:b/>
          <w:rtl/>
          <w:cs/>
          <w:lang w:val="ar_AE" w:bidi="ar_AE"/>
        </w:rPr>
        <w:t>معلومة ضمنية</w:t>
      </w:r>
      <w:r>
        <w:rPr>
          <w:rtl/>
          <w:cs/>
          <w:lang w:val="ar_AE" w:bidi="ar_AE"/>
        </w:rPr>
        <w:t xml:space="preserve"> يمكن للكاتب استنتاجها عندما قال يسوع إنه ليس لديه مكان يسند فيه رأسه.</w:t>
      </w:r>
    </w:p>
    <w:p>
      <w:pPr>
        <w:bidi/>
      </w:pPr>
      <w:r>
        <w:rPr>
          <w:rtl/>
          <w:cs/>
          <w:lang w:val="ar_AE" w:bidi="ar_AE"/>
        </w:rPr>
      </w:r>
      <w:r>
        <w:rPr>
          <w:rtl/>
          <w:cs/>
          <w:lang w:val="ar_AE" w:bidi="ar_AE"/>
        </w:rPr>
        <w:t xml:space="preserve">وَيْلٌ لَكِ يَا كُورَزِينُ! وَيْلٌ لَكِ يَا بَيْتَ صَيْدَا! لأَنَّهُ لَوْ صُنِعَتْ فِي </w:t>
      </w:r>
      <w:r>
        <w:rPr>
          <w:b/>
          <w:rtl/>
          <w:cs/>
          <w:lang w:val="ar_AE" w:bidi="ar_AE"/>
        </w:rPr>
        <w:t>صُورَ وَصَيْدَاءَ</w:t>
      </w:r>
      <w:r>
        <w:rPr>
          <w:rtl/>
          <w:cs/>
          <w:lang w:val="ar_AE" w:bidi="ar_AE"/>
        </w:rPr>
        <w:t xml:space="preserve"> الْقُوَّاتُ الْمَصْنُوعَةُ فِيكُمَا، لَتَابَتَا قَدِيمًا فِي الْمُسُوحِ وَالرَّمَادِ. وَلكِنْ أَقُولُ لَكُمْ، إِنَّ صُورَ وَصَيْدَاءَ تَكُونُ لَهُمَا حَالَةٌ أَكْثَرُ احْتِمَالًا </w:t>
      </w:r>
      <w:r>
        <w:rPr>
          <w:b/>
          <w:rtl/>
          <w:cs/>
          <w:lang w:val="ar_AE" w:bidi="ar_AE"/>
        </w:rPr>
        <w:t>يَوْمَ الدِّينِ</w:t>
      </w:r>
      <w:r>
        <w:rPr>
          <w:rtl/>
          <w:cs/>
          <w:lang w:val="ar_AE" w:bidi="ar_AE"/>
        </w:rPr>
        <w:t xml:space="preserve"> مِمَّا لَكُمَا. (متّى 11:21–22)</w:t>
      </w:r>
    </w:p>
    <w:p>
      <w:pPr>
        <w:bidi/>
      </w:pPr>
      <w:r>
        <w:rPr>
          <w:rtl/>
          <w:cs/>
          <w:lang w:val="ar_AE" w:bidi="ar_AE"/>
        </w:rPr>
      </w:r>
      <w:r>
        <w:rPr>
          <w:rtl/>
          <w:cs/>
          <w:lang w:val="ar_AE" w:bidi="ar_AE"/>
        </w:rPr>
        <w:t xml:space="preserve">افترض يسوع أن الناس الذين كان يتحدث إليهم كانوا على دراية بأن صور وصيداء كانتا شريرتين للغاية، وأن يوم الدينونة هو الوقت الذي سيحكم فيه الله على كل شخص. كان يسوع يعلم أيضًا أن الناس الذين كان يتحدث إليهم يعتقدون أنهم صالحون ولا يحتاجون إلى التوبة. لم يكن يسوع بحاجة إلى إخبارهم بهذه الأمور. هذه كلها </w:t>
      </w:r>
      <w:r>
        <w:rPr>
          <w:b/>
          <w:rtl/>
          <w:cs/>
          <w:lang w:val="ar_AE" w:bidi="ar_AE"/>
        </w:rPr>
        <w:t>معرفة مفترضة</w:t>
      </w:r>
      <w:r>
        <w:rPr>
          <w:rtl/>
          <w:cs/>
          <w:lang w:val="ar_AE" w:bidi="ar_AE"/>
        </w:rPr>
        <w:t>.</w:t>
      </w:r>
    </w:p>
    <w:p>
      <w:pPr>
        <w:bidi/>
      </w:pPr>
      <w:r>
        <w:rPr>
          <w:rtl/>
          <w:cs/>
          <w:lang w:val="ar_AE" w:bidi="ar_AE"/>
        </w:rPr>
      </w:r>
      <w:r>
        <w:rPr>
          <w:rtl/>
          <w:cs/>
          <w:lang w:val="ar_AE" w:bidi="ar_AE"/>
        </w:rPr>
        <w:t xml:space="preserve">جزء مهم من </w:t>
      </w:r>
      <w:r>
        <w:rPr>
          <w:b/>
          <w:rtl/>
          <w:cs/>
          <w:lang w:val="ar_AE" w:bidi="ar_AE"/>
        </w:rPr>
        <w:t>المعلومات الضمنية</w:t>
      </w:r>
      <w:r>
        <w:rPr>
          <w:rtl/>
          <w:cs/>
          <w:lang w:val="ar_AE" w:bidi="ar_AE"/>
        </w:rPr>
        <w:t xml:space="preserve"> هنا هو أن الأشخاص الذين كان يتحدث إليهم سيُدانون بشكل أشد من دينونة أهل صور وصيداء </w:t>
      </w:r>
      <w:r>
        <w:rPr>
          <w:b/>
          <w:rtl/>
          <w:cs/>
          <w:lang w:val="ar_AE" w:bidi="ar_AE"/>
        </w:rPr>
        <w:t xml:space="preserve">لأنهم </w:t>
      </w:r>
      <w:r>
        <w:rPr>
          <w:rtl/>
          <w:cs/>
          <w:lang w:val="ar_AE" w:bidi="ar_AE"/>
        </w:rPr>
        <w:t>لم يتوبوا.</w:t>
      </w:r>
    </w:p>
    <w:p>
      <w:pPr>
        <w:bidi/>
      </w:pPr>
      <w:r>
        <w:rPr>
          <w:rtl/>
          <w:cs/>
          <w:lang w:val="ar_AE" w:bidi="ar_AE"/>
        </w:rPr>
      </w:r>
      <w:r>
        <w:rPr>
          <w:rtl/>
          <w:cs/>
          <w:lang w:val="ar_AE" w:bidi="ar_AE"/>
        </w:rPr>
        <w:t xml:space="preserve">لِمَاذَا يَتَعَدَّى تَلاَمِيذُكَ تَقْلِيدَ الشُّيُوخِ، </w:t>
      </w:r>
      <w:r>
        <w:rPr>
          <w:b/>
          <w:rtl/>
          <w:cs/>
          <w:lang w:val="ar_AE" w:bidi="ar_AE"/>
        </w:rPr>
        <w:t>فَإِنَّهُمْ لاَ يَغْسِلُونَ أَيْدِيَهُمْ حِينَمَا يَأْكُلُونَ خُبْزًا</w:t>
      </w:r>
      <w:r>
        <w:rPr>
          <w:rtl/>
          <w:cs/>
          <w:lang w:val="ar_AE" w:bidi="ar_AE"/>
        </w:rPr>
        <w:t>؟ (متّى 15:2)</w:t>
      </w:r>
    </w:p>
    <w:p>
      <w:pPr>
        <w:bidi/>
      </w:pPr>
      <w:r>
        <w:rPr>
          <w:rtl/>
          <w:cs/>
          <w:lang w:val="ar_AE" w:bidi="ar_AE"/>
        </w:rPr>
      </w:r>
      <w:r>
        <w:rPr>
          <w:rtl/>
          <w:cs/>
          <w:lang w:val="ar_AE" w:bidi="ar_AE"/>
        </w:rPr>
        <w:t xml:space="preserve">كان من تقاليد الشيوخ إقامة مراسم يغسل فيها الناس أيديهم ليصبحوا طاهرين طقسيًا قبل الأكل. وكان الناس يعتقدون أنه لكي يكونوا أبرارًا، يجب عليهم اتِّبَاع جميع تقاليد الشيوخ. كانت هذه </w:t>
      </w:r>
      <w:r>
        <w:rPr>
          <w:b/>
          <w:rtl/>
          <w:cs/>
          <w:lang w:val="ar_AE" w:bidi="ar_AE"/>
        </w:rPr>
        <w:t>معرفة مفترضة</w:t>
      </w:r>
      <w:r>
        <w:rPr>
          <w:rtl/>
          <w:cs/>
          <w:lang w:val="ar_AE" w:bidi="ar_AE"/>
        </w:rPr>
        <w:t xml:space="preserve"> حيث توقع الفريسيون الذين كانوا يتحدثون إلى يسوع أن يكون هو على علم بها. وبقولهم هذا، كانوا يتهمون تلاميذه بعدم اتِّبَاع التقاليد، وبالتالي فهم ليسوا أبرارًا. كانت هذه </w:t>
      </w:r>
      <w:r>
        <w:rPr>
          <w:b/>
          <w:rtl/>
          <w:cs/>
          <w:lang w:val="ar_AE" w:bidi="ar_AE"/>
        </w:rPr>
        <w:t>معلومات ضمنية</w:t>
      </w:r>
      <w:r>
        <w:rPr>
          <w:rtl/>
          <w:cs/>
          <w:lang w:val="ar_AE" w:bidi="ar_AE"/>
        </w:rPr>
        <w:t xml:space="preserve"> أرادوا منه أن يستوعبها من خلال ما قالوه.</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لدى القُرَّاء معرفة مفترضة كافية لفهم الرسالة، بالإضافة إلى أي معلومات ضمنية مهمة ترافق المعلومات الصريحة، فمن المناسب ترك تلك المعرفة غير مذكورة وترك المعلومات الضمنية كما هي. لكن إذا لم يتمكن القراء من فهم الرسالة بسبب نقص أحد هذه العناصر، فاتبع هذه الاستراتيجيات:</w:t>
      </w:r>
    </w:p>
    <w:p>
      <w:pPr>
        <w:bidi/>
      </w:pPr>
      <w:r>
        <w:rPr>
          <w:rtl/>
          <w:cs/>
          <w:lang w:val="ar_AE" w:bidi="ar_AE"/>
        </w:rPr>
      </w:r>
      <w:r>
        <w:rPr>
          <w:rtl/>
          <w:cs/>
          <w:lang w:val="ar_AE" w:bidi="ar_AE"/>
        </w:rPr>
        <w:t>(1) إذا لم يتمكن القراء من فهم الرسالة لأنه ليس لديهم معرفة مفترضة معينة، فقم بتقديم تلك المعرفة كمعلومات صريحة. (2) إذا لم يتمكن القراء من فهم الرسالة لأنهم لا يعرفون بعض المعلومات الضمنية، فاذكر تلك المعلومات بوضوح، ولكن حاول القيام بذلك بطريقة لا تعني أن المعلومات كانت جديدة على الجمهور الأصلي.</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لم يتمكن القراء من فهم الرسالة لأنه ليس لديهم معرفة مفترضة معينة، فقم بتقديم تلك المعرفة كمعلومات صريحة.</w:t>
      </w:r>
    </w:p>
    <w:p>
      <w:pPr>
        <w:bidi/>
      </w:pPr>
      <w:r>
        <w:rPr>
          <w:rtl/>
          <w:cs/>
          <w:lang w:val="ar_AE" w:bidi="ar_AE"/>
        </w:rPr>
      </w:r>
      <w:r>
        <w:rPr>
          <w:rtl/>
          <w:cs/>
          <w:lang w:val="ar_AE" w:bidi="ar_AE"/>
        </w:rPr>
        <w:t xml:space="preserve">فَقَالَ لَهُ يَسُوعُ، "لِلثَّعَالِب </w:t>
      </w:r>
      <w:r>
        <w:rPr>
          <w:b/>
          <w:rtl/>
          <w:cs/>
          <w:lang w:val="ar_AE" w:bidi="ar_AE"/>
        </w:rPr>
        <w:t xml:space="preserve">أَوْجِرَةٌ </w:t>
      </w:r>
      <w:r>
        <w:rPr>
          <w:rtl/>
          <w:cs/>
          <w:lang w:val="ar_AE" w:bidi="ar_AE"/>
        </w:rPr>
        <w:t xml:space="preserve">وَلِطُيُورِ السَّمَاءِ </w:t>
      </w:r>
      <w:r>
        <w:rPr>
          <w:b/>
          <w:rtl/>
          <w:cs/>
          <w:lang w:val="ar_AE" w:bidi="ar_AE"/>
        </w:rPr>
        <w:t>أَوْكَارٌ</w:t>
      </w:r>
      <w:r>
        <w:rPr>
          <w:rtl/>
          <w:cs/>
          <w:lang w:val="ar_AE" w:bidi="ar_AE"/>
        </w:rPr>
        <w:t xml:space="preserve">، وَأَمَّا ابْنُ الإِنْسَانِ فَلَيْسَ لَهُ أَيْنَ يُسْنِدُ رَأْسَهُ." (متّى 8:20) </w:t>
      </w:r>
    </w:p>
    <w:p>
      <w:pPr>
        <w:bidi/>
      </w:pPr>
      <w:r>
        <w:rPr>
          <w:rtl/>
          <w:cs/>
          <w:lang w:val="ar_AE" w:bidi="ar_AE"/>
        </w:rPr>
      </w:r>
      <w:r>
        <w:rPr>
          <w:rtl/>
          <w:cs/>
          <w:lang w:val="ar_AE" w:bidi="ar_AE"/>
        </w:rPr>
        <w:t>المعرفة المفترضة هي أن الثعالب تنام في جحورها والطيور تنام في أعشاشها.</w:t>
      </w:r>
    </w:p>
    <w:p>
      <w:pPr>
        <w:bidi/>
      </w:pPr>
      <w:r>
        <w:rPr>
          <w:rtl/>
          <w:cs/>
          <w:lang w:val="ar_AE" w:bidi="ar_AE"/>
        </w:rPr>
      </w:r>
      <w:r>
        <w:rPr>
          <w:rtl/>
          <w:cs/>
          <w:lang w:val="ar_AE" w:bidi="ar_AE"/>
        </w:rPr>
        <w:t xml:space="preserve">فقال له يسُوع، "للثَّعالب </w:t>
      </w:r>
      <w:r>
        <w:rPr>
          <w:b/>
          <w:rtl/>
          <w:cs/>
          <w:lang w:val="ar_AE" w:bidi="ar_AE"/>
        </w:rPr>
        <w:t>أوْجرة تعيش فيها</w:t>
      </w:r>
      <w:r>
        <w:rPr>
          <w:rtl/>
          <w:cs/>
          <w:lang w:val="ar_AE" w:bidi="ar_AE"/>
        </w:rPr>
        <w:t xml:space="preserve"> ولطُيور السَّماء </w:t>
      </w:r>
      <w:r>
        <w:rPr>
          <w:b/>
          <w:rtl/>
          <w:cs/>
          <w:lang w:val="ar_AE" w:bidi="ar_AE"/>
        </w:rPr>
        <w:t>أوكار تأوي إليها</w:t>
      </w:r>
      <w:r>
        <w:rPr>
          <w:rtl/>
          <w:cs/>
          <w:lang w:val="ar_AE" w:bidi="ar_AE"/>
        </w:rPr>
        <w:t>، وأمَّا ابن الإنسان فليْس لهُ أين يسند رأْسه وينام."</w:t>
      </w:r>
    </w:p>
    <w:p>
      <w:pPr>
        <w:bidi/>
      </w:pPr>
      <w:r>
        <w:rPr>
          <w:rtl/>
          <w:cs/>
          <w:lang w:val="ar_AE" w:bidi="ar_AE"/>
        </w:rPr>
      </w:r>
      <w:r>
        <w:rPr>
          <w:rtl/>
          <w:cs/>
          <w:lang w:val="ar_AE" w:bidi="ar_AE"/>
        </w:rPr>
        <w:t xml:space="preserve">إِنَّ </w:t>
      </w:r>
      <w:r>
        <w:rPr>
          <w:b/>
          <w:rtl/>
          <w:cs/>
          <w:lang w:val="ar_AE" w:bidi="ar_AE"/>
        </w:rPr>
        <w:t>صُورَ وَصَيْدَاءَ</w:t>
      </w:r>
      <w:r>
        <w:rPr>
          <w:rtl/>
          <w:cs/>
          <w:lang w:val="ar_AE" w:bidi="ar_AE"/>
        </w:rPr>
        <w:t xml:space="preserve"> تَكُونُ لَهُمَا حَالَةٌ أَكْثَرُ احْتِمَالًا يَوْمَ الدِّينِ مِمَّا لَكُمَا. (متّى 11:22)</w:t>
      </w:r>
    </w:p>
    <w:p>
      <w:pPr>
        <w:bidi/>
      </w:pPr>
      <w:r>
        <w:rPr>
          <w:rtl/>
          <w:cs/>
          <w:lang w:val="ar_AE" w:bidi="ar_AE"/>
        </w:rPr>
      </w:r>
      <w:r>
        <w:rPr>
          <w:rtl/>
          <w:cs/>
          <w:lang w:val="ar_AE" w:bidi="ar_AE"/>
        </w:rPr>
        <w:t>كانت المعرفة المفترضة هي أن الناس في صور وصيداء كانوا أشرارًا للغاية. يمكن ذِكر ذلك بشكل صريح.</w:t>
      </w:r>
    </w:p>
    <w:p>
      <w:pPr>
        <w:bidi/>
      </w:pPr>
      <w:r>
        <w:rPr>
          <w:rtl/>
          <w:cs/>
          <w:lang w:val="ar_AE" w:bidi="ar_AE"/>
        </w:rPr>
      </w:r>
      <w:r>
        <w:rPr>
          <w:rtl/>
          <w:cs/>
          <w:lang w:val="ar_AE" w:bidi="ar_AE"/>
        </w:rPr>
        <w:t xml:space="preserve">في يوم الدين، ستكون حالة </w:t>
      </w:r>
      <w:r>
        <w:rPr>
          <w:b/>
          <w:rtl/>
          <w:cs/>
          <w:lang w:val="ar_AE" w:bidi="ar_AE"/>
        </w:rPr>
        <w:t xml:space="preserve">تلك المدن، صور وصيداء، التي كان أهلها أشرارًا جدًا، </w:t>
      </w:r>
      <w:r>
        <w:rPr>
          <w:rtl/>
          <w:cs/>
          <w:lang w:val="ar_AE" w:bidi="ar_AE"/>
        </w:rPr>
        <w:t xml:space="preserve">أكثر احتمالًا مما لكما. أو في يوم الدين، ستكون حالة </w:t>
      </w:r>
      <w:r>
        <w:rPr>
          <w:b/>
          <w:rtl/>
          <w:cs/>
          <w:lang w:val="ar_AE" w:bidi="ar_AE"/>
        </w:rPr>
        <w:t xml:space="preserve">تلك المدن الشريرة، صور وصيداء، </w:t>
      </w:r>
      <w:r>
        <w:rPr>
          <w:rtl/>
          <w:cs/>
          <w:lang w:val="ar_AE" w:bidi="ar_AE"/>
        </w:rPr>
        <w:t>أكثر احتمالًا مما لكما.</w:t>
      </w:r>
    </w:p>
    <w:p>
      <w:pPr>
        <w:bidi/>
      </w:pPr>
      <w:r>
        <w:rPr>
          <w:rtl/>
          <w:cs/>
          <w:lang w:val="ar_AE" w:bidi="ar_AE"/>
        </w:rPr>
      </w:r>
      <w:r>
        <w:rPr>
          <w:rtl/>
          <w:cs/>
          <w:lang w:val="ar_AE" w:bidi="ar_AE"/>
        </w:rPr>
        <w:t xml:space="preserve">لِمَاذَا يَتَعَدَّى تَلاَمِيذُكَ تَقْلِيدَ الشُّيُوخِ، </w:t>
      </w:r>
      <w:r>
        <w:rPr>
          <w:b/>
          <w:rtl/>
          <w:cs/>
          <w:lang w:val="ar_AE" w:bidi="ar_AE"/>
        </w:rPr>
        <w:t>فَإِنَّهُمْ لاَ يَغْسِلُونَ أَيْدِيَهُمْ حِينَمَا يَأْكُلُونَ خُبْزًا</w:t>
      </w:r>
      <w:r>
        <w:rPr>
          <w:rtl/>
          <w:cs/>
          <w:lang w:val="ar_AE" w:bidi="ar_AE"/>
        </w:rPr>
        <w:t>؟ (متّى 15:2)</w:t>
      </w:r>
    </w:p>
    <w:p>
      <w:pPr>
        <w:bidi/>
      </w:pPr>
      <w:r>
        <w:rPr>
          <w:rtl/>
          <w:cs/>
          <w:lang w:val="ar_AE" w:bidi="ar_AE"/>
        </w:rPr>
      </w:r>
      <w:r>
        <w:rPr>
          <w:rtl/>
          <w:cs/>
          <w:lang w:val="ar_AE" w:bidi="ar_AE"/>
        </w:rPr>
        <w:t>كانت المعرفة المفترضة أن إحدى تقاليد الشيوخ كانت تتضمن طقوسًا يغسل فيها الناس أيديهم ليصبحوا طاهرين طقسيًا قبل الأكل، وهو ما كان يجب عليهم فعله ليكونوا أبرارًا. لم يكن الهدف إزالة الجراثيم من أيديهم لتجنب المرض، كما قد يظن القارئ المعاصر.</w:t>
      </w:r>
    </w:p>
    <w:p>
      <w:pPr>
        <w:bidi/>
      </w:pPr>
      <w:r>
        <w:rPr>
          <w:rtl/>
          <w:cs/>
          <w:lang w:val="ar_AE" w:bidi="ar_AE"/>
        </w:rPr>
      </w:r>
      <w:r>
        <w:rPr>
          <w:rtl/>
          <w:cs/>
          <w:lang w:val="ar_AE" w:bidi="ar_AE"/>
        </w:rPr>
        <w:t xml:space="preserve">لماذا يَتَعَدَّى تلاميذك تقليد الشيوخ؟ لأنهم </w:t>
      </w:r>
      <w:r>
        <w:rPr>
          <w:b/>
          <w:rtl/>
          <w:cs/>
          <w:lang w:val="ar_AE" w:bidi="ar_AE"/>
        </w:rPr>
        <w:t xml:space="preserve">لا يقومون بمراسم طقوس غسل اليدين كي يتبرروا </w:t>
      </w:r>
      <w:r>
        <w:rPr>
          <w:rtl/>
          <w:cs/>
          <w:lang w:val="ar_AE" w:bidi="ar_AE"/>
        </w:rPr>
        <w:t>حينما يأكلون الخبز.</w:t>
      </w:r>
    </w:p>
    <w:p>
      <w:pPr>
        <w:bidi/>
      </w:pPr>
      <w:r>
        <w:rPr>
          <w:rtl/>
          <w:cs/>
          <w:lang w:val="ar_AE" w:bidi="ar_AE"/>
        </w:rPr>
      </w:r>
      <w:r>
        <w:rPr>
          <w:rtl/>
          <w:cs/>
          <w:lang w:val="ar_AE" w:bidi="ar_AE"/>
        </w:rPr>
        <w:t>(2) إذا لم يتمكن القراء من فهم الرسالة لأنهم لا يعرفون بعض المعلومات الضمنية، فاذكر تلك المعلومات بوضوح، ولكن حاول القيام بذلك بطريقة لا توحي بأن المعلومات كانت جديدة على الجمهور الأصلي.</w:t>
      </w:r>
    </w:p>
    <w:p>
      <w:pPr>
        <w:bidi/>
      </w:pPr>
      <w:r>
        <w:rPr>
          <w:rtl/>
          <w:cs/>
          <w:lang w:val="ar_AE" w:bidi="ar_AE"/>
        </w:rPr>
      </w:r>
      <w:r>
        <w:rPr>
          <w:rtl/>
          <w:cs/>
          <w:lang w:val="ar_AE" w:bidi="ar_AE"/>
        </w:rPr>
        <w:t xml:space="preserve">فَتَقَدَّمَ كَاتِبٌ وَقَالَ لَهُ، "يَا مُعَلِّمُ، أَتْبَعُكَ أَيْنَمَا تَمْضِي." فَقَالَ لَهُ يَسُوعُ، "لِلثَّعَالِب أَوْجِرَةٌ وَلِطُيُورِ السَّمَاءِ أَوْكَارٌ، وَأَمَّا ابْنُ الإِنْسَانِ فَلَيْسَ لَهُ أَيْنَ يُسْنِدُ رَأْسَهُ." (متّى 8:19–20) </w:t>
      </w:r>
    </w:p>
    <w:p>
      <w:pPr>
        <w:bidi/>
      </w:pPr>
      <w:r>
        <w:rPr>
          <w:rtl/>
          <w:cs/>
          <w:lang w:val="ar_AE" w:bidi="ar_AE"/>
        </w:rPr>
      </w:r>
      <w:r>
        <w:rPr>
          <w:rtl/>
          <w:cs/>
          <w:lang w:val="ar_AE" w:bidi="ar_AE"/>
        </w:rPr>
        <w:t>المعلومة الضمنية هي أن يسوع نفسه هو ابن الإنسان. معلومة ضمنية أخرى هي أنه إذا أراد الكاتب أن يتبع يسوع، فسيتعين عليه، مثل يسوع، أن يعيش دون بيت.</w:t>
      </w:r>
    </w:p>
    <w:p>
      <w:pPr>
        <w:bidi/>
      </w:pPr>
      <w:r>
        <w:rPr>
          <w:rtl/>
          <w:cs/>
          <w:lang w:val="ar_AE" w:bidi="ar_AE"/>
        </w:rPr>
      </w:r>
      <w:r>
        <w:rPr>
          <w:rtl/>
          <w:cs/>
          <w:lang w:val="ar_AE" w:bidi="ar_AE"/>
        </w:rPr>
        <w:t xml:space="preserve">فقَال لَه يسُوع، "للثَّعالب أوجرة ولطُيور السَّماء أوكار، وأمَّا </w:t>
      </w:r>
      <w:r>
        <w:rPr>
          <w:b/>
          <w:rtl/>
          <w:cs/>
          <w:lang w:val="ar_AE" w:bidi="ar_AE"/>
        </w:rPr>
        <w:t>أنا، ابن الإنسان،</w:t>
      </w:r>
      <w:r>
        <w:rPr>
          <w:rtl/>
          <w:cs/>
          <w:lang w:val="ar_AE" w:bidi="ar_AE"/>
        </w:rPr>
        <w:t xml:space="preserve"> فليس لدي </w:t>
      </w:r>
      <w:r>
        <w:rPr>
          <w:b/>
          <w:rtl/>
          <w:cs/>
          <w:lang w:val="ar_AE" w:bidi="ar_AE"/>
        </w:rPr>
        <w:t>مكان أستريح فيه. إذا كنت ترغب في اتباعي، ستعيش كما أعيش</w:t>
      </w:r>
      <w:r>
        <w:rPr>
          <w:rtl/>
          <w:cs/>
          <w:lang w:val="ar_AE" w:bidi="ar_AE"/>
        </w:rPr>
        <w:t>."</w:t>
      </w:r>
    </w:p>
    <w:p>
      <w:pPr>
        <w:bidi/>
      </w:pPr>
      <w:r>
        <w:rPr>
          <w:rtl/>
          <w:cs/>
          <w:lang w:val="ar_AE" w:bidi="ar_AE"/>
        </w:rPr>
      </w:r>
      <w:r>
        <w:rPr>
          <w:rtl/>
          <w:cs/>
          <w:lang w:val="ar_AE" w:bidi="ar_AE"/>
        </w:rPr>
        <w:t>إِنَّ صُورَ وَصَيْدَاءَ تَكُونُ لَهُمَا حَالَةٌ أَكْثَرُ احْتِمَالًا يَوْمَ الدِّينِ مِمَّا لَكُمَا. (متّى 11:22)</w:t>
      </w:r>
    </w:p>
    <w:p>
      <w:pPr>
        <w:bidi/>
      </w:pPr>
      <w:r>
        <w:rPr>
          <w:rtl/>
          <w:cs/>
          <w:lang w:val="ar_AE" w:bidi="ar_AE"/>
        </w:rPr>
      </w:r>
      <w:r>
        <w:rPr>
          <w:rtl/>
          <w:cs/>
          <w:lang w:val="ar_AE" w:bidi="ar_AE"/>
        </w:rPr>
        <w:t>المعلومة الضمنية هي أن الله لن يدين الناس فقط؛ لكنه أيضًا سيعاقبهم. وهذا يمكن أن يكون واضحًا.</w:t>
      </w:r>
    </w:p>
    <w:p>
      <w:pPr>
        <w:bidi/>
      </w:pPr>
      <w:r>
        <w:rPr>
          <w:rtl/>
          <w:cs/>
          <w:lang w:val="ar_AE" w:bidi="ar_AE"/>
        </w:rPr>
      </w:r>
      <w:r>
        <w:rPr>
          <w:rtl/>
          <w:cs/>
          <w:lang w:val="ar_AE" w:bidi="ar_AE"/>
        </w:rPr>
        <w:t xml:space="preserve">في يوم الدين، سيعاقب الله </w:t>
      </w:r>
      <w:r>
        <w:rPr>
          <w:b/>
          <w:rtl/>
          <w:cs/>
          <w:lang w:val="ar_AE" w:bidi="ar_AE"/>
        </w:rPr>
        <w:t>صور وصيداء</w:t>
      </w:r>
      <w:r>
        <w:rPr>
          <w:rtl/>
          <w:cs/>
          <w:lang w:val="ar_AE" w:bidi="ar_AE"/>
        </w:rPr>
        <w:t xml:space="preserve"> وهما المدينتان اللتان كان أهلهما شديدي الشر، </w:t>
      </w:r>
      <w:r>
        <w:rPr>
          <w:b/>
          <w:rtl/>
          <w:cs/>
          <w:lang w:val="ar_AE" w:bidi="ar_AE"/>
        </w:rPr>
        <w:t>بدرجة أقل من العقاب الذي سينزله بكم</w:t>
      </w:r>
      <w:r>
        <w:rPr>
          <w:rtl/>
          <w:cs/>
          <w:lang w:val="ar_AE" w:bidi="ar_AE"/>
        </w:rPr>
        <w:t xml:space="preserve">. أو: في يوم الدين، سيعاقبكم الله </w:t>
      </w:r>
      <w:r>
        <w:rPr>
          <w:b/>
          <w:rtl/>
          <w:cs/>
          <w:lang w:val="ar_AE" w:bidi="ar_AE"/>
        </w:rPr>
        <w:t>بشكل أشد</w:t>
      </w:r>
      <w:r>
        <w:rPr>
          <w:rtl/>
          <w:cs/>
          <w:lang w:val="ar_AE" w:bidi="ar_AE"/>
        </w:rPr>
        <w:t xml:space="preserve"> من العقاب الذي سينزله على صور وصيداء، وهما المدينتان اللتان كان أهلهما شديدي الشر.</w:t>
      </w:r>
    </w:p>
    <w:p>
      <w:pPr>
        <w:bidi/>
      </w:pPr>
      <w:r>
        <w:rPr>
          <w:rtl/>
          <w:cs/>
          <w:lang w:val="ar_AE" w:bidi="ar_AE"/>
        </w:rPr>
      </w:r>
      <w:r>
        <w:rPr>
          <w:rtl/>
          <w:cs/>
          <w:lang w:val="ar_AE" w:bidi="ar_AE"/>
        </w:rPr>
        <w:t>قد لا يكون القراء المعاصرون على دراية ببعض الأمور التي كان يعرفها الناس في زمن الكتاب المُقَدَّس والناس الذين قرأوه لأول مرة. وقد يُصعّب ذلك عليهم فهم ما يقوله المتحدث أو الكاتب، واستيعاب الأمور التي تركها المتحدث ضمنية. لذا قد يحتاج المترجمون إلى ذِكر بعض النقاط بشكل صريح في الترجمة والتي قد تركها المتحدث أو الكاتب الأصلي غير مذكورة أو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جعل المعرفة المفترضة والمعلومات الضمنية صريحة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بعض اللغات لديها طرق في التعبير تُعدّ طبيعية وسلسة فيها، لكنها قد تبدو غريبة عند ترجمتها إلى لغات أخرى. ومن أسباب ذلك أن بعض اللغات تُصرّح بالمعلومات بشكل واضح وصريح، بينما تتركها لغات أخرى ضمنيّة.</w:t>
      </w:r>
    </w:p>
    <w:p>
      <w:pPr>
        <w:pStyle w:val="Heading2"/>
        <w:bidi/>
      </w:pPr>
      <w:r>
        <w:rPr>
          <w:rtl/>
          <w:cs/>
          <w:lang w:val="ar_AE" w:bidi="ar_AE"/>
        </w:rPr>
        <w:t>أسباب اعتبار هذه مشكلة في الترجمة</w:t>
      </w:r>
    </w:p>
    <w:p>
      <w:pPr>
        <w:bidi/>
      </w:pPr>
      <w:r>
        <w:rPr>
          <w:rtl/>
          <w:cs/>
          <w:lang w:val="ar_AE" w:bidi="ar_AE"/>
        </w:rPr>
      </w:r>
      <w:r>
        <w:rPr>
          <w:rtl/>
          <w:cs/>
          <w:lang w:val="ar_AE" w:bidi="ar_AE"/>
        </w:rPr>
        <w:t>إذا قمتَ بترجمة كل المعلومات الصريحة من لغة المصدر إلى لغة الهدف بنفس درجة الصراحة، فقد تبدو الترجمة غريبة أو غير طبيعية، بل وقد تبدو أحيانًا ساذجة أو غير ذكية، إذا لم تكن لغة الهدف تعبّر عن تلك المعلومات بشكل صريح عادةً. ولذلك، من الأفضل في هذه الحالة أن تترك مثل هذه المعلومات ضمنيّة في لغة الهدف.</w:t>
      </w:r>
    </w:p>
    <w:p>
      <w:pPr>
        <w:pStyle w:val="Heading4"/>
        <w:bidi/>
      </w:pPr>
      <w:r>
        <w:rPr>
          <w:rtl/>
          <w:cs/>
          <w:lang w:val="ar_AE" w:bidi="ar_AE"/>
        </w:rPr>
        <w:t>أمثلة من الكتاب المقدس</w:t>
      </w:r>
    </w:p>
    <w:p>
      <w:pPr>
        <w:bidi/>
      </w:pPr>
      <w:r>
        <w:rPr>
          <w:rtl/>
          <w:cs/>
          <w:lang w:val="ar_AE" w:bidi="ar_AE"/>
        </w:rPr>
      </w:r>
      <w:r>
        <w:rPr>
          <w:b/>
          <w:rtl/>
          <w:cs/>
          <w:lang w:val="ar_AE" w:bidi="ar_AE"/>
        </w:rPr>
        <w:t>فَ</w:t>
      </w:r>
      <w:r>
        <w:rPr>
          <w:rtl/>
          <w:cs/>
          <w:lang w:val="ar_AE" w:bidi="ar_AE"/>
        </w:rPr>
        <w:t xml:space="preserve">حَاصَرَ أَبِيمَالِكُ الْبُرْجَ وَحَارَبَهُ، وَاقْتَرَبَ مِنْ بَابِ الْبُرْجِ </w:t>
      </w:r>
      <w:r>
        <w:rPr>
          <w:b/>
          <w:rtl/>
          <w:cs/>
          <w:lang w:val="ar_AE" w:bidi="ar_AE"/>
        </w:rPr>
        <w:t>لِيُحْرِقَهُ بِالنَّارِ.</w:t>
      </w:r>
      <w:r>
        <w:rPr>
          <w:rtl/>
          <w:cs/>
          <w:lang w:val="ar_AE" w:bidi="ar_AE"/>
        </w:rPr>
        <w:t xml:space="preserve"> (القضاة 9:52 ESV)</w:t>
      </w:r>
    </w:p>
    <w:p>
      <w:pPr>
        <w:bidi/>
      </w:pPr>
      <w:r>
        <w:rPr>
          <w:rtl/>
          <w:cs/>
          <w:lang w:val="ar_AE" w:bidi="ar_AE"/>
        </w:rPr>
      </w:r>
      <w:r>
        <w:rPr>
          <w:rtl/>
          <w:cs/>
          <w:lang w:val="ar_AE" w:bidi="ar_AE"/>
        </w:rPr>
        <w:t>في العبرية الكتابية، من الطبيعي أن تبدأ معظم الجمل بأداة ربط مثل "و" لتوضيح الترابط بين الجمل.</w:t>
        <w:br/>
      </w:r>
      <w:r>
        <w:rPr>
          <w:rtl/>
          <w:cs/>
          <w:lang w:val="ar_AE" w:bidi="ar_AE"/>
        </w:rPr>
        <w:t>أما في اللغة الإنجليزية، فليس من الطبيعي فعل ذلك، بل قد يكون الأمر مرهقًا للقارئ، ويُعطي انطباعًا بأن الكاتب غير مُتعلّم. لذلك، من الأفضل في الإنجليزية أن تُترَك فكرة الترابط بين الجمل ضمنيّة في معظم الحالات، وألا تُترجَم أداة الربط بشكل صريح.</w:t>
      </w:r>
    </w:p>
    <w:p>
      <w:pPr>
        <w:bidi/>
      </w:pPr>
      <w:r>
        <w:rPr>
          <w:rtl/>
          <w:cs/>
          <w:lang w:val="ar_AE" w:bidi="ar_AE"/>
        </w:rPr>
      </w:r>
      <w:r>
        <w:rPr>
          <w:rtl/>
          <w:cs/>
          <w:lang w:val="ar_AE" w:bidi="ar_AE"/>
        </w:rPr>
        <w:t>في العبرية الكتابية، من الطبيعي أن يُقال إن شيئًا "احترق بالنار"، بينما في اللغة الإنجليزية، فإن فكرة "النار" متضمّنة بالفعل في فعل "الاحتراق"، لذا فإن التصريح بكلا الفكرتين يبدو غير طبيعي. يكفي في الإنجليزية أن يُقال إن شيئًا ما "احترق" مع ترك فكرة النار ضمنية.</w:t>
      </w:r>
    </w:p>
    <w:p>
      <w:pPr>
        <w:bidi/>
      </w:pPr>
      <w:r>
        <w:rPr>
          <w:rtl/>
          <w:cs/>
          <w:lang w:val="ar_AE" w:bidi="ar_AE"/>
        </w:rPr>
      </w:r>
      <w:r>
        <w:rPr>
          <w:b/>
          <w:rtl/>
          <w:cs/>
          <w:lang w:val="ar_AE" w:bidi="ar_AE"/>
        </w:rPr>
        <w:t xml:space="preserve">فَأَجَابَ </w:t>
      </w:r>
      <w:r>
        <w:rPr>
          <w:rtl/>
          <w:cs/>
          <w:lang w:val="ar_AE" w:bidi="ar_AE"/>
        </w:rPr>
        <w:t xml:space="preserve">قَائِدُ الْمِئَةِ </w:t>
      </w:r>
      <w:r>
        <w:rPr>
          <w:b/>
          <w:rtl/>
          <w:cs/>
          <w:lang w:val="ar_AE" w:bidi="ar_AE"/>
        </w:rPr>
        <w:t>وَقَالَ</w:t>
      </w:r>
      <w:r>
        <w:rPr>
          <w:rtl/>
          <w:cs/>
          <w:lang w:val="ar_AE" w:bidi="ar_AE"/>
        </w:rPr>
        <w:t>: «يَا سَيِّدُ، لَسْتُ مُسْتَحِقًّا أَنْ تَدْخُلَ تَحْتَ سَقْفِي.</w:t>
      </w:r>
      <w:r>
        <w:rPr>
          <w:rtl/>
          <w:cs/>
          <w:lang w:val="ar_AE" w:bidi="ar_AE"/>
        </w:rPr>
        <w:t xml:space="preserve"> (متّى 8:8a ULT)</w:t>
      </w:r>
    </w:p>
    <w:p>
      <w:pPr>
        <w:bidi/>
      </w:pPr>
      <w:r>
        <w:rPr>
          <w:rtl/>
          <w:cs/>
          <w:lang w:val="ar_AE" w:bidi="ar_AE"/>
        </w:rPr>
      </w:r>
      <w:r>
        <w:rPr>
          <w:rtl/>
          <w:cs/>
          <w:lang w:val="ar_AE" w:bidi="ar_AE"/>
        </w:rPr>
        <w:t xml:space="preserve">في اللغات الكتابية، كان من الطبيعي أن يبدأ الكلام المباشر باستخدام فعلين للتعبير عن الحديث. أحد الفعلين يُشير إلى فعل الكلام (مثل "أجاب")، والآخر يُقدِّم ما قيل فعليًا (مثل "وقال"). لكن هذا الأسلوب لا يُستخدم في اللغة الإنجليزية، لذا فإن استخدام فعلين يبدو غير طبيعيًا ومربكًا. فبالنسبة للقارئ الإنجليزي، فإن فكرة "الكلام" متضمَّنة فعليّا في الفعل "أجاب"، لذا فإن استخدام فعلين يوحي بوجود حديثين منفصلين، لا مجرد رد واحد. ولهذا، من الأفضل في الإنجليزية استخدام </w:t>
      </w:r>
      <w:r>
        <w:rPr>
          <w:b/>
          <w:rtl/>
          <w:cs/>
          <w:lang w:val="ar_AE" w:bidi="ar_AE"/>
        </w:rPr>
        <w:t>فعل واحد فقط</w:t>
      </w:r>
      <w:r>
        <w:rPr>
          <w:rtl/>
          <w:cs/>
          <w:lang w:val="ar_AE" w:bidi="ar_AE"/>
        </w:rPr>
        <w:t xml:space="preserve"> للتعبير عن الكلام.</w:t>
      </w:r>
    </w:p>
    <w:p>
      <w:pPr>
        <w:pStyle w:val="Heading4"/>
        <w:bidi/>
      </w:pPr>
      <w:r>
        <w:rPr>
          <w:rtl/>
          <w:cs/>
          <w:lang w:val="ar_AE" w:bidi="ar_AE"/>
        </w:rPr>
        <w:t>استراتيجيات الترجمة</w:t>
      </w:r>
    </w:p>
    <w:p>
      <w:pPr>
        <w:bidi/>
      </w:pPr>
      <w:r>
        <w:rPr>
          <w:rtl/>
          <w:cs/>
          <w:lang w:val="ar_AE" w:bidi="ar_AE"/>
        </w:rPr>
      </w:r>
      <w:r>
        <w:rPr>
          <w:rtl/>
          <w:cs/>
          <w:lang w:val="ar_AE" w:bidi="ar_AE"/>
        </w:rPr>
        <w:t>(١) إذا كانت المعلومات الصريحة في لغة المصدر تبدو طبيعية في لغة الهدف، فقم بترجمتها على هذا النحو كمعلومات صريحة. (٢) إذا كان تقديم المعلومات الصريحة لا يبدو طبيعي في لغة الهدف، أو غير ضروري أو مُربك، فاجعلها ضمنيّة. لكن لا تفعل ذلك إلا إذا كان القارئ قادرًا على فهم هذه المعلومات من السياق. ويمكنك اختبار ذلك بطرح سؤال على القارئ حول المقطع.</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كانت المعلومات الصريحة في لغة المصدر تبدو طبيعية في لغة الهدف، فقم بترجمتها على هذا النحو كمعلومات صريحة.</w:t>
      </w:r>
    </w:p>
    <w:p>
      <w:pPr>
        <w:pStyle w:val="ListBullet"/>
        <w:bidi/>
        <w:spacing w:line="240" w:lineRule="auto"/>
        <w:ind w:left="720"/>
      </w:pPr>
      <w:r>
        <w:rPr>
          <w:rtl/>
          <w:cs/>
          <w:lang w:val="ar_AE" w:bidi="ar_AE"/>
        </w:rPr>
      </w:r>
      <w:r>
        <w:rPr>
          <w:rtl/>
          <w:cs/>
          <w:lang w:val="ar_AE" w:bidi="ar_AE"/>
        </w:rPr>
        <w:t>لن يكون هناك أي تغيير في النص باستخدام هذه الاستراتيجية، لذلك لا يُقدم أي أمثلة هنا.</w:t>
      </w:r>
    </w:p>
    <w:p>
      <w:pPr>
        <w:bidi/>
      </w:pPr>
      <w:r>
        <w:rPr>
          <w:rtl/>
          <w:cs/>
          <w:lang w:val="ar_AE" w:bidi="ar_AE"/>
        </w:rPr>
      </w:r>
      <w:r>
        <w:rPr>
          <w:rtl/>
          <w:cs/>
          <w:lang w:val="ar_AE" w:bidi="ar_AE"/>
        </w:rPr>
        <w:t>(2) إذا كان تقديم المعلومات الصريحة لا يبدو طبيعي في لغة الهدف، أو غير ضروري أو مُربك، فاجعلها ضمنيّة. لكن لا تفعل ذلك إلا إذا كان القارئ قادرًا على فهم هذه المعلومات من السياق. ويمكنك اختبار ذلك بطرح سؤال على القارئ حول المقطع.</w:t>
      </w:r>
    </w:p>
    <w:p>
      <w:pPr>
        <w:bidi/>
      </w:pPr>
      <w:r>
        <w:rPr>
          <w:rtl/>
          <w:cs/>
          <w:lang w:val="ar_AE" w:bidi="ar_AE"/>
        </w:rPr>
      </w:r>
      <w:r>
        <w:rPr>
          <w:b/>
          <w:rtl/>
          <w:cs/>
          <w:lang w:val="ar_AE" w:bidi="ar_AE"/>
        </w:rPr>
        <w:t>فَ</w:t>
      </w:r>
      <w:r>
        <w:rPr>
          <w:rtl/>
          <w:cs/>
          <w:lang w:val="ar_AE" w:bidi="ar_AE"/>
        </w:rPr>
        <w:t xml:space="preserve">حَاصَرَ أَبِيمَالِكُ الْبُرْجَ وَحَارَبَهُ، وَاقْتَرَبَ مِنْ بَابِ الْبُرْجِ </w:t>
      </w:r>
      <w:r>
        <w:rPr>
          <w:b/>
          <w:rtl/>
          <w:cs/>
          <w:lang w:val="ar_AE" w:bidi="ar_AE"/>
        </w:rPr>
        <w:t>لِيُحْرِقَهُ بِالنَّارِ.</w:t>
      </w:r>
      <w:r>
        <w:rPr>
          <w:rtl/>
          <w:cs/>
          <w:lang w:val="ar_AE" w:bidi="ar_AE"/>
        </w:rPr>
        <w:t xml:space="preserve"> (القضاة 9:52 ESV)</w:t>
      </w:r>
    </w:p>
    <w:p>
      <w:pPr>
        <w:bidi/>
      </w:pPr>
      <w:r>
        <w:rPr>
          <w:rtl/>
          <w:cs/>
          <w:lang w:val="ar_AE" w:bidi="ar_AE"/>
        </w:rPr>
      </w:r>
      <w:r>
        <w:rPr>
          <w:rtl/>
          <w:cs/>
          <w:lang w:val="ar_AE" w:bidi="ar_AE"/>
        </w:rPr>
        <w:t xml:space="preserve">جاء أبيمالك إلى البرج وقاتل ضده، واقترب من باب البرج </w:t>
      </w:r>
      <w:r>
        <w:rPr>
          <w:b/>
          <w:rtl/>
          <w:cs/>
          <w:lang w:val="ar_AE" w:bidi="ar_AE"/>
        </w:rPr>
        <w:t>لإحراقه</w:t>
      </w:r>
      <w:r>
        <w:rPr>
          <w:rtl/>
          <w:cs/>
          <w:lang w:val="ar_AE" w:bidi="ar_AE"/>
        </w:rPr>
        <w:t xml:space="preserve">. (أو) … </w:t>
      </w:r>
      <w:r>
        <w:rPr>
          <w:b/>
          <w:rtl/>
          <w:cs/>
          <w:lang w:val="ar_AE" w:bidi="ar_AE"/>
        </w:rPr>
        <w:t>لإشعاله بالنار</w:t>
      </w:r>
      <w:r>
        <w:rPr>
          <w:rtl/>
          <w:cs/>
          <w:lang w:val="ar_AE" w:bidi="ar_AE"/>
        </w:rPr>
        <w:t>.</w:t>
      </w:r>
    </w:p>
    <w:p>
      <w:pPr>
        <w:bidi/>
      </w:pPr>
      <w:r>
        <w:rPr>
          <w:rtl/>
          <w:cs/>
          <w:lang w:val="ar_AE" w:bidi="ar_AE"/>
        </w:rPr>
      </w:r>
      <w:r>
        <w:rPr>
          <w:rtl/>
          <w:cs/>
          <w:lang w:val="ar_AE" w:bidi="ar_AE"/>
        </w:rPr>
        <w:t>في اللغة الإنجليزية، من الواضح أن الحدث في هذه الآية يتبع الحدث في الآية السابقة دون الحاجة لاستخدام أداة الربط "و" في البداية، ولذلك تم حذفها. كذلك، تم حذف عبارة "بالنار" لأن هذه المعلومة يُفهم معناها ضمنًا من خلال فعل "يحترق". ويمكن ترجمة "ليحرقه" بصيغة أخرى مثل "ليُشعل فيه النار". من غير الطبيعي في اللغة الإنجليزية استخدام كلمتي "يحترق" و"نار" معًا، لذلك ينبغي على المترجم أن يختار واحدة منهما فقط. ويمكن اختبار ما إذا كان القارئ قد فهم المعلومة الضمنية من خلال سؤاله: "كيف احترق الباب؟" فإذا أجاب بأنه احترق بالنار، فهذا يعني أنه فهم المعنى الضمني. أو إذا تم استخدام الخيار الثاني، يمكن سؤاله: "ماذا يحدث للباب إذا أُشعلت فيه النار؟" فإذا أجاب: "سيحترق"، فهذا يدل على أنه فهم المعلومة الضمنية.</w:t>
      </w:r>
    </w:p>
    <w:p>
      <w:pPr>
        <w:bidi/>
      </w:pPr>
      <w:r>
        <w:rPr>
          <w:rtl/>
          <w:cs/>
          <w:lang w:val="ar_AE" w:bidi="ar_AE"/>
        </w:rPr>
      </w:r>
      <w:r>
        <w:rPr>
          <w:b/>
          <w:rtl/>
          <w:cs/>
          <w:lang w:val="ar_AE" w:bidi="ar_AE"/>
        </w:rPr>
        <w:t xml:space="preserve">فَأَجَابَ </w:t>
      </w:r>
      <w:r>
        <w:rPr>
          <w:rtl/>
          <w:cs/>
          <w:lang w:val="ar_AE" w:bidi="ar_AE"/>
        </w:rPr>
        <w:t xml:space="preserve">قَائِدُ الْمِئَةِ </w:t>
      </w:r>
      <w:r>
        <w:rPr>
          <w:b/>
          <w:rtl/>
          <w:cs/>
          <w:lang w:val="ar_AE" w:bidi="ar_AE"/>
        </w:rPr>
        <w:t>وَقَالَ</w:t>
      </w:r>
      <w:r>
        <w:rPr>
          <w:rtl/>
          <w:cs/>
          <w:lang w:val="ar_AE" w:bidi="ar_AE"/>
        </w:rPr>
        <w:t>: "يَا سَيِّدُ، لَسْتُ مُسْتَحِقًّا أَنْ تَدْخُلَ تَحْتَ سَقْفِي</w:t>
      </w:r>
      <w:r>
        <w:rPr>
          <w:rtl/>
          <w:cs/>
          <w:lang w:val="ar_AE" w:bidi="ar_AE"/>
        </w:rPr>
        <w:t>" (متّى 8:8a ULT)</w:t>
      </w:r>
    </w:p>
    <w:p>
      <w:pPr>
        <w:bidi/>
      </w:pPr>
      <w:r>
        <w:rPr>
          <w:rtl/>
          <w:cs/>
          <w:lang w:val="ar_AE" w:bidi="ar_AE"/>
        </w:rPr>
      </w:r>
      <w:r>
        <w:rPr>
          <w:b/>
          <w:rtl/>
          <w:cs/>
          <w:lang w:val="ar_AE" w:bidi="ar_AE"/>
        </w:rPr>
        <w:t xml:space="preserve">أجاب </w:t>
      </w:r>
      <w:r>
        <w:rPr>
          <w:rtl/>
          <w:cs/>
          <w:lang w:val="ar_AE" w:bidi="ar_AE"/>
        </w:rPr>
        <w:t>قَائِدُ الْمِئَةِ: "يَا سَيِّدُ، لَسْتُ مُسْتَحِقًّا أَنْ تَدْخُلَ تَحْتَ سَقْفِي"</w:t>
      </w:r>
    </w:p>
    <w:p>
      <w:pPr>
        <w:bidi/>
      </w:pPr>
      <w:r>
        <w:rPr>
          <w:rtl/>
          <w:cs/>
          <w:lang w:val="ar_AE" w:bidi="ar_AE"/>
        </w:rPr>
      </w:r>
      <w:r>
        <w:rPr>
          <w:rtl/>
          <w:cs/>
          <w:lang w:val="ar_AE" w:bidi="ar_AE"/>
        </w:rPr>
        <w:t>في اللغة الإنجليزية، تُفهم فكرة أن قائد المئة استجاب بالكلام ضمنًا من خلال الفعل "أجاب"، لذا يمكن الاستغناء عن الفعل "قال". ويمكن اختبار ما إذا كان القارئ قد فهم هذه المعلومة الضمنية بسؤاله: "كيف أجاب قائد المئة؟" فإذا علم أنه أجاب بالكلام، فهذا يعني أنه فهم المعنى الضمني.</w:t>
      </w:r>
    </w:p>
    <w:p>
      <w:pPr>
        <w:bidi/>
      </w:pPr>
      <w:r>
        <w:rPr>
          <w:rtl/>
          <w:cs/>
          <w:lang w:val="ar_AE" w:bidi="ar_AE"/>
        </w:rPr>
      </w:r>
      <w:r>
        <w:rPr>
          <w:b/>
          <w:rtl/>
          <w:cs/>
          <w:lang w:val="ar_AE" w:bidi="ar_AE"/>
        </w:rPr>
        <w:t>فَفتحَ فاهُ</w:t>
      </w:r>
      <w:r>
        <w:rPr>
          <w:rtl/>
          <w:cs/>
          <w:lang w:val="ar_AE" w:bidi="ar_AE"/>
        </w:rPr>
        <w:t xml:space="preserve"> وعَلَّمَهُمْ قَائِلًا:</w:t>
      </w:r>
      <w:r>
        <w:rPr>
          <w:rtl/>
          <w:cs/>
          <w:lang w:val="ar_AE" w:bidi="ar_AE"/>
        </w:rPr>
        <w:t xml:space="preserve"> (متّى 5:2 ULT)</w:t>
      </w:r>
    </w:p>
    <w:p>
      <w:pPr>
        <w:bidi/>
      </w:pPr>
      <w:r>
        <w:rPr>
          <w:rtl/>
          <w:cs/>
          <w:lang w:val="ar_AE" w:bidi="ar_AE"/>
        </w:rPr>
      </w:r>
      <w:r>
        <w:rPr>
          <w:b/>
          <w:rtl/>
          <w:cs/>
          <w:lang w:val="ar_AE" w:bidi="ar_AE"/>
        </w:rPr>
        <w:t>بدأ في</w:t>
      </w:r>
      <w:r>
        <w:rPr>
          <w:rtl/>
          <w:cs/>
          <w:lang w:val="ar_AE" w:bidi="ar_AE"/>
        </w:rPr>
        <w:t xml:space="preserve"> تعليمهم قائلاً: (أو) علّمهم قائلاً:</w:t>
      </w:r>
    </w:p>
    <w:p>
      <w:pPr>
        <w:bidi/>
      </w:pPr>
      <w:r>
        <w:rPr>
          <w:rtl/>
          <w:cs/>
          <w:lang w:val="ar_AE" w:bidi="ar_AE"/>
        </w:rPr>
      </w:r>
      <w:r>
        <w:rPr>
          <w:rtl/>
          <w:cs/>
          <w:lang w:val="ar_AE" w:bidi="ar_AE"/>
        </w:rPr>
        <w:t>في اللغة الإنجليزية، سيكون من الغريب جدًّا تضمين معلومة أن يسوع "فتح فمه" عندما تكلّم، لأن هذه المعلومة متضمَّنة بالفعل في فعلي "علَّم" و"قائلاً"، لذا يمكن حذف تلك العبارة واعتبارها ضمنيّة.</w:t>
        <w:br/>
      </w:r>
      <w:r>
        <w:rPr>
          <w:rtl/>
          <w:cs/>
          <w:lang w:val="ar_AE" w:bidi="ar_AE"/>
        </w:rPr>
        <w:t>ومع ذلك، فإن عبارة "فتح فمه" هي تعبير اصطلاحي يُشير إلى بداية الكلام أو الخطاب، ولذلك يمكن اختيار تضمينها أو تركها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متى يجب إبقاء المعلومات ضمنية</w:t>
      </w:r>
      <w:r>
        <w:rPr>
          <w:rtl/>
          <w:cs/>
          <w:lang w:val="ar_AE" w:bidi="ar_AE"/>
        </w:rPr>
      </w:r>
    </w:p>
    <w:p>
      <w:pPr>
        <w:pStyle w:val="Heading4"/>
        <w:bidi/>
      </w:pPr>
      <w:r>
        <w:rPr>
          <w:rtl/>
          <w:cs/>
          <w:lang w:val="ar_AE" w:bidi="ar_AE"/>
        </w:rPr>
        <w:t>الشرح</w:t>
      </w:r>
    </w:p>
    <w:p>
      <w:pPr>
        <w:bidi/>
      </w:pPr>
      <w:r>
        <w:rPr>
          <w:rtl/>
          <w:cs/>
          <w:lang w:val="ar_AE" w:bidi="ar_AE"/>
        </w:rPr>
      </w:r>
      <w:r>
        <w:rPr>
          <w:rtl/>
          <w:cs/>
          <w:lang w:val="ar_AE" w:bidi="ar_AE"/>
        </w:rPr>
        <w:t>أحيانًا، يُحبَّذ عدم ذكر المعرفة المفترضة أو المعلومات الضمنية صراحةً. تقدم هذه الصفحة بعض التوجيهات بشأن الأوقات التي يُفضل فيها تجنب القيام بذلك.</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إذا تعمد المتحدث أو الكاتب ترك شيء غير واضح، فلا تحاول توضيحه أكثر.</w:t>
      </w:r>
    </w:p>
    <w:p>
      <w:pPr>
        <w:pStyle w:val="ListBullet"/>
        <w:bidi/>
        <w:spacing w:line="240" w:lineRule="auto"/>
        <w:ind w:left="720"/>
      </w:pPr>
      <w:r>
        <w:rPr>
          <w:rtl/>
          <w:cs/>
          <w:lang w:val="ar_AE" w:bidi="ar_AE"/>
        </w:rPr>
      </w:r>
      <w:r>
        <w:rPr>
          <w:rtl/>
          <w:cs/>
          <w:lang w:val="ar_AE" w:bidi="ar_AE"/>
        </w:rPr>
        <w:t>إذا لم يفهم الجمهور الأصلي ما قصده المتحدث، فلا تجعل الأمر واضحًا لدرجة تجعل قراءك يتساءلون عن سبب عدم فهم الجمهور الأصلي.</w:t>
      </w:r>
    </w:p>
    <w:p>
      <w:pPr>
        <w:pStyle w:val="ListBullet"/>
        <w:bidi/>
        <w:spacing w:line="240" w:lineRule="auto"/>
        <w:ind w:left="720"/>
      </w:pPr>
      <w:r>
        <w:rPr>
          <w:rtl/>
          <w:cs/>
          <w:lang w:val="ar_AE" w:bidi="ar_AE"/>
        </w:rPr>
      </w:r>
      <w:r>
        <w:rPr>
          <w:rtl/>
          <w:cs/>
          <w:lang w:val="ar_AE" w:bidi="ar_AE"/>
        </w:rPr>
        <w:t>إذا كنت بحاجة إلى توضيح بعض المعرفة المفترضة أو المعلومات الضمنية، فحاول القيام بذلك على نحو لا يدفع قراءك إلى الظن بأن الجمهور الأصلي كان بحاجة إلى إعلامهم بتلك الأمور.</w:t>
      </w:r>
    </w:p>
    <w:p>
      <w:pPr>
        <w:pStyle w:val="ListBullet"/>
        <w:bidi/>
        <w:spacing w:line="240" w:lineRule="auto"/>
        <w:ind w:left="720"/>
      </w:pPr>
      <w:r>
        <w:rPr>
          <w:rtl/>
          <w:cs/>
          <w:lang w:val="ar_AE" w:bidi="ar_AE"/>
        </w:rPr>
      </w:r>
      <w:r>
        <w:rPr>
          <w:rtl/>
          <w:cs/>
          <w:lang w:val="ar_AE" w:bidi="ar_AE"/>
        </w:rPr>
        <w:t>لا تجعل المعلومات الضمنية واضحة إذا كانت ستربك الرسالة أو تؤدي إلى نسيان القارئ للنقطة الأساسية.</w:t>
      </w:r>
    </w:p>
    <w:p>
      <w:pPr>
        <w:pStyle w:val="ListBullet"/>
        <w:bidi/>
        <w:spacing w:line="240" w:lineRule="auto"/>
        <w:ind w:left="720"/>
      </w:pPr>
      <w:r>
        <w:rPr>
          <w:rtl/>
          <w:cs/>
          <w:lang w:val="ar_AE" w:bidi="ar_AE"/>
        </w:rPr>
      </w:r>
      <w:r>
        <w:rPr>
          <w:rtl/>
          <w:cs/>
          <w:lang w:val="ar_AE" w:bidi="ar_AE"/>
        </w:rPr>
        <w:t>لا توضح المعرفة المفترضة أو المعلومات الضمنية إذا كان قراؤك يفهمونها بالفعل.</w:t>
      </w:r>
    </w:p>
    <w:p>
      <w:pPr>
        <w:pStyle w:val="Heading4"/>
        <w:bidi/>
      </w:pPr>
      <w:r>
        <w:rPr>
          <w:rtl/>
          <w:cs/>
          <w:lang w:val="ar_AE" w:bidi="ar_AE"/>
        </w:rPr>
        <w:t>أمثلة كتابية</w:t>
      </w:r>
    </w:p>
    <w:p>
      <w:pPr>
        <w:bidi/>
      </w:pPr>
      <w:r>
        <w:rPr>
          <w:rtl/>
          <w:cs/>
          <w:lang w:val="ar_AE" w:bidi="ar_AE"/>
        </w:rPr>
      </w:r>
      <w:r>
        <w:rPr>
          <w:rtl/>
          <w:cs/>
          <w:lang w:val="ar_AE" w:bidi="ar_AE"/>
        </w:rPr>
        <w:t>مِنَ ٱلْآكِلِ خَرَجَ أُكْلٌ، وَمِنَ ٱلْجَافِي خَرَجَتْ حَلَاوَةٌ.</w:t>
      </w:r>
      <w:r>
        <w:rPr>
          <w:rtl/>
          <w:cs/>
          <w:lang w:val="ar_AE" w:bidi="ar_AE"/>
        </w:rPr>
        <w:t xml:space="preserve"> (قضاة 14 : 14)</w:t>
      </w:r>
    </w:p>
    <w:p>
      <w:pPr>
        <w:bidi/>
      </w:pPr>
      <w:r>
        <w:rPr>
          <w:rtl/>
          <w:cs/>
          <w:lang w:val="ar_AE" w:bidi="ar_AE"/>
        </w:rPr>
      </w:r>
      <w:r>
        <w:rPr>
          <w:rtl/>
          <w:cs/>
          <w:lang w:val="ar_AE" w:bidi="ar_AE"/>
        </w:rPr>
        <w:t>كان هذا لغزًا. قال شمشون ذلك بلغة صعَّبَت على أعدائه فهم معناه. لم يوضح أن الآكل والشيء القوي كانا أسدًا، وأن الشيء الحلو للأكل كان العسل.</w:t>
      </w:r>
    </w:p>
    <w:p>
      <w:pPr>
        <w:bidi/>
      </w:pPr>
      <w:r>
        <w:rPr>
          <w:rtl/>
          <w:cs/>
          <w:lang w:val="ar_AE" w:bidi="ar_AE"/>
        </w:rPr>
      </w:r>
      <w:r>
        <w:rPr>
          <w:rtl/>
          <w:cs/>
          <w:lang w:val="ar_AE" w:bidi="ar_AE"/>
        </w:rPr>
        <w:t>وَقَالَ لَهُمْ يَسُوعُ: "ٱنْظُرُوا، وَتَحَرَّزُوا مِنْ خَمِيرِ ٱلْفَرِّيسِيِّينَ وَٱلصَّدُّوقِيِّينَ". فَفَكَّرُوا فِي أَنْفُسِهِمْ قَائِلِينَ: "إِنَّنَا لَمْ نَأْخُذْ خُبْزًا".</w:t>
      </w:r>
      <w:r>
        <w:rPr>
          <w:rtl/>
          <w:cs/>
          <w:lang w:val="ar_AE" w:bidi="ar_AE"/>
        </w:rPr>
        <w:t xml:space="preserve"> (متّى 16 : 6–7)</w:t>
      </w:r>
    </w:p>
    <w:p>
      <w:pPr>
        <w:bidi/>
      </w:pPr>
      <w:r>
        <w:rPr>
          <w:rtl/>
          <w:cs/>
          <w:lang w:val="ar_AE" w:bidi="ar_AE"/>
        </w:rPr>
      </w:r>
      <w:r>
        <w:rPr>
          <w:rtl/>
          <w:cs/>
          <w:lang w:val="ar_AE" w:bidi="ar_AE"/>
        </w:rPr>
        <w:t>من المعلومات الضمنية المحتملة هنا أن يحذر التلاميذ من التعليم الزائف للفريسيين والصدوقيين الكذبة. ومع ذلك، لم يدرك تلاميذ الرب يسوع هذا الأمر. فقد اعتقدوا أن الرب يسوع كان يتحدث عن الخميرة والخبز الحقيقي. لذا، لن يكون من المناسب القول بشكل صريح إن كلمة "الخميرة" هنا تشير إلى التعليم الكاذب. لم يفهم التلاميذ ما كان يقصده الرب يسوع حتى سمعوا ما قاله في متّى 16 : 11.</w:t>
      </w:r>
    </w:p>
    <w:p>
      <w:pPr>
        <w:bidi/>
      </w:pPr>
      <w:r>
        <w:rPr>
          <w:rtl/>
          <w:cs/>
          <w:lang w:val="ar_AE" w:bidi="ar_AE"/>
        </w:rPr>
      </w:r>
      <w:r>
        <w:rPr>
          <w:rtl/>
          <w:cs/>
          <w:lang w:val="ar_AE" w:bidi="ar_AE"/>
        </w:rPr>
        <w:t>"</w:t>
      </w:r>
      <w:r>
        <w:rPr>
          <w:rtl/>
          <w:cs/>
          <w:lang w:val="ar_AE" w:bidi="ar_AE"/>
        </w:rPr>
        <w:t>كَيْفَ لَا تَفْهَمُونَ أَنِّي لَيْسَ عَنِ ٱلْخُبْزِ قُلْتُ لَكُمْ أَنْ تَتَحَرَّزُوا مِنْ خَمِيرِ ٱلْفَرِّيسِيِّينَ وَٱلصَّدُّوقِيِّينَ؟</w:t>
      </w:r>
      <w:r>
        <w:rPr>
          <w:rtl/>
          <w:cs/>
          <w:lang w:val="ar_AE" w:bidi="ar_AE"/>
        </w:rPr>
        <w:t>" من ثم أدركوا أنه لم يكن يحذرهم من خميرة الخبز، بل من تعليم الفريسيين والصدوقيين. (متّى 16 : 11–12)</w:t>
      </w:r>
    </w:p>
    <w:p>
      <w:pPr>
        <w:bidi/>
      </w:pPr>
      <w:r>
        <w:rPr>
          <w:rtl/>
          <w:cs/>
          <w:lang w:val="ar_AE" w:bidi="ar_AE"/>
        </w:rPr>
      </w:r>
      <w:r>
        <w:rPr>
          <w:rtl/>
          <w:cs/>
          <w:lang w:val="ar_AE" w:bidi="ar_AE"/>
        </w:rPr>
        <w:t>ليس قبل أن أوضح الرب يسوع أنه لم يكن يتحدث عن الخبز، أدركوا أنه كان يشير إلى التعليم الزائف للفريسيين. لذلك، سيكون من الخطأ توضيح بالمعلومات الضمنية في متّى 16 : 6.</w:t>
      </w:r>
    </w:p>
    <w:p>
      <w:pPr>
        <w:pStyle w:val="Heading4"/>
        <w:bidi/>
      </w:pPr>
      <w:r>
        <w:rPr>
          <w:rtl/>
          <w:cs/>
          <w:lang w:val="ar_AE" w:bidi="ar_AE"/>
        </w:rPr>
        <w:t>حلول ترجمية</w:t>
      </w:r>
    </w:p>
    <w:p>
      <w:pPr>
        <w:bidi/>
      </w:pPr>
      <w:r>
        <w:rPr>
          <w:rtl/>
          <w:cs/>
          <w:lang w:val="ar_AE" w:bidi="ar_AE"/>
        </w:rPr>
      </w:r>
      <w:r>
        <w:rPr>
          <w:rtl/>
          <w:cs/>
          <w:lang w:val="ar_AE" w:bidi="ar_AE"/>
        </w:rPr>
        <w:t>نظرًا لأننا نوصي بعدم تعديل المترجمين هذا النوع من المقاطع لتوضيحها بخلاف النص الأصلي، فإن هذه الصفحة لا تتضمن أي حلول ترجمية.</w:t>
      </w:r>
    </w:p>
    <w:p>
      <w:pPr>
        <w:pStyle w:val="Heading4"/>
        <w:bidi/>
      </w:pPr>
      <w:r>
        <w:rPr>
          <w:rtl/>
          <w:cs/>
          <w:lang w:val="ar_AE" w:bidi="ar_AE"/>
        </w:rPr>
        <w:t>نماذج لحلول ترجمية مُطبقة</w:t>
      </w:r>
    </w:p>
    <w:p>
      <w:pPr>
        <w:bidi/>
      </w:pPr>
      <w:r>
        <w:rPr>
          <w:rtl/>
          <w:cs/>
          <w:lang w:val="ar_AE" w:bidi="ar_AE"/>
        </w:rPr>
      </w:r>
      <w:r>
        <w:rPr>
          <w:rtl/>
          <w:cs/>
          <w:lang w:val="ar_AE" w:bidi="ar_AE"/>
        </w:rPr>
        <w:t>نظرًا لأننا نوصي بعدم تعديل المترجمين هذا النوع من المقاطع لتوضيحها بخلاف النص الأصلي، فإن هذه الصفحة لا تتضمن أي حلول ترجمية مُطبقة.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التغليب - عندما تشمل الكلمات المذكرة النساء</w:t>
      </w:r>
      <w:r>
        <w:rPr>
          <w:rtl/>
          <w:cs/>
          <w:lang w:val="ar_AE" w:bidi="ar_AE"/>
        </w:rPr>
      </w:r>
    </w:p>
    <w:p>
      <w:pPr>
        <w:bidi/>
      </w:pPr>
      <w:r>
        <w:rPr>
          <w:rtl/>
          <w:cs/>
          <w:lang w:val="ar_AE" w:bidi="ar_AE"/>
        </w:rPr>
      </w:r>
      <w:r>
        <w:rPr>
          <w:rtl/>
          <w:cs/>
          <w:lang w:val="ar_AE" w:bidi="ar_AE"/>
        </w:rPr>
        <w:t>في الكتاب المقدس، تشير كلمات مثل "الرجال"، و"الإخوة"، و"البنين" أحيانًا إلى الذكور فقط، وأحيانًا أخرى تشمل الذكور والإناث معًا. وحينما يكون القصد من هذه الكلمات شمول الرجال والنساء، ينبغي للمترجم ألا يترجمها بطريقة تُقيّد المعنى بالرجال فقط.</w:t>
      </w:r>
    </w:p>
    <w:p>
      <w:pPr>
        <w:pStyle w:val="Heading4"/>
        <w:bidi/>
      </w:pPr>
      <w:r>
        <w:rPr>
          <w:rtl/>
          <w:cs/>
          <w:lang w:val="ar_AE" w:bidi="ar_AE"/>
        </w:rPr>
        <w:t>الوصف</w:t>
      </w:r>
    </w:p>
    <w:p>
      <w:pPr>
        <w:bidi/>
      </w:pPr>
      <w:r>
        <w:rPr>
          <w:rtl/>
          <w:cs/>
          <w:lang w:val="ar_AE" w:bidi="ar_AE"/>
        </w:rPr>
      </w:r>
      <w:r>
        <w:rPr>
          <w:rtl/>
          <w:cs/>
          <w:lang w:val="ar_AE" w:bidi="ar_AE"/>
        </w:rPr>
        <w:t>في بعض اللغات، يمكن استخدام كلمة تشير عادةً إلى الرجال بطريقة أكثر شمولية للإشارة إلى كل من الرجال والنساء. على سبيل المثال، يستخدم الكتاب المقدس أحيانًا كلمة "إخوة" للإشارة إلى كل من الإخوة والأخوات.</w:t>
      </w:r>
    </w:p>
    <w:p>
      <w:pPr>
        <w:bidi/>
      </w:pPr>
      <w:r>
        <w:rPr>
          <w:rtl/>
          <w:cs/>
          <w:lang w:val="ar_AE" w:bidi="ar_AE"/>
        </w:rPr>
      </w:r>
      <w:r>
        <w:rPr>
          <w:rtl/>
          <w:cs/>
          <w:lang w:val="ar_AE" w:bidi="ar_AE"/>
        </w:rPr>
        <w:t>في بعض اللغات، يمكن استخدام الضمائر المذكرة "هو" و"له" بشكل عام للإشارة إلى أي شخص، بغض النظر عما إذا كان الشخص ذكراً أو أنثى. في المثال أدناه، الضمير المستخدم هو المُذكّر الغائب، ولكنه لا يقتصر على الذكور فقط.</w:t>
      </w:r>
    </w:p>
    <w:p>
      <w:pPr>
        <w:bidi/>
      </w:pPr>
      <w:r>
        <w:rPr>
          <w:rtl/>
          <w:cs/>
          <w:lang w:val="ar_AE" w:bidi="ar_AE"/>
        </w:rPr>
      </w:r>
      <w:r>
        <w:rPr>
          <w:rtl/>
          <w:cs/>
          <w:lang w:val="ar_AE" w:bidi="ar_AE"/>
        </w:rPr>
        <w:t xml:space="preserve"> اَلابْنُ الْحَكِيمُ يَسُرُّ أَبَاهُ، وَالابْنُ الْجَاهِلُ حُزْنُ أُمِّهِ. (الأمثال 10:1)</w:t>
      </w:r>
    </w:p>
    <w:p>
      <w:pPr>
        <w:pStyle w:val="Heading2"/>
        <w:bidi/>
      </w:pPr>
      <w:r>
        <w:rPr>
          <w:rtl/>
          <w:cs/>
          <w:lang w:val="ar_AE" w:bidi="ar_AE"/>
        </w:rPr>
        <w:t>سبب كون هذه مشكلة في الترجمة</w:t>
      </w:r>
    </w:p>
    <w:p>
      <w:pPr>
        <w:pStyle w:val="ListBullet"/>
        <w:bidi/>
        <w:spacing w:line="240" w:lineRule="auto"/>
        <w:ind w:left="720"/>
      </w:pPr>
      <w:r>
        <w:rPr>
          <w:rtl/>
          <w:cs/>
          <w:lang w:val="ar_AE" w:bidi="ar_AE"/>
        </w:rPr>
      </w:r>
      <w:r>
        <w:rPr>
          <w:rtl/>
          <w:cs/>
          <w:lang w:val="ar_AE" w:bidi="ar_AE"/>
        </w:rPr>
        <w:t>في بعض الثقافات، تُستخدم كلمات مثل "إنسان"، "أخ"، و"ابن" للإشارة فقط إلى الرجال. إذا استُخدمت هذه الكلمات في الترجمة بشكل عام، قد يظن الناس أن ما يُقال لا يشمل النساء.</w:t>
      </w:r>
    </w:p>
    <w:p>
      <w:pPr>
        <w:pStyle w:val="ListBullet"/>
        <w:bidi/>
        <w:spacing w:line="240" w:lineRule="auto"/>
        <w:ind w:left="720"/>
      </w:pPr>
      <w:r>
        <w:rPr>
          <w:rtl/>
          <w:cs/>
          <w:lang w:val="ar_AE" w:bidi="ar_AE"/>
        </w:rPr>
      </w:r>
      <w:r>
        <w:rPr>
          <w:rtl/>
          <w:cs/>
          <w:lang w:val="ar_AE" w:bidi="ar_AE"/>
        </w:rPr>
        <w:t>في بعض الثقافات، تشير الضمائر المذكرة فقط إلى الرجال. إذا استُخدم ضمير مذكر، قد يعتقد الناس أن ما يُقال لا ينطبق على النساء.</w:t>
      </w:r>
    </w:p>
    <w:p>
      <w:pPr>
        <w:pStyle w:val="Heading2"/>
        <w:bidi/>
      </w:pPr>
      <w:r>
        <w:rPr>
          <w:rtl/>
          <w:cs/>
          <w:lang w:val="ar_AE" w:bidi="ar_AE"/>
        </w:rPr>
        <w:t>مبادئ الترجمة</w:t>
      </w:r>
    </w:p>
    <w:p>
      <w:pPr>
        <w:bidi/>
      </w:pPr>
      <w:r>
        <w:rPr>
          <w:rtl/>
          <w:cs/>
          <w:lang w:val="ar_AE" w:bidi="ar_AE"/>
        </w:rPr>
      </w:r>
      <w:r>
        <w:rPr>
          <w:rtl/>
          <w:cs/>
          <w:lang w:val="ar_AE" w:bidi="ar_AE"/>
        </w:rPr>
        <w:t>عندما ينطبق بيان على كل من الرجال والنساء، قم بترجمته بطريقة توضح أنه يشمل كليهما.</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ثُمَّ نُعَرِّفُكُمْ أَيُّهَا </w:t>
      </w:r>
      <w:r>
        <w:rPr>
          <w:b/>
          <w:rtl/>
          <w:cs/>
          <w:lang w:val="ar_AE" w:bidi="ar_AE"/>
        </w:rPr>
        <w:t xml:space="preserve">الإِخْوَةُ </w:t>
      </w:r>
      <w:r>
        <w:rPr>
          <w:rtl/>
          <w:cs/>
          <w:lang w:val="ar_AE" w:bidi="ar_AE"/>
        </w:rPr>
        <w:t>نِعْمَةَ اللهِ الْمُعْطَاةَ فِي كَنَائِسِ مَكِدُونِيَّةَ. (كورنثوس الثانية 8:1)</w:t>
      </w:r>
    </w:p>
    <w:p>
      <w:pPr>
        <w:bidi/>
      </w:pPr>
      <w:r>
        <w:rPr>
          <w:rtl/>
          <w:cs/>
          <w:lang w:val="ar_AE" w:bidi="ar_AE"/>
        </w:rPr>
      </w:r>
      <w:r>
        <w:rPr>
          <w:rtl/>
          <w:cs/>
          <w:lang w:val="ar_AE" w:bidi="ar_AE"/>
        </w:rPr>
        <w:t xml:space="preserve">هذه الآية تخاطب المؤمنين في كورنثوس، وتشمل كلًا من </w:t>
      </w:r>
      <w:r>
        <w:rPr>
          <w:b/>
          <w:rtl/>
          <w:cs/>
          <w:lang w:val="ar_AE" w:bidi="ar_AE"/>
        </w:rPr>
        <w:t>الرجال والنساء</w:t>
      </w:r>
      <w:r>
        <w:rPr>
          <w:rtl/>
          <w:cs/>
          <w:lang w:val="ar_AE" w:bidi="ar_AE"/>
        </w:rPr>
        <w:t>.</w:t>
      </w:r>
    </w:p>
    <w:p>
      <w:pPr>
        <w:bidi/>
      </w:pPr>
      <w:r>
        <w:rPr>
          <w:rtl/>
          <w:cs/>
          <w:lang w:val="ar_AE" w:bidi="ar_AE"/>
        </w:rPr>
      </w:r>
      <w:r>
        <w:rPr>
          <w:rtl/>
          <w:cs/>
          <w:lang w:val="ar_AE" w:bidi="ar_AE"/>
        </w:rPr>
        <w:t>حِينَئِذٍ قَالَ يَسُوعُ لِتَلاَمِيذِهِ: «إِنْ أَرَادَ أَحَدٌ أَنْ يَأْتِيَ وَرَائِي فَلْيُنْكِرْ نَفْسَهُ وَيَحْمِلْ صَلِيبَهُ وَيَتْبَعْنِي</w:t>
      </w:r>
      <w:r>
        <w:rPr>
          <w:rtl/>
          <w:cs/>
          <w:lang w:val="ar_AE" w:bidi="ar_AE"/>
        </w:rPr>
        <w:t>.</w:t>
      </w:r>
      <w:r>
        <w:rPr>
          <w:rtl/>
          <w:cs/>
          <w:lang w:val="ar_AE" w:bidi="ar_AE"/>
        </w:rPr>
        <w:t>»</w:t>
      </w:r>
      <w:r>
        <w:rPr>
          <w:rtl/>
          <w:cs/>
          <w:lang w:val="ar_AE" w:bidi="ar_AE"/>
        </w:rPr>
        <w:t xml:space="preserve"> (متّى 16:24)</w:t>
      </w:r>
    </w:p>
    <w:p>
      <w:pPr>
        <w:bidi/>
      </w:pPr>
      <w:r>
        <w:rPr>
          <w:rtl/>
          <w:cs/>
          <w:lang w:val="ar_AE" w:bidi="ar_AE"/>
        </w:rPr>
      </w:r>
      <w:r>
        <w:rPr>
          <w:rtl/>
          <w:cs/>
          <w:lang w:val="ar_AE" w:bidi="ar_AE"/>
        </w:rPr>
        <w:t xml:space="preserve">لم يكن يسوع يتحدث عن الرجال فقط، بل عن </w:t>
      </w:r>
      <w:r>
        <w:rPr>
          <w:b/>
          <w:rtl/>
          <w:cs/>
          <w:lang w:val="ar_AE" w:bidi="ar_AE"/>
        </w:rPr>
        <w:t>الرجال والنساء معًا</w:t>
      </w:r>
      <w:r>
        <w:rPr>
          <w:rtl/>
          <w:cs/>
          <w:lang w:val="ar_AE" w:bidi="ar_AE"/>
        </w:rPr>
        <w:t>.</w:t>
      </w:r>
    </w:p>
    <w:p>
      <w:pPr>
        <w:bidi/>
      </w:pPr>
      <w:r>
        <w:rPr>
          <w:rtl/>
          <w:cs/>
          <w:lang w:val="ar_AE" w:bidi="ar_AE"/>
        </w:rPr>
      </w:r>
      <w:r>
        <w:rPr>
          <w:b/>
          <w:rtl/>
          <w:cs/>
          <w:lang w:val="ar_AE" w:bidi="ar_AE"/>
        </w:rPr>
        <w:t>تحذير</w:t>
      </w:r>
      <w:r>
        <w:rPr>
          <w:rtl/>
          <w:cs/>
          <w:lang w:val="ar_AE" w:bidi="ar_AE"/>
        </w:rPr>
        <w:t>: في بعض الأحيان تُستخدم الكلمات المذكرة للإشارة تحديدًا إلى الرجال. يُنصح بعدم استخدام كلمات قد توحي بأنها تشمل النساء. الكلمات المذكورة أدناه تتعلق بالرجال بشكل خاص.</w:t>
      </w:r>
    </w:p>
    <w:p>
      <w:pPr>
        <w:bidi/>
      </w:pPr>
      <w:r>
        <w:rPr>
          <w:rtl/>
          <w:cs/>
          <w:lang w:val="ar_AE" w:bidi="ar_AE"/>
        </w:rPr>
      </w:r>
      <w:r>
        <w:rPr>
          <w:rtl/>
          <w:cs/>
          <w:lang w:val="ar_AE" w:bidi="ar_AE"/>
        </w:rPr>
        <w:t xml:space="preserve">قَالَ مُوسَى: إِنْ مَاتَ </w:t>
      </w:r>
      <w:r>
        <w:rPr>
          <w:b/>
          <w:rtl/>
          <w:cs/>
          <w:lang w:val="ar_AE" w:bidi="ar_AE"/>
        </w:rPr>
        <w:t xml:space="preserve">أَحَدٌ </w:t>
      </w:r>
      <w:r>
        <w:rPr>
          <w:rtl/>
          <w:cs/>
          <w:lang w:val="ar_AE" w:bidi="ar_AE"/>
        </w:rPr>
        <w:t xml:space="preserve">وَلَيْسَ لَهُ أَوْلاَدٌ، يَتَزَوَّجْ </w:t>
      </w:r>
      <w:r>
        <w:rPr>
          <w:b/>
          <w:rtl/>
          <w:cs/>
          <w:lang w:val="ar_AE" w:bidi="ar_AE"/>
        </w:rPr>
        <w:t xml:space="preserve">أَخُوهُ </w:t>
      </w:r>
      <w:r>
        <w:rPr>
          <w:rtl/>
          <w:cs/>
          <w:lang w:val="ar_AE" w:bidi="ar_AE"/>
        </w:rPr>
        <w:t xml:space="preserve">بِامْرَأَتِهِ وَيُقِمْ نَسْلاً </w:t>
      </w:r>
      <w:r>
        <w:rPr>
          <w:b/>
          <w:rtl/>
          <w:cs/>
          <w:lang w:val="ar_AE" w:bidi="ar_AE"/>
        </w:rPr>
        <w:t>لأَخِيهِ</w:t>
      </w:r>
      <w:r>
        <w:rPr>
          <w:rtl/>
          <w:cs/>
          <w:lang w:val="ar_AE" w:bidi="ar_AE"/>
        </w:rPr>
        <w:t>.</w:t>
      </w:r>
      <w:r>
        <w:rPr>
          <w:rtl/>
          <w:cs/>
          <w:lang w:val="ar_AE" w:bidi="ar_AE"/>
        </w:rPr>
        <w:t xml:space="preserve"> (متّى 22:24)</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الناس سيفهمون أن الكلمات المذكرة مثل "إنسان"، "أخ"، و"هو" يمكن أن تشمل النساء، فكر في استخدامها. وإلا، فإليك بعض الطرق لترجمة هذه الكلمات عندما تشمل النساء.</w:t>
      </w:r>
    </w:p>
    <w:p>
      <w:pPr>
        <w:bidi/>
      </w:pPr>
      <w:r>
        <w:rPr>
          <w:rtl/>
          <w:cs/>
          <w:lang w:val="ar_AE" w:bidi="ar_AE"/>
        </w:rPr>
      </w:r>
      <w:r>
        <w:rPr>
          <w:rtl/>
          <w:cs/>
          <w:lang w:val="ar_AE" w:bidi="ar_AE"/>
        </w:rPr>
        <w:t>(1) استخدم اسمًا يصلح لكل من الرجال والنساء. (2) أو استخدم كلمة تخص الرجال وأخرى تخص النساء. (3) أو استخدم الضمائر التي تناسب كلا الجنسين.</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(1) استخدم الأسماء التي يمكن أن تُستخدم لكل من الرجال والنساء.</w:t>
      </w:r>
    </w:p>
    <w:p>
      <w:pPr>
        <w:bidi/>
      </w:pPr>
      <w:r>
        <w:rPr>
          <w:rtl/>
          <w:cs/>
          <w:lang w:val="ar_AE" w:bidi="ar_AE"/>
        </w:rPr>
      </w:r>
      <w:r>
        <w:rPr>
          <w:rtl/>
          <w:cs/>
          <w:lang w:val="ar_AE" w:bidi="ar_AE"/>
        </w:rPr>
        <w:t xml:space="preserve">يَمُوتُ </w:t>
      </w:r>
      <w:r>
        <w:rPr>
          <w:b/>
          <w:rtl/>
          <w:cs/>
          <w:lang w:val="ar_AE" w:bidi="ar_AE"/>
        </w:rPr>
        <w:t xml:space="preserve">الْحَكِيمُ </w:t>
      </w:r>
      <w:r>
        <w:rPr>
          <w:rtl/>
          <w:cs/>
          <w:lang w:val="ar_AE" w:bidi="ar_AE"/>
        </w:rPr>
        <w:t>كَالْجَاهِلِ.</w:t>
      </w:r>
      <w:r>
        <w:rPr>
          <w:rtl/>
          <w:cs/>
          <w:lang w:val="ar_AE" w:bidi="ar_AE"/>
        </w:rPr>
        <w:t xml:space="preserve"> (الجامعة 2:16ب)</w:t>
      </w:r>
    </w:p>
    <w:p>
      <w:pPr>
        <w:bidi/>
      </w:pPr>
      <w:r>
        <w:rPr>
          <w:rtl/>
          <w:cs/>
          <w:lang w:val="ar_AE" w:bidi="ar_AE"/>
        </w:rPr>
      </w:r>
      <w:r>
        <w:rPr>
          <w:rtl/>
          <w:cs/>
          <w:lang w:val="ar_AE" w:bidi="ar_AE"/>
        </w:rPr>
        <w:t xml:space="preserve">"يموت </w:t>
      </w:r>
      <w:r>
        <w:rPr>
          <w:b/>
          <w:rtl/>
          <w:cs/>
          <w:lang w:val="ar_AE" w:bidi="ar_AE"/>
        </w:rPr>
        <w:t>الشخص</w:t>
      </w:r>
      <w:r>
        <w:rPr>
          <w:rtl/>
          <w:cs/>
          <w:lang w:val="ar_AE" w:bidi="ar_AE"/>
        </w:rPr>
        <w:t xml:space="preserve"> الحكيم كما يموت الأحمق." أو "يموت </w:t>
      </w:r>
      <w:r>
        <w:rPr>
          <w:b/>
          <w:rtl/>
          <w:cs/>
          <w:lang w:val="ar_AE" w:bidi="ar_AE"/>
        </w:rPr>
        <w:t>الأشخاص</w:t>
      </w:r>
      <w:r>
        <w:rPr>
          <w:rtl/>
          <w:cs/>
          <w:lang w:val="ar_AE" w:bidi="ar_AE"/>
        </w:rPr>
        <w:t xml:space="preserve"> الحكماء كما يموت الحمقى.”</w:t>
      </w:r>
    </w:p>
    <w:p>
      <w:pPr>
        <w:bidi/>
      </w:pPr>
      <w:r>
        <w:rPr>
          <w:rtl/>
          <w:cs/>
          <w:lang w:val="ar_AE" w:bidi="ar_AE"/>
        </w:rPr>
      </w:r>
      <w:r>
        <w:rPr>
          <w:rtl/>
          <w:cs/>
          <w:lang w:val="ar_AE" w:bidi="ar_AE"/>
        </w:rPr>
        <w:t>(2) استخدم كلمة تدل على الرجال وكلمة تدل على النساء.</w:t>
      </w:r>
    </w:p>
    <w:p>
      <w:pPr>
        <w:bidi/>
      </w:pPr>
      <w:r>
        <w:rPr>
          <w:rtl/>
          <w:cs/>
          <w:lang w:val="ar_AE" w:bidi="ar_AE"/>
        </w:rPr>
      </w:r>
      <w:r>
        <w:rPr>
          <w:rtl/>
          <w:cs/>
          <w:lang w:val="ar_AE" w:bidi="ar_AE"/>
        </w:rPr>
        <w:t>فَإِنَّنَا لاَ نُرِيدُ أَنْ تَجْهَلُوا أَيُّهَا الإِخْوَةُ مِنْ جِهَةِ ضِيقَتِنَا الَّتِي أَصَابَتْنَا فِي أَسِيَّا</w:t>
      </w:r>
      <w:r>
        <w:rPr>
          <w:rtl/>
          <w:cs/>
          <w:lang w:val="ar_AE" w:bidi="ar_AE"/>
        </w:rPr>
        <w:t>. (2 كورنثوس 1:8) — كان بولس يكتب هذه الرسالة لكل من الرجال والنساء.</w:t>
      </w:r>
    </w:p>
    <w:p>
      <w:pPr>
        <w:bidi/>
      </w:pPr>
      <w:r>
        <w:rPr>
          <w:rtl/>
          <w:cs/>
          <w:lang w:val="ar_AE" w:bidi="ar_AE"/>
        </w:rPr>
      </w:r>
      <w:r>
        <w:rPr>
          <w:rtl/>
          <w:cs/>
          <w:lang w:val="ar_AE" w:bidi="ar_AE"/>
        </w:rPr>
        <w:t xml:space="preserve">"لأننا لا نريدكم أن تكونوا غير مُطلعين، </w:t>
      </w:r>
      <w:r>
        <w:rPr>
          <w:b/>
          <w:rtl/>
          <w:cs/>
          <w:lang w:val="ar_AE" w:bidi="ar_AE"/>
        </w:rPr>
        <w:t>أيها الإخوة والأخوات</w:t>
      </w:r>
      <w:r>
        <w:rPr>
          <w:rtl/>
          <w:cs/>
          <w:lang w:val="ar_AE" w:bidi="ar_AE"/>
        </w:rPr>
        <w:t>، على الصعوبات التي واجهتنا في آسيا.”</w:t>
      </w:r>
    </w:p>
    <w:p>
      <w:pPr>
        <w:bidi/>
      </w:pPr>
      <w:r>
        <w:rPr>
          <w:rtl/>
          <w:cs/>
          <w:lang w:val="ar_AE" w:bidi="ar_AE"/>
        </w:rPr>
      </w:r>
      <w:r>
        <w:rPr>
          <w:rtl/>
          <w:cs/>
          <w:lang w:val="ar_AE" w:bidi="ar_AE"/>
        </w:rPr>
        <w:t>(3) استخدم الضمائر التي يمكن أن تُستخدم لكل من الرجال والنساء.</w:t>
      </w:r>
    </w:p>
    <w:p>
      <w:pPr>
        <w:bidi/>
      </w:pPr>
      <w:r>
        <w:rPr>
          <w:rtl/>
          <w:cs/>
          <w:lang w:val="ar_AE" w:bidi="ar_AE"/>
        </w:rPr>
      </w:r>
      <w:r>
        <w:rPr>
          <w:rtl/>
          <w:cs/>
          <w:lang w:val="ar_AE" w:bidi="ar_AE"/>
        </w:rPr>
        <w:t>"</w:t>
      </w:r>
      <w:r>
        <w:rPr>
          <w:rtl/>
          <w:cs/>
          <w:lang w:val="ar_AE" w:bidi="ar_AE"/>
        </w:rPr>
        <w:t>إِنْ أَرَادَ أَحَدٌ أَنْ يَأْتِيَ وَرَائِي فَلْيُنْكِرْ نَفْسَهُ وَيَحْمِلْ صَلِيبَهُ وَيَتْبَعْنِي</w:t>
      </w:r>
      <w:r>
        <w:rPr>
          <w:rtl/>
          <w:cs/>
          <w:lang w:val="ar_AE" w:bidi="ar_AE"/>
        </w:rPr>
        <w:t>" (متّى 16:24)</w:t>
      </w:r>
    </w:p>
    <w:p>
      <w:pPr>
        <w:bidi/>
      </w:pPr>
      <w:r>
        <w:rPr>
          <w:rtl/>
          <w:cs/>
          <w:lang w:val="ar_AE" w:bidi="ar_AE"/>
        </w:rPr>
      </w:r>
      <w:r>
        <w:rPr>
          <w:rtl/>
          <w:cs/>
          <w:lang w:val="ar_AE" w:bidi="ar_AE"/>
        </w:rPr>
        <w:t>يمكن للمتحدثين باللغة العربية استبدال الضمائر المفردة المذكرة، مثل "هو"، "نفسه"، و"له"، بضمائر الجمع غير المحددة للجنس، مثل "هم"، "أنفسهم"، و"لهم"، للتعبير عن شموليتها لجميع الأشخاص، وليس فقط للرجال.</w:t>
      </w:r>
    </w:p>
    <w:p>
      <w:pPr>
        <w:bidi/>
      </w:pPr>
      <w:r>
        <w:rPr>
          <w:rtl/>
          <w:cs/>
          <w:lang w:val="ar_AE" w:bidi="ar_AE"/>
        </w:rPr>
      </w:r>
      <w:r>
        <w:rPr>
          <w:rtl/>
          <w:cs/>
          <w:lang w:val="ar_AE" w:bidi="ar_AE"/>
        </w:rPr>
        <w:t xml:space="preserve">“إذا أراد </w:t>
      </w:r>
      <w:r>
        <w:rPr>
          <w:b/>
          <w:rtl/>
          <w:cs/>
          <w:lang w:val="ar_AE" w:bidi="ar_AE"/>
        </w:rPr>
        <w:t>الناس</w:t>
      </w:r>
      <w:r>
        <w:rPr>
          <w:rtl/>
          <w:cs/>
          <w:lang w:val="ar_AE" w:bidi="ar_AE"/>
        </w:rPr>
        <w:t xml:space="preserve"> اتباعي، فعليهم أن ينكروا </w:t>
      </w:r>
      <w:r>
        <w:rPr>
          <w:b/>
          <w:rtl/>
          <w:cs/>
          <w:lang w:val="ar_AE" w:bidi="ar_AE"/>
        </w:rPr>
        <w:t>أنفسهم</w:t>
      </w:r>
      <w:r>
        <w:rPr>
          <w:rtl/>
          <w:cs/>
          <w:lang w:val="ar_AE" w:bidi="ar_AE"/>
        </w:rPr>
        <w:t xml:space="preserve"> ويحملوا </w:t>
      </w:r>
      <w:r>
        <w:rPr>
          <w:b/>
          <w:rtl/>
          <w:cs/>
          <w:lang w:val="ar_AE" w:bidi="ar_AE"/>
        </w:rPr>
        <w:t>صليبهم</w:t>
      </w:r>
      <w:r>
        <w:rPr>
          <w:rtl/>
          <w:cs/>
          <w:lang w:val="ar_AE" w:bidi="ar_AE"/>
        </w:rPr>
        <w:t xml:space="preserve"> ويتبعوني.”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العبارات الاسمية العامة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تشير العبارات الاسمية العامة إلى أشخاص أو أشياء بشكل عام، وليس إلى أفراد أو أشياء معيّنة. ويتكرر هذا كثيرًا في الأمثال، لأنها تتحدث عن حقائق عامّة تنطبق على الناس بوجه عام.</w:t>
      </w:r>
    </w:p>
    <w:p>
      <w:pPr>
        <w:bidi/>
      </w:pPr>
      <w:r>
        <w:rPr>
          <w:rtl/>
          <w:cs/>
          <w:lang w:val="ar_AE" w:bidi="ar_AE"/>
        </w:rPr>
      </w:r>
      <w:r>
        <w:rPr>
          <w:rtl/>
          <w:cs/>
          <w:lang w:val="ar_AE" w:bidi="ar_AE"/>
        </w:rPr>
        <w:t xml:space="preserve">أَوَ يَمْشِي </w:t>
      </w:r>
      <w:r>
        <w:rPr>
          <w:b/>
          <w:rtl/>
          <w:cs/>
          <w:lang w:val="ar_AE" w:bidi="ar_AE"/>
        </w:rPr>
        <w:t xml:space="preserve">إِنْسَانٌ </w:t>
      </w:r>
      <w:r>
        <w:rPr>
          <w:rtl/>
          <w:cs/>
          <w:lang w:val="ar_AE" w:bidi="ar_AE"/>
        </w:rPr>
        <w:t xml:space="preserve">عَلَى الْجَمْرِ وَلاَ تَكْتَوِي رِجْلاَهُ؟ هكَذَا </w:t>
      </w:r>
      <w:r>
        <w:rPr>
          <w:b/>
          <w:rtl/>
          <w:cs/>
          <w:lang w:val="ar_AE" w:bidi="ar_AE"/>
        </w:rPr>
        <w:t>مَنْ يَدْخُلُ عَلَى امْرَأَةِ صَاحِبِهِ. كُلُّ مَنْ يَمَسُّهَا</w:t>
      </w:r>
      <w:r>
        <w:rPr>
          <w:rtl/>
          <w:cs/>
          <w:lang w:val="ar_AE" w:bidi="ar_AE"/>
        </w:rPr>
        <w:t xml:space="preserve"> لاَ يَكُونُ بَرِيئًا. (الأمثال 6:28–29 ULT)</w:t>
      </w:r>
    </w:p>
    <w:p>
      <w:pPr>
        <w:bidi/>
      </w:pPr>
      <w:r>
        <w:rPr>
          <w:rtl/>
          <w:cs/>
          <w:lang w:val="ar_AE" w:bidi="ar_AE"/>
        </w:rPr>
      </w:r>
      <w:r>
        <w:rPr>
          <w:rtl/>
          <w:cs/>
          <w:lang w:val="ar_AE" w:bidi="ar_AE"/>
        </w:rPr>
        <w:t>العبارات المكتوبة بالخط العريض أعلاه لا تشير إلى رجل معيّن، بل إلى أيّ رجل يقوم بهذه الأفعال.</w:t>
      </w:r>
    </w:p>
    <w:p>
      <w:pPr>
        <w:pStyle w:val="Heading2"/>
        <w:bidi/>
      </w:pPr>
      <w:r>
        <w:rPr>
          <w:rtl/>
          <w:cs/>
          <w:lang w:val="ar_AE" w:bidi="ar_AE"/>
        </w:rPr>
        <w:t>لماذا تُعد هذه مشكلة ترجمة</w:t>
      </w:r>
    </w:p>
    <w:p>
      <w:pPr>
        <w:bidi/>
      </w:pPr>
      <w:r>
        <w:rPr>
          <w:rtl/>
          <w:cs/>
          <w:lang w:val="ar_AE" w:bidi="ar_AE"/>
        </w:rPr>
      </w:r>
      <w:r>
        <w:rPr>
          <w:rtl/>
          <w:cs/>
          <w:lang w:val="ar_AE" w:bidi="ar_AE"/>
        </w:rPr>
        <w:t>تختلف اللغات في الطُّرق التي تُظهِر بها أن العبارات الأسمية تشير إلى شيء عام أو غير محدد. وعلى المترجم أن يُعبِّر عن هذه الأفكار العامة بطريقة طبيعية ومألوفة في لغته.</w:t>
      </w:r>
    </w:p>
    <w:p>
      <w:pPr>
        <w:pStyle w:val="Heading4"/>
        <w:bidi/>
      </w:pPr>
      <w:r>
        <w:rPr>
          <w:rtl/>
          <w:cs/>
          <w:lang w:val="ar_AE" w:bidi="ar_AE"/>
        </w:rPr>
        <w:t>أمثلة من الكتاب المقدس</w:t>
      </w:r>
    </w:p>
    <w:p>
      <w:pPr>
        <w:bidi/>
      </w:pPr>
      <w:r>
        <w:rPr>
          <w:rtl/>
          <w:cs/>
          <w:lang w:val="ar_AE" w:bidi="ar_AE"/>
        </w:rPr>
      </w:r>
      <w:r>
        <w:rPr>
          <w:b/>
          <w:rtl/>
          <w:cs/>
          <w:lang w:val="ar_AE" w:bidi="ar_AE"/>
        </w:rPr>
        <w:t xml:space="preserve">الصَّالِحُ </w:t>
      </w:r>
      <w:r>
        <w:rPr>
          <w:rtl/>
          <w:cs/>
          <w:lang w:val="ar_AE" w:bidi="ar_AE"/>
        </w:rPr>
        <w:t xml:space="preserve">يَنَالُ رِضًى مِنْ قِبَلِ الرَّبِّ، أَمَّا </w:t>
      </w:r>
      <w:r>
        <w:rPr>
          <w:b/>
          <w:rtl/>
          <w:cs/>
          <w:lang w:val="ar_AE" w:bidi="ar_AE"/>
        </w:rPr>
        <w:t>رَجُلُ الْمَكَايِدِ</w:t>
      </w:r>
      <w:r>
        <w:rPr>
          <w:rtl/>
          <w:cs/>
          <w:lang w:val="ar_AE" w:bidi="ar_AE"/>
        </w:rPr>
        <w:t xml:space="preserve"> فَيَحْكُمُ عَلَيْهِ. (الأمثال 11:8 ULT)</w:t>
      </w:r>
    </w:p>
    <w:p>
      <w:pPr>
        <w:bidi/>
      </w:pPr>
      <w:r>
        <w:rPr>
          <w:rtl/>
          <w:cs/>
          <w:lang w:val="ar_AE" w:bidi="ar_AE"/>
        </w:rPr>
      </w:r>
      <w:r>
        <w:rPr>
          <w:rtl/>
          <w:cs/>
          <w:lang w:val="ar_AE" w:bidi="ar_AE"/>
        </w:rPr>
        <w:t>العبارات المكتوبة بالخط العريض أعلاه لا تشير إلى شخص معيّن، بل إلى أيّ شخص يفعل الصواب أو أيّ شخص شرير.</w:t>
      </w:r>
    </w:p>
    <w:p>
      <w:pPr>
        <w:bidi/>
      </w:pPr>
      <w:r>
        <w:rPr>
          <w:rtl/>
          <w:cs/>
          <w:lang w:val="ar_AE" w:bidi="ar_AE"/>
        </w:rPr>
      </w:r>
      <w:r>
        <w:rPr>
          <w:b/>
          <w:rtl/>
          <w:cs/>
          <w:lang w:val="ar_AE" w:bidi="ar_AE"/>
        </w:rPr>
        <w:t xml:space="preserve">مُحْتَكِرُ الْحِنْطَةِ </w:t>
      </w:r>
      <w:r>
        <w:rPr>
          <w:rtl/>
          <w:cs/>
          <w:lang w:val="ar_AE" w:bidi="ar_AE"/>
        </w:rPr>
        <w:t>يَلْعَنُهُ الشَّعْبُ. (الأمثال 11:26 ULT)</w:t>
      </w:r>
    </w:p>
    <w:p>
      <w:pPr>
        <w:bidi/>
      </w:pPr>
      <w:r>
        <w:rPr>
          <w:rtl/>
          <w:cs/>
          <w:lang w:val="ar_AE" w:bidi="ar_AE"/>
        </w:rPr>
      </w:r>
      <w:r>
        <w:rPr>
          <w:rtl/>
          <w:cs/>
          <w:lang w:val="ar_AE" w:bidi="ar_AE"/>
        </w:rPr>
        <w:t>هذا لا يشير إلى شخص معين، بل إلى أي شخص يرفض بيع الحنطة.</w:t>
      </w:r>
    </w:p>
    <w:p>
      <w:pPr>
        <w:bidi/>
      </w:pPr>
      <w:r>
        <w:rPr>
          <w:rtl/>
          <w:cs/>
          <w:lang w:val="ar_AE" w:bidi="ar_AE"/>
        </w:rPr>
      </w:r>
      <w:r>
        <w:rPr>
          <w:b/>
          <w:rtl/>
          <w:cs/>
          <w:lang w:val="ar_AE" w:bidi="ar_AE"/>
        </w:rPr>
        <w:t xml:space="preserve">الصَّالِحُ </w:t>
      </w:r>
      <w:r>
        <w:rPr>
          <w:rtl/>
          <w:cs/>
          <w:lang w:val="ar_AE" w:bidi="ar_AE"/>
        </w:rPr>
        <w:t xml:space="preserve">يَنَالُ رِضًى مِنْ قِبَلِ الرَّبِّ، أَمَّا </w:t>
      </w:r>
      <w:r>
        <w:rPr>
          <w:b/>
          <w:rtl/>
          <w:cs/>
          <w:lang w:val="ar_AE" w:bidi="ar_AE"/>
        </w:rPr>
        <w:t>رَجُلُ الْمَكَايِدِ</w:t>
      </w:r>
      <w:r>
        <w:rPr>
          <w:rtl/>
          <w:cs/>
          <w:lang w:val="ar_AE" w:bidi="ar_AE"/>
        </w:rPr>
        <w:t xml:space="preserve"> فَيَحْكُمُ عَلَيْهِ. (الأمثال 12:2 ULT)</w:t>
      </w:r>
    </w:p>
    <w:p>
      <w:pPr>
        <w:bidi/>
      </w:pPr>
      <w:r>
        <w:rPr>
          <w:rtl/>
          <w:cs/>
          <w:lang w:val="ar_AE" w:bidi="ar_AE"/>
        </w:rPr>
      </w:r>
      <w:r>
        <w:rPr>
          <w:rtl/>
          <w:cs/>
          <w:lang w:val="ar_AE" w:bidi="ar_AE"/>
        </w:rPr>
        <w:t>عبارة "الصالح" لا تشير إلى رجل معيّن، بل إلى أيّ شخص صالح. وعبارة "رَجُلُ الْمَكَايِدِ" لا تشير إلى رجل محدد، بل إلى أيّ شخص يضع خططًا شريرة.</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لغتك تَسمح باستخدام نفس الصياغة الموجودة في ترجمة ULT للإشارة إلى أشخاص أو أشياء بوجه عام بدلًا من الأفراد أو الأشياء المحددة)، ففكّر في استخدام نفس الصياغة. وإن لم يكن ذلك ممكنًا، فإليك بعض الاستراتيجيات التي يمكنك استخدامها:</w:t>
      </w:r>
    </w:p>
    <w:p>
      <w:pPr>
        <w:bidi/>
      </w:pPr>
      <w:r>
        <w:rPr>
          <w:rtl/>
          <w:cs/>
          <w:lang w:val="ar_AE" w:bidi="ar_AE"/>
        </w:rPr>
      </w:r>
      <w:r>
        <w:rPr>
          <w:rtl/>
          <w:cs/>
          <w:lang w:val="ar_AE" w:bidi="ar_AE"/>
        </w:rPr>
        <w:t>استخدام أداة التعريف "الـ" في الجملة الاسمية. (2) استخدام أداة التنكير في الجملة الاسمية، مثل "a" في اللغة الإنجليزية. (3) استخدام كلمة مثل "أيّ" كما في "أي شخص" أو "أي شيء". (4) استخدم صيغة الجمع، كما في "الشعب". (5) استخدم أي طريقة أخرى تكون طبيعية في لغتك.</w:t>
      </w:r>
    </w:p>
    <w:p>
      <w:pPr>
        <w:pStyle w:val="Heading4"/>
        <w:bidi/>
      </w:pPr>
      <w:r>
        <w:rPr>
          <w:b/>
          <w:rtl/>
          <w:cs/>
          <w:lang w:val="ar_AE" w:bidi="ar_AE"/>
        </w:rPr>
        <w:t>أمثلة على تطبيق استراتيجيات الترجمة:</w:t>
      </w:r>
    </w:p>
    <w:p>
      <w:pPr>
        <w:bidi/>
      </w:pPr>
      <w:r>
        <w:rPr>
          <w:rtl/>
          <w:cs/>
          <w:lang w:val="ar_AE" w:bidi="ar_AE"/>
        </w:rPr>
      </w:r>
      <w:r>
        <w:rPr>
          <w:rtl/>
          <w:cs/>
          <w:lang w:val="ar_AE" w:bidi="ar_AE"/>
        </w:rPr>
        <w:t>(1) استخدِم أداة التعريف "الـ" في الجملة الاسمية.</w:t>
      </w:r>
    </w:p>
    <w:p>
      <w:pPr>
        <w:bidi/>
      </w:pPr>
      <w:r>
        <w:rPr>
          <w:rtl/>
          <w:cs/>
          <w:lang w:val="ar_AE" w:bidi="ar_AE"/>
        </w:rPr>
      </w:r>
      <w:r>
        <w:rPr>
          <w:b/>
          <w:rtl/>
          <w:cs/>
          <w:lang w:val="ar_AE" w:bidi="ar_AE"/>
        </w:rPr>
        <w:t xml:space="preserve">الصَّالِحُ </w:t>
      </w:r>
      <w:r>
        <w:rPr>
          <w:rtl/>
          <w:cs/>
          <w:lang w:val="ar_AE" w:bidi="ar_AE"/>
        </w:rPr>
        <w:t xml:space="preserve">يَنَالُ رِضًى مِنْ قِبَلِ الرَّبِّ، أَمَّا </w:t>
      </w:r>
      <w:r>
        <w:rPr>
          <w:b/>
          <w:rtl/>
          <w:cs/>
          <w:lang w:val="ar_AE" w:bidi="ar_AE"/>
        </w:rPr>
        <w:t>رَجُلُ الْمَكَايِدِ</w:t>
      </w:r>
      <w:r>
        <w:rPr>
          <w:rtl/>
          <w:cs/>
          <w:lang w:val="ar_AE" w:bidi="ar_AE"/>
        </w:rPr>
        <w:t xml:space="preserve"> فَيَحْكُمُ عَلَيْهِ. (الأمثال 12:2 ULT)</w:t>
      </w:r>
    </w:p>
    <w:p>
      <w:pPr>
        <w:bidi/>
      </w:pPr>
      <w:r>
        <w:rPr>
          <w:rtl/>
          <w:cs/>
          <w:lang w:val="ar_AE" w:bidi="ar_AE"/>
        </w:rPr>
      </w:r>
      <w:r>
        <w:rPr>
          <w:b/>
          <w:rtl/>
          <w:cs/>
          <w:lang w:val="ar_AE" w:bidi="ar_AE"/>
        </w:rPr>
        <w:t xml:space="preserve">الصَّالِحُ </w:t>
      </w:r>
      <w:r>
        <w:rPr>
          <w:rtl/>
          <w:cs/>
          <w:lang w:val="ar_AE" w:bidi="ar_AE"/>
        </w:rPr>
        <w:t xml:space="preserve">يَنَالُ رِضًى مِنْ قِبَلِ الرَّبِّ، أَمَّا </w:t>
      </w:r>
      <w:r>
        <w:rPr>
          <w:b/>
          <w:rtl/>
          <w:cs/>
          <w:lang w:val="ar_AE" w:bidi="ar_AE"/>
        </w:rPr>
        <w:t>الرَجُلُ الذي يعمل الْمَكَايِدِ</w:t>
      </w:r>
      <w:r>
        <w:rPr>
          <w:rtl/>
          <w:cs/>
          <w:lang w:val="ar_AE" w:bidi="ar_AE"/>
        </w:rPr>
        <w:t xml:space="preserve"> فَيَحْكُمُ عَلَيْهِ.. (الأمثال 12:2 )</w:t>
      </w:r>
    </w:p>
    <w:p>
      <w:pPr>
        <w:bidi/>
      </w:pPr>
      <w:r>
        <w:rPr>
          <w:rtl/>
          <w:cs/>
          <w:lang w:val="ar_AE" w:bidi="ar_AE"/>
        </w:rPr>
      </w:r>
      <w:r>
        <w:rPr>
          <w:rtl/>
          <w:cs/>
          <w:lang w:val="ar_AE" w:bidi="ar_AE"/>
        </w:rPr>
        <w:t>(2) استخدِم أداة التنكير في الجملة الأسمية.</w:t>
      </w:r>
    </w:p>
    <w:p>
      <w:pPr>
        <w:bidi/>
      </w:pPr>
      <w:r>
        <w:rPr>
          <w:rtl/>
          <w:cs/>
          <w:lang w:val="ar_AE" w:bidi="ar_AE"/>
        </w:rPr>
      </w:r>
      <w:r>
        <w:rPr>
          <w:b/>
          <w:rtl/>
          <w:cs/>
          <w:lang w:val="ar_AE" w:bidi="ar_AE"/>
        </w:rPr>
        <w:t xml:space="preserve">مُحْتَكِرُ </w:t>
      </w:r>
      <w:r>
        <w:rPr>
          <w:rtl/>
          <w:cs/>
          <w:lang w:val="ar_AE" w:bidi="ar_AE"/>
        </w:rPr>
        <w:t>الْحِنْطَةِ يَلْعَنُهُ الشَّعْبُ</w:t>
      </w:r>
      <w:r>
        <w:rPr>
          <w:b/>
          <w:rtl/>
          <w:cs/>
          <w:lang w:val="ar_AE" w:bidi="ar_AE"/>
        </w:rPr>
        <w:t>.</w:t>
      </w:r>
      <w:r>
        <w:rPr>
          <w:rtl/>
          <w:cs/>
          <w:lang w:val="ar_AE" w:bidi="ar_AE"/>
        </w:rPr>
        <w:t xml:space="preserve"> (الأمثال 11:26 ULT)</w:t>
      </w:r>
    </w:p>
    <w:p>
      <w:pPr>
        <w:bidi/>
      </w:pPr>
      <w:r>
        <w:rPr>
          <w:rtl/>
          <w:cs/>
          <w:lang w:val="ar_AE" w:bidi="ar_AE"/>
        </w:rPr>
      </w:r>
      <w:r>
        <w:rPr>
          <w:rtl/>
          <w:cs/>
          <w:lang w:val="ar_AE" w:bidi="ar_AE"/>
        </w:rPr>
        <w:t>“</w:t>
      </w:r>
      <w:r>
        <w:rPr>
          <w:b/>
          <w:rtl/>
          <w:cs/>
          <w:lang w:val="ar_AE" w:bidi="ar_AE"/>
        </w:rPr>
        <w:t xml:space="preserve">الرجل الذي </w:t>
      </w:r>
      <w:r>
        <w:rPr>
          <w:rtl/>
          <w:cs/>
          <w:lang w:val="ar_AE" w:bidi="ar_AE"/>
        </w:rPr>
        <w:t>يحْتَكِرُ الْحِنْطَةِ يَلْعَنُهُ الشَّعْبُ.”</w:t>
      </w:r>
    </w:p>
    <w:p>
      <w:pPr>
        <w:bidi/>
      </w:pPr>
      <w:r>
        <w:rPr>
          <w:rtl/>
          <w:cs/>
          <w:lang w:val="ar_AE" w:bidi="ar_AE"/>
        </w:rPr>
      </w:r>
      <w:r>
        <w:rPr>
          <w:rtl/>
          <w:cs/>
          <w:lang w:val="ar_AE" w:bidi="ar_AE"/>
        </w:rPr>
        <w:t>(3) استخدم كلمة "أي"، كما في "أي شخص" أو "أي فرد".</w:t>
      </w:r>
    </w:p>
    <w:p>
      <w:pPr>
        <w:bidi/>
      </w:pPr>
      <w:r>
        <w:rPr>
          <w:rtl/>
          <w:cs/>
          <w:lang w:val="ar_AE" w:bidi="ar_AE"/>
        </w:rPr>
      </w:r>
      <w:r>
        <w:rPr>
          <w:b/>
          <w:rtl/>
          <w:cs/>
          <w:lang w:val="ar_AE" w:bidi="ar_AE"/>
        </w:rPr>
        <w:t xml:space="preserve">مُحْتَكِرُ </w:t>
      </w:r>
      <w:r>
        <w:rPr>
          <w:rtl/>
          <w:cs/>
          <w:lang w:val="ar_AE" w:bidi="ar_AE"/>
        </w:rPr>
        <w:t>الْحِنْطَةِ يَلْعَنُهُ الشَّعْبُ</w:t>
      </w:r>
      <w:r>
        <w:rPr>
          <w:b/>
          <w:rtl/>
          <w:cs/>
          <w:lang w:val="ar_AE" w:bidi="ar_AE"/>
        </w:rPr>
        <w:t>.</w:t>
      </w:r>
      <w:r>
        <w:rPr>
          <w:rtl/>
          <w:cs/>
          <w:lang w:val="ar_AE" w:bidi="ar_AE"/>
        </w:rPr>
        <w:t xml:space="preserve"> (الأمثال 11:26 ULT)</w:t>
      </w:r>
    </w:p>
    <w:p>
      <w:pPr>
        <w:bidi/>
      </w:pPr>
      <w:r>
        <w:rPr>
          <w:rtl/>
          <w:cs/>
          <w:lang w:val="ar_AE" w:bidi="ar_AE"/>
        </w:rPr>
      </w:r>
      <w:r>
        <w:rPr>
          <w:rtl/>
          <w:cs/>
          <w:lang w:val="ar_AE" w:bidi="ar_AE"/>
        </w:rPr>
        <w:t>“</w:t>
      </w:r>
      <w:r>
        <w:rPr>
          <w:b/>
          <w:rtl/>
          <w:cs/>
          <w:lang w:val="ar_AE" w:bidi="ar_AE"/>
        </w:rPr>
        <w:t>كل من</w:t>
      </w:r>
      <w:r>
        <w:rPr>
          <w:rtl/>
          <w:cs/>
          <w:lang w:val="ar_AE" w:bidi="ar_AE"/>
        </w:rPr>
        <w:t xml:space="preserve"> يحتَكِرُ الْحِنْطَةِ يَلْعَنُهُ الشَّعْبُ</w:t>
      </w:r>
      <w:r>
        <w:rPr>
          <w:b/>
          <w:rtl/>
          <w:cs/>
          <w:lang w:val="ar_AE" w:bidi="ar_AE"/>
        </w:rPr>
        <w:t>.</w:t>
      </w:r>
      <w:r>
        <w:rPr>
          <w:rtl/>
          <w:cs/>
          <w:lang w:val="ar_AE" w:bidi="ar_AE"/>
        </w:rPr>
        <w:t>.”</w:t>
      </w:r>
    </w:p>
    <w:p>
      <w:pPr>
        <w:bidi/>
      </w:pPr>
      <w:r>
        <w:rPr>
          <w:rtl/>
          <w:cs/>
          <w:lang w:val="ar_AE" w:bidi="ar_AE"/>
        </w:rPr>
      </w:r>
      <w:r>
        <w:rPr>
          <w:rtl/>
          <w:cs/>
          <w:lang w:val="ar_AE" w:bidi="ar_AE"/>
        </w:rPr>
        <w:t>(4) استخدم صيغة الجمع، مثل "الناس" (أو في هذه الجملة، "الرجال المحتكرون").</w:t>
      </w:r>
    </w:p>
    <w:p>
      <w:pPr>
        <w:bidi/>
      </w:pPr>
      <w:r>
        <w:rPr>
          <w:rtl/>
          <w:cs/>
          <w:lang w:val="ar_AE" w:bidi="ar_AE"/>
        </w:rPr>
      </w:r>
      <w:r>
        <w:rPr>
          <w:b/>
          <w:rtl/>
          <w:cs/>
          <w:lang w:val="ar_AE" w:bidi="ar_AE"/>
        </w:rPr>
        <w:t xml:space="preserve">مُحْتَكِرُ </w:t>
      </w:r>
      <w:r>
        <w:rPr>
          <w:rtl/>
          <w:cs/>
          <w:lang w:val="ar_AE" w:bidi="ar_AE"/>
        </w:rPr>
        <w:t>الْحِنْطَةِ يَلْعَنُهُ الشَّعْبُ. (الأمثال 11:26 ULT)</w:t>
      </w:r>
    </w:p>
    <w:p>
      <w:pPr>
        <w:bidi/>
      </w:pPr>
      <w:r>
        <w:rPr>
          <w:rtl/>
          <w:cs/>
          <w:lang w:val="ar_AE" w:bidi="ar_AE"/>
        </w:rPr>
      </w:r>
      <w:r>
        <w:rPr>
          <w:rtl/>
          <w:cs/>
          <w:lang w:val="ar_AE" w:bidi="ar_AE"/>
        </w:rPr>
        <w:t>“</w:t>
      </w:r>
      <w:r>
        <w:rPr>
          <w:b/>
          <w:rtl/>
          <w:cs/>
          <w:lang w:val="ar_AE" w:bidi="ar_AE"/>
        </w:rPr>
        <w:t>مُحْتَكِرُو</w:t>
      </w:r>
      <w:r>
        <w:rPr>
          <w:rtl/>
          <w:cs/>
          <w:lang w:val="ar_AE" w:bidi="ar_AE"/>
        </w:rPr>
        <w:t xml:space="preserve"> الْحِنْطَةِ يَلْعَنُهُ الشَّعْبُ”</w:t>
      </w:r>
    </w:p>
    <w:p>
      <w:pPr>
        <w:bidi/>
      </w:pPr>
      <w:r>
        <w:rPr>
          <w:rtl/>
          <w:cs/>
          <w:lang w:val="ar_AE" w:bidi="ar_AE"/>
        </w:rPr>
      </w:r>
      <w:r>
        <w:rPr>
          <w:rtl/>
          <w:cs/>
          <w:lang w:val="ar_AE" w:bidi="ar_AE"/>
        </w:rPr>
        <w:t>(5) استخدم أي طريقة أخرى تكون طبيعية في لغتك.</w:t>
      </w:r>
    </w:p>
    <w:p>
      <w:pPr>
        <w:bidi/>
      </w:pPr>
      <w:r>
        <w:rPr>
          <w:rtl/>
          <w:cs/>
          <w:lang w:val="ar_AE" w:bidi="ar_AE"/>
        </w:rPr>
      </w:r>
      <w:r>
        <w:rPr>
          <w:b/>
          <w:rtl/>
          <w:cs/>
          <w:lang w:val="ar_AE" w:bidi="ar_AE"/>
        </w:rPr>
        <w:t xml:space="preserve">مُحْتَكِرُ </w:t>
      </w:r>
      <w:r>
        <w:rPr>
          <w:rtl/>
          <w:cs/>
          <w:lang w:val="ar_AE" w:bidi="ar_AE"/>
        </w:rPr>
        <w:t>الْحِنْطَةِ يَلْعَنُهُ الشَّعْبُ</w:t>
      </w:r>
      <w:r>
        <w:rPr>
          <w:b/>
          <w:rtl/>
          <w:cs/>
          <w:lang w:val="ar_AE" w:bidi="ar_AE"/>
        </w:rPr>
        <w:t>.</w:t>
      </w:r>
      <w:r>
        <w:rPr>
          <w:rtl/>
          <w:cs/>
          <w:lang w:val="ar_AE" w:bidi="ar_AE"/>
        </w:rPr>
        <w:t xml:space="preserve"> (الأمثال 11:26 ULT)</w:t>
      </w:r>
    </w:p>
    <w:p>
      <w:pPr>
        <w:bidi/>
      </w:pPr>
      <w:r>
        <w:rPr>
          <w:rtl/>
          <w:cs/>
          <w:lang w:val="ar_AE" w:bidi="ar_AE"/>
        </w:rPr>
      </w:r>
      <w:r>
        <w:rPr>
          <w:rtl/>
          <w:cs/>
          <w:lang w:val="ar_AE" w:bidi="ar_AE"/>
        </w:rPr>
        <w:t>“</w:t>
      </w:r>
      <w:r>
        <w:rPr>
          <w:b/>
          <w:rtl/>
          <w:cs/>
          <w:lang w:val="ar_AE" w:bidi="ar_AE"/>
        </w:rPr>
        <w:t xml:space="preserve">أي </w:t>
      </w:r>
      <w:r>
        <w:rPr>
          <w:rtl/>
          <w:cs/>
          <w:lang w:val="ar_AE" w:bidi="ar_AE"/>
        </w:rPr>
        <w:t xml:space="preserve">مُحْتَكِرُ </w:t>
      </w:r>
      <w:r>
        <w:rPr>
          <w:b/>
          <w:rtl/>
          <w:cs/>
          <w:lang w:val="ar_AE" w:bidi="ar_AE"/>
        </w:rPr>
        <w:t>ل</w:t>
      </w:r>
      <w:r>
        <w:rPr>
          <w:rtl/>
          <w:cs/>
          <w:lang w:val="ar_AE" w:bidi="ar_AE"/>
        </w:rPr>
        <w:t>لْحِنْطَةِ يَلْعَنُهُ الشَّعْبُ</w:t>
      </w:r>
      <w:r>
        <w:rPr>
          <w:b/>
          <w:rtl/>
          <w:cs/>
          <w:lang w:val="ar_AE" w:bidi="ar_AE"/>
        </w:rPr>
        <w:t>.</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اذهب وتعال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تختلف اللغات في الطريقة التي تُحدِّد بها ما إذا كان ينبغي استخدام كلمتي "اذهب" أو "تعال"، وكذلك كلمتي "خذ" أو "أحضر" عند الحديث عن الحركة. فعلى سبيل المثال، عندما يقترب شخص من شخص آخر قد ناداه، يقول المتحدثون بالإنجليزية "أنا آتٍ"، بينما يقول المتحدثون بالإسبانية "أنا ذاهب". لذلك، ستحتاج إلى دراسة السياق من أجل فهم المقصود بكلمتي "اذهب" و"تعال" (وكذلك "خذ" و"أحضر")، ثم ترجمة هذه الكلمات بطريقة يفهم القارئ من خلالها اتجاه حركة الأشخاص في النص.</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تستخدم اللغات المختلفة طرقًا متنوعة للتعبير عن الحركة. قد تستخدم اللغات الكتابية أو لغة المصدر كلمات مثل "اذهب" و"تعال" أو "خذ" و"أحضر" بطريقة تختلف عن استخدام لغتك لها. وإذا لم تُترجَم هذه الكلمات بطريقة طبيعية في لغتك، فقد يشعر القرّاء بالحيرة بشأن الاتجاه الذي يتحرّك فيه الأشخاص.</w:t>
      </w:r>
    </w:p>
    <w:p>
      <w:pPr>
        <w:pStyle w:val="Heading4"/>
        <w:bidi/>
      </w:pPr>
      <w:r>
        <w:rPr>
          <w:rtl/>
          <w:cs/>
          <w:lang w:val="ar_AE" w:bidi="ar_AE"/>
        </w:rPr>
        <w:t>نماذج من الكتاب المقدس</w:t>
      </w:r>
    </w:p>
    <w:p>
      <w:pPr>
        <w:bidi/>
      </w:pPr>
      <w:r>
        <w:rPr>
          <w:rtl/>
          <w:cs/>
          <w:lang w:val="ar_AE" w:bidi="ar_AE"/>
        </w:rPr>
      </w:r>
      <w:r>
        <w:rPr>
          <w:rtl/>
          <w:cs/>
          <w:lang w:val="ar_AE" w:bidi="ar_AE"/>
        </w:rPr>
        <w:t>وَقَالَ الرَّبُّ لِنُوحٍ: "</w:t>
      </w:r>
      <w:r>
        <w:rPr>
          <w:b/>
          <w:rtl/>
          <w:cs/>
          <w:lang w:val="ar_AE" w:bidi="ar_AE"/>
        </w:rPr>
        <w:t xml:space="preserve">ادْخُلْ </w:t>
      </w:r>
      <w:r>
        <w:rPr>
          <w:rtl/>
          <w:cs/>
          <w:lang w:val="ar_AE" w:bidi="ar_AE"/>
        </w:rPr>
        <w:t>أَنْتَ وَجَمِيعُ بَيْتِكَ إِلَى الْفُلْكِ"</w:t>
      </w:r>
      <w:r>
        <w:rPr>
          <w:rtl/>
          <w:cs/>
          <w:lang w:val="ar_AE" w:bidi="ar_AE"/>
        </w:rPr>
        <w:t xml:space="preserve"> (تكوين 7:1 ULT)</w:t>
      </w:r>
    </w:p>
    <w:p>
      <w:pPr>
        <w:bidi/>
      </w:pPr>
      <w:r>
        <w:rPr>
          <w:rtl/>
          <w:cs/>
          <w:lang w:val="ar_AE" w:bidi="ar_AE"/>
        </w:rPr>
      </w:r>
      <w:r>
        <w:rPr>
          <w:rtl/>
          <w:cs/>
          <w:lang w:val="ar_AE" w:bidi="ar_AE"/>
        </w:rPr>
        <w:t>في بعض اللغات، قد يدفع هذا الناس للاعتقاد بأن الرب كان في الفلك.</w:t>
      </w:r>
    </w:p>
    <w:p>
      <w:pPr>
        <w:bidi/>
      </w:pPr>
      <w:r>
        <w:rPr>
          <w:rtl/>
          <w:cs/>
          <w:lang w:val="ar_AE" w:bidi="ar_AE"/>
        </w:rPr>
      </w:r>
      <w:r>
        <w:rPr>
          <w:rtl/>
          <w:cs/>
          <w:lang w:val="ar_AE" w:bidi="ar_AE"/>
        </w:rPr>
        <w:t xml:space="preserve">وَبِذلِكَ تَتَبَرَّأُ مِنْ يَمِينِي الَّتِي حَلَفْتَها لِي، وَإِذَا </w:t>
      </w:r>
      <w:r>
        <w:rPr>
          <w:b/>
          <w:rtl/>
          <w:cs/>
          <w:lang w:val="ar_AE" w:bidi="ar_AE"/>
        </w:rPr>
        <w:t xml:space="preserve">جِئْتَ </w:t>
      </w:r>
      <w:r>
        <w:rPr>
          <w:rtl/>
          <w:cs/>
          <w:lang w:val="ar_AE" w:bidi="ar_AE"/>
        </w:rPr>
        <w:t>إِلَى عَشِيرَتِي وَلَمْ يُعْطُوكَ تَكُنْ بَرِيئًا أَيْضًا مِنْ يَمِينِكَ</w:t>
      </w:r>
      <w:r>
        <w:rPr>
          <w:rtl/>
          <w:cs/>
          <w:lang w:val="ar_AE" w:bidi="ar_AE"/>
        </w:rPr>
        <w:t>. (تكوين 24:41 ULT)</w:t>
      </w:r>
    </w:p>
    <w:p>
      <w:pPr>
        <w:bidi/>
      </w:pPr>
      <w:r>
        <w:rPr>
          <w:rtl/>
          <w:cs/>
          <w:lang w:val="ar_AE" w:bidi="ar_AE"/>
        </w:rPr>
      </w:r>
      <w:r>
        <w:rPr>
          <w:rtl/>
          <w:cs/>
          <w:lang w:val="ar_AE" w:bidi="ar_AE"/>
        </w:rPr>
        <w:t xml:space="preserve">كان إبراهيم يتحدّث إلى عبده. وكان أقرباؤه يسكنون في مكان بعيد عن الموضع الذي كان يقف فيه هو وعبده، وكان يريد من عبده أن </w:t>
      </w:r>
      <w:r>
        <w:rPr>
          <w:b/>
          <w:rtl/>
          <w:cs/>
          <w:lang w:val="ar_AE" w:bidi="ar_AE"/>
        </w:rPr>
        <w:t xml:space="preserve">يذهب </w:t>
      </w:r>
      <w:r>
        <w:rPr>
          <w:rtl/>
          <w:cs/>
          <w:lang w:val="ar_AE" w:bidi="ar_AE"/>
        </w:rPr>
        <w:t xml:space="preserve">إليهم، لا أن </w:t>
      </w:r>
      <w:r>
        <w:rPr>
          <w:b/>
          <w:rtl/>
          <w:cs/>
          <w:lang w:val="ar_AE" w:bidi="ar_AE"/>
        </w:rPr>
        <w:t xml:space="preserve">يجيئ </w:t>
      </w:r>
      <w:r>
        <w:rPr>
          <w:rtl/>
          <w:cs/>
          <w:lang w:val="ar_AE" w:bidi="ar_AE"/>
        </w:rPr>
        <w:t>نحوه.</w:t>
      </w:r>
    </w:p>
    <w:p>
      <w:pPr>
        <w:bidi/>
      </w:pPr>
      <w:r>
        <w:rPr>
          <w:rtl/>
          <w:cs/>
          <w:lang w:val="ar_AE" w:bidi="ar_AE"/>
        </w:rPr>
      </w:r>
      <w:r>
        <w:rPr>
          <w:rtl/>
          <w:cs/>
          <w:lang w:val="ar_AE" w:bidi="ar_AE"/>
        </w:rPr>
        <w:t xml:space="preserve">مَتَى </w:t>
      </w:r>
      <w:r>
        <w:rPr>
          <w:b/>
          <w:rtl/>
          <w:cs/>
          <w:lang w:val="ar_AE" w:bidi="ar_AE"/>
        </w:rPr>
        <w:t xml:space="preserve">أَتَيْتَ </w:t>
      </w:r>
      <w:r>
        <w:rPr>
          <w:rtl/>
          <w:cs/>
          <w:lang w:val="ar_AE" w:bidi="ar_AE"/>
        </w:rPr>
        <w:t>إِلَى الأَرْضِ الَّتِي يُعْطِيكَ الرَّبُّ إِلهُكَ، وَامْتَلَكْتَهَا وَسَكَنْتَ فِيهَا</w:t>
      </w:r>
      <w:r>
        <w:rPr>
          <w:b/>
          <w:rtl/>
          <w:cs/>
          <w:lang w:val="ar_AE" w:bidi="ar_AE"/>
        </w:rPr>
        <w:t xml:space="preserve"> </w:t>
      </w:r>
      <w:r>
        <w:rPr>
          <w:rtl/>
          <w:cs/>
          <w:lang w:val="ar_AE" w:bidi="ar_AE"/>
        </w:rPr>
        <w:t>... (تثنية 17:14a ULT)</w:t>
      </w:r>
    </w:p>
    <w:p>
      <w:pPr>
        <w:bidi/>
      </w:pPr>
      <w:r>
        <w:rPr>
          <w:rtl/>
          <w:cs/>
          <w:lang w:val="ar_AE" w:bidi="ar_AE"/>
        </w:rPr>
      </w:r>
      <w:r>
        <w:rPr>
          <w:rtl/>
          <w:cs/>
          <w:lang w:val="ar_AE" w:bidi="ar_AE"/>
        </w:rPr>
        <w:t xml:space="preserve">موسى يتحدث إلى الناس في البرية. لم يدخلوا بعد إلى الأرض التي كان الله يمنحهم إياها. في بعض اللغات، سيكون من المنطقي أكثر أن نقول: "عندما تكونوا قد </w:t>
      </w:r>
      <w:r>
        <w:rPr>
          <w:b/>
          <w:rtl/>
          <w:cs/>
          <w:lang w:val="ar_AE" w:bidi="ar_AE"/>
        </w:rPr>
        <w:t xml:space="preserve">دخلتم </w:t>
      </w:r>
      <w:r>
        <w:rPr>
          <w:rtl/>
          <w:cs/>
          <w:lang w:val="ar_AE" w:bidi="ar_AE"/>
        </w:rPr>
        <w:t>إلى الأرض ..."</w:t>
      </w:r>
    </w:p>
    <w:p>
      <w:pPr>
        <w:bidi/>
      </w:pPr>
      <w:r>
        <w:rPr>
          <w:rtl/>
          <w:cs/>
          <w:lang w:val="ar_AE" w:bidi="ar_AE"/>
        </w:rPr>
      </w:r>
      <w:r>
        <w:rPr>
          <w:b/>
          <w:rtl/>
          <w:cs/>
          <w:lang w:val="ar_AE" w:bidi="ar_AE"/>
        </w:rPr>
        <w:t xml:space="preserve">صَعِدُوا </w:t>
      </w:r>
      <w:r>
        <w:rPr>
          <w:rtl/>
          <w:cs/>
          <w:lang w:val="ar_AE" w:bidi="ar_AE"/>
        </w:rPr>
        <w:t>بِهِ إِلَى أُورُشَلِيمَ لِيُقَدِّمُوهُ لِلرَّبِّ</w:t>
      </w:r>
      <w:r>
        <w:rPr>
          <w:rtl/>
          <w:cs/>
          <w:lang w:val="ar_AE" w:bidi="ar_AE"/>
        </w:rPr>
        <w:t xml:space="preserve"> (لوقا 2:22b ULT)</w:t>
      </w:r>
    </w:p>
    <w:p>
      <w:pPr>
        <w:bidi/>
      </w:pPr>
      <w:r>
        <w:rPr>
          <w:rtl/>
          <w:cs/>
          <w:lang w:val="ar_AE" w:bidi="ar_AE"/>
        </w:rPr>
      </w:r>
      <w:r>
        <w:rPr>
          <w:rtl/>
          <w:cs/>
          <w:lang w:val="ar_AE" w:bidi="ar_AE"/>
        </w:rPr>
        <w:t xml:space="preserve">في بعض اللغات، قد يكون من المنطقي أكثر أن نقول إنهم </w:t>
      </w:r>
      <w:r>
        <w:rPr>
          <w:b/>
          <w:rtl/>
          <w:cs/>
          <w:lang w:val="ar_AE" w:bidi="ar_AE"/>
        </w:rPr>
        <w:t xml:space="preserve">أخذوا </w:t>
      </w:r>
      <w:r>
        <w:rPr>
          <w:rtl/>
          <w:cs/>
          <w:lang w:val="ar_AE" w:bidi="ar_AE"/>
        </w:rPr>
        <w:t xml:space="preserve">أو </w:t>
      </w:r>
      <w:r>
        <w:rPr>
          <w:b/>
          <w:rtl/>
          <w:cs/>
          <w:lang w:val="ar_AE" w:bidi="ar_AE"/>
        </w:rPr>
        <w:t xml:space="preserve">حملوا </w:t>
      </w:r>
      <w:r>
        <w:rPr>
          <w:rtl/>
          <w:cs/>
          <w:lang w:val="ar_AE" w:bidi="ar_AE"/>
        </w:rPr>
        <w:t>يسوع إلى الهيكل.</w:t>
      </w:r>
    </w:p>
    <w:p>
      <w:pPr>
        <w:bidi/>
      </w:pPr>
      <w:r>
        <w:rPr>
          <w:rtl/>
          <w:cs/>
          <w:lang w:val="ar_AE" w:bidi="ar_AE"/>
        </w:rPr>
      </w:r>
      <w:r>
        <w:rPr>
          <w:rtl/>
          <w:cs/>
          <w:lang w:val="ar_AE" w:bidi="ar_AE"/>
        </w:rPr>
        <w:t xml:space="preserve">إذَا رَجُلٌ اسْمُهُ يَايِرُسُ، وَهُوَ رَئِيسٌ لِلْمَجْمَعِ، قَدْ </w:t>
      </w:r>
      <w:r>
        <w:rPr>
          <w:b/>
          <w:rtl/>
          <w:cs/>
          <w:lang w:val="ar_AE" w:bidi="ar_AE"/>
        </w:rPr>
        <w:t xml:space="preserve">جَاءَ </w:t>
      </w:r>
      <w:r>
        <w:rPr>
          <w:rtl/>
          <w:cs/>
          <w:lang w:val="ar_AE" w:bidi="ar_AE"/>
        </w:rPr>
        <w:t>وَانْطَرَحَ عِنْدَ قَدَمَيْ يَسُوعَ وَتَوَسَّلَ إِلَيْهِ أَنْ يُرَافِقَهُ إِلَى بَيْتِهِ. (لوقا 8:41 ULT)</w:t>
      </w:r>
    </w:p>
    <w:p>
      <w:pPr>
        <w:bidi/>
      </w:pPr>
      <w:r>
        <w:rPr>
          <w:rtl/>
          <w:cs/>
          <w:lang w:val="ar_AE" w:bidi="ar_AE"/>
        </w:rPr>
      </w:r>
      <w:r>
        <w:rPr>
          <w:rtl/>
          <w:cs/>
          <w:lang w:val="ar_AE" w:bidi="ar_AE"/>
        </w:rPr>
        <w:t xml:space="preserve">لم يكن الرجل في بيته عندما تكلّم مع يسوع. لقد أراد من يسوع أن </w:t>
      </w:r>
      <w:r>
        <w:rPr>
          <w:b/>
          <w:rtl/>
          <w:cs/>
          <w:lang w:val="ar_AE" w:bidi="ar_AE"/>
        </w:rPr>
        <w:t xml:space="preserve">يذهب </w:t>
      </w:r>
      <w:r>
        <w:rPr>
          <w:rtl/>
          <w:cs/>
          <w:lang w:val="ar_AE" w:bidi="ar_AE"/>
        </w:rPr>
        <w:t>معه إلى بيته.</w:t>
      </w:r>
    </w:p>
    <w:p>
      <w:pPr>
        <w:bidi/>
      </w:pPr>
      <w:r>
        <w:rPr>
          <w:rtl/>
          <w:cs/>
          <w:lang w:val="ar_AE" w:bidi="ar_AE"/>
        </w:rPr>
      </w:r>
      <w:r>
        <w:rPr>
          <w:rtl/>
          <w:cs/>
          <w:lang w:val="ar_AE" w:bidi="ar_AE"/>
        </w:rPr>
        <w:t>مَاذَا خَرَجْتُمْ إِلَى الْبَرِّيَّةِ لِتَنْظُرُوا؟ أَقَصَبَةً تُحَرِّكُهَا الرِّيحُ؟ (لوقا 7:24b ULT)</w:t>
      </w:r>
    </w:p>
    <w:p>
      <w:pPr>
        <w:bidi/>
      </w:pPr>
      <w:r>
        <w:rPr>
          <w:rtl/>
          <w:cs/>
          <w:lang w:val="ar_AE" w:bidi="ar_AE"/>
        </w:rPr>
      </w:r>
      <w:r>
        <w:rPr>
          <w:rtl/>
          <w:cs/>
          <w:lang w:val="ar_AE" w:bidi="ar_AE"/>
        </w:rPr>
        <w:t>في بعض اللغات، قد يكون من المنطقي أكثر أن تسأل ماذا ذهبوا لينظروا.</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الكلمة المستخدمة في الترجمة الحرفية (ULT) ستكون طبيعية وتعطي المعنى الصحيح في لغتك، ففكِّر في استخدامها. وإن لم تكن كذلك، فإليك استراتيجيات أخرى:</w:t>
      </w:r>
    </w:p>
    <w:p>
      <w:pPr>
        <w:bidi/>
      </w:pPr>
      <w:r>
        <w:rPr>
          <w:rtl/>
          <w:cs/>
          <w:lang w:val="ar_AE" w:bidi="ar_AE"/>
        </w:rPr>
      </w:r>
      <w:r>
        <w:rPr>
          <w:rtl/>
          <w:cs/>
          <w:lang w:val="ar_AE" w:bidi="ar_AE"/>
        </w:rPr>
        <w:t>(1) استخدم كلمة "اذهب" أو "تعال" أو "خذ" أو "أحضر" التي تكون طبيعية في لغتك وتعبر عن المعنى بدقة. (2) استخدم كلمة أخرى تُعبّر عن المعنى الصحيح في السياق.</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استخدم الكلمات "اذهب"، "تعال"، "خذ"، أو "أحضر" بما يتناسب مع السياق الطبيعي في لغتك.</w:t>
      </w:r>
    </w:p>
    <w:p>
      <w:pPr>
        <w:bidi/>
      </w:pPr>
      <w:r>
        <w:rPr>
          <w:rtl/>
          <w:cs/>
          <w:lang w:val="ar_AE" w:bidi="ar_AE"/>
        </w:rPr>
      </w:r>
      <w:r>
        <w:rPr>
          <w:rtl/>
          <w:cs/>
          <w:lang w:val="ar_AE" w:bidi="ar_AE"/>
        </w:rPr>
        <w:t xml:space="preserve">وَبِذلِكَ تَتَبَرَّأُ مِنْ يَمِينِي الَّتِي حَلَفْتَها لِي، وَإِذَا </w:t>
      </w:r>
      <w:r>
        <w:rPr>
          <w:b/>
          <w:rtl/>
          <w:cs/>
          <w:lang w:val="ar_AE" w:bidi="ar_AE"/>
        </w:rPr>
        <w:t xml:space="preserve">جِئْتَ </w:t>
      </w:r>
      <w:r>
        <w:rPr>
          <w:rtl/>
          <w:cs/>
          <w:lang w:val="ar_AE" w:bidi="ar_AE"/>
        </w:rPr>
        <w:t>إِلَى عَشِيرَتِي، وَلَمْ يُعْطُوكَ. (تكوين 24:41 ULT)</w:t>
      </w:r>
    </w:p>
    <w:p>
      <w:pPr>
        <w:bidi/>
      </w:pPr>
      <w:r>
        <w:rPr>
          <w:rtl/>
          <w:cs/>
          <w:lang w:val="ar_AE" w:bidi="ar_AE"/>
        </w:rPr>
      </w:r>
      <w:r>
        <w:rPr>
          <w:rtl/>
          <w:cs/>
          <w:lang w:val="ar_AE" w:bidi="ar_AE"/>
        </w:rPr>
        <w:t xml:space="preserve">وَبِذلِكَ تَتَبَرَّأُ مِنْ يَمِينِي الَّتِي حَلَفْتَها لِي، وَإِذَا </w:t>
      </w:r>
      <w:r>
        <w:rPr>
          <w:b/>
          <w:rtl/>
          <w:cs/>
          <w:lang w:val="ar_AE" w:bidi="ar_AE"/>
        </w:rPr>
        <w:t xml:space="preserve">ذهبت </w:t>
      </w:r>
      <w:r>
        <w:rPr>
          <w:rtl/>
          <w:cs/>
          <w:lang w:val="ar_AE" w:bidi="ar_AE"/>
        </w:rPr>
        <w:t>إِلَى عَشِيرَتِي، وَلَمْ يُعْطُوكَ.</w:t>
      </w:r>
    </w:p>
    <w:p>
      <w:pPr>
        <w:bidi/>
      </w:pPr>
      <w:r>
        <w:rPr>
          <w:rtl/>
          <w:cs/>
          <w:lang w:val="ar_AE" w:bidi="ar_AE"/>
        </w:rPr>
      </w:r>
      <w:r>
        <w:rPr>
          <w:rtl/>
          <w:cs/>
          <w:lang w:val="ar_AE" w:bidi="ar_AE"/>
        </w:rPr>
        <w:t>مَاذَا خَرَجْتُمْ إِلَى الْبَرِّيَّةِ لِتَنْظُرُوا؟ أَقَصَبَةً تُحَرِّكُهَا الرِّيحُ؟ (لوقا 7:24b ULT)</w:t>
      </w:r>
    </w:p>
    <w:p>
      <w:pPr>
        <w:bidi/>
      </w:pPr>
      <w:r>
        <w:rPr>
          <w:rtl/>
          <w:cs/>
          <w:lang w:val="ar_AE" w:bidi="ar_AE"/>
        </w:rPr>
      </w:r>
      <w:r>
        <w:rPr>
          <w:rtl/>
          <w:cs/>
          <w:lang w:val="ar_AE" w:bidi="ar_AE"/>
        </w:rPr>
        <w:t>مَاذَا ذهبتم إِلَى الْبَرِّيَّةِ لِتَنْظُرُوا؟ أَقَصَبَةً تُحَرِّكُهَا الرِّيحُ؟</w:t>
      </w:r>
    </w:p>
    <w:p>
      <w:pPr>
        <w:bidi/>
      </w:pPr>
      <w:r>
        <w:rPr>
          <w:rtl/>
          <w:cs/>
          <w:lang w:val="ar_AE" w:bidi="ar_AE"/>
        </w:rPr>
      </w:r>
      <w:r>
        <w:rPr>
          <w:rtl/>
          <w:cs/>
          <w:lang w:val="ar_AE" w:bidi="ar_AE"/>
        </w:rPr>
        <w:t>(2) استخدم كلمة أخرى تعبّر عن المعنى الدقيق.</w:t>
      </w:r>
    </w:p>
    <w:p>
      <w:pPr>
        <w:bidi/>
      </w:pPr>
      <w:r>
        <w:rPr>
          <w:rtl/>
          <w:cs/>
          <w:lang w:val="ar_AE" w:bidi="ar_AE"/>
        </w:rPr>
      </w:r>
      <w:r>
        <w:rPr>
          <w:rtl/>
          <w:cs/>
          <w:lang w:val="ar_AE" w:bidi="ar_AE"/>
        </w:rPr>
        <w:t xml:space="preserve">مَتَى </w:t>
      </w:r>
      <w:r>
        <w:rPr>
          <w:b/>
          <w:rtl/>
          <w:cs/>
          <w:lang w:val="ar_AE" w:bidi="ar_AE"/>
        </w:rPr>
        <w:t xml:space="preserve">أَتَيْتَ </w:t>
      </w:r>
      <w:r>
        <w:rPr>
          <w:rtl/>
          <w:cs/>
          <w:lang w:val="ar_AE" w:bidi="ar_AE"/>
        </w:rPr>
        <w:t>إِلَى الأَرْضِ الَّتِي يُعْطِيكَ الرَّبُّ إِلهُكَ، وَامْتَلَكْتَهَا وَسَكَنْتَ فِيهَا</w:t>
      </w:r>
      <w:r>
        <w:rPr>
          <w:b/>
          <w:rtl/>
          <w:cs/>
          <w:lang w:val="ar_AE" w:bidi="ar_AE"/>
        </w:rPr>
        <w:t xml:space="preserve"> </w:t>
      </w:r>
      <w:r>
        <w:rPr>
          <w:rtl/>
          <w:cs/>
          <w:lang w:val="ar_AE" w:bidi="ar_AE"/>
        </w:rPr>
        <w:t>... (تثنية 17:14 ULT)</w:t>
      </w:r>
    </w:p>
    <w:p>
      <w:pPr>
        <w:bidi/>
      </w:pPr>
      <w:r>
        <w:rPr>
          <w:rtl/>
          <w:cs/>
          <w:lang w:val="ar_AE" w:bidi="ar_AE"/>
        </w:rPr>
      </w:r>
      <w:r>
        <w:rPr>
          <w:rtl/>
          <w:cs/>
          <w:lang w:val="ar_AE" w:bidi="ar_AE"/>
        </w:rPr>
        <w:t xml:space="preserve">“مَتَى </w:t>
      </w:r>
      <w:r>
        <w:rPr>
          <w:b/>
          <w:rtl/>
          <w:cs/>
          <w:lang w:val="ar_AE" w:bidi="ar_AE"/>
        </w:rPr>
        <w:t xml:space="preserve">ذهبت </w:t>
      </w:r>
      <w:r>
        <w:rPr>
          <w:rtl/>
          <w:cs/>
          <w:lang w:val="ar_AE" w:bidi="ar_AE"/>
        </w:rPr>
        <w:t>إِلَى الأَرْضِ الَّتِي يُعْطِيكَ الرَّبُّ إِلهُكَ، وَامْتَلَكْتَهَا وَسَكَنْتَ فِيهَا</w:t>
      </w:r>
      <w:r>
        <w:rPr>
          <w:b/>
          <w:rtl/>
          <w:cs/>
          <w:lang w:val="ar_AE" w:bidi="ar_AE"/>
        </w:rPr>
        <w:t xml:space="preserve"> </w:t>
      </w:r>
      <w:r>
        <w:rPr>
          <w:rtl/>
          <w:cs/>
          <w:lang w:val="ar_AE" w:bidi="ar_AE"/>
        </w:rPr>
        <w:t>...”</w:t>
      </w:r>
    </w:p>
    <w:p>
      <w:pPr>
        <w:bidi/>
      </w:pPr>
      <w:r>
        <w:rPr>
          <w:rtl/>
          <w:cs/>
          <w:lang w:val="ar_AE" w:bidi="ar_AE"/>
        </w:rPr>
      </w:r>
      <w:r>
        <w:rPr>
          <w:rtl/>
          <w:cs/>
          <w:lang w:val="ar_AE" w:bidi="ar_AE"/>
        </w:rPr>
        <w:t>وَقَالَ الرَّبُّ لِنُوحٍ: "</w:t>
      </w:r>
      <w:r>
        <w:rPr>
          <w:b/>
          <w:rtl/>
          <w:cs/>
          <w:lang w:val="ar_AE" w:bidi="ar_AE"/>
        </w:rPr>
        <w:t xml:space="preserve">ادْخُلْ </w:t>
      </w:r>
      <w:r>
        <w:rPr>
          <w:rtl/>
          <w:cs/>
          <w:lang w:val="ar_AE" w:bidi="ar_AE"/>
        </w:rPr>
        <w:t>أَنْتَ وَجَمِيعُ بَيْتِكَ إِلَى الْفُلْكِ" (تكوين 7:1 ULT)</w:t>
      </w:r>
    </w:p>
    <w:p>
      <w:pPr>
        <w:bidi/>
      </w:pPr>
      <w:r>
        <w:rPr>
          <w:rtl/>
          <w:cs/>
          <w:lang w:val="ar_AE" w:bidi="ar_AE"/>
        </w:rPr>
      </w:r>
      <w:r>
        <w:rPr>
          <w:rtl/>
          <w:cs/>
          <w:lang w:val="ar_AE" w:bidi="ar_AE"/>
        </w:rPr>
        <w:t>وَقَالَ الرَّبُّ لِنُوحٍ: "</w:t>
      </w:r>
      <w:r>
        <w:rPr>
          <w:b/>
          <w:rtl/>
          <w:cs/>
          <w:lang w:val="ar_AE" w:bidi="ar_AE"/>
        </w:rPr>
        <w:t xml:space="preserve">اذهب </w:t>
      </w:r>
      <w:r>
        <w:rPr>
          <w:rtl/>
          <w:cs/>
          <w:lang w:val="ar_AE" w:bidi="ar_AE"/>
        </w:rPr>
        <w:t>أَنْتَ وَجَمِيعُ بَيْتِكَ إِلَى الْفُلْكِ ..."</w:t>
      </w:r>
    </w:p>
    <w:p>
      <w:pPr>
        <w:bidi/>
      </w:pPr>
      <w:r>
        <w:rPr>
          <w:rtl/>
          <w:cs/>
          <w:lang w:val="ar_AE" w:bidi="ar_AE"/>
        </w:rPr>
      </w:r>
      <w:r>
        <w:rPr>
          <w:rtl/>
          <w:cs/>
          <w:lang w:val="ar_AE" w:bidi="ar_AE"/>
        </w:rPr>
        <w:t>مَاذَا خَرَجْتُمْ إِلَى الْبَرِّيَّةِ لِتَنْظُرُوا؟ أَقَصَبَةً تُحَرِّكُهَا الرِّيحُ؟ (لوقا 7:24b ULT)</w:t>
      </w:r>
    </w:p>
    <w:p>
      <w:pPr>
        <w:bidi/>
      </w:pPr>
      <w:r>
        <w:rPr>
          <w:rtl/>
          <w:cs/>
          <w:lang w:val="ar_AE" w:bidi="ar_AE"/>
        </w:rPr>
      </w:r>
      <w:r>
        <w:rPr>
          <w:rtl/>
          <w:cs/>
          <w:lang w:val="ar_AE" w:bidi="ar_AE"/>
        </w:rPr>
        <w:t>مَاذَا ذهبتم إِلَى الْبَرِّيَّةِ لِتَنْظُرُوا؟ أَقَصَبَةً تُحَرِّكُهَا الرِّيحُ؟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مواضيع القواعد النحوية</w:t>
      </w:r>
      <w:r>
        <w:rPr>
          <w:rtl/>
          <w:cs/>
          <w:lang w:val="ar_AE" w:bidi="ar_AE"/>
        </w:rPr>
      </w:r>
    </w:p>
    <w:p>
      <w:pPr>
        <w:bidi/>
      </w:pPr>
      <w:r>
        <w:rPr>
          <w:rtl/>
          <w:cs/>
          <w:lang w:val="ar_AE" w:bidi="ar_AE"/>
        </w:rPr>
      </w:r>
      <w:r>
        <w:rPr>
          <w:rtl/>
          <w:cs/>
          <w:lang w:val="ar_AE" w:bidi="ar_AE"/>
        </w:rPr>
        <w:t>يتكون النحو من جزأين رئيسيين: الكلمات والبنية. تشمل البنية كيفية تجميع الكلمات معًا لتكوين العبارات والجمل. إليك نظرة عامة موجزة عن مواضيع القواعد النحوية التي سنتناولها بالتفصيل.</w:t>
      </w:r>
    </w:p>
    <w:p>
      <w:pPr>
        <w:bidi/>
      </w:pPr>
      <w:r>
        <w:rPr>
          <w:rtl/>
          <w:cs/>
          <w:lang w:val="ar_AE" w:bidi="ar_AE"/>
        </w:rPr>
      </w:r>
      <w:r>
        <w:rPr>
          <w:b/>
          <w:rtl/>
          <w:cs/>
          <w:lang w:val="ar_AE" w:bidi="ar_AE"/>
        </w:rPr>
        <w:t>أقسام الكلام</w:t>
      </w:r>
      <w:r>
        <w:rPr>
          <w:rtl/>
          <w:cs/>
          <w:lang w:val="ar_AE" w:bidi="ar_AE"/>
        </w:rPr>
        <w:t xml:space="preserve"> — كل كلمة في اللغة تنتمي إلى فئة تُسمى جزءًا من الكلام. (انظر </w:t>
      </w:r>
      <w:r>
        <w:rPr>
          <w:rtl/>
          <w:cs/>
          <w:lang w:val="ar_AE" w:bidi="ar_AE"/>
        </w:rPr>
        <w:t>أقسام الكلام</w:t>
      </w:r>
      <w:r>
        <w:rPr>
          <w:rtl/>
          <w:cs/>
          <w:lang w:val="ar_AE" w:bidi="ar_AE"/>
        </w:rPr>
        <w:t>.)</w:t>
      </w:r>
    </w:p>
    <w:p>
      <w:pPr>
        <w:bidi/>
      </w:pPr>
      <w:r>
        <w:rPr>
          <w:rtl/>
          <w:cs/>
          <w:lang w:val="ar_AE" w:bidi="ar_AE"/>
        </w:rPr>
      </w:r>
      <w:r>
        <w:rPr>
          <w:b/>
          <w:rtl/>
          <w:cs/>
          <w:lang w:val="ar_AE" w:bidi="ar_AE"/>
        </w:rPr>
        <w:t>الجمل</w:t>
      </w:r>
      <w:r>
        <w:rPr>
          <w:rtl/>
          <w:cs/>
          <w:lang w:val="ar_AE" w:bidi="ar_AE"/>
        </w:rPr>
        <w:t xml:space="preserve"> — عند الحديث، نقوم بتنظيم أفكارنا في جمل. عادةً ما تحتوي الجملة على فكرة مكتملة تتعلق بحدث أو موقف أو حالة. (انظر </w:t>
      </w:r>
      <w:r>
        <w:rPr>
          <w:rtl/>
          <w:cs/>
          <w:lang w:val="ar_AE" w:bidi="ar_AE"/>
        </w:rPr>
        <w:t>بنية الجملة</w:t>
      </w:r>
      <w:r>
        <w:rPr>
          <w:rtl/>
          <w:cs/>
          <w:lang w:val="ar_AE" w:bidi="ar_AE"/>
        </w:rPr>
        <w:t>.)</w:t>
      </w:r>
    </w:p>
    <w:p>
      <w:pPr>
        <w:pStyle w:val="ListBullet"/>
        <w:bidi/>
        <w:spacing w:line="240" w:lineRule="auto"/>
        <w:ind w:left="720"/>
      </w:pPr>
      <w:r>
        <w:rPr>
          <w:rtl/>
          <w:cs/>
          <w:lang w:val="ar_AE" w:bidi="ar_AE"/>
        </w:rPr>
      </w:r>
      <w:r>
        <w:rPr>
          <w:rtl/>
          <w:cs/>
          <w:lang w:val="ar_AE" w:bidi="ar_AE"/>
        </w:rPr>
        <w:t xml:space="preserve">يمكن أن تكون الجمل تصريحات، أسئلة، أوامر، أو عبارات تعجب. (انظر </w:t>
      </w:r>
      <w:r>
        <w:rPr>
          <w:rtl/>
          <w:cs/>
          <w:lang w:val="ar_AE" w:bidi="ar_AE"/>
        </w:rPr>
        <w:t>عبارات التعجب</w:t>
      </w:r>
      <w:r>
        <w:rPr>
          <w:rtl/>
          <w:cs/>
          <w:lang w:val="ar_AE" w:bidi="ar_AE"/>
        </w:rPr>
        <w:t>.)</w:t>
      </w:r>
    </w:p>
    <w:p>
      <w:pPr>
        <w:pStyle w:val="ListBullet"/>
        <w:bidi/>
        <w:spacing w:line="240" w:lineRule="auto"/>
        <w:ind w:left="720"/>
      </w:pPr>
      <w:r>
        <w:rPr>
          <w:rtl/>
          <w:cs/>
          <w:lang w:val="ar_AE" w:bidi="ar_AE"/>
        </w:rPr>
      </w:r>
      <w:r>
        <w:rPr>
          <w:rtl/>
          <w:cs/>
          <w:lang w:val="ar_AE" w:bidi="ar_AE"/>
        </w:rPr>
        <w:t xml:space="preserve">قد تتضمن الجمل أكثر من مقطع واحد. (انظر </w:t>
      </w:r>
      <w:r>
        <w:rPr>
          <w:rtl/>
          <w:cs/>
          <w:lang w:val="ar_AE" w:bidi="ar_AE"/>
        </w:rPr>
        <w:t>بنية الجملة</w:t>
      </w:r>
      <w:r>
        <w:rPr>
          <w:rtl/>
          <w:cs/>
          <w:lang w:val="ar_AE" w:bidi="ar_AE"/>
        </w:rPr>
        <w:t>.)</w:t>
      </w:r>
    </w:p>
    <w:p>
      <w:pPr>
        <w:pStyle w:val="ListBullet"/>
        <w:bidi/>
        <w:spacing w:line="240" w:lineRule="auto"/>
        <w:ind w:left="720"/>
      </w:pPr>
      <w:r>
        <w:rPr>
          <w:rtl/>
          <w:cs/>
          <w:lang w:val="ar_AE" w:bidi="ar_AE"/>
        </w:rPr>
      </w:r>
      <w:r>
        <w:rPr>
          <w:rtl/>
          <w:cs/>
          <w:lang w:val="ar_AE" w:bidi="ar_AE"/>
        </w:rPr>
        <w:t xml:space="preserve">تحتوي اللغات على جمل مبنية للمعلوم وأخرى مبنية للمجهول. (انظر </w:t>
      </w:r>
      <w:r>
        <w:rPr>
          <w:rtl/>
          <w:cs/>
          <w:lang w:val="ar_AE" w:bidi="ar_AE"/>
        </w:rPr>
        <w:t>المبني للمعلوم أو المبني للمجهول</w:t>
      </w:r>
      <w:r>
        <w:rPr>
          <w:rtl/>
          <w:cs/>
          <w:lang w:val="ar_AE" w:bidi="ar_AE"/>
        </w:rPr>
        <w:t>.)</w:t>
      </w:r>
    </w:p>
    <w:p>
      <w:pPr>
        <w:bidi/>
      </w:pPr>
      <w:r>
        <w:rPr>
          <w:rtl/>
          <w:cs/>
          <w:lang w:val="ar_AE" w:bidi="ar_AE"/>
        </w:rPr>
      </w:r>
      <w:r>
        <w:rPr>
          <w:rtl/>
          <w:cs/>
          <w:lang w:val="ar_AE" w:bidi="ar_AE"/>
        </w:rPr>
        <w:t xml:space="preserve"> </w:t>
      </w:r>
      <w:r>
        <w:rPr>
          <w:b/>
          <w:rtl/>
          <w:cs/>
          <w:lang w:val="ar_AE" w:bidi="ar_AE"/>
        </w:rPr>
        <w:t>أدوات الملكية</w:t>
      </w:r>
      <w:r>
        <w:rPr>
          <w:rtl/>
          <w:cs/>
          <w:lang w:val="ar_AE" w:bidi="ar_AE"/>
        </w:rPr>
        <w:t xml:space="preserve"> — تُظهر وجود علاقة بين اسمين. في اللغة الإنجليزية، يتم التعبير عنها باستخدام "of" مثل "the love of God" (محبة الله)، أو باستخدام "'s" مثل "God’s love" (محبة الله)، أو باستخدام ضمير ملكية مثل "his love" (محبته). (انظر: </w:t>
      </w:r>
      <w:r>
        <w:rPr>
          <w:rtl/>
          <w:cs/>
          <w:lang w:val="ar_AE" w:bidi="ar_AE"/>
        </w:rPr>
        <w:t>أدوات الملكية</w:t>
      </w:r>
      <w:r>
        <w:rPr>
          <w:rtl/>
          <w:cs/>
          <w:lang w:val="ar_AE" w:bidi="ar_AE"/>
        </w:rPr>
        <w:t>)</w:t>
      </w:r>
    </w:p>
    <w:p>
      <w:pPr>
        <w:bidi/>
      </w:pPr>
      <w:r>
        <w:rPr>
          <w:rtl/>
          <w:cs/>
          <w:lang w:val="ar_AE" w:bidi="ar_AE"/>
        </w:rPr>
      </w:r>
      <w:r>
        <w:rPr>
          <w:b/>
          <w:rtl/>
          <w:cs/>
          <w:lang w:val="ar_AE" w:bidi="ar_AE"/>
        </w:rPr>
        <w:t>الاقتباسات</w:t>
      </w:r>
      <w:r>
        <w:rPr>
          <w:rtl/>
          <w:cs/>
          <w:lang w:val="ar_AE" w:bidi="ar_AE"/>
        </w:rPr>
        <w:t xml:space="preserve"> — الاقتباس هو نقل لما قاله شخص آخر.</w:t>
      </w:r>
    </w:p>
    <w:p>
      <w:pPr>
        <w:pStyle w:val="ListBullet"/>
        <w:bidi/>
        <w:spacing w:line="240" w:lineRule="auto"/>
        <w:ind w:left="720"/>
      </w:pPr>
      <w:r>
        <w:rPr>
          <w:rtl/>
          <w:cs/>
          <w:lang w:val="ar_AE" w:bidi="ar_AE"/>
        </w:rPr>
      </w:r>
      <w:r>
        <w:rPr>
          <w:rtl/>
          <w:cs/>
          <w:lang w:val="ar_AE" w:bidi="ar_AE"/>
        </w:rPr>
        <w:t xml:space="preserve">عادةً ما تتكون الاقتباسات من جزئين: معلومات عن الشخص الذي أدلى بالتصريح وما قاله الشخص. (انظر </w:t>
      </w:r>
      <w:r>
        <w:rPr>
          <w:rtl/>
          <w:cs/>
          <w:lang w:val="ar_AE" w:bidi="ar_AE"/>
        </w:rPr>
        <w:t>الاقتباسات وحواشي الاقتباس</w:t>
      </w:r>
      <w:r>
        <w:rPr>
          <w:rtl/>
          <w:cs/>
          <w:lang w:val="ar_AE" w:bidi="ar_AE"/>
        </w:rPr>
        <w:t>.)</w:t>
      </w:r>
    </w:p>
    <w:p>
      <w:pPr>
        <w:pStyle w:val="ListBullet"/>
        <w:bidi/>
        <w:spacing w:line="240" w:lineRule="auto"/>
        <w:ind w:left="720"/>
      </w:pPr>
      <w:r>
        <w:rPr>
          <w:rtl/>
          <w:cs/>
          <w:lang w:val="ar_AE" w:bidi="ar_AE"/>
        </w:rPr>
      </w:r>
      <w:r>
        <w:rPr>
          <w:rtl/>
          <w:cs/>
          <w:lang w:val="ar_AE" w:bidi="ar_AE"/>
        </w:rPr>
        <w:t xml:space="preserve">يمكن أن تكون الاقتباسات إما اقتباسات مباشرة أو اقتباسات غير مباشرة. (انظر </w:t>
      </w:r>
      <w:r>
        <w:rPr>
          <w:rtl/>
          <w:cs/>
          <w:lang w:val="ar_AE" w:bidi="ar_AE"/>
        </w:rPr>
        <w:t>الاقتباسات المباشرة وغير المباشرة</w:t>
      </w:r>
      <w:r>
        <w:rPr>
          <w:rtl/>
          <w:cs/>
          <w:lang w:val="ar_AE" w:bidi="ar_AE"/>
        </w:rPr>
        <w:t>.)</w:t>
      </w:r>
    </w:p>
    <w:p>
      <w:pPr>
        <w:pStyle w:val="ListBullet"/>
        <w:bidi/>
        <w:spacing w:line="240" w:lineRule="auto"/>
        <w:ind w:left="720"/>
      </w:pPr>
      <w:r>
        <w:rPr>
          <w:rtl/>
          <w:cs/>
          <w:lang w:val="ar_AE" w:bidi="ar_AE"/>
        </w:rPr>
      </w:r>
      <w:r>
        <w:rPr>
          <w:rtl/>
          <w:cs/>
          <w:lang w:val="ar_AE" w:bidi="ar_AE"/>
        </w:rPr>
        <w:t xml:space="preserve">قد تتضمن الاقتباسات اقتباسات أخرى بداخلها. (انظر </w:t>
      </w:r>
      <w:r>
        <w:rPr>
          <w:rtl/>
          <w:cs/>
          <w:lang w:val="ar_AE" w:bidi="ar_AE"/>
        </w:rPr>
        <w:t>اقتباسات داخل اقتباسات</w:t>
      </w:r>
      <w:r>
        <w:rPr>
          <w:rtl/>
          <w:cs/>
          <w:lang w:val="ar_AE" w:bidi="ar_AE"/>
        </w:rPr>
        <w:t>.)</w:t>
      </w:r>
    </w:p>
    <w:p>
      <w:pPr>
        <w:pStyle w:val="ListBullet"/>
        <w:bidi/>
        <w:spacing w:line="240" w:lineRule="auto"/>
        <w:ind w:left="720"/>
      </w:pPr>
      <w:r>
        <w:rPr>
          <w:rtl/>
          <w:cs/>
          <w:lang w:val="ar_AE" w:bidi="ar_AE"/>
        </w:rPr>
      </w:r>
      <w:r>
        <w:rPr>
          <w:rtl/>
          <w:cs/>
          <w:lang w:val="ar_AE" w:bidi="ar_AE"/>
        </w:rPr>
        <w:t xml:space="preserve">يمكن استخدام علامات الاقتباس لتسهيل فهم القرّاء من قال ماذا. (انظر </w:t>
      </w:r>
      <w:r>
        <w:rPr>
          <w:rtl/>
          <w:cs/>
          <w:lang w:val="ar_AE" w:bidi="ar_AE"/>
        </w:rPr>
        <w:t>علامات الاقتباس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عطف البيان</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عطف البيان، يستخدم المتحدث كلمتين لهما معنيان مختلفان ومربوطتان بـ "و". تعمل هاتان الكلمتان معًا للتعبير عن فكرة واحدة. وغالبًا ما تكون إحدى الكلمتين هي الفكرة الأساسية، بينما تصف الكلمة الأخرى هذه الفكرة الأساسية بشكل أعمق.</w:t>
      </w:r>
    </w:p>
    <w:p>
      <w:pPr>
        <w:bidi/>
      </w:pPr>
      <w:r>
        <w:rPr>
          <w:rtl/>
          <w:cs/>
          <w:lang w:val="ar_AE" w:bidi="ar_AE"/>
        </w:rPr>
      </w:r>
      <w:r>
        <w:rPr>
          <w:rtl/>
          <w:cs/>
          <w:lang w:val="ar_AE" w:bidi="ar_AE"/>
        </w:rPr>
        <w:t>...</w:t>
      </w:r>
      <w:r>
        <w:rPr>
          <w:b/>
          <w:rtl/>
          <w:cs/>
          <w:lang w:val="ar_AE" w:bidi="ar_AE"/>
        </w:rPr>
        <w:t xml:space="preserve"> مَلَكُوتِهِ وَمَجْدِهِ.</w:t>
      </w:r>
      <w:r>
        <w:rPr>
          <w:rtl/>
          <w:cs/>
          <w:lang w:val="ar_AE" w:bidi="ar_AE"/>
        </w:rPr>
        <w:t>. (تسالونيكي الأولى 2:12b ULT)</w:t>
      </w:r>
    </w:p>
    <w:p>
      <w:pPr>
        <w:bidi/>
      </w:pPr>
      <w:r>
        <w:rPr>
          <w:rtl/>
          <w:cs/>
          <w:lang w:val="ar_AE" w:bidi="ar_AE"/>
        </w:rPr>
      </w:r>
      <w:r>
        <w:rPr>
          <w:rtl/>
          <w:cs/>
          <w:lang w:val="ar_AE" w:bidi="ar_AE"/>
        </w:rPr>
        <w:t xml:space="preserve">على الرغم من أن "الملكوت" و"المجد" كلاهما أسماء، إلا أن كلمة "المجد" توضح في الواقع نوع الملكوت: فهو </w:t>
      </w:r>
      <w:r>
        <w:rPr>
          <w:b/>
          <w:rtl/>
          <w:cs/>
          <w:lang w:val="ar_AE" w:bidi="ar_AE"/>
        </w:rPr>
        <w:t>ملكوت المجد</w:t>
      </w:r>
      <w:r>
        <w:rPr>
          <w:rtl/>
          <w:cs/>
          <w:lang w:val="ar_AE" w:bidi="ar_AE"/>
        </w:rPr>
        <w:t xml:space="preserve"> أو </w:t>
      </w:r>
      <w:r>
        <w:rPr>
          <w:b/>
          <w:rtl/>
          <w:cs/>
          <w:lang w:val="ar_AE" w:bidi="ar_AE"/>
        </w:rPr>
        <w:t>ملكوت مجيدة</w:t>
      </w:r>
      <w:r>
        <w:rPr>
          <w:rtl/>
          <w:cs/>
          <w:lang w:val="ar_AE" w:bidi="ar_AE"/>
        </w:rPr>
        <w:t>.</w:t>
      </w:r>
    </w:p>
    <w:p>
      <w:pPr>
        <w:bidi/>
      </w:pPr>
      <w:r>
        <w:rPr>
          <w:rtl/>
          <w:cs/>
          <w:lang w:val="ar_AE" w:bidi="ar_AE"/>
        </w:rPr>
      </w:r>
      <w:r>
        <w:rPr>
          <w:rtl/>
          <w:cs/>
          <w:lang w:val="ar_AE" w:bidi="ar_AE"/>
        </w:rPr>
        <w:t>يمكن أن تكون عبارتان مرتبطتان بـ "و" هي عبارة عطف البيان أيضًا وذلك عندما تشير إلى شخص أو شيء أو حدث واحد.</w:t>
      </w:r>
    </w:p>
    <w:p>
      <w:pPr>
        <w:bidi/>
      </w:pPr>
      <w:r>
        <w:rPr>
          <w:rtl/>
          <w:cs/>
          <w:lang w:val="ar_AE" w:bidi="ar_AE"/>
        </w:rPr>
      </w:r>
      <w:r>
        <w:rPr>
          <w:rtl/>
          <w:cs/>
          <w:lang w:val="ar_AE" w:bidi="ar_AE"/>
        </w:rPr>
        <w:t>مُنْتَظِرِينَ</w:t>
      </w:r>
      <w:r>
        <w:rPr>
          <w:b/>
          <w:rtl/>
          <w:cs/>
          <w:lang w:val="ar_AE" w:bidi="ar_AE"/>
        </w:rPr>
        <w:t xml:space="preserve"> الرَّجَاءَ الْمُبَارَكَ وَظُهُورَ مَجْدِ اللهِ الْعَظِيمِ وَمُخَلِّصِنَا يَسُوعَ الْمَسِيحِ</w:t>
      </w:r>
      <w:r>
        <w:rPr>
          <w:rtl/>
          <w:cs/>
          <w:lang w:val="ar_AE" w:bidi="ar_AE"/>
        </w:rPr>
        <w:t>. (تيطس 2:13b ULT)</w:t>
      </w:r>
    </w:p>
    <w:p>
      <w:pPr>
        <w:bidi/>
      </w:pPr>
      <w:r>
        <w:rPr>
          <w:rtl/>
          <w:cs/>
          <w:lang w:val="ar_AE" w:bidi="ar_AE"/>
        </w:rPr>
      </w:r>
      <w:r>
        <w:rPr>
          <w:rtl/>
          <w:cs/>
          <w:lang w:val="ar_AE" w:bidi="ar_AE"/>
        </w:rPr>
        <w:t>تيطس ٢: ١٣ تحتوي على عبارتين من عطف البيان. "الرجاء المبارك" و"ظهور المجد"، وهما يشيران إلى الأمر نفسه، ويعملان معًا على تعزيز فكرة أن رجوع يسوع المسيح هو أمر منتظر بشوق وعظيم الروعة. كذلك، "الله العظيم" و"مخلصنا يسوع المسيح" يشيران إلى شخص واحد، وليس إلى شخصين.</w:t>
      </w:r>
    </w:p>
    <w:p>
      <w:pPr>
        <w:pStyle w:val="Heading2"/>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غالبًا ما يتضمن عطف البيان اسمًا مجردًا. وقد لا تحتوي بعض اللغات على اسم يحمل نفس المعنى.</w:t>
      </w:r>
    </w:p>
    <w:p>
      <w:pPr>
        <w:pStyle w:val="ListBullet"/>
        <w:bidi/>
        <w:spacing w:line="240" w:lineRule="auto"/>
        <w:ind w:left="720"/>
      </w:pPr>
      <w:r>
        <w:rPr>
          <w:rtl/>
          <w:cs/>
          <w:lang w:val="ar_AE" w:bidi="ar_AE"/>
        </w:rPr>
      </w:r>
      <w:r>
        <w:rPr>
          <w:rtl/>
          <w:cs/>
          <w:lang w:val="ar_AE" w:bidi="ar_AE"/>
        </w:rPr>
        <w:t>العديد من اللغات لا تستخدم عطف البيان، لذا قد لا يفهم الناس أن الكلمة الثانية توضح الأولى بشكل أعمق.</w:t>
      </w:r>
    </w:p>
    <w:p>
      <w:pPr>
        <w:pStyle w:val="ListBullet"/>
        <w:bidi/>
        <w:spacing w:line="240" w:lineRule="auto"/>
        <w:ind w:left="720"/>
      </w:pPr>
      <w:r>
        <w:rPr>
          <w:rtl/>
          <w:cs/>
          <w:lang w:val="ar_AE" w:bidi="ar_AE"/>
        </w:rPr>
      </w:r>
      <w:r>
        <w:rPr>
          <w:rtl/>
          <w:cs/>
          <w:lang w:val="ar_AE" w:bidi="ar_AE"/>
        </w:rPr>
        <w:t>العديد من اللغات لا تستخدم عطف البيان، لذا قد لا يفهم الناس أن المقصود هو شخص واحد أو شيء واحد فقط، وليس اثنين.</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لأَنِّي أَنَا أُعْطِيكُمْ </w:t>
      </w:r>
      <w:r>
        <w:rPr>
          <w:b/>
          <w:rtl/>
          <w:cs/>
          <w:lang w:val="ar_AE" w:bidi="ar_AE"/>
        </w:rPr>
        <w:t>فَمًا وَحِكْمَةً</w:t>
      </w:r>
      <w:r>
        <w:rPr>
          <w:rtl/>
          <w:cs/>
          <w:lang w:val="ar_AE" w:bidi="ar_AE"/>
        </w:rPr>
        <w:t xml:space="preserve"> ... (لوقا 21:15a ULT)</w:t>
      </w:r>
    </w:p>
    <w:p>
      <w:pPr>
        <w:bidi/>
      </w:pPr>
      <w:r>
        <w:rPr>
          <w:rtl/>
          <w:cs/>
          <w:lang w:val="ar_AE" w:bidi="ar_AE"/>
        </w:rPr>
      </w:r>
      <w:r>
        <w:rPr>
          <w:rtl/>
          <w:cs/>
          <w:lang w:val="ar_AE" w:bidi="ar_AE"/>
        </w:rPr>
        <w:t>كلمتا "</w:t>
      </w:r>
      <w:r>
        <w:rPr>
          <w:b/>
          <w:rtl/>
          <w:cs/>
          <w:lang w:val="ar_AE" w:bidi="ar_AE"/>
        </w:rPr>
        <w:t>فَمًا</w:t>
      </w:r>
      <w:r>
        <w:rPr>
          <w:rtl/>
          <w:cs/>
          <w:lang w:val="ar_AE" w:bidi="ar_AE"/>
        </w:rPr>
        <w:t>" و"</w:t>
      </w:r>
      <w:r>
        <w:rPr>
          <w:b/>
          <w:rtl/>
          <w:cs/>
          <w:lang w:val="ar_AE" w:bidi="ar_AE"/>
        </w:rPr>
        <w:t>حِكْمَةً</w:t>
      </w:r>
      <w:r>
        <w:rPr>
          <w:rtl/>
          <w:cs/>
          <w:lang w:val="ar_AE" w:bidi="ar_AE"/>
        </w:rPr>
        <w:t>" هما أسماء، ولكن في هذه الصورة البلاغية "الحكمة" هي تصف ما يصدر عن الفم.</w:t>
      </w:r>
    </w:p>
    <w:p>
      <w:pPr>
        <w:bidi/>
      </w:pPr>
      <w:r>
        <w:rPr>
          <w:rtl/>
          <w:cs/>
          <w:lang w:val="ar_AE" w:bidi="ar_AE"/>
        </w:rPr>
      </w:r>
      <w:r>
        <w:rPr>
          <w:rtl/>
          <w:cs/>
          <w:lang w:val="ar_AE" w:bidi="ar_AE"/>
        </w:rPr>
        <w:t xml:space="preserve">إِنْ شِئْتُمْ وَسَمِعْتُمْ... (إشعياء 1:19a ULT) </w:t>
      </w:r>
    </w:p>
    <w:p>
      <w:pPr>
        <w:bidi/>
      </w:pPr>
      <w:r>
        <w:rPr>
          <w:rtl/>
          <w:cs/>
          <w:lang w:val="ar_AE" w:bidi="ar_AE"/>
        </w:rPr>
      </w:r>
      <w:r>
        <w:rPr>
          <w:rtl/>
          <w:cs/>
          <w:lang w:val="ar_AE" w:bidi="ar_AE"/>
        </w:rPr>
        <w:t>كلمتا "شِئْتُمْ" و"سَمِعْتُمْ" هما صفتان، ولكن كلمة "شِئْتُمْ" تصف "سَمِعْتُمْ".</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عطف البيان سيكون طبيعيًا ويوصّل المعنى الصحيح في لغتك، ففكر في استخدامه. وإذا لم يكن كذلك، فإليك بعض الخيارات الأخرى:</w:t>
      </w:r>
    </w:p>
    <w:p>
      <w:pPr>
        <w:bidi/>
      </w:pPr>
      <w:r>
        <w:rPr>
          <w:rtl/>
          <w:cs/>
          <w:lang w:val="ar_AE" w:bidi="ar_AE"/>
        </w:rPr>
      </w:r>
      <w:r>
        <w:rPr>
          <w:rtl/>
          <w:cs/>
          <w:lang w:val="ar_AE" w:bidi="ar_AE"/>
        </w:rPr>
        <w:t>(1) استبدل الاسم الوصفي بصفة تحمل المعنى ذاته. (2) استبدل الاسم الوصفي بعبارة تحمل المعنى ذاته. (3) استبدل الصفة الوصفية بظرف يحمل المعنى ذاته. (4) استبدل بأقسام الكلام الأخرى التي تحمل المعنى ذاته وأظهر كيف تصف كلمة أو عبارة واحدة الأخرى. (5) إذا لم يكن واضحًا أن المقصود هو شيء واحد فقط، فقم بتعديل العبارة لتوضيح ذلك.</w:t>
      </w:r>
    </w:p>
    <w:p>
      <w:pPr>
        <w:pStyle w:val="Heading4"/>
        <w:bidi/>
      </w:pPr>
      <w:r>
        <w:rPr>
          <w:rtl/>
          <w:cs/>
          <w:lang w:val="ar_AE" w:bidi="ar_AE"/>
        </w:rPr>
        <w:t>أمثلة على تطبيق استراتيجيات الترجمة</w:t>
      </w:r>
    </w:p>
    <w:p>
      <w:pPr>
        <w:bidi/>
      </w:pPr>
      <w:r>
        <w:rPr>
          <w:rtl/>
          <w:cs/>
          <w:lang w:val="ar_AE" w:bidi="ar_AE"/>
        </w:rPr>
      </w:r>
      <w:r>
        <w:rPr>
          <w:rtl/>
          <w:cs/>
          <w:lang w:val="ar_AE" w:bidi="ar_AE"/>
        </w:rPr>
        <w:t>(1) استبدل الاسم الوصفي بصفة تحمل المعنى ذاته.</w:t>
      </w:r>
    </w:p>
    <w:p>
      <w:pPr>
        <w:bidi/>
      </w:pPr>
      <w:r>
        <w:rPr>
          <w:rtl/>
          <w:cs/>
          <w:lang w:val="ar_AE" w:bidi="ar_AE"/>
        </w:rPr>
      </w:r>
      <w:r>
        <w:rPr>
          <w:rtl/>
          <w:cs/>
          <w:lang w:val="ar_AE" w:bidi="ar_AE"/>
        </w:rPr>
        <w:t xml:space="preserve">لأَنِّي أَنَا أُعْطِيكُمْ </w:t>
      </w:r>
      <w:r>
        <w:rPr>
          <w:b/>
          <w:rtl/>
          <w:cs/>
          <w:lang w:val="ar_AE" w:bidi="ar_AE"/>
        </w:rPr>
        <w:t>فَمًا وَحِكْمَةً</w:t>
      </w:r>
      <w:r>
        <w:rPr>
          <w:rtl/>
          <w:cs/>
          <w:lang w:val="ar_AE" w:bidi="ar_AE"/>
        </w:rPr>
        <w:t>... (لوقا 21:15a ULT)</w:t>
      </w:r>
    </w:p>
    <w:p>
      <w:pPr>
        <w:bidi/>
      </w:pPr>
      <w:r>
        <w:rPr>
          <w:rtl/>
          <w:cs/>
          <w:lang w:val="ar_AE" w:bidi="ar_AE"/>
        </w:rPr>
      </w:r>
      <w:r>
        <w:rPr>
          <w:rtl/>
          <w:cs/>
          <w:lang w:val="ar_AE" w:bidi="ar_AE"/>
        </w:rPr>
        <w:t xml:space="preserve">لأَنِّي أَنَا أُعْطِيكُمْ </w:t>
      </w:r>
      <w:r>
        <w:rPr>
          <w:b/>
          <w:rtl/>
          <w:cs/>
          <w:lang w:val="ar_AE" w:bidi="ar_AE"/>
        </w:rPr>
        <w:t>كلمات حكيمة</w:t>
      </w:r>
      <w:r>
        <w:rPr>
          <w:rtl/>
          <w:cs/>
          <w:lang w:val="ar_AE" w:bidi="ar_AE"/>
        </w:rPr>
        <w:t xml:space="preserve"> ...</w:t>
      </w:r>
    </w:p>
    <w:p>
      <w:pPr>
        <w:bidi/>
      </w:pPr>
      <w:r>
        <w:rPr>
          <w:rtl/>
          <w:cs/>
          <w:lang w:val="ar_AE" w:bidi="ar_AE"/>
        </w:rPr>
      </w:r>
      <w:r>
        <w:rPr>
          <w:rtl/>
          <w:cs/>
          <w:lang w:val="ar_AE" w:bidi="ar_AE"/>
        </w:rPr>
        <w:t>وَنُشْهِدُكُمْ لِكَيْ تَسْلُكُوا كَمَا يَحِقِّ للهِ الَّذِي دَعَاكُمْ إِلَى</w:t>
      </w:r>
      <w:r>
        <w:rPr>
          <w:b/>
          <w:rtl/>
          <w:cs/>
          <w:lang w:val="ar_AE" w:bidi="ar_AE"/>
        </w:rPr>
        <w:t xml:space="preserve"> مَلَكُوتِهِ وَمَجْدِهِ.</w:t>
      </w:r>
      <w:r>
        <w:rPr>
          <w:rtl/>
          <w:cs/>
          <w:lang w:val="ar_AE" w:bidi="ar_AE"/>
        </w:rPr>
        <w:t xml:space="preserve"> (1 تسالونيكي 2:12b ULT)</w:t>
      </w:r>
    </w:p>
    <w:p>
      <w:pPr>
        <w:bidi/>
      </w:pPr>
      <w:r>
        <w:rPr>
          <w:rtl/>
          <w:cs/>
          <w:lang w:val="ar_AE" w:bidi="ar_AE"/>
        </w:rPr>
      </w:r>
      <w:r>
        <w:rPr>
          <w:rtl/>
          <w:cs/>
          <w:lang w:val="ar_AE" w:bidi="ar_AE"/>
        </w:rPr>
        <w:t xml:space="preserve">وَنُشْهِدُكُمْ لِكَيْ تَسْلُكُوا كَمَا يَحِقِّ للهِ الَّذِي دَعَاكُمْ إِلَى </w:t>
      </w:r>
      <w:r>
        <w:rPr>
          <w:b/>
          <w:rtl/>
          <w:cs/>
          <w:lang w:val="ar_AE" w:bidi="ar_AE"/>
        </w:rPr>
        <w:t>ملكوته المجيد</w:t>
      </w:r>
      <w:r>
        <w:rPr>
          <w:rtl/>
          <w:cs/>
          <w:lang w:val="ar_AE" w:bidi="ar_AE"/>
        </w:rPr>
        <w:t>.</w:t>
      </w:r>
    </w:p>
    <w:p>
      <w:pPr>
        <w:bidi/>
      </w:pPr>
      <w:r>
        <w:rPr>
          <w:rtl/>
          <w:cs/>
          <w:lang w:val="ar_AE" w:bidi="ar_AE"/>
        </w:rPr>
      </w:r>
      <w:r>
        <w:rPr>
          <w:rtl/>
          <w:cs/>
          <w:lang w:val="ar_AE" w:bidi="ar_AE"/>
        </w:rPr>
        <w:t>(2) استبدل الاسم الوصفي بعبارة تحمل المعنى ذاته.</w:t>
      </w:r>
    </w:p>
    <w:p>
      <w:pPr>
        <w:bidi/>
      </w:pPr>
      <w:r>
        <w:rPr>
          <w:rtl/>
          <w:cs/>
          <w:lang w:val="ar_AE" w:bidi="ar_AE"/>
        </w:rPr>
      </w:r>
      <w:r>
        <w:rPr>
          <w:rtl/>
          <w:cs/>
          <w:lang w:val="ar_AE" w:bidi="ar_AE"/>
        </w:rPr>
        <w:t>لأَنِّي أَنَا أُعْطِيكُمْ فَمًا وَحِكْمَةً</w:t>
      </w:r>
      <w:r>
        <w:rPr>
          <w:rtl/>
          <w:cs/>
          <w:lang w:val="ar_AE" w:bidi="ar_AE"/>
        </w:rPr>
        <w:t xml:space="preserve"> ... (لوقا 21:15a ULT)</w:t>
      </w:r>
    </w:p>
    <w:p>
      <w:pPr>
        <w:bidi/>
      </w:pPr>
      <w:r>
        <w:rPr>
          <w:rtl/>
          <w:cs/>
          <w:lang w:val="ar_AE" w:bidi="ar_AE"/>
        </w:rPr>
      </w:r>
      <w:r>
        <w:rPr>
          <w:rtl/>
          <w:cs/>
          <w:lang w:val="ar_AE" w:bidi="ar_AE"/>
        </w:rPr>
        <w:t xml:space="preserve">لأنني سأمنحكم </w:t>
      </w:r>
      <w:r>
        <w:rPr>
          <w:b/>
          <w:rtl/>
          <w:cs/>
          <w:lang w:val="ar_AE" w:bidi="ar_AE"/>
        </w:rPr>
        <w:t>كلمات الحكمة</w:t>
      </w:r>
      <w:r>
        <w:rPr>
          <w:rtl/>
          <w:cs/>
          <w:lang w:val="ar_AE" w:bidi="ar_AE"/>
        </w:rPr>
        <w:t>.</w:t>
      </w:r>
    </w:p>
    <w:p>
      <w:pPr>
        <w:bidi/>
      </w:pPr>
      <w:r>
        <w:rPr>
          <w:rtl/>
          <w:cs/>
          <w:lang w:val="ar_AE" w:bidi="ar_AE"/>
        </w:rPr>
      </w:r>
      <w:r>
        <w:rPr>
          <w:rtl/>
          <w:cs/>
          <w:lang w:val="ar_AE" w:bidi="ar_AE"/>
        </w:rPr>
        <w:t>وَنُشْهِدُكُمْ لِكَيْ تَسْلُكُوا كَمَا يَحِقِّ للهِ الَّذِي دَعَاكُمْ إِلَى</w:t>
      </w:r>
      <w:r>
        <w:rPr>
          <w:b/>
          <w:rtl/>
          <w:cs/>
          <w:lang w:val="ar_AE" w:bidi="ar_AE"/>
        </w:rPr>
        <w:t xml:space="preserve"> مَلَكُوتِهِ وَمَجْدِهِ.</w:t>
      </w:r>
      <w:r>
        <w:rPr>
          <w:rtl/>
          <w:cs/>
          <w:lang w:val="ar_AE" w:bidi="ar_AE"/>
        </w:rPr>
        <w:t xml:space="preserve"> (1 تسالونيكي 2:12b ULT)</w:t>
      </w:r>
    </w:p>
    <w:p>
      <w:pPr>
        <w:bidi/>
      </w:pPr>
      <w:r>
        <w:rPr>
          <w:rtl/>
          <w:cs/>
          <w:lang w:val="ar_AE" w:bidi="ar_AE"/>
        </w:rPr>
      </w:r>
      <w:r>
        <w:rPr>
          <w:rtl/>
          <w:cs/>
          <w:lang w:val="ar_AE" w:bidi="ar_AE"/>
        </w:rPr>
        <w:t xml:space="preserve">وَنُشْهِدُكُمْ لِكَيْ تَسْلُكُوا كَمَا يَحِقِّ للهِ الَّذِي دَعَاكُمْ إِلَى </w:t>
      </w:r>
      <w:r>
        <w:rPr>
          <w:b/>
          <w:rtl/>
          <w:cs/>
          <w:lang w:val="ar_AE" w:bidi="ar_AE"/>
        </w:rPr>
        <w:t>ملكوته مجده</w:t>
      </w:r>
      <w:r>
        <w:rPr>
          <w:rtl/>
          <w:cs/>
          <w:lang w:val="ar_AE" w:bidi="ar_AE"/>
        </w:rPr>
        <w:t>.</w:t>
      </w:r>
    </w:p>
    <w:p>
      <w:pPr>
        <w:bidi/>
      </w:pPr>
      <w:r>
        <w:rPr>
          <w:rtl/>
          <w:cs/>
          <w:lang w:val="ar_AE" w:bidi="ar_AE"/>
        </w:rPr>
      </w:r>
      <w:r>
        <w:rPr>
          <w:rtl/>
          <w:cs/>
          <w:lang w:val="ar_AE" w:bidi="ar_AE"/>
        </w:rPr>
        <w:t>(3) استبدل الصفة الوصفية بظرف يعبّر عن نفس المعنى.</w:t>
      </w:r>
    </w:p>
    <w:p>
      <w:pPr>
        <w:bidi/>
      </w:pPr>
      <w:r>
        <w:rPr>
          <w:rtl/>
          <w:cs/>
          <w:lang w:val="ar_AE" w:bidi="ar_AE"/>
        </w:rPr>
      </w:r>
      <w:r>
        <w:rPr>
          <w:rtl/>
          <w:cs/>
          <w:lang w:val="ar_AE" w:bidi="ar_AE"/>
        </w:rPr>
        <w:t>إِنْ شِئْتُمْ وَسَمِعْتُمْ</w:t>
      </w:r>
      <w:r>
        <w:rPr>
          <w:rtl/>
          <w:cs/>
          <w:lang w:val="ar_AE" w:bidi="ar_AE"/>
        </w:rPr>
        <w:t>... (إشعياء 1:19a ULT)</w:t>
      </w:r>
    </w:p>
    <w:p>
      <w:pPr>
        <w:bidi/>
      </w:pPr>
      <w:r>
        <w:rPr>
          <w:rtl/>
          <w:cs/>
          <w:lang w:val="ar_AE" w:bidi="ar_AE"/>
        </w:rPr>
      </w:r>
      <w:r>
        <w:rPr>
          <w:rtl/>
          <w:cs/>
          <w:lang w:val="ar_AE" w:bidi="ar_AE"/>
        </w:rPr>
        <w:t xml:space="preserve">إذا كنتم </w:t>
      </w:r>
      <w:r>
        <w:rPr>
          <w:b/>
          <w:rtl/>
          <w:cs/>
          <w:lang w:val="ar_AE" w:bidi="ar_AE"/>
        </w:rPr>
        <w:t>مطيعين برغبتكم</w:t>
      </w:r>
      <w:r>
        <w:rPr>
          <w:rtl/>
          <w:cs/>
          <w:lang w:val="ar_AE" w:bidi="ar_AE"/>
        </w:rPr>
        <w:t>...</w:t>
      </w:r>
    </w:p>
    <w:p>
      <w:pPr>
        <w:bidi/>
      </w:pPr>
      <w:r>
        <w:rPr>
          <w:rtl/>
          <w:cs/>
          <w:lang w:val="ar_AE" w:bidi="ar_AE"/>
        </w:rPr>
      </w:r>
      <w:r>
        <w:rPr>
          <w:rtl/>
          <w:cs/>
          <w:lang w:val="ar_AE" w:bidi="ar_AE"/>
        </w:rPr>
        <w:t>(4) استبدل أقسام الكلام الأخرى التي تحمل نفس المعنى وأظهر كيف يمكن لكلمة أو عبارة واحدة أن تصف الأخرى.</w:t>
      </w:r>
    </w:p>
    <w:p>
      <w:pPr>
        <w:bidi/>
      </w:pPr>
      <w:r>
        <w:rPr>
          <w:rtl/>
          <w:cs/>
          <w:lang w:val="ar_AE" w:bidi="ar_AE"/>
        </w:rPr>
      </w:r>
      <w:r>
        <w:rPr>
          <w:rtl/>
          <w:cs/>
          <w:lang w:val="ar_AE" w:bidi="ar_AE"/>
        </w:rPr>
        <w:t>إِنْ شِئْتُمْ وَسَمِعْتُمْ</w:t>
      </w:r>
      <w:r>
        <w:rPr>
          <w:rtl/>
          <w:cs/>
          <w:lang w:val="ar_AE" w:bidi="ar_AE"/>
        </w:rPr>
        <w:t>... (إشعياء 1:19a ULT)</w:t>
      </w:r>
    </w:p>
    <w:p>
      <w:pPr>
        <w:bidi/>
      </w:pPr>
      <w:r>
        <w:rPr>
          <w:rtl/>
          <w:cs/>
          <w:lang w:val="ar_AE" w:bidi="ar_AE"/>
        </w:rPr>
      </w:r>
      <w:r>
        <w:rPr>
          <w:rtl/>
          <w:cs/>
          <w:lang w:val="ar_AE" w:bidi="ar_AE"/>
        </w:rPr>
        <w:t>يمكن استبدال "سمعتم" بالفعل "يطيع".</w:t>
      </w:r>
    </w:p>
    <w:p>
      <w:pPr>
        <w:bidi/>
      </w:pPr>
      <w:r>
        <w:rPr>
          <w:rtl/>
          <w:cs/>
          <w:lang w:val="ar_AE" w:bidi="ar_AE"/>
        </w:rPr>
      </w:r>
      <w:r>
        <w:rPr>
          <w:rtl/>
          <w:cs/>
          <w:lang w:val="ar_AE" w:bidi="ar_AE"/>
        </w:rPr>
        <w:t>إن</w:t>
      </w:r>
      <w:r>
        <w:rPr>
          <w:b/>
          <w:rtl/>
          <w:cs/>
          <w:lang w:val="ar_AE" w:bidi="ar_AE"/>
        </w:rPr>
        <w:t xml:space="preserve"> أطعتم بإرادتكم..</w:t>
      </w:r>
      <w:r>
        <w:rPr>
          <w:rtl/>
          <w:cs/>
          <w:lang w:val="ar_AE" w:bidi="ar_AE"/>
        </w:rPr>
        <w:t>.</w:t>
      </w:r>
    </w:p>
    <w:p>
      <w:pPr>
        <w:bidi/>
      </w:pPr>
      <w:r>
        <w:rPr>
          <w:rtl/>
          <w:cs/>
          <w:lang w:val="ar_AE" w:bidi="ar_AE"/>
        </w:rPr>
      </w:r>
      <w:r>
        <w:rPr>
          <w:rtl/>
          <w:cs/>
          <w:lang w:val="ar_AE" w:bidi="ar_AE"/>
        </w:rPr>
        <w:t>(4) و(5) إذا لم يكن واضحًا أن المقصود هو شيء واحد فقط، فقم بتعديل العبارة لتوضيح ذلك.</w:t>
      </w:r>
    </w:p>
    <w:p>
      <w:pPr>
        <w:bidi/>
      </w:pPr>
      <w:r>
        <w:rPr>
          <w:rtl/>
          <w:cs/>
          <w:lang w:val="ar_AE" w:bidi="ar_AE"/>
        </w:rPr>
      </w:r>
      <w:r>
        <w:rPr>
          <w:rtl/>
          <w:cs/>
          <w:lang w:val="ar_AE" w:bidi="ar_AE"/>
        </w:rPr>
        <w:t>مُنْتَظِرِينَ</w:t>
      </w:r>
      <w:r>
        <w:rPr>
          <w:b/>
          <w:rtl/>
          <w:cs/>
          <w:lang w:val="ar_AE" w:bidi="ar_AE"/>
        </w:rPr>
        <w:t xml:space="preserve"> الرَّجَاءَ الْمُبَارَكَ وَظُهُورَ مَجْدِ اللهِ الْعَظِيمِ وَمُخَلِّصِنَا يَسُوعَ الْمَسِيحِ</w:t>
      </w:r>
      <w:r>
        <w:rPr>
          <w:rtl/>
          <w:cs/>
          <w:lang w:val="ar_AE" w:bidi="ar_AE"/>
        </w:rPr>
        <w:t>. (تيطس 2:13b ULT)</w:t>
      </w:r>
    </w:p>
    <w:p>
      <w:pPr>
        <w:bidi/>
      </w:pPr>
      <w:r>
        <w:rPr>
          <w:rtl/>
          <w:cs/>
          <w:lang w:val="ar_AE" w:bidi="ar_AE"/>
        </w:rPr>
      </w:r>
      <w:r>
        <w:rPr>
          <w:rtl/>
          <w:cs/>
          <w:lang w:val="ar_AE" w:bidi="ar_AE"/>
        </w:rPr>
        <w:t>يمكن تغيير الاسم "المجد" إلى الصفة "المجيد" لتوضيح أن ظهور يسوع هو ما نرجو حدوثه. كما يمكن تقديم"يسوع المسيح" إلى مقدمة العبارة، ووضع "الإله والمخلّص العظيم" في جملة وصفية تُشير إلى الشخص نفسه، يسوع المسيح.</w:t>
      </w:r>
    </w:p>
    <w:p>
      <w:pPr>
        <w:bidi/>
      </w:pPr>
      <w:r>
        <w:rPr>
          <w:rtl/>
          <w:cs/>
          <w:lang w:val="ar_AE" w:bidi="ar_AE"/>
        </w:rPr>
      </w:r>
      <w:r>
        <w:rPr>
          <w:rtl/>
          <w:cs/>
          <w:lang w:val="ar_AE" w:bidi="ar_AE"/>
        </w:rPr>
        <w:t xml:space="preserve">مُنْتَظِرِينَ ما نتوق إليه، </w:t>
      </w:r>
      <w:r>
        <w:rPr>
          <w:b/>
          <w:rtl/>
          <w:cs/>
          <w:lang w:val="ar_AE" w:bidi="ar_AE"/>
        </w:rPr>
        <w:t>الظهور المبارك والمجيد</w:t>
      </w:r>
      <w:r>
        <w:rPr>
          <w:rtl/>
          <w:cs/>
          <w:lang w:val="ar_AE" w:bidi="ar_AE"/>
        </w:rPr>
        <w:t xml:space="preserve"> لـ</w:t>
      </w:r>
      <w:r>
        <w:rPr>
          <w:b/>
          <w:rtl/>
          <w:cs/>
          <w:lang w:val="ar_AE" w:bidi="ar_AE"/>
        </w:rPr>
        <w:t>يسوع المسيح، إلهنا العظيم ومخلصنا.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أسلوب المبالغة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يمكن للمتحدث أو الكاتب أن يستخدم نفس الكلمات تمامًا ليعبّر عن معنى يُقصَد به الحقيقة الكاملة، أو الحقيقة العامة، أو المبالغة. ولهذا السبب، قد يكون من الصعب أحيانًا تحديد كيفية فهم العبارة. على سبيل المثال، الجملة التالية يمكن أن تحمل ثلاثة معانٍ مختلفة:</w:t>
      </w:r>
    </w:p>
    <w:p>
      <w:pPr>
        <w:bidi/>
      </w:pPr>
      <w:r>
        <w:rPr>
          <w:rtl/>
          <w:cs/>
          <w:lang w:val="ar_AE" w:bidi="ar_AE"/>
        </w:rPr>
      </w:r>
      <w:r>
        <w:rPr>
          <w:rtl/>
          <w:cs/>
          <w:lang w:val="ar_AE" w:bidi="ar_AE"/>
        </w:rPr>
        <w:t>تهطل الأمطار هنا كل ليلة.</w:t>
      </w:r>
    </w:p>
    <w:p>
      <w:pPr>
        <w:pStyle w:val="ListNumber"/>
        <w:numPr>
          <w:ilvl w:val="0"/>
          <w:numId w:val="17"/>
        </w:numPr>
        <w:bidi/>
        <w:spacing w:line="240" w:lineRule="auto"/>
        <w:ind w:left="720"/>
      </w:pPr>
      <w:r>
        <w:rPr>
          <w:rtl/>
          <w:cs/>
          <w:lang w:val="ar_AE" w:bidi="ar_AE"/>
        </w:rPr>
      </w:r>
      <w:r>
        <w:rPr>
          <w:rtl/>
          <w:cs/>
          <w:lang w:val="ar_AE" w:bidi="ar_AE"/>
        </w:rPr>
        <w:t>يقصد المتحدث ذلك المعنى حرفيًا إذا كان يعني أن المطر يهطل هنا كل ليلة بالفعل.</w:t>
      </w:r>
    </w:p>
    <w:p>
      <w:pPr>
        <w:pStyle w:val="ListNumber"/>
        <w:bidi/>
        <w:spacing w:line="240" w:lineRule="auto"/>
        <w:ind w:left="720"/>
      </w:pPr>
      <w:r>
        <w:rPr>
          <w:rtl/>
          <w:cs/>
          <w:lang w:val="ar_AE" w:bidi="ar_AE"/>
        </w:rPr>
      </w:r>
      <w:r>
        <w:rPr>
          <w:rtl/>
          <w:cs/>
          <w:lang w:val="ar_AE" w:bidi="ar_AE"/>
        </w:rPr>
        <w:t xml:space="preserve">يقصد المتحدث هذه العبارة </w:t>
      </w:r>
      <w:r>
        <w:rPr>
          <w:b/>
          <w:rtl/>
          <w:cs/>
          <w:lang w:val="ar_AE" w:bidi="ar_AE"/>
        </w:rPr>
        <w:t>كتعميم</w:t>
      </w:r>
      <w:r>
        <w:rPr>
          <w:rtl/>
          <w:cs/>
          <w:lang w:val="ar_AE" w:bidi="ar_AE"/>
        </w:rPr>
        <w:t xml:space="preserve"> إذا كان يعني أنها تمطر في معظم الليالي.</w:t>
      </w:r>
    </w:p>
    <w:p>
      <w:pPr>
        <w:pStyle w:val="ListNumber"/>
        <w:bidi/>
        <w:spacing w:line="240" w:lineRule="auto"/>
        <w:ind w:left="720"/>
      </w:pPr>
      <w:r>
        <w:rPr>
          <w:rtl/>
          <w:cs/>
          <w:lang w:val="ar_AE" w:bidi="ar_AE"/>
        </w:rPr>
      </w:r>
      <w:r>
        <w:rPr>
          <w:rtl/>
          <w:cs/>
          <w:lang w:val="ar_AE" w:bidi="ar_AE"/>
        </w:rPr>
        <w:t xml:space="preserve">ويقصد المتحدث هذه العبارة </w:t>
      </w:r>
      <w:r>
        <w:rPr>
          <w:b/>
          <w:rtl/>
          <w:cs/>
          <w:lang w:val="ar_AE" w:bidi="ar_AE"/>
        </w:rPr>
        <w:t>كأسلوب مبالغة</w:t>
      </w:r>
      <w:r>
        <w:rPr>
          <w:rtl/>
          <w:cs/>
          <w:lang w:val="ar_AE" w:bidi="ar_AE"/>
        </w:rPr>
        <w:t xml:space="preserve"> إذا أراد أن يُشير إلى أن المطر يهطل أكثر مما يحدث في الواقع، وغالبًا للتعبير عن موقف قوي تجاه كمية المطر أو تكراره، مثل شعوره بالانزعاج أو الفرح بذلك.</w:t>
      </w:r>
    </w:p>
    <w:p>
      <w:pPr>
        <w:pStyle w:val="Heading2"/>
        <w:bidi/>
      </w:pPr>
      <w:r>
        <w:rPr>
          <w:rtl/>
          <w:cs/>
          <w:lang w:val="ar_AE" w:bidi="ar_AE"/>
        </w:rPr>
        <w:t>أسلوب المبالغة</w:t>
      </w:r>
    </w:p>
    <w:p>
      <w:pPr>
        <w:bidi/>
      </w:pPr>
      <w:r>
        <w:rPr>
          <w:rtl/>
          <w:cs/>
          <w:lang w:val="ar_AE" w:bidi="ar_AE"/>
        </w:rPr>
      </w:r>
      <w:r>
        <w:rPr>
          <w:rtl/>
          <w:cs/>
          <w:lang w:val="ar_AE" w:bidi="ar_AE"/>
        </w:rPr>
        <w:t>أسلوب المبالغة، هو صورة بلاغية تستخدم التضخيم، يَصف المتحدث شيئًا ما عمدًا بعبارة مبالغ فيها أو غير واقعية، وغالبًا ما يكون الهدف من ذلك هو التعبير عن شعور قوي أو رأي حاد تجاه هذا الشيء. ويتوقّع المتحدث أن يفهم الآخرون أنه يُبالغ عمدًا ولا يقصد المعنى الحرفي لكلامه.</w:t>
      </w:r>
    </w:p>
    <w:p>
      <w:pPr>
        <w:bidi/>
      </w:pPr>
      <w:r>
        <w:rPr>
          <w:rtl/>
          <w:cs/>
          <w:lang w:val="ar_AE" w:bidi="ar_AE"/>
        </w:rPr>
      </w:r>
      <w:r>
        <w:rPr>
          <w:rtl/>
          <w:cs/>
          <w:lang w:val="ar_AE" w:bidi="ar_AE"/>
        </w:rPr>
        <w:t>وَلاَ يَتْرُكُونَ فِيكِ</w:t>
      </w:r>
      <w:r>
        <w:rPr>
          <w:b/>
          <w:rtl/>
          <w:cs/>
          <w:lang w:val="ar_AE" w:bidi="ar_AE"/>
        </w:rPr>
        <w:t xml:space="preserve"> حَجَرًا عَلَى حَجَرٍ.</w:t>
      </w:r>
      <w:r>
        <w:rPr>
          <w:rtl/>
          <w:cs/>
          <w:lang w:val="ar_AE" w:bidi="ar_AE"/>
        </w:rPr>
        <w:t xml:space="preserve"> (لوقا 19:44b ULT)</w:t>
      </w:r>
    </w:p>
    <w:p>
      <w:pPr>
        <w:bidi/>
      </w:pPr>
      <w:r>
        <w:rPr>
          <w:rtl/>
          <w:cs/>
          <w:lang w:val="ar_AE" w:bidi="ar_AE"/>
        </w:rPr>
      </w:r>
      <w:r>
        <w:rPr>
          <w:rtl/>
          <w:cs/>
          <w:lang w:val="ar_AE" w:bidi="ar_AE"/>
        </w:rPr>
        <w:t>أسلوب المبالغة هذا معناه أن الأعداء سيدمّرون أورشليم تدميرًا كاملًا.</w:t>
      </w:r>
    </w:p>
    <w:p>
      <w:pPr>
        <w:bidi/>
      </w:pPr>
      <w:r>
        <w:rPr>
          <w:rtl/>
          <w:cs/>
          <w:lang w:val="ar_AE" w:bidi="ar_AE"/>
        </w:rPr>
      </w:r>
      <w:r>
        <w:rPr>
          <w:rtl/>
          <w:cs/>
          <w:lang w:val="ar_AE" w:bidi="ar_AE"/>
        </w:rPr>
        <w:t>فَتَهَذَّبَ مُوسَى بِكُلِّ حِكْمَةِ الْمِصْرِيِّينَ</w:t>
      </w:r>
      <w:r>
        <w:rPr>
          <w:b/>
          <w:rtl/>
          <w:cs/>
          <w:lang w:val="ar_AE" w:bidi="ar_AE"/>
        </w:rPr>
        <w:t>.</w:t>
      </w:r>
      <w:r>
        <w:rPr>
          <w:rtl/>
          <w:cs/>
          <w:lang w:val="ar_AE" w:bidi="ar_AE"/>
        </w:rPr>
        <w:t xml:space="preserve"> (أعمال 7:22a ULT)</w:t>
      </w:r>
    </w:p>
    <w:p>
      <w:pPr>
        <w:bidi/>
      </w:pPr>
      <w:r>
        <w:rPr>
          <w:rtl/>
          <w:cs/>
          <w:lang w:val="ar_AE" w:bidi="ar_AE"/>
        </w:rPr>
      </w:r>
      <w:r>
        <w:rPr>
          <w:rtl/>
          <w:cs/>
          <w:lang w:val="ar_AE" w:bidi="ar_AE"/>
        </w:rPr>
        <w:t xml:space="preserve">أسلوب المبالغة هنا يعني أنه تعلّم كل ما يمكن أن تقدمه له المعارف المصرية. </w:t>
      </w:r>
    </w:p>
    <w:p>
      <w:pPr>
        <w:pStyle w:val="Heading2"/>
        <w:bidi/>
      </w:pPr>
      <w:r>
        <w:rPr>
          <w:rtl/>
          <w:cs/>
          <w:lang w:val="ar_AE" w:bidi="ar_AE"/>
        </w:rPr>
        <w:t>الملخص</w:t>
      </w:r>
    </w:p>
    <w:p>
      <w:pPr>
        <w:bidi/>
      </w:pPr>
      <w:r>
        <w:rPr>
          <w:rtl/>
          <w:cs/>
          <w:lang w:val="ar_AE" w:bidi="ar_AE"/>
        </w:rPr>
      </w:r>
      <w:r>
        <w:rPr>
          <w:rtl/>
          <w:cs/>
          <w:lang w:val="ar_AE" w:bidi="ar_AE"/>
        </w:rPr>
        <w:t>هذا تصريح يكون صحيحًا في أغلب الأوقات أو في معظم الحالات التي يمكن أن ينطبق عليها.</w:t>
      </w:r>
    </w:p>
    <w:p>
      <w:pPr>
        <w:bidi/>
      </w:pPr>
      <w:r>
        <w:rPr>
          <w:rtl/>
          <w:cs/>
          <w:lang w:val="ar_AE" w:bidi="ar_AE"/>
        </w:rPr>
      </w:r>
      <w:r>
        <w:rPr>
          <w:b/>
          <w:rtl/>
          <w:cs/>
          <w:lang w:val="ar_AE" w:bidi="ar_AE"/>
        </w:rPr>
        <w:t xml:space="preserve">الْفَقْرُ وَالْهَوَانُ </w:t>
      </w:r>
      <w:r>
        <w:rPr>
          <w:rtl/>
          <w:cs/>
          <w:lang w:val="ar_AE" w:bidi="ar_AE"/>
        </w:rPr>
        <w:t>لِمَنْ يَرْفُضُ التَّأْدِيبَ</w:t>
      </w:r>
      <w:r>
        <w:rPr>
          <w:b/>
          <w:rtl/>
          <w:cs/>
          <w:lang w:val="ar_AE" w:bidi="ar_AE"/>
        </w:rPr>
        <w:t xml:space="preserve">، </w:t>
      </w:r>
      <w:r>
        <w:rPr>
          <w:rtl/>
          <w:cs/>
          <w:lang w:val="ar_AE" w:bidi="ar_AE"/>
        </w:rPr>
        <w:t>وَمَنْ يُلاَحِظُ التَّوْبِيخَ</w:t>
      </w:r>
      <w:r>
        <w:rPr>
          <w:b/>
          <w:rtl/>
          <w:cs/>
          <w:lang w:val="ar_AE" w:bidi="ar_AE"/>
        </w:rPr>
        <w:t xml:space="preserve"> يُكْرَمُ</w:t>
      </w:r>
      <w:r>
        <w:rPr>
          <w:rtl/>
          <w:cs/>
          <w:lang w:val="ar_AE" w:bidi="ar_AE"/>
        </w:rPr>
        <w:t>. (الأمثال 13:18)</w:t>
      </w:r>
    </w:p>
    <w:p>
      <w:pPr>
        <w:bidi/>
      </w:pPr>
      <w:r>
        <w:rPr>
          <w:rtl/>
          <w:cs/>
          <w:lang w:val="ar_AE" w:bidi="ar_AE"/>
        </w:rPr>
      </w:r>
      <w:r>
        <w:rPr>
          <w:rtl/>
          <w:cs/>
          <w:lang w:val="ar_AE" w:bidi="ar_AE"/>
        </w:rPr>
        <w:t>تُخبر هذه التعميمات بما يحدث عادةً للأشخاص الذين يهملون التعليم والتوجيه، وبما يحدث عادةً لمن يتعلّم من التوبيخ. قد تكون هناك بعض الاستثناءات لهذه التصريحات، لكنها صحيحة في المجمل.</w:t>
      </w:r>
    </w:p>
    <w:p>
      <w:pPr>
        <w:bidi/>
      </w:pPr>
      <w:r>
        <w:rPr>
          <w:rtl/>
          <w:cs/>
          <w:lang w:val="ar_AE" w:bidi="ar_AE"/>
        </w:rPr>
      </w:r>
      <w:r>
        <w:rPr>
          <w:rtl/>
          <w:cs/>
          <w:lang w:val="ar_AE" w:bidi="ar_AE"/>
        </w:rPr>
        <w:t xml:space="preserve">وَحِينَمَا تُصَلُّونَ لاَ تُكَرِّرُوا الْكَلاَمَ بَاطِلًا </w:t>
      </w:r>
      <w:r>
        <w:rPr>
          <w:b/>
          <w:rtl/>
          <w:cs/>
          <w:lang w:val="ar_AE" w:bidi="ar_AE"/>
        </w:rPr>
        <w:t>كَالأُمَمِ، فَإِنَّهُمْ يَظُنُّونَ أَنَّهُ بِكَثْرَةِ كَلاَمِهِمْ يُسْتَجَابُ لَهُمْ</w:t>
      </w:r>
      <w:r>
        <w:rPr>
          <w:rtl/>
          <w:cs/>
          <w:lang w:val="ar_AE" w:bidi="ar_AE"/>
        </w:rPr>
        <w:t>.</w:t>
      </w:r>
      <w:r>
        <w:rPr>
          <w:rtl/>
          <w:cs/>
          <w:lang w:val="ar_AE" w:bidi="ar_AE"/>
        </w:rPr>
        <w:t xml:space="preserve"> (متّى 6:7)</w:t>
      </w:r>
    </w:p>
    <w:p>
      <w:pPr>
        <w:bidi/>
      </w:pPr>
      <w:r>
        <w:rPr>
          <w:rtl/>
          <w:cs/>
          <w:lang w:val="ar_AE" w:bidi="ar_AE"/>
        </w:rPr>
      </w:r>
      <w:r>
        <w:rPr>
          <w:rtl/>
          <w:cs/>
          <w:lang w:val="ar_AE" w:bidi="ar_AE"/>
        </w:rPr>
        <w:t>هذا التعميم يُبيِّن ما كان معروفًا عن الأمم أنهم يفعلونه. فقد كان العديد من الأمم يكرّرون الكلام باطلًا في صلواتهم، ولا يهم إن كان قليل منهم لا يفعل ذلك. الفكرة الأساسية هي أن المُستمعين لا ينبغي أن يشتركوا في هذه العادة المعروفة.</w:t>
      </w:r>
    </w:p>
    <w:p>
      <w:pPr>
        <w:bidi/>
      </w:pPr>
      <w:r>
        <w:rPr>
          <w:rtl/>
          <w:cs/>
          <w:lang w:val="ar_AE" w:bidi="ar_AE"/>
        </w:rPr>
      </w:r>
      <w:r>
        <w:rPr>
          <w:rtl/>
          <w:cs/>
          <w:lang w:val="ar_AE" w:bidi="ar_AE"/>
        </w:rPr>
        <w:t>حتى وإن احتوت المبالغة أو التعميم على كلمات تبدو قوية مثل "الكل"، "دائمًا"، "لا أحد"، أو "أبدًا"، فهذا لا يعني بالضرورة أنها تُقصَد حرفيًا. بل غالبًا ما يكون المقصود هو "معظم الناس"، أو "في أغلب الأوقات"، أو "نادرًا ما يحدث"، أو "قليلًا".</w:t>
      </w:r>
    </w:p>
    <w:p>
      <w:pPr>
        <w:bidi/>
      </w:pPr>
      <w:r>
        <w:rPr>
          <w:rtl/>
          <w:cs/>
          <w:lang w:val="ar_AE" w:bidi="ar_AE"/>
        </w:rPr>
      </w:r>
    </w:p>
    <w:p>
      <w:pPr>
        <w:pStyle w:val="Heading2"/>
        <w:bidi/>
      </w:pPr>
      <w:r>
        <w:rPr>
          <w:rtl/>
          <w:cs/>
          <w:lang w:val="ar_AE" w:bidi="ar_AE"/>
        </w:rPr>
        <w:t>السبب وراء كونها مشكلة ترجمة</w:t>
      </w:r>
    </w:p>
    <w:p>
      <w:pPr>
        <w:pStyle w:val="ListNumber"/>
        <w:numPr>
          <w:ilvl w:val="0"/>
          <w:numId w:val="18"/>
        </w:numPr>
        <w:bidi/>
        <w:spacing w:line="240" w:lineRule="auto"/>
        <w:ind w:left="720"/>
      </w:pPr>
      <w:r>
        <w:rPr>
          <w:rtl/>
          <w:cs/>
          <w:lang w:val="ar_AE" w:bidi="ar_AE"/>
        </w:rPr>
      </w:r>
      <w:r>
        <w:rPr>
          <w:rtl/>
          <w:cs/>
          <w:lang w:val="ar_AE" w:bidi="ar_AE"/>
        </w:rPr>
        <w:t xml:space="preserve">يحتاج القرّاء إلى أن يكونوا قادرين على التمييز ما إذا كان التصريح </w:t>
      </w:r>
      <w:r>
        <w:rPr>
          <w:b/>
          <w:rtl/>
          <w:cs/>
          <w:lang w:val="ar_AE" w:bidi="ar_AE"/>
        </w:rPr>
        <w:t>صحيحًا حرفيًا</w:t>
      </w:r>
      <w:r>
        <w:rPr>
          <w:rtl/>
          <w:cs/>
          <w:lang w:val="ar_AE" w:bidi="ar_AE"/>
        </w:rPr>
        <w:t xml:space="preserve"> أم لا. </w:t>
      </w:r>
    </w:p>
    <w:p>
      <w:pPr>
        <w:pStyle w:val="ListNumber"/>
        <w:bidi/>
        <w:spacing w:line="240" w:lineRule="auto"/>
        <w:ind w:left="720"/>
      </w:pPr>
      <w:r>
        <w:rPr>
          <w:rtl/>
          <w:cs/>
          <w:lang w:val="ar_AE" w:bidi="ar_AE"/>
        </w:rPr>
      </w:r>
      <w:r>
        <w:rPr>
          <w:rtl/>
          <w:cs/>
          <w:lang w:val="ar_AE" w:bidi="ar_AE"/>
        </w:rPr>
        <w:t>وإذا أدركوا أن التصريح ليس حرفيًا، فيجب أن يتمكّنوا من فهم ما إذا كان ذلك بسبب مبالغة بلاغية، أو تعميم، أو كذب. (مع أن الكتاب المقدس حقٌّ كامل، إلا أنه يروي أحداثًا عن أناس لم يكونوا دائمًا صادقين).</w:t>
      </w:r>
    </w:p>
    <w:p>
      <w:pPr>
        <w:pStyle w:val="Heading4"/>
        <w:bidi/>
      </w:pPr>
      <w:r>
        <w:rPr>
          <w:rtl/>
          <w:cs/>
          <w:lang w:val="ar_AE" w:bidi="ar_AE"/>
        </w:rPr>
        <w:t>أمثلة من الكتاب المقدس</w:t>
      </w:r>
    </w:p>
    <w:p>
      <w:pPr>
        <w:pStyle w:val="Heading2"/>
        <w:bidi/>
      </w:pPr>
      <w:r>
        <w:rPr>
          <w:rtl/>
          <w:cs/>
          <w:lang w:val="ar_AE" w:bidi="ar_AE"/>
        </w:rPr>
        <w:t>نماذج لأسلوب المبالغة</w:t>
      </w:r>
    </w:p>
    <w:p>
      <w:pPr>
        <w:bidi/>
      </w:pPr>
      <w:r>
        <w:rPr>
          <w:rtl/>
          <w:cs/>
          <w:lang w:val="ar_AE" w:bidi="ar_AE"/>
        </w:rPr>
      </w:r>
      <w:r>
        <w:rPr>
          <w:rtl/>
          <w:cs/>
          <w:lang w:val="ar_AE" w:bidi="ar_AE"/>
        </w:rPr>
        <w:t>وَإِنْ أَعْثَرَتْكَ يَدُكَ</w:t>
      </w:r>
      <w:r>
        <w:rPr>
          <w:b/>
          <w:rtl/>
          <w:cs/>
          <w:lang w:val="ar_AE" w:bidi="ar_AE"/>
        </w:rPr>
        <w:t xml:space="preserve"> فَاقْطَعْهَا. </w:t>
      </w:r>
      <w:r>
        <w:rPr>
          <w:rtl/>
          <w:cs/>
          <w:lang w:val="ar_AE" w:bidi="ar_AE"/>
        </w:rPr>
        <w:t>خَيْرٌ لَكَ أَنْ تَدْخُلَ الْحَيَاةَ أَقْطَعَ مِنْ أَن ... (مرقس 9:43a ULT)</w:t>
      </w:r>
    </w:p>
    <w:p>
      <w:pPr>
        <w:bidi/>
      </w:pPr>
      <w:r>
        <w:rPr>
          <w:rtl/>
          <w:cs/>
          <w:lang w:val="ar_AE" w:bidi="ar_AE"/>
        </w:rPr>
      </w:r>
      <w:r>
        <w:rPr>
          <w:rtl/>
          <w:cs/>
          <w:lang w:val="ar_AE" w:bidi="ar_AE"/>
        </w:rPr>
        <w:t>عندما قال يسوع أن تقطع يدك، كان يقصد أننا يجب أن نفعل كل ما يلزم القيام به لتجنب الخطية مهما كان</w:t>
      </w:r>
      <w:r>
        <w:rPr>
          <w:b/>
          <w:rtl/>
          <w:cs/>
          <w:lang w:val="ar_AE" w:bidi="ar_AE"/>
        </w:rPr>
        <w:t xml:space="preserve"> الأمر متطرفًا</w:t>
      </w:r>
      <w:r>
        <w:rPr>
          <w:rtl/>
          <w:cs/>
          <w:lang w:val="ar_AE" w:bidi="ar_AE"/>
        </w:rPr>
        <w:t>. لقد استخدم أسلوب المبالغة هذا ليُظهر مدى الأهمية البالغة لمحاولة التوقف عن الخطية.</w:t>
      </w:r>
    </w:p>
    <w:p>
      <w:pPr>
        <w:bidi/>
      </w:pPr>
      <w:r>
        <w:rPr>
          <w:rtl/>
          <w:cs/>
          <w:lang w:val="ar_AE" w:bidi="ar_AE"/>
        </w:rPr>
      </w:r>
      <w:r>
        <w:rPr>
          <w:rtl/>
          <w:cs/>
          <w:lang w:val="ar_AE" w:bidi="ar_AE"/>
        </w:rPr>
        <w:t>وَتَجَمَّعَ الْفِلِسْطِينِيُّونَ لِمُحَارَبَةِ إِسْرَائِيلَ، ثَلاَثُونَ أَلْفَ مَرْكَبَةٍ، وَسِتَّةُ آلاَفِ فَارِسٍ، وَشَعْبٌ كَالرَّمْلِ الَّذِي عَلَى</w:t>
      </w:r>
      <w:r>
        <w:rPr>
          <w:b/>
          <w:rtl/>
          <w:cs/>
          <w:lang w:val="ar_AE" w:bidi="ar_AE"/>
        </w:rPr>
        <w:t xml:space="preserve"> شَاطِئِ الْبَحْرِ فِي الْكَثْرَةِ. </w:t>
      </w:r>
      <w:r>
        <w:rPr>
          <w:rtl/>
          <w:cs/>
          <w:lang w:val="ar_AE" w:bidi="ar_AE"/>
        </w:rPr>
        <w:t>(1 صموئيل 13:5a ULT)</w:t>
      </w:r>
    </w:p>
    <w:p>
      <w:pPr>
        <w:bidi/>
      </w:pPr>
      <w:r>
        <w:rPr>
          <w:rtl/>
          <w:cs/>
          <w:lang w:val="ar_AE" w:bidi="ar_AE"/>
        </w:rPr>
      </w:r>
      <w:r>
        <w:rPr>
          <w:rtl/>
          <w:cs/>
          <w:lang w:val="ar_AE" w:bidi="ar_AE"/>
        </w:rPr>
        <w:t xml:space="preserve">العبارة المُمَيّزة بالخط العريض هي </w:t>
      </w:r>
      <w:r>
        <w:rPr>
          <w:b/>
          <w:rtl/>
          <w:cs/>
          <w:lang w:val="ar_AE" w:bidi="ar_AE"/>
        </w:rPr>
        <w:t>مبالغة</w:t>
      </w:r>
      <w:r>
        <w:rPr>
          <w:rtl/>
          <w:cs/>
          <w:lang w:val="ar_AE" w:bidi="ar_AE"/>
        </w:rPr>
        <w:t xml:space="preserve"> تهدف إلى التعبير عن الشعور بأن جيش الفلسطينيين كان هائل العدد. وهي تعني أن عدد جنود الفلسطينيين</w:t>
      </w:r>
      <w:r>
        <w:rPr>
          <w:b/>
          <w:rtl/>
          <w:cs/>
          <w:lang w:val="ar_AE" w:bidi="ar_AE"/>
        </w:rPr>
        <w:t xml:space="preserve"> </w:t>
      </w:r>
      <w:r>
        <w:rPr>
          <w:rtl/>
          <w:cs/>
          <w:lang w:val="ar_AE" w:bidi="ar_AE"/>
        </w:rPr>
        <w:t xml:space="preserve">كان </w:t>
      </w:r>
      <w:r>
        <w:rPr>
          <w:b/>
          <w:rtl/>
          <w:cs/>
          <w:lang w:val="ar_AE" w:bidi="ar_AE"/>
        </w:rPr>
        <w:t>كبيرًا جدًا</w:t>
      </w:r>
      <w:r>
        <w:rPr>
          <w:rtl/>
          <w:cs/>
          <w:lang w:val="ar_AE" w:bidi="ar_AE"/>
        </w:rPr>
        <w:t>.</w:t>
      </w:r>
    </w:p>
    <w:p>
      <w:pPr>
        <w:bidi/>
      </w:pPr>
      <w:r>
        <w:rPr>
          <w:rtl/>
          <w:cs/>
          <w:lang w:val="ar_AE" w:bidi="ar_AE"/>
        </w:rPr>
      </w:r>
      <w:r>
        <w:rPr>
          <w:rtl/>
          <w:cs/>
          <w:lang w:val="ar_AE" w:bidi="ar_AE"/>
        </w:rPr>
        <w:t>بَلْ كَمَا تُعَلِّمُكُمْ هذِهِ الْمَسْحَةُ عَيْنُهَا عَنْ</w:t>
      </w:r>
      <w:r>
        <w:rPr>
          <w:b/>
          <w:rtl/>
          <w:cs/>
          <w:lang w:val="ar_AE" w:bidi="ar_AE"/>
        </w:rPr>
        <w:t xml:space="preserve"> كُلِّ شَيْءٍ، </w:t>
      </w:r>
      <w:r>
        <w:rPr>
          <w:rtl/>
          <w:cs/>
          <w:lang w:val="ar_AE" w:bidi="ar_AE"/>
        </w:rPr>
        <w:t>وَهِيَ حَقٌ وَلَيْسَتْ كَذِبًا. كَمَا عَلَّمَتْكُمْ تَثْبُتُونَ فِيهِ.</w:t>
      </w:r>
      <w:r>
        <w:rPr>
          <w:rtl/>
          <w:cs/>
          <w:lang w:val="ar_AE" w:bidi="ar_AE"/>
        </w:rPr>
        <w:t xml:space="preserve"> </w:t>
      </w:r>
      <w:r>
        <w:rPr>
          <w:rtl/>
          <w:cs/>
          <w:lang w:val="ar_AE" w:bidi="ar_AE"/>
        </w:rPr>
        <w:t>(1 يوحنّا 2:27b ULT)</w:t>
      </w:r>
    </w:p>
    <w:p>
      <w:pPr>
        <w:bidi/>
      </w:pPr>
      <w:r>
        <w:rPr>
          <w:rtl/>
          <w:cs/>
          <w:lang w:val="ar_AE" w:bidi="ar_AE"/>
        </w:rPr>
      </w:r>
      <w:r>
        <w:rPr>
          <w:rtl/>
          <w:cs/>
          <w:lang w:val="ar_AE" w:bidi="ar_AE"/>
        </w:rPr>
        <w:t>هذا أسلوب المبالغة. إنه يُعبّر عن التأكيد على أن روح الله يُعلّمنا</w:t>
      </w:r>
      <w:r>
        <w:rPr>
          <w:b/>
          <w:rtl/>
          <w:cs/>
          <w:lang w:val="ar_AE" w:bidi="ar_AE"/>
        </w:rPr>
        <w:t xml:space="preserve"> كل ما نحتاج إلى معرفته</w:t>
      </w:r>
      <w:r>
        <w:rPr>
          <w:rtl/>
          <w:cs/>
          <w:lang w:val="ar_AE" w:bidi="ar_AE"/>
        </w:rPr>
        <w:t>. لكن المقصود ليس أن روح الله يُعلّمنا عن كل شيء يمكن معرفته.</w:t>
      </w:r>
    </w:p>
    <w:p>
      <w:pPr>
        <w:bidi/>
      </w:pPr>
      <w:r>
        <w:rPr>
          <w:rtl/>
          <w:cs/>
          <w:lang w:val="ar_AE" w:bidi="ar_AE"/>
        </w:rPr>
      </w:r>
      <w:r>
        <w:rPr>
          <w:rtl/>
          <w:cs/>
          <w:lang w:val="ar_AE" w:bidi="ar_AE"/>
        </w:rPr>
        <w:t xml:space="preserve">وَلَمَّا وَجَدُوهُ قَالُوا لَهُ: «إِنَّ </w:t>
      </w:r>
      <w:r>
        <w:rPr>
          <w:b/>
          <w:rtl/>
          <w:cs/>
          <w:lang w:val="ar_AE" w:bidi="ar_AE"/>
        </w:rPr>
        <w:t xml:space="preserve">الْجَمِيعَ </w:t>
      </w:r>
      <w:r>
        <w:rPr>
          <w:rtl/>
          <w:cs/>
          <w:lang w:val="ar_AE" w:bidi="ar_AE"/>
        </w:rPr>
        <w:t>يَطْلُبُونَكَ».</w:t>
      </w:r>
      <w:r>
        <w:rPr>
          <w:rtl/>
          <w:cs/>
          <w:lang w:val="ar_AE" w:bidi="ar_AE"/>
        </w:rPr>
        <w:t xml:space="preserve"> (مرقس 1:37 ULT)</w:t>
      </w:r>
    </w:p>
    <w:p>
      <w:pPr>
        <w:bidi/>
      </w:pPr>
      <w:r>
        <w:rPr>
          <w:rtl/>
          <w:cs/>
          <w:lang w:val="ar_AE" w:bidi="ar_AE"/>
        </w:rPr>
      </w:r>
      <w:r>
        <w:rPr>
          <w:rtl/>
          <w:cs/>
          <w:lang w:val="ar_AE" w:bidi="ar_AE"/>
        </w:rPr>
        <w:t xml:space="preserve">من المحتمل أن التلاميذ لم يقصدوا أن كل شخص في المدينة كان يبحث عن يسوع، بل أن </w:t>
      </w:r>
      <w:r>
        <w:rPr>
          <w:b/>
          <w:rtl/>
          <w:cs/>
          <w:lang w:val="ar_AE" w:bidi="ar_AE"/>
        </w:rPr>
        <w:t xml:space="preserve">الكثيرين من الناس </w:t>
      </w:r>
      <w:r>
        <w:rPr>
          <w:rtl/>
          <w:cs/>
          <w:lang w:val="ar_AE" w:bidi="ar_AE"/>
        </w:rPr>
        <w:t>كانوا يبحثون عنه، أو أن جميع أصدقائه المقرّبين هناك كانوا يفتقدونه. هذه مبالغة بلاغية تهدف إلى التعبير عن الشعور بأنهم والعديد من الآخرين كانوا قلقين عليه</w:t>
      </w:r>
    </w:p>
    <w:p>
      <w:pPr>
        <w:pStyle w:val="Heading2"/>
        <w:bidi/>
      </w:pPr>
      <w:r>
        <w:rPr>
          <w:rtl/>
          <w:cs/>
          <w:lang w:val="ar_AE" w:bidi="ar_AE"/>
        </w:rPr>
        <w:t>أمثلة للتعميم</w:t>
      </w:r>
    </w:p>
    <w:p>
      <w:pPr>
        <w:bidi/>
      </w:pPr>
      <w:r>
        <w:rPr>
          <w:rtl/>
          <w:cs/>
          <w:lang w:val="ar_AE" w:bidi="ar_AE"/>
        </w:rPr>
      </w:r>
      <w:r>
        <w:rPr>
          <w:rtl/>
          <w:cs/>
          <w:lang w:val="ar_AE" w:bidi="ar_AE"/>
        </w:rPr>
        <w:t>أَمِنَ النَّاصِرَةِ يُمْكِنُ أَنْ يَكُونَ</w:t>
      </w:r>
      <w:r>
        <w:rPr>
          <w:b/>
          <w:rtl/>
          <w:cs/>
          <w:lang w:val="ar_AE" w:bidi="ar_AE"/>
        </w:rPr>
        <w:t xml:space="preserve"> شَيْءٌ صَالِحٌ؟</w:t>
      </w:r>
      <w:r>
        <w:rPr>
          <w:rtl/>
          <w:cs/>
          <w:lang w:val="ar_AE" w:bidi="ar_AE"/>
        </w:rPr>
        <w:t xml:space="preserve"> (يوحنّا 1:46b ULT)</w:t>
      </w:r>
    </w:p>
    <w:p>
      <w:pPr>
        <w:bidi/>
      </w:pPr>
      <w:r>
        <w:rPr>
          <w:rtl/>
          <w:cs/>
          <w:lang w:val="ar_AE" w:bidi="ar_AE"/>
        </w:rPr>
      </w:r>
      <w:r>
        <w:rPr>
          <w:rtl/>
          <w:cs/>
          <w:lang w:val="ar_AE" w:bidi="ar_AE"/>
        </w:rPr>
        <w:t>هذا السؤال البلاغي يُستخدم للتعبير عن تعميم مفاده أنه لا يوجد شيء صالح في الناصرة. فقد كانت للناس هناك سمعة بأنهم غير متعلّمين وغير متدينين بشدة. وبالطبع، كانت هناك استثناءات.</w:t>
      </w:r>
    </w:p>
    <w:p>
      <w:pPr>
        <w:bidi/>
      </w:pPr>
      <w:r>
        <w:rPr>
          <w:rtl/>
          <w:cs/>
          <w:lang w:val="ar_AE" w:bidi="ar_AE"/>
        </w:rPr>
      </w:r>
      <w:r>
        <w:rPr>
          <w:rtl/>
          <w:cs/>
          <w:lang w:val="ar_AE" w:bidi="ar_AE"/>
        </w:rPr>
        <w:t>قَالَ وَاحِدٌ مِنْهُمْ، وَهُوَ نَبِيٌّ لَهُمْ خَاصٌّ: «</w:t>
      </w:r>
      <w:r>
        <w:rPr>
          <w:b/>
          <w:rtl/>
          <w:cs/>
          <w:lang w:val="ar_AE" w:bidi="ar_AE"/>
        </w:rPr>
        <w:t>الْكِرِيتِيُّونَ دَائِمًا كَذَّابُونَ. وُحُوشٌ رَدِيَّةٌ. بُطُونٌ بَطَّالَةٌ</w:t>
      </w:r>
      <w:r>
        <w:rPr>
          <w:rtl/>
          <w:cs/>
          <w:lang w:val="ar_AE" w:bidi="ar_AE"/>
        </w:rPr>
        <w:t>». (تيطس 1:12 ULT)</w:t>
      </w:r>
    </w:p>
    <w:p>
      <w:pPr>
        <w:bidi/>
      </w:pPr>
      <w:r>
        <w:rPr>
          <w:rtl/>
          <w:cs/>
          <w:lang w:val="ar_AE" w:bidi="ar_AE"/>
        </w:rPr>
      </w:r>
      <w:r>
        <w:rPr>
          <w:rtl/>
          <w:cs/>
          <w:lang w:val="ar_AE" w:bidi="ar_AE"/>
        </w:rPr>
        <w:t>هذا تعميم يُفيد بأن الكريتيين كانت لهم سمعة بأنهم يتصرفون بهذه الطريقة، لأن هذا كان سلوكهم بشكل عام. ومن الممكن أن تكون هناك استثناءات.</w:t>
      </w:r>
    </w:p>
    <w:p>
      <w:pPr>
        <w:bidi/>
      </w:pPr>
      <w:r>
        <w:rPr>
          <w:rtl/>
          <w:cs/>
          <w:lang w:val="ar_AE" w:bidi="ar_AE"/>
        </w:rPr>
      </w:r>
      <w:r>
        <w:rPr>
          <w:b/>
          <w:rtl/>
          <w:cs/>
          <w:lang w:val="ar_AE" w:bidi="ar_AE"/>
        </w:rPr>
        <w:t>اَلْعَامِلُ بِيَدٍ رَخْوَةٍ يَفْتَقِرُ، أَمَّا يَدُ الْمُجْتَهِدِينَ فَتُغْنِي</w:t>
      </w:r>
      <w:r>
        <w:rPr>
          <w:rtl/>
          <w:cs/>
          <w:lang w:val="ar_AE" w:bidi="ar_AE"/>
        </w:rPr>
        <w:t xml:space="preserve"> (الأمثال 10:4 ULT)</w:t>
      </w:r>
    </w:p>
    <w:p>
      <w:pPr>
        <w:bidi/>
      </w:pPr>
      <w:r>
        <w:rPr>
          <w:rtl/>
          <w:cs/>
          <w:lang w:val="ar_AE" w:bidi="ar_AE"/>
        </w:rPr>
      </w:r>
      <w:r>
        <w:rPr>
          <w:rtl/>
          <w:cs/>
          <w:lang w:val="ar_AE" w:bidi="ar_AE"/>
        </w:rPr>
        <w:t>هذا صحيح بشكل عام، ويعكس تجربة معظم الناس. ومن الممكن أن تكون هناك استثناءات في بعض الظروف.</w:t>
      </w:r>
    </w:p>
    <w:p>
      <w:pPr>
        <w:pStyle w:val="Heading2"/>
        <w:bidi/>
      </w:pPr>
      <w:r>
        <w:rPr>
          <w:rtl/>
          <w:cs/>
          <w:lang w:val="ar_AE" w:bidi="ar_AE"/>
        </w:rPr>
        <w:t>تحذير</w:t>
      </w:r>
    </w:p>
    <w:p>
      <w:pPr>
        <w:pStyle w:val="ListBullet"/>
        <w:bidi/>
        <w:spacing w:line="240" w:lineRule="auto"/>
        <w:ind w:left="720"/>
      </w:pPr>
      <w:r>
        <w:rPr>
          <w:rtl/>
          <w:cs/>
          <w:lang w:val="ar_AE" w:bidi="ar_AE"/>
        </w:rPr>
      </w:r>
      <w:r>
        <w:rPr>
          <w:rtl/>
          <w:cs/>
          <w:lang w:val="ar_AE" w:bidi="ar_AE"/>
        </w:rPr>
        <w:t>لا تفترض أن شيئًا ما هو مبالغة لمجرد أنه يبدو مستحيلًا. فالله يصنع أمورًا معجزية.</w:t>
      </w:r>
    </w:p>
    <w:p>
      <w:pPr>
        <w:pStyle w:val="ListBullet"/>
        <w:bidi/>
        <w:spacing w:line="240" w:lineRule="auto"/>
        <w:ind w:left="720"/>
      </w:pPr>
      <w:r>
        <w:rPr>
          <w:rtl/>
          <w:cs/>
          <w:lang w:val="ar_AE" w:bidi="ar_AE"/>
        </w:rPr>
      </w:r>
      <w:r>
        <w:rPr>
          <w:rtl/>
          <w:cs/>
          <w:lang w:val="ar_AE" w:bidi="ar_AE"/>
        </w:rPr>
        <w:t xml:space="preserve">نَظَرُوا يَسُوعَ </w:t>
      </w:r>
      <w:r>
        <w:rPr>
          <w:b/>
          <w:rtl/>
          <w:cs/>
          <w:lang w:val="ar_AE" w:bidi="ar_AE"/>
        </w:rPr>
        <w:t>مَاشِيًا عَلَى الْبَحْرِ</w:t>
      </w:r>
      <w:r>
        <w:rPr>
          <w:rtl/>
          <w:cs/>
          <w:lang w:val="ar_AE" w:bidi="ar_AE"/>
        </w:rPr>
        <w:t xml:space="preserve"> مُقْتَرِبًا مِنَ السَّفِينَةِ. (يوحنّا 6:19b ULT)</w:t>
      </w:r>
    </w:p>
    <w:p>
      <w:pPr>
        <w:bidi/>
      </w:pPr>
      <w:r>
        <w:rPr>
          <w:rtl/>
          <w:cs/>
          <w:lang w:val="ar_AE" w:bidi="ar_AE"/>
        </w:rPr>
      </w:r>
      <w:r>
        <w:rPr>
          <w:rtl/>
          <w:cs/>
          <w:lang w:val="ar_AE" w:bidi="ar_AE"/>
        </w:rPr>
        <w:t>هذا ليس أسلوب مبالغة. لقد مشى يسوع على الماء فعلاً. إنها عبارة حرفية.</w:t>
      </w:r>
    </w:p>
    <w:p>
      <w:pPr>
        <w:pStyle w:val="ListBullet"/>
        <w:bidi/>
        <w:spacing w:line="240" w:lineRule="auto"/>
        <w:ind w:left="720"/>
      </w:pPr>
      <w:r>
        <w:rPr>
          <w:rtl/>
          <w:cs/>
          <w:lang w:val="ar_AE" w:bidi="ar_AE"/>
        </w:rPr>
      </w:r>
      <w:r>
        <w:rPr>
          <w:rtl/>
          <w:cs/>
          <w:lang w:val="ar_AE" w:bidi="ar_AE"/>
        </w:rPr>
        <w:t>لا تفترض أن كلمة "كُلّ" هي دائمًا تعميم يُقصد به "معظم".</w:t>
      </w:r>
    </w:p>
    <w:p>
      <w:pPr>
        <w:bidi/>
      </w:pPr>
      <w:r>
        <w:rPr>
          <w:rtl/>
          <w:cs/>
          <w:lang w:val="ar_AE" w:bidi="ar_AE"/>
        </w:rPr>
      </w:r>
      <w:r>
        <w:rPr>
          <w:rtl/>
          <w:cs/>
          <w:lang w:val="ar_AE" w:bidi="ar_AE"/>
        </w:rPr>
        <w:t>ا</w:t>
      </w:r>
      <w:r>
        <w:rPr>
          <w:rtl/>
          <w:cs/>
          <w:lang w:val="ar_AE" w:bidi="ar_AE"/>
        </w:rPr>
        <w:t xml:space="preserve">الرَّبُّ بَارٌّ فِي </w:t>
      </w:r>
      <w:r>
        <w:rPr>
          <w:b/>
          <w:rtl/>
          <w:cs/>
          <w:lang w:val="ar_AE" w:bidi="ar_AE"/>
        </w:rPr>
        <w:t xml:space="preserve">كُلِّ </w:t>
      </w:r>
      <w:r>
        <w:rPr>
          <w:rtl/>
          <w:cs/>
          <w:lang w:val="ar_AE" w:bidi="ar_AE"/>
        </w:rPr>
        <w:t xml:space="preserve">طُرُقِهِ، وَرَحِيمٌ فِي </w:t>
      </w:r>
      <w:r>
        <w:rPr>
          <w:b/>
          <w:rtl/>
          <w:cs/>
          <w:lang w:val="ar_AE" w:bidi="ar_AE"/>
        </w:rPr>
        <w:t xml:space="preserve">كُلِّ </w:t>
      </w:r>
      <w:r>
        <w:rPr>
          <w:rtl/>
          <w:cs/>
          <w:lang w:val="ar_AE" w:bidi="ar_AE"/>
        </w:rPr>
        <w:t>أَعْمَالِهِ.</w:t>
      </w:r>
      <w:r>
        <w:rPr>
          <w:rtl/>
          <w:cs/>
          <w:lang w:val="ar_AE" w:bidi="ar_AE"/>
        </w:rPr>
        <w:t xml:space="preserve"> (مزمور ١٤٥: ١٧ ULT)</w:t>
      </w:r>
    </w:p>
    <w:p>
      <w:pPr>
        <w:bidi/>
      </w:pPr>
      <w:r>
        <w:rPr>
          <w:rtl/>
          <w:cs/>
          <w:lang w:val="ar_AE" w:bidi="ar_AE"/>
        </w:rPr>
      </w:r>
      <w:r>
        <w:rPr>
          <w:rtl/>
          <w:cs/>
          <w:lang w:val="ar_AE" w:bidi="ar_AE"/>
        </w:rPr>
        <w:t>الرب بارٌّ دائمًا — هذه عبارة صحيحة بالكامل.</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أسلوب المبالغة أو التعميم سيكون طبيعيًا وسيفهمه الناس دون أن يعتقدوا أنه كذب، ففكر في استخدامه كما هو. إذا لم يكن كذلك، فإليك خيارات أخرى.</w:t>
      </w:r>
    </w:p>
    <w:p>
      <w:pPr>
        <w:bidi/>
      </w:pPr>
      <w:r>
        <w:rPr>
          <w:rtl/>
          <w:cs/>
          <w:lang w:val="ar_AE" w:bidi="ar_AE"/>
        </w:rPr>
      </w:r>
      <w:r>
        <w:rPr>
          <w:rtl/>
          <w:cs/>
          <w:lang w:val="ar_AE" w:bidi="ar_AE"/>
        </w:rPr>
        <w:t>(1) عبّر عن المعنى دون استخدام المبالغة. (2) إذا كانت الجملة تعميمًا، فوضّح ذلك باستخدام عبارة مثل "بشكل عام" أو "في معظم الحالات". (3) لأسلوب المبالغة أو التعميم، يمكنك إضافة كلمة مثل "كثير من" أو "معظم" لتوضيح أن أسلوب المبالغة أو التعميم لا يحمل دقة حرفية. (4) لأسلوب المبالغة أو التعميم الذي يحتوي على كلمات مثل "كل"، "دائماً"، "لا أحد"، أو "أبداً"، فكر في حذف تلك الكلمة.</w:t>
      </w:r>
    </w:p>
    <w:p>
      <w:pPr>
        <w:pStyle w:val="Heading4"/>
        <w:bidi/>
      </w:pPr>
      <w:r>
        <w:rPr>
          <w:rtl/>
          <w:cs/>
          <w:lang w:val="ar_AE" w:bidi="ar_AE"/>
        </w:rPr>
        <w:t>أمثلة على تطبيق استراتيجيات الترجمة</w:t>
      </w:r>
    </w:p>
    <w:p>
      <w:pPr>
        <w:bidi/>
      </w:pPr>
      <w:r>
        <w:rPr>
          <w:rtl/>
          <w:cs/>
          <w:lang w:val="ar_AE" w:bidi="ar_AE"/>
        </w:rPr>
      </w:r>
      <w:r>
        <w:rPr>
          <w:rtl/>
          <w:cs/>
          <w:lang w:val="ar_AE" w:bidi="ar_AE"/>
        </w:rPr>
        <w:t>(1) عبّر عن المعنى دون مبالغة.</w:t>
      </w:r>
    </w:p>
    <w:p>
      <w:pPr>
        <w:bidi/>
      </w:pPr>
      <w:r>
        <w:rPr>
          <w:rtl/>
          <w:cs/>
          <w:lang w:val="ar_AE" w:bidi="ar_AE"/>
        </w:rPr>
      </w:r>
      <w:r>
        <w:rPr>
          <w:rtl/>
          <w:cs/>
          <w:lang w:val="ar_AE" w:bidi="ar_AE"/>
        </w:rPr>
        <w:t>وَتَجَمَّعَ الْفِلِسْطِينِيُّونَ لِمُحَارَبَةِ إِسْرَائِيلَ، ثَلاَثُونَ أَلْفَ مَرْكَبَةٍ، وَسِتَّةُ آلاَفِ فَارِسٍ، وَ</w:t>
      </w:r>
      <w:r>
        <w:rPr>
          <w:b/>
          <w:rtl/>
          <w:cs/>
          <w:lang w:val="ar_AE" w:bidi="ar_AE"/>
        </w:rPr>
        <w:t xml:space="preserve">شَعْبٌ كَالرَّمْلِ الَّذِي عَلَى شَاطِئِ الْبَحْرِ فِي الْكَثْرَةِ. </w:t>
      </w:r>
      <w:r>
        <w:rPr>
          <w:rtl/>
          <w:cs/>
          <w:lang w:val="ar_AE" w:bidi="ar_AE"/>
        </w:rPr>
        <w:t>(1 صموئيل 13:5a ULT)</w:t>
      </w:r>
    </w:p>
    <w:p>
      <w:pPr>
        <w:bidi/>
      </w:pPr>
      <w:r>
        <w:rPr>
          <w:rtl/>
          <w:cs/>
          <w:lang w:val="ar_AE" w:bidi="ar_AE"/>
        </w:rPr>
      </w:r>
      <w:r>
        <w:rPr>
          <w:rtl/>
          <w:cs/>
          <w:lang w:val="ar_AE" w:bidi="ar_AE"/>
        </w:rPr>
        <w:t>وَتَجَمَّعَ الْفِلِسْطِينِيُّونَ لِمُحَارَبَةِ إِسْرَائِيلَ، ثَلاَثُونَ أَلْفَ مَرْكَبَةٍ، وَسِتَّةُ آلاَفِ فَارِسٍ، وَ</w:t>
      </w:r>
      <w:r>
        <w:rPr>
          <w:b/>
          <w:rtl/>
          <w:cs/>
          <w:lang w:val="ar_AE" w:bidi="ar_AE"/>
        </w:rPr>
        <w:t>عدد كبير من الجنود.</w:t>
      </w:r>
    </w:p>
    <w:p>
      <w:pPr>
        <w:bidi/>
      </w:pPr>
      <w:r>
        <w:rPr>
          <w:rtl/>
          <w:cs/>
          <w:lang w:val="ar_AE" w:bidi="ar_AE"/>
        </w:rPr>
      </w:r>
      <w:r>
        <w:rPr>
          <w:rtl/>
          <w:cs/>
          <w:lang w:val="ar_AE" w:bidi="ar_AE"/>
        </w:rPr>
        <w:t>(2) للتعبير عن التعميم، استخدم عبارة توضّح أنه تعميم مثل "بشكل عام" أو "في أغلب الحالات":</w:t>
      </w:r>
    </w:p>
    <w:p>
      <w:pPr>
        <w:bidi/>
      </w:pPr>
      <w:r>
        <w:rPr>
          <w:rtl/>
          <w:cs/>
          <w:lang w:val="ar_AE" w:bidi="ar_AE"/>
        </w:rPr>
      </w:r>
      <w:r>
        <w:rPr>
          <w:b/>
          <w:rtl/>
          <w:cs/>
          <w:lang w:val="ar_AE" w:bidi="ar_AE"/>
        </w:rPr>
        <w:t>الْفَقْرُ وَالْهَوَانُ لِمَنْ يَرْفُضُ التَّأْدِيبَ</w:t>
      </w:r>
      <w:r>
        <w:rPr>
          <w:rtl/>
          <w:cs/>
          <w:lang w:val="ar_AE" w:bidi="ar_AE"/>
        </w:rPr>
        <w:t xml:space="preserve"> (الأمثال 13:18a ULT)</w:t>
      </w:r>
    </w:p>
    <w:p>
      <w:pPr>
        <w:bidi/>
      </w:pPr>
      <w:r>
        <w:rPr>
          <w:rtl/>
          <w:cs/>
          <w:lang w:val="ar_AE" w:bidi="ar_AE"/>
        </w:rPr>
      </w:r>
      <w:r>
        <w:rPr>
          <w:b/>
          <w:rtl/>
          <w:cs/>
          <w:lang w:val="ar_AE" w:bidi="ar_AE"/>
        </w:rPr>
        <w:t>بشكل عام،</w:t>
      </w:r>
      <w:r>
        <w:rPr>
          <w:rtl/>
          <w:cs/>
          <w:lang w:val="ar_AE" w:bidi="ar_AE"/>
        </w:rPr>
        <w:t xml:space="preserve"> الْفَقْرُ وَالْهَوَانُ لِمَنْ يَرْفُضُ التَّأْدِيبَ.</w:t>
      </w:r>
    </w:p>
    <w:p>
      <w:pPr>
        <w:bidi/>
      </w:pPr>
      <w:r>
        <w:rPr>
          <w:rtl/>
          <w:cs/>
          <w:lang w:val="ar_AE" w:bidi="ar_AE"/>
        </w:rPr>
      </w:r>
      <w:r>
        <w:rPr>
          <w:rtl/>
          <w:cs/>
          <w:lang w:val="ar_AE" w:bidi="ar_AE"/>
        </w:rPr>
        <w:t xml:space="preserve">وَحِينَمَا تُصَلُّونَ لاَ تُكَرِّرُوا الْكَلاَمَ بَاطِلًا </w:t>
      </w:r>
      <w:r>
        <w:rPr>
          <w:b/>
          <w:rtl/>
          <w:cs/>
          <w:lang w:val="ar_AE" w:bidi="ar_AE"/>
        </w:rPr>
        <w:t>كَالأُمَمِ، فَإِنَّهُمْ يَظُنُّونَ أَنَّهُ بِكَثْرَةِ كَلاَمِهِمْ يُسْتَجَابُ لَهُمْ</w:t>
      </w:r>
      <w:r>
        <w:rPr>
          <w:rtl/>
          <w:cs/>
          <w:lang w:val="ar_AE" w:bidi="ar_AE"/>
        </w:rPr>
        <w:t>. (متّى 6:7)</w:t>
      </w:r>
    </w:p>
    <w:p>
      <w:pPr>
        <w:bidi/>
      </w:pPr>
      <w:r>
        <w:rPr>
          <w:rtl/>
          <w:cs/>
          <w:lang w:val="ar_AE" w:bidi="ar_AE"/>
        </w:rPr>
      </w:r>
      <w:r>
        <w:rPr>
          <w:rtl/>
          <w:cs/>
          <w:lang w:val="ar_AE" w:bidi="ar_AE"/>
        </w:rPr>
        <w:t xml:space="preserve">وَحِينَمَا تُصَلُّونَ لاَ تُكَرِّرُوا الْكَلاَمَ بَاطِلًا </w:t>
      </w:r>
      <w:r>
        <w:rPr>
          <w:b/>
          <w:rtl/>
          <w:cs/>
          <w:lang w:val="ar_AE" w:bidi="ar_AE"/>
        </w:rPr>
        <w:t xml:space="preserve">كَما يفعل الأُمَمِ في المعتاد، </w:t>
      </w:r>
      <w:r>
        <w:rPr>
          <w:rtl/>
          <w:cs/>
          <w:lang w:val="ar_AE" w:bidi="ar_AE"/>
        </w:rPr>
        <w:t xml:space="preserve">فَإِنَّهُمْ يَظُنُّونَ أَنَّهُ بِكَثْرَةِ كَلاَمِهِمْ يُسْتَجَابُ لَهُمْ. </w:t>
      </w:r>
    </w:p>
    <w:p>
      <w:pPr>
        <w:bidi/>
      </w:pPr>
      <w:r>
        <w:rPr>
          <w:rtl/>
          <w:cs/>
          <w:lang w:val="ar_AE" w:bidi="ar_AE"/>
        </w:rPr>
      </w:r>
      <w:r>
        <w:rPr>
          <w:rtl/>
          <w:cs/>
          <w:lang w:val="ar_AE" w:bidi="ar_AE"/>
        </w:rPr>
        <w:t>(3) في حالة المبالغة أو التعميم، أضف كلمة مثل "العديد من" أو "معظم" أو "تقريبًا" لتوضيح أن المقصود من أسلوب المبالغة أو التعميم ليس هو الدقّة الحرفية.</w:t>
      </w:r>
    </w:p>
    <w:p>
      <w:pPr>
        <w:bidi/>
      </w:pPr>
      <w:r>
        <w:rPr>
          <w:rtl/>
          <w:cs/>
          <w:lang w:val="ar_AE" w:bidi="ar_AE"/>
        </w:rPr>
      </w:r>
      <w:r>
        <w:rPr>
          <w:rtl/>
          <w:cs/>
          <w:lang w:val="ar_AE" w:bidi="ar_AE"/>
        </w:rPr>
        <w:t xml:space="preserve">وَخَرَجَ إِلَيْهِ </w:t>
      </w:r>
      <w:r>
        <w:rPr>
          <w:b/>
          <w:rtl/>
          <w:cs/>
          <w:lang w:val="ar_AE" w:bidi="ar_AE"/>
        </w:rPr>
        <w:t xml:space="preserve">جَمِيعُ </w:t>
      </w:r>
      <w:r>
        <w:rPr>
          <w:rtl/>
          <w:cs/>
          <w:lang w:val="ar_AE" w:bidi="ar_AE"/>
        </w:rPr>
        <w:t xml:space="preserve">كُورَةِ الْيَهُودِيَّةِ وَأَهْلُ أُورُشَلِيمَ </w:t>
      </w:r>
      <w:r>
        <w:rPr>
          <w:rtl/>
          <w:cs/>
          <w:lang w:val="ar_AE" w:bidi="ar_AE"/>
        </w:rPr>
        <w:t>(مرقس 1:5a ULT)</w:t>
      </w:r>
    </w:p>
    <w:p>
      <w:pPr>
        <w:bidi/>
      </w:pPr>
      <w:r>
        <w:rPr>
          <w:rtl/>
          <w:cs/>
          <w:lang w:val="ar_AE" w:bidi="ar_AE"/>
        </w:rPr>
      </w:r>
      <w:r>
        <w:rPr>
          <w:b/>
          <w:rtl/>
          <w:cs/>
          <w:lang w:val="ar_AE" w:bidi="ar_AE"/>
        </w:rPr>
        <w:t xml:space="preserve">تقريبًا </w:t>
      </w:r>
      <w:r>
        <w:rPr>
          <w:rtl/>
          <w:cs/>
          <w:lang w:val="ar_AE" w:bidi="ar_AE"/>
        </w:rPr>
        <w:t>خَرَجَ إِلَيْهِ</w:t>
      </w:r>
      <w:r>
        <w:rPr>
          <w:b/>
          <w:rtl/>
          <w:cs/>
          <w:lang w:val="ar_AE" w:bidi="ar_AE"/>
        </w:rPr>
        <w:t xml:space="preserve"> جَمِيعُ </w:t>
      </w:r>
      <w:r>
        <w:rPr>
          <w:rtl/>
          <w:cs/>
          <w:lang w:val="ar_AE" w:bidi="ar_AE"/>
        </w:rPr>
        <w:t>كُورَةِ الْيَهُودِيَّةِ وَأَهْلُ أُورُشَلِيمَ</w:t>
      </w:r>
      <w:r>
        <w:rPr>
          <w:b/>
          <w:rtl/>
          <w:cs/>
          <w:lang w:val="ar_AE" w:bidi="ar_AE"/>
        </w:rPr>
        <w:t xml:space="preserve">. </w:t>
      </w:r>
      <w:r>
        <w:rPr>
          <w:rtl/>
          <w:cs/>
          <w:lang w:val="ar_AE" w:bidi="ar_AE"/>
        </w:rPr>
        <w:t xml:space="preserve">أو: خَرَجَ إِلَيْهِ </w:t>
      </w:r>
      <w:r>
        <w:rPr>
          <w:b/>
          <w:rtl/>
          <w:cs/>
          <w:lang w:val="ar_AE" w:bidi="ar_AE"/>
        </w:rPr>
        <w:t>كثيرون من</w:t>
      </w:r>
      <w:r>
        <w:rPr>
          <w:rtl/>
          <w:cs/>
          <w:lang w:val="ar_AE" w:bidi="ar_AE"/>
        </w:rPr>
        <w:t xml:space="preserve"> كُورَةِ الْيَهُودِيَّةِ وَأَهْلُ أُورُشَلِيمَ</w:t>
      </w:r>
      <w:r>
        <w:rPr>
          <w:b/>
          <w:rtl/>
          <w:cs/>
          <w:lang w:val="ar_AE" w:bidi="ar_AE"/>
        </w:rPr>
        <w:t>.</w:t>
      </w:r>
    </w:p>
    <w:p>
      <w:pPr>
        <w:bidi/>
      </w:pPr>
      <w:r>
        <w:rPr>
          <w:rtl/>
          <w:cs/>
          <w:lang w:val="ar_AE" w:bidi="ar_AE"/>
        </w:rPr>
      </w:r>
      <w:r>
        <w:rPr>
          <w:rtl/>
          <w:cs/>
          <w:lang w:val="ar_AE" w:bidi="ar_AE"/>
        </w:rPr>
        <w:t>(4) في حالة وجود أسلوب المبالغة أو تعميم يحتوي على كلمات مثل "الكل"، "دائمًا"، "لا أحد"، أو "أبدًا"، فكّر في حذف تلك الكلمة.</w:t>
      </w:r>
    </w:p>
    <w:p>
      <w:pPr>
        <w:bidi/>
      </w:pPr>
      <w:r>
        <w:rPr>
          <w:rtl/>
          <w:cs/>
          <w:lang w:val="ar_AE" w:bidi="ar_AE"/>
        </w:rPr>
      </w:r>
      <w:r>
        <w:rPr>
          <w:rtl/>
          <w:cs/>
          <w:lang w:val="ar_AE" w:bidi="ar_AE"/>
        </w:rPr>
        <w:t>خَرَجَ إِلَيْهِ كُورَةِ الْيَهُودِيَّةِ وَأَهْلُ أُورُشَلِيمَ. (مرقس 1:5a ULT)</w:t>
      </w:r>
    </w:p>
    <w:p>
      <w:pPr>
        <w:bidi/>
      </w:pPr>
      <w:r>
        <w:rPr>
          <w:rtl/>
          <w:cs/>
          <w:lang w:val="ar_AE" w:bidi="ar_AE"/>
        </w:rPr>
      </w:r>
      <w:r>
        <w:rPr>
          <w:rtl/>
          <w:cs/>
          <w:lang w:val="ar_AE" w:bidi="ar_AE"/>
        </w:rPr>
        <w:t>خرجت إليه بلاد يهوذا وسكان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المواقف الافتراضية</w:t>
      </w:r>
      <w:r>
        <w:rPr>
          <w:rtl/>
          <w:cs/>
          <w:lang w:val="ar_AE" w:bidi="ar_AE"/>
        </w:rPr>
      </w:r>
    </w:p>
    <w:p>
      <w:pPr>
        <w:bidi/>
      </w:pPr>
      <w:r>
        <w:rPr>
          <w:rtl/>
          <w:cs/>
          <w:lang w:val="ar_AE" w:bidi="ar_AE"/>
        </w:rPr>
      </w:r>
      <w:r>
        <w:rPr>
          <w:rtl/>
          <w:cs/>
          <w:lang w:val="ar_AE" w:bidi="ar_AE"/>
        </w:rPr>
        <w:t>فكّر في هذه العبارات: "لو أن الشمس توقّفت عن السطوع..." "ماذا لو توقّفت الشمس عن السطوع..." "افترض أن الشمس توقّفت عن السطوع..." و"ليت الشمس لم تتوقّف عن السطوع." نستخدم مثل هذه التعابير لنُقدّم مواقف افتراضية، متخيلين فيها ما كان يمكن أن يحدث، أو ما قد يحدث في المستقبل لكنه على الأرجح لن يحدث. كما نستخدمها أيضًا للتعبير عن الندم أو التمنّي. تظهر التعابير الافتراضية كثيرًا في الكتاب المقدس، ويجب عليك كمُترجِم أن تترجمها بطريقة تُظهِر بوضوح أن الحدث لم يقع فعليًا، وأن تُساعد القارئ على فهم سبب تخيّل ذلك الحدث</w:t>
      </w:r>
    </w:p>
    <w:p>
      <w:pPr>
        <w:pStyle w:val="Heading4"/>
        <w:bidi/>
      </w:pPr>
      <w:r>
        <w:rPr>
          <w:rtl/>
          <w:cs/>
          <w:lang w:val="ar_AE" w:bidi="ar_AE"/>
        </w:rPr>
        <w:t>الوصف</w:t>
      </w:r>
    </w:p>
    <w:p>
      <w:pPr>
        <w:bidi/>
      </w:pPr>
      <w:r>
        <w:rPr>
          <w:rtl/>
          <w:cs/>
          <w:lang w:val="ar_AE" w:bidi="ar_AE"/>
        </w:rPr>
      </w:r>
      <w:r>
        <w:rPr>
          <w:rtl/>
          <w:cs/>
          <w:lang w:val="ar_AE" w:bidi="ar_AE"/>
        </w:rPr>
        <w:t>المواقف الافتراضية هي مواقف غير حقيقية— لم تحدث، أو لا تحدث الآن، أو لا يُتوقّع أن تحدث في المستقبل. يمكن أن تكون هذه المواقف في الماضي أو الحاضر أو المستقبل.</w:t>
      </w:r>
    </w:p>
    <w:p>
      <w:pPr>
        <w:bidi/>
      </w:pPr>
      <w:r>
        <w:rPr>
          <w:rtl/>
          <w:cs/>
          <w:lang w:val="ar_AE" w:bidi="ar_AE"/>
        </w:rPr>
      </w:r>
      <w:r>
        <w:rPr>
          <w:rtl/>
          <w:cs/>
          <w:lang w:val="ar_AE" w:bidi="ar_AE"/>
        </w:rPr>
        <w:t>أحيانًا يتحدث الناس عن شروط وما الذي سيحدث لو تمّ استيفاء تلك الشروط، مع أنهم يعلمون أن هذه الأمور لم تحدث أو على الأرجح لن تحدث. (وتتكوّن هذه الشروط من عبارة تبدأ بكلمة "لو" أو "إذا").</w:t>
      </w:r>
    </w:p>
    <w:p>
      <w:pPr>
        <w:pStyle w:val="ListBullet"/>
        <w:bidi/>
        <w:spacing w:line="240" w:lineRule="auto"/>
        <w:ind w:left="720"/>
      </w:pPr>
      <w:r>
        <w:rPr>
          <w:rtl/>
          <w:cs/>
          <w:lang w:val="ar_AE" w:bidi="ar_AE"/>
        </w:rPr>
      </w:r>
      <w:r>
        <w:rPr>
          <w:rtl/>
          <w:cs/>
          <w:lang w:val="ar_AE" w:bidi="ar_AE"/>
        </w:rPr>
        <w:t>لو عاش حتى بلغ 100 عام من عمره، لكان قد رأى حفيد حفيده. (لكن ذلك لم يحدث.)</w:t>
      </w:r>
    </w:p>
    <w:p>
      <w:pPr>
        <w:pStyle w:val="ListBullet"/>
        <w:bidi/>
        <w:spacing w:line="240" w:lineRule="auto"/>
        <w:ind w:left="720"/>
      </w:pPr>
      <w:r>
        <w:rPr>
          <w:rtl/>
          <w:cs/>
          <w:lang w:val="ar_AE" w:bidi="ar_AE"/>
        </w:rPr>
      </w:r>
      <w:r>
        <w:rPr>
          <w:rtl/>
          <w:cs/>
          <w:lang w:val="ar_AE" w:bidi="ar_AE"/>
        </w:rPr>
        <w:t>لو عاش حتى بلغ 100 عام ، لكان لا يزال حيًّا اليوم. (لكن ذلك لم يحدث.)</w:t>
      </w:r>
    </w:p>
    <w:p>
      <w:pPr>
        <w:pStyle w:val="ListBullet"/>
        <w:bidi/>
        <w:spacing w:line="240" w:lineRule="auto"/>
        <w:ind w:left="720"/>
      </w:pPr>
      <w:r>
        <w:rPr>
          <w:rtl/>
          <w:cs/>
          <w:lang w:val="ar_AE" w:bidi="ar_AE"/>
        </w:rPr>
      </w:r>
      <w:r>
        <w:rPr>
          <w:rtl/>
          <w:cs/>
          <w:lang w:val="ar_AE" w:bidi="ar_AE"/>
        </w:rPr>
        <w:t>إذا عاش ليبلغ من العمر 100 عام، فسيرى حفيد حفيده. (لكن على الأرجح أن ذلك ألا يحدث.)</w:t>
        <w:br/>
      </w:r>
    </w:p>
    <w:p>
      <w:pPr>
        <w:bidi/>
      </w:pPr>
      <w:r>
        <w:rPr>
          <w:rtl/>
          <w:cs/>
          <w:lang w:val="ar_AE" w:bidi="ar_AE"/>
        </w:rPr>
      </w:r>
      <w:r>
        <w:rPr>
          <w:rtl/>
          <w:cs/>
          <w:lang w:val="ar_AE" w:bidi="ar_AE"/>
        </w:rPr>
        <w:t>في بعض الأحيان، يعبر الناس عن أمنيات تتعلق بأمور لم تحدث أو لا يُتوقع حدوثها.</w:t>
      </w:r>
    </w:p>
    <w:p>
      <w:pPr>
        <w:pStyle w:val="ListBullet"/>
        <w:bidi/>
        <w:spacing w:line="240" w:lineRule="auto"/>
        <w:ind w:left="720"/>
      </w:pPr>
      <w:r>
        <w:rPr>
          <w:rtl/>
          <w:cs/>
          <w:lang w:val="ar_AE" w:bidi="ar_AE"/>
        </w:rPr>
      </w:r>
      <w:r>
        <w:rPr>
          <w:rtl/>
          <w:cs/>
          <w:lang w:val="ar_AE" w:bidi="ar_AE"/>
        </w:rPr>
        <w:t>أتمنى لو كان قد جاء.</w:t>
      </w:r>
    </w:p>
    <w:p>
      <w:pPr>
        <w:pStyle w:val="ListBullet"/>
        <w:bidi/>
        <w:spacing w:line="240" w:lineRule="auto"/>
        <w:ind w:left="720"/>
      </w:pPr>
      <w:r>
        <w:rPr>
          <w:rtl/>
          <w:cs/>
          <w:lang w:val="ar_AE" w:bidi="ar_AE"/>
        </w:rPr>
      </w:r>
      <w:r>
        <w:rPr>
          <w:rtl/>
          <w:cs/>
          <w:lang w:val="ar_AE" w:bidi="ar_AE"/>
        </w:rPr>
        <w:t>أتمنى لو كان موجودًا هنا.</w:t>
      </w:r>
    </w:p>
    <w:p>
      <w:pPr>
        <w:pStyle w:val="ListBullet"/>
        <w:bidi/>
        <w:spacing w:line="240" w:lineRule="auto"/>
        <w:ind w:left="720"/>
      </w:pPr>
      <w:r>
        <w:rPr>
          <w:rtl/>
          <w:cs/>
          <w:lang w:val="ar_AE" w:bidi="ar_AE"/>
        </w:rPr>
      </w:r>
      <w:r>
        <w:rPr>
          <w:rtl/>
          <w:cs/>
          <w:lang w:val="ar_AE" w:bidi="ar_AE"/>
        </w:rPr>
        <w:t>أتمنى أن يأتي.</w:t>
      </w:r>
    </w:p>
    <w:p>
      <w:pPr>
        <w:bidi/>
      </w:pPr>
      <w:r>
        <w:rPr>
          <w:rtl/>
          <w:cs/>
          <w:lang w:val="ar_AE" w:bidi="ar_AE"/>
        </w:rPr>
      </w:r>
      <w:r>
        <w:rPr>
          <w:rtl/>
          <w:cs/>
          <w:lang w:val="ar_AE" w:bidi="ar_AE"/>
        </w:rPr>
        <w:t>في بعض الأحيان، يعبر الناس عن ندمهم على أشياء لم تحدث أو لا يتوقعون حدوثها.</w:t>
      </w:r>
    </w:p>
    <w:p>
      <w:pPr>
        <w:pStyle w:val="ListBullet"/>
        <w:bidi/>
        <w:spacing w:line="240" w:lineRule="auto"/>
        <w:ind w:left="720"/>
      </w:pPr>
      <w:r>
        <w:rPr>
          <w:rtl/>
          <w:cs/>
          <w:lang w:val="ar_AE" w:bidi="ar_AE"/>
        </w:rPr>
      </w:r>
      <w:r>
        <w:rPr>
          <w:rtl/>
          <w:cs/>
          <w:lang w:val="ar_AE" w:bidi="ar_AE"/>
        </w:rPr>
        <w:t>لبته قد جاء فقط.</w:t>
      </w:r>
    </w:p>
    <w:p>
      <w:pPr>
        <w:pStyle w:val="ListBullet"/>
        <w:bidi/>
        <w:spacing w:line="240" w:lineRule="auto"/>
        <w:ind w:left="720"/>
      </w:pPr>
      <w:r>
        <w:rPr>
          <w:rtl/>
          <w:cs/>
          <w:lang w:val="ar_AE" w:bidi="ar_AE"/>
        </w:rPr>
      </w:r>
      <w:r>
        <w:rPr>
          <w:rtl/>
          <w:cs/>
          <w:lang w:val="ar_AE" w:bidi="ar_AE"/>
        </w:rPr>
        <w:t>ليته كان موجودًا هنا فقط.</w:t>
      </w:r>
    </w:p>
    <w:p>
      <w:pPr>
        <w:pStyle w:val="ListBullet"/>
        <w:bidi/>
        <w:spacing w:line="240" w:lineRule="auto"/>
        <w:ind w:left="720"/>
      </w:pPr>
      <w:r>
        <w:rPr>
          <w:rtl/>
          <w:cs/>
          <w:lang w:val="ar_AE" w:bidi="ar_AE"/>
        </w:rPr>
      </w:r>
      <w:r>
        <w:rPr>
          <w:rtl/>
          <w:cs/>
          <w:lang w:val="ar_AE" w:bidi="ar_AE"/>
        </w:rPr>
        <w:t>ليته يأتي فقط.</w:t>
      </w:r>
    </w:p>
    <w:p>
      <w:pPr>
        <w:pStyle w:val="Heading2"/>
        <w:bidi/>
      </w:pPr>
      <w:r>
        <w:rPr>
          <w:rtl/>
          <w:cs/>
          <w:lang w:val="ar_AE" w:bidi="ar_AE"/>
        </w:rPr>
        <w:t>سبب كون هذه مشكلة في الترجمة</w:t>
      </w:r>
    </w:p>
    <w:p>
      <w:pPr>
        <w:pStyle w:val="ListBullet"/>
        <w:bidi/>
        <w:spacing w:line="240" w:lineRule="auto"/>
        <w:ind w:left="720"/>
      </w:pPr>
      <w:r>
        <w:rPr>
          <w:rtl/>
          <w:cs/>
          <w:lang w:val="ar_AE" w:bidi="ar_AE"/>
        </w:rPr>
      </w:r>
      <w:r>
        <w:rPr>
          <w:rtl/>
          <w:cs/>
          <w:lang w:val="ar_AE" w:bidi="ar_AE"/>
        </w:rPr>
        <w:t>يجب على المُترجمين أن يتعرّفوا على أنواع المواقف الافتراضية المختلفة في الكتاب المقدس، وأن يفهموا أنها مواقف غير واقعية.</w:t>
        <w:br/>
      </w:r>
      <w:r>
        <w:rPr>
          <w:rtl/>
          <w:cs/>
          <w:lang w:val="ar_AE" w:bidi="ar_AE"/>
        </w:rPr>
        <w:t>كما ينبغي أن يعرفوا الأساليب المتّبعة في لغتهم الخاصة للتعبير عن هذه الأنواع المختلفة من المواقف الافتراضية.</w:t>
      </w:r>
    </w:p>
    <w:p>
      <w:pPr>
        <w:pStyle w:val="Heading4"/>
        <w:bidi/>
      </w:pPr>
      <w:r>
        <w:rPr>
          <w:rtl/>
          <w:cs/>
          <w:lang w:val="ar_AE" w:bidi="ar_AE"/>
        </w:rPr>
        <w:t>أمثلة من الكتاب المقدس</w:t>
      </w:r>
    </w:p>
    <w:p>
      <w:pPr>
        <w:pStyle w:val="Heading2"/>
        <w:bidi/>
      </w:pPr>
      <w:r>
        <w:rPr>
          <w:rtl/>
          <w:cs/>
          <w:lang w:val="ar_AE" w:bidi="ar_AE"/>
        </w:rPr>
        <w:t>المواقف الافتراضية في الماضي</w:t>
      </w:r>
    </w:p>
    <w:p>
      <w:pPr>
        <w:bidi/>
      </w:pPr>
      <w:r>
        <w:rPr>
          <w:rtl/>
          <w:cs/>
          <w:lang w:val="ar_AE" w:bidi="ar_AE"/>
        </w:rPr>
      </w:r>
      <w:r>
        <w:rPr>
          <w:rtl/>
          <w:cs/>
          <w:lang w:val="ar_AE" w:bidi="ar_AE"/>
        </w:rPr>
        <w:t>“</w:t>
      </w:r>
      <w:r>
        <w:rPr>
          <w:rtl/>
          <w:cs/>
          <w:lang w:val="ar_AE" w:bidi="ar_AE"/>
        </w:rPr>
        <w:t xml:space="preserve">وَيْلٌ لَكِ يَا كُورَزِينُ! وَيْلٌ لَكِ يَا بَيْتَ صَيْدَا! لأَنَّهُ </w:t>
      </w:r>
      <w:r>
        <w:rPr>
          <w:b/>
          <w:rtl/>
          <w:cs/>
          <w:lang w:val="ar_AE" w:bidi="ar_AE"/>
        </w:rPr>
        <w:t>لَوْ صُنِعَتْ</w:t>
      </w:r>
      <w:r>
        <w:rPr>
          <w:rtl/>
          <w:cs/>
          <w:lang w:val="ar_AE" w:bidi="ar_AE"/>
        </w:rPr>
        <w:t xml:space="preserve"> فِي صُورَ وَصَيْدَاءَ </w:t>
      </w:r>
      <w:r>
        <w:rPr>
          <w:b/>
          <w:rtl/>
          <w:cs/>
          <w:lang w:val="ar_AE" w:bidi="ar_AE"/>
        </w:rPr>
        <w:t>الْقُوَّاتُ الْمَصْنُوعَةُ</w:t>
      </w:r>
      <w:r>
        <w:rPr>
          <w:rtl/>
          <w:cs/>
          <w:lang w:val="ar_AE" w:bidi="ar_AE"/>
        </w:rPr>
        <w:t xml:space="preserve"> فِيكُمَا، </w:t>
      </w:r>
      <w:r>
        <w:rPr>
          <w:b/>
          <w:rtl/>
          <w:cs/>
          <w:lang w:val="ar_AE" w:bidi="ar_AE"/>
        </w:rPr>
        <w:t>لَتَابَتَا</w:t>
      </w:r>
      <w:r>
        <w:rPr>
          <w:rtl/>
          <w:cs/>
          <w:lang w:val="ar_AE" w:bidi="ar_AE"/>
        </w:rPr>
        <w:t xml:space="preserve"> قَدِيمًا فِي الْمُسُوحِ وَالرَّمَادِ.</w:t>
      </w:r>
      <w:r>
        <w:rPr>
          <w:rtl/>
          <w:cs/>
          <w:lang w:val="ar_AE" w:bidi="ar_AE"/>
        </w:rPr>
        <w:t>” (متّى 11:21 ULT)</w:t>
      </w:r>
    </w:p>
    <w:p>
      <w:pPr>
        <w:bidi/>
      </w:pPr>
      <w:r>
        <w:rPr>
          <w:rtl/>
          <w:cs/>
          <w:lang w:val="ar_AE" w:bidi="ar_AE"/>
        </w:rPr>
      </w:r>
      <w:r>
        <w:rPr>
          <w:rtl/>
          <w:cs/>
          <w:lang w:val="ar_AE" w:bidi="ar_AE"/>
        </w:rPr>
        <w:t xml:space="preserve">في متى 11:21، قال يسوع إنه </w:t>
      </w:r>
      <w:r>
        <w:rPr>
          <w:b/>
          <w:rtl/>
          <w:cs/>
          <w:lang w:val="ar_AE" w:bidi="ar_AE"/>
        </w:rPr>
        <w:t xml:space="preserve">لو </w:t>
      </w:r>
      <w:r>
        <w:rPr>
          <w:rtl/>
          <w:cs/>
          <w:lang w:val="ar_AE" w:bidi="ar_AE"/>
        </w:rPr>
        <w:t>كان سكان المدن القديمة، صور وصيدون، قد رأوا المعجزات التي صنعها، لكانوا قد تابوا منذ زمن بعيد. لكن سكان صور وصيدون لم يروا تلك المعجزات فعليًا، ولم يتوبوا. قال يسوع هذا الكلام لتوبيخ سكان كورزين وبيت صيدا، لأنهم رأوا معجزاته ولم يتوبوا.</w:t>
      </w:r>
    </w:p>
    <w:p>
      <w:pPr>
        <w:bidi/>
      </w:pPr>
      <w:r>
        <w:rPr>
          <w:rtl/>
          <w:cs/>
          <w:lang w:val="ar_AE" w:bidi="ar_AE"/>
        </w:rPr>
      </w:r>
      <w:r>
        <w:rPr>
          <w:rtl/>
          <w:cs/>
          <w:lang w:val="ar_AE" w:bidi="ar_AE"/>
        </w:rPr>
        <w:t xml:space="preserve">فَقَالَتْ مَرْثَا لِيَسُوعَ: «يَا سَيِّدُ، </w:t>
      </w:r>
      <w:r>
        <w:rPr>
          <w:b/>
          <w:rtl/>
          <w:cs/>
          <w:lang w:val="ar_AE" w:bidi="ar_AE"/>
        </w:rPr>
        <w:t>لَوْ كُنْتَ ههُنَا لَمْ يَمُتْ أَخِي</w:t>
      </w:r>
      <w:r>
        <w:rPr>
          <w:rtl/>
          <w:cs/>
          <w:lang w:val="ar_AE" w:bidi="ar_AE"/>
        </w:rPr>
        <w:t>!</w:t>
      </w:r>
      <w:r>
        <w:rPr>
          <w:rtl/>
          <w:cs/>
          <w:lang w:val="ar_AE" w:bidi="ar_AE"/>
        </w:rPr>
        <w:t>." (يوحنا 11:21 ULT)</w:t>
      </w:r>
    </w:p>
    <w:p>
      <w:pPr>
        <w:bidi/>
      </w:pPr>
      <w:r>
        <w:rPr>
          <w:rtl/>
          <w:cs/>
          <w:lang w:val="ar_AE" w:bidi="ar_AE"/>
        </w:rPr>
      </w:r>
      <w:r>
        <w:rPr>
          <w:rtl/>
          <w:cs/>
          <w:lang w:val="ar_AE" w:bidi="ar_AE"/>
        </w:rPr>
        <w:t>قالت مرثا هذا لتُعبّر عن أمنيتها لو أن يسوع جاء في وقت أبكر، حتى لا يموت أخوها. لكن يسوع لم يأتِ في وقت أبكر، وأخوها مات فعلاً.</w:t>
      </w:r>
    </w:p>
    <w:p>
      <w:pPr>
        <w:pStyle w:val="Heading2"/>
        <w:bidi/>
      </w:pPr>
      <w:r>
        <w:rPr>
          <w:rtl/>
          <w:cs/>
          <w:lang w:val="ar_AE" w:bidi="ar_AE"/>
        </w:rPr>
        <w:t>المواقف الافتراضية في الوقت الحاضر</w:t>
      </w:r>
    </w:p>
    <w:p>
      <w:pPr>
        <w:bidi/>
      </w:pPr>
      <w:r>
        <w:rPr>
          <w:rtl/>
          <w:cs/>
          <w:lang w:val="ar_AE" w:bidi="ar_AE"/>
        </w:rPr>
      </w:r>
      <w:r>
        <w:rPr>
          <w:rtl/>
          <w:cs/>
          <w:lang w:val="ar_AE" w:bidi="ar_AE"/>
        </w:rPr>
        <w:t>وَلَيْسَ أَحَدٌ يَجْعَلُ خَمْرًا جَدِيدَةً فِي زِقَاق عَتِيقَةٍ</w:t>
      </w:r>
      <w:r>
        <w:rPr>
          <w:b/>
          <w:rtl/>
          <w:cs/>
          <w:lang w:val="ar_AE" w:bidi="ar_AE"/>
        </w:rPr>
        <w:t xml:space="preserve"> لِئَلاَّ تَشُقَّ الْخَمْرُ الْجَدِيدَةُ الزِّقَاقَ، فَهِيَ تُهْرَقُ وَالزِّقَاقُ تَتْلَفُ</w:t>
      </w:r>
      <w:r>
        <w:rPr>
          <w:rtl/>
          <w:cs/>
          <w:lang w:val="ar_AE" w:bidi="ar_AE"/>
        </w:rPr>
        <w:t>. (لوقا 5:37 ULT)</w:t>
      </w:r>
    </w:p>
    <w:p>
      <w:pPr>
        <w:bidi/>
      </w:pPr>
      <w:r>
        <w:rPr>
          <w:rtl/>
          <w:cs/>
          <w:lang w:val="ar_AE" w:bidi="ar_AE"/>
        </w:rPr>
      </w:r>
      <w:r>
        <w:rPr>
          <w:rtl/>
          <w:cs/>
          <w:lang w:val="ar_AE" w:bidi="ar_AE"/>
        </w:rPr>
        <w:t>تحدّث يسوع عن ما قد يحدث لو وضع أحدهم خمراً جديداً في زقاق قديمة. لكن في الواقع، لا أحد يفعل ذلك. استخدم هذا الموقف الخيالي كمثال ليُظهر أن هناك أوقاتًا لا يكون من الحكمة فيها مزج الجديد بالقديم. وقد قدّم هذا المثال كي يفهم الناس لماذا لا يصوم تلاميذه كما اعتاد الناس أن يصوموا تقليديًا.</w:t>
      </w:r>
    </w:p>
    <w:p>
      <w:pPr>
        <w:bidi/>
      </w:pPr>
      <w:r>
        <w:rPr>
          <w:rtl/>
          <w:cs/>
          <w:lang w:val="ar_AE" w:bidi="ar_AE"/>
        </w:rPr>
      </w:r>
      <w:r>
        <w:rPr>
          <w:rtl/>
          <w:cs/>
          <w:lang w:val="ar_AE" w:bidi="ar_AE"/>
        </w:rPr>
        <w:t>فَقَالَ لَهُمْ: «أَيُّ إِنْسَانٍ مِنْكُمْ يَكُونُ</w:t>
      </w:r>
      <w:r>
        <w:rPr>
          <w:b/>
          <w:rtl/>
          <w:cs/>
          <w:lang w:val="ar_AE" w:bidi="ar_AE"/>
        </w:rPr>
        <w:t xml:space="preserve"> لَهُ خَرُوفٌ وَاحِدٌ، فَإِنْ سَقَطَ هذَا فِي السَّبْتِ فِي حُفْرَةٍ، أَفَمَا يُمْسِكُهُ وَيُقِيمُهُ؟"</w:t>
      </w:r>
      <w:r>
        <w:rPr>
          <w:rtl/>
          <w:cs/>
          <w:lang w:val="ar_AE" w:bidi="ar_AE"/>
        </w:rPr>
        <w:t xml:space="preserve"> (متّى 12:11 ULT)</w:t>
      </w:r>
    </w:p>
    <w:p>
      <w:pPr>
        <w:bidi/>
      </w:pPr>
      <w:r>
        <w:rPr>
          <w:rtl/>
          <w:cs/>
          <w:lang w:val="ar_AE" w:bidi="ar_AE"/>
        </w:rPr>
      </w:r>
      <w:r>
        <w:rPr>
          <w:rtl/>
          <w:cs/>
          <w:lang w:val="ar_AE" w:bidi="ar_AE"/>
        </w:rPr>
        <w:t>سأل يسوع القادة الدينيين عمّا كانوا سيفعلونه في يوم السبت لو سقطت إحدى خرافهم في حفرة.</w:t>
        <w:br/>
      </w:r>
      <w:r>
        <w:rPr>
          <w:rtl/>
          <w:cs/>
          <w:lang w:val="ar_AE" w:bidi="ar_AE"/>
        </w:rPr>
        <w:t>لم يكن يقصد أن خرافهم سقطت فعليًا، بل استخدم هذا الموقف الافتراضي ليُظهر لهم أنهم كانوا مخطئين في إدانتهم له لأنه شفى الناس في يوم السبت.</w:t>
      </w:r>
    </w:p>
    <w:p>
      <w:pPr>
        <w:pStyle w:val="Heading2"/>
        <w:bidi/>
      </w:pPr>
      <w:r>
        <w:rPr>
          <w:rtl/>
          <w:cs/>
          <w:lang w:val="ar_AE" w:bidi="ar_AE"/>
        </w:rPr>
        <w:t>الموقف الافتراضي في المستقبل</w:t>
      </w:r>
    </w:p>
    <w:p>
      <w:pPr>
        <w:bidi/>
      </w:pPr>
      <w:r>
        <w:rPr>
          <w:rtl/>
          <w:cs/>
          <w:lang w:val="ar_AE" w:bidi="ar_AE"/>
        </w:rPr>
      </w:r>
      <w:r>
        <w:rPr>
          <w:b/>
          <w:rtl/>
          <w:cs/>
          <w:lang w:val="ar_AE" w:bidi="ar_AE"/>
        </w:rPr>
        <w:t>لَوْ لَمْ تُقَصَّرْ تِلْكَ الأَيَّامُ لَمْ يَخْلُصْ جَسَدٌ</w:t>
      </w:r>
      <w:r>
        <w:rPr>
          <w:rtl/>
          <w:cs/>
          <w:lang w:val="ar_AE" w:bidi="ar_AE"/>
        </w:rPr>
        <w:t>. وَلكِنْ لأَجْلِ الْمُخْتَارِينَ تُقَصَّرُ تِلْكَ الأَيَّامُ.</w:t>
      </w:r>
      <w:r>
        <w:rPr>
          <w:rtl/>
          <w:cs/>
          <w:lang w:val="ar_AE" w:bidi="ar_AE"/>
        </w:rPr>
        <w:t xml:space="preserve"> (متّى 24:22 ULT)</w:t>
      </w:r>
    </w:p>
    <w:p>
      <w:pPr>
        <w:bidi/>
      </w:pPr>
      <w:r>
        <w:rPr>
          <w:rtl/>
          <w:cs/>
          <w:lang w:val="ar_AE" w:bidi="ar_AE"/>
        </w:rPr>
      </w:r>
      <w:r>
        <w:rPr>
          <w:rtl/>
          <w:cs/>
          <w:lang w:val="ar_AE" w:bidi="ar_AE"/>
        </w:rPr>
        <w:t>كان يسوع يتحدث عن وقت مستقبلي ستحدث فيه أمور صعبة جدًا. وقد أخبر بما كان سيحدث لو استمرّت تلك الأيام العصيبة وقتًا طويلًا. فعل ذلك ليُبيّن مدى سوء تلك الأيام — حتى إنه لو طالت، لما نجا أحد. لكنه أوضح بعد ذلك أن الله سيقصّر تلك الأيام، لكي يَخلُص المختارون (الذين اختارهم).</w:t>
      </w:r>
    </w:p>
    <w:p>
      <w:pPr>
        <w:pStyle w:val="Heading2"/>
        <w:bidi/>
      </w:pPr>
      <w:r>
        <w:rPr>
          <w:rtl/>
          <w:cs/>
          <w:lang w:val="ar_AE" w:bidi="ar_AE"/>
        </w:rPr>
        <w:t>التعبير عن المشاعر تجاه موقف افتراضي</w:t>
      </w:r>
    </w:p>
    <w:p>
      <w:pPr>
        <w:bidi/>
      </w:pPr>
      <w:r>
        <w:rPr>
          <w:rtl/>
          <w:cs/>
          <w:lang w:val="ar_AE" w:bidi="ar_AE"/>
        </w:rPr>
      </w:r>
      <w:r>
        <w:rPr>
          <w:rtl/>
          <w:cs/>
          <w:lang w:val="ar_AE" w:bidi="ar_AE"/>
        </w:rPr>
        <w:t>أحيانًا يتحدث الناس عن مواقف افتراضية بهدف التعبير عن الندم أو التمنّي. الندم يكون عن أشياء حدثت في الماضي. أما التمنّي، فيتعلق بأشياء في الحاضر والمستقبل.</w:t>
      </w:r>
    </w:p>
    <w:p>
      <w:pPr>
        <w:bidi/>
      </w:pPr>
      <w:r>
        <w:rPr>
          <w:rtl/>
          <w:cs/>
          <w:lang w:val="ar_AE" w:bidi="ar_AE"/>
        </w:rPr>
      </w:r>
      <w:r>
        <w:rPr>
          <w:rtl/>
          <w:cs/>
          <w:lang w:val="ar_AE" w:bidi="ar_AE"/>
        </w:rPr>
        <w:t>وَقَالَ لَهُمَا بَنُو إِسْرَائِيلَ: «</w:t>
      </w:r>
      <w:r>
        <w:rPr>
          <w:b/>
          <w:rtl/>
          <w:cs/>
          <w:lang w:val="ar_AE" w:bidi="ar_AE"/>
        </w:rPr>
        <w:t>لَيْتَنَا مُتْنَا بِيَدِ الرَّبِّ فِي أَرْضِ مِصْرَ، إِذْ كُنَّا جَالِسِينَ عِنْدَ قُدُورِ اللَّحْمِ نَأْكُلُ خُبْزًا لِلشَّبَعِ.</w:t>
      </w:r>
      <w:r>
        <w:rPr>
          <w:rtl/>
          <w:cs/>
          <w:lang w:val="ar_AE" w:bidi="ar_AE"/>
        </w:rPr>
        <w:t xml:space="preserve"> فَإِنَّكُمَا أَخْرَجْتُمَانَا إِلَى هذَا الْقَفْرِ لِكَيْ تُمِيتَا كُلَّ هذَا الْجُمْهُورِ بِالْجُوعِ».</w:t>
      </w:r>
      <w:r>
        <w:rPr>
          <w:rtl/>
          <w:cs/>
          <w:lang w:val="ar_AE" w:bidi="ar_AE"/>
        </w:rPr>
        <w:t>(خروج 16:3 ULT)</w:t>
      </w:r>
    </w:p>
    <w:p>
      <w:pPr>
        <w:bidi/>
      </w:pPr>
      <w:r>
        <w:rPr>
          <w:rtl/>
          <w:cs/>
          <w:lang w:val="ar_AE" w:bidi="ar_AE"/>
        </w:rPr>
      </w:r>
      <w:r>
        <w:rPr>
          <w:rtl/>
          <w:cs/>
          <w:lang w:val="ar_AE" w:bidi="ar_AE"/>
        </w:rPr>
        <w:t>في هذا الموقف، كان بنو إسرائيل خائفين من أنهم سيعانون ويموتون جوعًا في البرية، ولذلك تمنّوا لو أنهم بقوا في مصر وماتوا هناك وهم شِباع. لقد كانوا يتذمّرون، ويُعبّرون عن ندمهم لعدم حدوث ذلك.</w:t>
      </w:r>
    </w:p>
    <w:p>
      <w:pPr>
        <w:bidi/>
      </w:pPr>
      <w:r>
        <w:rPr>
          <w:rtl/>
          <w:cs/>
          <w:lang w:val="ar_AE" w:bidi="ar_AE"/>
        </w:rPr>
      </w:r>
      <w:r>
        <w:rPr>
          <w:rtl/>
          <w:cs/>
          <w:lang w:val="ar_AE" w:bidi="ar_AE"/>
        </w:rPr>
        <w:t xml:space="preserve">أَنَا عَارِفٌ أَعْمَالَكَ، أَنَّكَ لَسْتَ بَارِدًا وَلاَ حَارًّا. </w:t>
      </w:r>
      <w:r>
        <w:rPr>
          <w:b/>
          <w:rtl/>
          <w:cs/>
          <w:lang w:val="ar_AE" w:bidi="ar_AE"/>
        </w:rPr>
        <w:t>لَيْتَكَ كُنْتَ بَارِدًا أَوْ حَارًّا!</w:t>
      </w:r>
      <w:r>
        <w:rPr>
          <w:rtl/>
          <w:cs/>
          <w:lang w:val="ar_AE" w:bidi="ar_AE"/>
        </w:rPr>
        <w:t xml:space="preserve"> (رؤيا 3:15 ULT)</w:t>
      </w:r>
    </w:p>
    <w:p>
      <w:pPr>
        <w:bidi/>
      </w:pPr>
      <w:r>
        <w:rPr>
          <w:rtl/>
          <w:cs/>
          <w:lang w:val="ar_AE" w:bidi="ar_AE"/>
        </w:rPr>
      </w:r>
      <w:r>
        <w:rPr>
          <w:rtl/>
          <w:cs/>
          <w:lang w:val="ar_AE" w:bidi="ar_AE"/>
        </w:rPr>
        <w:t>كان يسوع يتمنّى لو أن الناس كانوا إما حارين أو باردين، لكنهم لم يكونوا كذلك. لقد كان يوبّخهم، ويُعبّر عن غضبه من حالتهم الفاترة.</w:t>
      </w:r>
    </w:p>
    <w:p>
      <w:pPr>
        <w:pStyle w:val="Heading4"/>
        <w:bidi/>
      </w:pPr>
      <w:r>
        <w:rPr>
          <w:rtl/>
          <w:cs/>
          <w:lang w:val="ar_AE" w:bidi="ar_AE"/>
        </w:rPr>
        <w:t>استراتيجيات الترجمة</w:t>
      </w:r>
    </w:p>
    <w:p>
      <w:pPr>
        <w:bidi/>
      </w:pPr>
      <w:r>
        <w:rPr>
          <w:rtl/>
          <w:cs/>
          <w:lang w:val="ar_AE" w:bidi="ar_AE"/>
        </w:rPr>
      </w:r>
      <w:r>
        <w:rPr>
          <w:rtl/>
          <w:cs/>
          <w:lang w:val="ar_AE" w:bidi="ar_AE"/>
        </w:rPr>
        <w:t>اِبحث عن الطرق التي يستخدمها الناس في لغتك للتعبير عن ما يلي:</w:t>
      </w:r>
    </w:p>
    <w:p>
      <w:pPr>
        <w:pStyle w:val="ListBullet"/>
        <w:bidi/>
        <w:spacing w:line="240" w:lineRule="auto"/>
        <w:ind w:left="720"/>
      </w:pPr>
      <w:r>
        <w:rPr>
          <w:rtl/>
          <w:cs/>
          <w:lang w:val="ar_AE" w:bidi="ar_AE"/>
        </w:rPr>
      </w:r>
      <w:r>
        <w:rPr>
          <w:rtl/>
          <w:cs/>
          <w:lang w:val="ar_AE" w:bidi="ar_AE"/>
        </w:rPr>
        <w:t>أن شيئًا كان من الممكن أن يحدث، لكنه لم يحدث.</w:t>
      </w:r>
    </w:p>
    <w:p>
      <w:pPr>
        <w:pStyle w:val="ListBullet"/>
        <w:bidi/>
        <w:spacing w:line="240" w:lineRule="auto"/>
        <w:ind w:left="720"/>
      </w:pPr>
      <w:r>
        <w:rPr>
          <w:rtl/>
          <w:cs/>
          <w:lang w:val="ar_AE" w:bidi="ar_AE"/>
        </w:rPr>
      </w:r>
      <w:r>
        <w:rPr>
          <w:rtl/>
          <w:cs/>
          <w:lang w:val="ar_AE" w:bidi="ar_AE"/>
        </w:rPr>
        <w:t>أن شيئًا يمكن أن يكون صحيحًا الآن، لكنه ليس كذلك.</w:t>
      </w:r>
    </w:p>
    <w:p>
      <w:pPr>
        <w:pStyle w:val="ListBullet"/>
        <w:bidi/>
        <w:spacing w:line="240" w:lineRule="auto"/>
        <w:ind w:left="720"/>
      </w:pPr>
      <w:r>
        <w:rPr>
          <w:rtl/>
          <w:cs/>
          <w:lang w:val="ar_AE" w:bidi="ar_AE"/>
        </w:rPr>
      </w:r>
      <w:r>
        <w:rPr>
          <w:rtl/>
          <w:cs/>
          <w:lang w:val="ar_AE" w:bidi="ar_AE"/>
        </w:rPr>
        <w:t>أن شيئًا يمكن أن يحدث في المستقبل، لكنه لن يحدث ما لم يتغيّر شيء.</w:t>
      </w:r>
    </w:p>
    <w:p>
      <w:pPr>
        <w:pStyle w:val="ListBullet"/>
        <w:bidi/>
        <w:spacing w:line="240" w:lineRule="auto"/>
        <w:ind w:left="720"/>
      </w:pPr>
      <w:r>
        <w:rPr>
          <w:rtl/>
          <w:cs/>
          <w:lang w:val="ar_AE" w:bidi="ar_AE"/>
        </w:rPr>
      </w:r>
      <w:r>
        <w:rPr>
          <w:rtl/>
          <w:cs/>
          <w:lang w:val="ar_AE" w:bidi="ar_AE"/>
        </w:rPr>
        <w:t>أنهم يتمنّون شيئًا، لكنه لا يحدث.</w:t>
      </w:r>
    </w:p>
    <w:p>
      <w:pPr>
        <w:pStyle w:val="ListBullet"/>
        <w:bidi/>
        <w:spacing w:line="240" w:lineRule="auto"/>
        <w:ind w:left="720"/>
      </w:pPr>
      <w:r>
        <w:rPr>
          <w:rtl/>
          <w:cs/>
          <w:lang w:val="ar_AE" w:bidi="ar_AE"/>
        </w:rPr>
      </w:r>
      <w:r>
        <w:rPr>
          <w:rtl/>
          <w:cs/>
          <w:lang w:val="ar_AE" w:bidi="ar_AE"/>
        </w:rPr>
        <w:t>أنهم يندمون على شيء لم يحدث.</w:t>
      </w:r>
    </w:p>
    <w:p>
      <w:pPr>
        <w:bidi/>
      </w:pPr>
      <w:r>
        <w:rPr>
          <w:rtl/>
          <w:cs/>
          <w:lang w:val="ar_AE" w:bidi="ar_AE"/>
        </w:rPr>
      </w:r>
      <w:r>
        <w:rPr>
          <w:rtl/>
          <w:cs/>
          <w:lang w:val="ar_AE" w:bidi="ar_AE"/>
        </w:rPr>
        <w:t>استخدم الأساليب الطبيعية في لغتك للتعبير عن هذه المعاني.</w:t>
      </w:r>
    </w:p>
    <w:p>
      <w:pPr>
        <w:bidi/>
      </w:pPr>
      <w:r>
        <w:rPr>
          <w:rtl/>
          <w:cs/>
          <w:lang w:val="ar_AE" w:bidi="ar_AE"/>
        </w:rPr>
      </w:r>
      <w:r>
        <w:rPr>
          <w:rtl/>
          <w:cs/>
          <w:lang w:val="ar_AE" w:bidi="ar_AE"/>
        </w:rPr>
        <w:t>ربما تود أيضًا مشاهدة الفيديو على الرابط https://ufw.io/figs_hypo.</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تعبير اصطلاحي</w:t>
      </w:r>
      <w:r>
        <w:rPr>
          <w:rtl/>
          <w:cs/>
          <w:lang w:val="ar_AE" w:bidi="ar_AE"/>
        </w:rPr>
      </w:r>
    </w:p>
    <w:p>
      <w:pPr>
        <w:bidi/>
      </w:pPr>
      <w:r>
        <w:rPr>
          <w:rtl/>
          <w:cs/>
          <w:lang w:val="ar_AE" w:bidi="ar_AE"/>
        </w:rPr>
      </w:r>
      <w:r>
        <w:rPr>
          <w:rtl/>
          <w:cs/>
          <w:lang w:val="ar_AE" w:bidi="ar_AE"/>
        </w:rPr>
        <w:t>العبارة الاصطلاحية هي صورة بلاغية تتكون من مجموعة من الكلمات التي يكون معناها الكامل مختلفًا عن المعنى المفهوم من الكلمات الفردية. عادةً لا يستطيع شخص من خارج الثقافة فهم العبارة الاصطلاحية دون أن يشرح له شخص من داخل الثقافة معناها الحقيقي. كل لغة تستخدم العبارات الاصطلاحية. بعض الأمثلة من اللغة الإنجليزية:</w:t>
      </w:r>
    </w:p>
    <w:p>
      <w:pPr>
        <w:pStyle w:val="ListBullet"/>
        <w:bidi/>
        <w:spacing w:line="240" w:lineRule="auto"/>
        <w:ind w:left="720"/>
      </w:pPr>
      <w:r>
        <w:rPr>
          <w:rtl/>
          <w:cs/>
          <w:lang w:val="ar_AE" w:bidi="ar_AE"/>
        </w:rPr>
      </w:r>
      <w:r>
        <w:rPr>
          <w:rtl/>
          <w:cs/>
          <w:lang w:val="ar_AE" w:bidi="ar_AE"/>
        </w:rPr>
        <w:t>أنت تسحب رجلي. (وهذا يعني: "أنت تمازحني بقولك شيء غير صحيح.")</w:t>
      </w:r>
    </w:p>
    <w:p>
      <w:pPr>
        <w:pStyle w:val="ListBullet"/>
        <w:bidi/>
        <w:spacing w:line="240" w:lineRule="auto"/>
        <w:ind w:left="720"/>
      </w:pPr>
      <w:r>
        <w:rPr>
          <w:rtl/>
          <w:cs/>
          <w:lang w:val="ar_AE" w:bidi="ar_AE"/>
        </w:rPr>
      </w:r>
      <w:r>
        <w:rPr>
          <w:rtl/>
          <w:cs/>
          <w:lang w:val="ar_AE" w:bidi="ar_AE"/>
        </w:rPr>
        <w:t>لا تدفع الظرف. (وهذا يعني: "لا تدفع الأمر إلى أقصاه/ لا تتجاوز الحد")</w:t>
      </w:r>
    </w:p>
    <w:p>
      <w:pPr>
        <w:pStyle w:val="ListBullet"/>
        <w:bidi/>
        <w:spacing w:line="240" w:lineRule="auto"/>
        <w:ind w:left="720"/>
      </w:pPr>
      <w:r>
        <w:rPr>
          <w:rtl/>
          <w:cs/>
          <w:lang w:val="ar_AE" w:bidi="ar_AE"/>
        </w:rPr>
      </w:r>
      <w:r>
        <w:rPr>
          <w:rtl/>
          <w:cs/>
          <w:lang w:val="ar_AE" w:bidi="ar_AE"/>
        </w:rPr>
        <w:t>هذا المنزل تحت الماء. (وهذا يعني: "الدين المستحق على هذا المنزل أكبر من قيمته الفعلية.")</w:t>
      </w:r>
    </w:p>
    <w:p>
      <w:pPr>
        <w:pStyle w:val="ListBullet"/>
        <w:bidi/>
        <w:spacing w:line="240" w:lineRule="auto"/>
        <w:ind w:left="720"/>
      </w:pPr>
      <w:r>
        <w:rPr>
          <w:rtl/>
          <w:cs/>
          <w:lang w:val="ar_AE" w:bidi="ar_AE"/>
        </w:rPr>
      </w:r>
      <w:r>
        <w:rPr>
          <w:rtl/>
          <w:cs/>
          <w:lang w:val="ar_AE" w:bidi="ar_AE"/>
        </w:rPr>
        <w:t>نحن نلوّن المدينة باللون الأحمر. (وهذا يعني: "نحن نحتفل الليلة في أنحاء المدينة بطريقة مكثفة جدًا."):</w:t>
      </w:r>
    </w:p>
    <w:p>
      <w:pPr>
        <w:pStyle w:val="Heading4"/>
        <w:bidi/>
      </w:pPr>
      <w:r>
        <w:rPr>
          <w:rtl/>
          <w:cs/>
          <w:lang w:val="ar_AE" w:bidi="ar_AE"/>
        </w:rPr>
        <w:t>الوصف</w:t>
      </w:r>
    </w:p>
    <w:p>
      <w:pPr>
        <w:bidi/>
      </w:pPr>
      <w:r>
        <w:rPr>
          <w:rtl/>
          <w:cs/>
          <w:lang w:val="ar_AE" w:bidi="ar_AE"/>
        </w:rPr>
      </w:r>
      <w:r>
        <w:rPr>
          <w:rtl/>
          <w:cs/>
          <w:lang w:val="ar_AE" w:bidi="ar_AE"/>
        </w:rPr>
        <w:t>العبارة الاصطلاحية هي عبارة لها معنى خاص لدى أهل اللغة أو الثقافة الذين يستخدمونها. ويكون معناها مختلفًا عن ما قد يفهمه الشخص من معاني الكلمات الفردية التي تُكوِّن العبارة.</w:t>
      </w:r>
    </w:p>
    <w:p>
      <w:pPr>
        <w:bidi/>
      </w:pPr>
      <w:r>
        <w:rPr>
          <w:rtl/>
          <w:cs/>
          <w:lang w:val="ar_AE" w:bidi="ar_AE"/>
        </w:rPr>
      </w:r>
      <w:r>
        <w:rPr>
          <w:rtl/>
          <w:cs/>
          <w:lang w:val="ar_AE" w:bidi="ar_AE"/>
        </w:rPr>
        <w:t>"</w:t>
      </w:r>
      <w:r>
        <w:rPr>
          <w:b/>
          <w:rtl/>
          <w:cs/>
          <w:lang w:val="ar_AE" w:bidi="ar_AE"/>
        </w:rPr>
        <w:t>ثَبَّتَ وَجْهَهُ</w:t>
      </w:r>
      <w:r>
        <w:rPr>
          <w:rtl/>
          <w:cs/>
          <w:lang w:val="ar_AE" w:bidi="ar_AE"/>
        </w:rPr>
        <w:t xml:space="preserve"> لِيَنْطَلِقَ إِلَى أُورُشَلِيمَ</w:t>
      </w:r>
      <w:r>
        <w:rPr>
          <w:rtl/>
          <w:cs/>
          <w:lang w:val="ar_AE" w:bidi="ar_AE"/>
        </w:rPr>
        <w:t>." (لوقا ٩: ٥١ ب – الترجمة الحرفية القصوى)</w:t>
      </w:r>
    </w:p>
    <w:p>
      <w:pPr>
        <w:bidi/>
      </w:pPr>
      <w:r>
        <w:rPr>
          <w:rtl/>
          <w:cs/>
          <w:lang w:val="ar_AE" w:bidi="ar_AE"/>
        </w:rPr>
      </w:r>
      <w:r>
        <w:rPr>
          <w:rtl/>
          <w:cs/>
          <w:lang w:val="ar_AE" w:bidi="ar_AE"/>
        </w:rPr>
        <w:t>الكلمات "ثَبَّتَ وَجْهَهُ" هي عبارة اصطلاحية تعني "قرَّر".</w:t>
      </w:r>
    </w:p>
    <w:p>
      <w:pPr>
        <w:bidi/>
      </w:pPr>
      <w:r>
        <w:rPr>
          <w:rtl/>
          <w:cs/>
          <w:lang w:val="ar_AE" w:bidi="ar_AE"/>
        </w:rPr>
      </w:r>
      <w:r>
        <w:rPr>
          <w:rtl/>
          <w:cs/>
          <w:lang w:val="ar_AE" w:bidi="ar_AE"/>
        </w:rPr>
        <w:t>أحيانًا قد يتمكن الناس من فهم عبارة اصطلاحية من ثقافة أخرى، لكنها قد تبدو وكأنها طريقة غريبة للتعبير عن المعنى.</w:t>
      </w:r>
    </w:p>
    <w:p>
      <w:pPr>
        <w:bidi/>
      </w:pPr>
      <w:r>
        <w:rPr>
          <w:rtl/>
          <w:cs/>
          <w:lang w:val="ar_AE" w:bidi="ar_AE"/>
        </w:rPr>
      </w:r>
      <w:r>
        <w:rPr>
          <w:rtl/>
          <w:cs/>
          <w:lang w:val="ar_AE" w:bidi="ar_AE"/>
        </w:rPr>
        <w:t xml:space="preserve">لَسْتُ مُسْتَحِقًّا أَنْ </w:t>
      </w:r>
      <w:r>
        <w:rPr>
          <w:b/>
          <w:rtl/>
          <w:cs/>
          <w:lang w:val="ar_AE" w:bidi="ar_AE"/>
        </w:rPr>
        <w:t>تَدْخُلَ تَحْتَ سَقْفِي</w:t>
      </w:r>
      <w:r>
        <w:rPr>
          <w:rtl/>
          <w:cs/>
          <w:lang w:val="ar_AE" w:bidi="ar_AE"/>
        </w:rPr>
        <w:t>. (لوقا 7:6b ULT)</w:t>
      </w:r>
    </w:p>
    <w:p>
      <w:pPr>
        <w:bidi/>
      </w:pPr>
      <w:r>
        <w:rPr>
          <w:rtl/>
          <w:cs/>
          <w:lang w:val="ar_AE" w:bidi="ar_AE"/>
        </w:rPr>
      </w:r>
      <w:r>
        <w:rPr>
          <w:rtl/>
          <w:cs/>
          <w:lang w:val="ar_AE" w:bidi="ar_AE"/>
        </w:rPr>
        <w:t>عبارة "تَحْتَ سَقْفِي" هي تعبير اصطلاحي يعني "أن تدخل بيتي".</w:t>
      </w:r>
    </w:p>
    <w:p>
      <w:pPr>
        <w:bidi/>
      </w:pPr>
      <w:r>
        <w:rPr>
          <w:rtl/>
          <w:cs/>
          <w:lang w:val="ar_AE" w:bidi="ar_AE"/>
        </w:rPr>
      </w:r>
      <w:r>
        <w:rPr>
          <w:rtl/>
          <w:cs/>
          <w:lang w:val="ar_AE" w:bidi="ar_AE"/>
        </w:rPr>
        <w:t>لتَدْخُلْ هذِهِ الْكَلِمَاتُ</w:t>
      </w:r>
      <w:r>
        <w:rPr>
          <w:b/>
          <w:rtl/>
          <w:cs/>
          <w:lang w:val="ar_AE" w:bidi="ar_AE"/>
        </w:rPr>
        <w:t xml:space="preserve"> آذَانَكُمْ</w:t>
      </w:r>
      <w:r>
        <w:rPr>
          <w:rtl/>
          <w:cs/>
          <w:lang w:val="ar_AE" w:bidi="ar_AE"/>
        </w:rPr>
        <w:t>. (لوقا 9:44a ULT)</w:t>
      </w:r>
    </w:p>
    <w:p>
      <w:pPr>
        <w:bidi/>
      </w:pPr>
      <w:r>
        <w:rPr>
          <w:rtl/>
          <w:cs/>
          <w:lang w:val="ar_AE" w:bidi="ar_AE"/>
        </w:rPr>
      </w:r>
      <w:r>
        <w:rPr>
          <w:rtl/>
          <w:cs/>
          <w:lang w:val="ar_AE" w:bidi="ar_AE"/>
        </w:rPr>
        <w:t>هذا التعبير الاصطلاحي يعني "استمعوا بعناية واحفظوا ما أقول".</w:t>
      </w:r>
    </w:p>
    <w:p>
      <w:pPr>
        <w:bidi/>
      </w:pPr>
      <w:r>
        <w:rPr>
          <w:rtl/>
          <w:cs/>
          <w:lang w:val="ar_AE" w:bidi="ar_AE"/>
        </w:rPr>
      </w:r>
      <w:r>
        <w:rPr>
          <w:b/>
          <w:rtl/>
          <w:cs/>
          <w:lang w:val="ar_AE" w:bidi="ar_AE"/>
        </w:rPr>
        <w:t>الغرض</w:t>
      </w:r>
      <w:r>
        <w:rPr>
          <w:rtl/>
          <w:cs/>
          <w:lang w:val="ar_AE" w:bidi="ar_AE"/>
        </w:rPr>
        <w:t>: من المحتمل أن تنشأ العبارة الاصطلاحية في ثقافة ما بطريقة غير مقصودة عندما يصف شخص ما شيئًا ما بطريقة غير معتادة. ولكن، عندما تنجح تلك الطريقة غير المعتادة في إيصال الرسالة بقوة ويفهمها الناس بوضوح، يبدأ الآخرون في استخدامها. ومع مرور الوقت، تصبح وسيلة شائعة للتعبير في تلك اللغة.</w:t>
      </w:r>
    </w:p>
    <w:p>
      <w:pPr>
        <w:pStyle w:val="Heading2"/>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قد يسيء الناس فهم التعابير الاصطلاحية بسهولة في اللغات الأصلية للكتاب المقدس إذا لم يكونوا على دراية بالثقافات التي أنتجت الكتاب المقدس.</w:t>
      </w:r>
    </w:p>
    <w:p>
      <w:pPr>
        <w:pStyle w:val="ListBullet"/>
        <w:bidi/>
        <w:spacing w:line="240" w:lineRule="auto"/>
        <w:ind w:left="720"/>
      </w:pPr>
      <w:r>
        <w:rPr>
          <w:rtl/>
          <w:cs/>
          <w:lang w:val="ar_AE" w:bidi="ar_AE"/>
        </w:rPr>
      </w:r>
      <w:r>
        <w:rPr>
          <w:rtl/>
          <w:cs/>
          <w:lang w:val="ar_AE" w:bidi="ar_AE"/>
        </w:rPr>
        <w:t>قد يسيء الناس فهم التعابير الاصطلاحية الموجودة في الأناجيل بلغة المصدر إذا لم يكونوا على دراية بالثقافات التي قامت بتلك الترجمات.</w:t>
      </w:r>
    </w:p>
    <w:p>
      <w:pPr>
        <w:pStyle w:val="ListBullet"/>
        <w:bidi/>
        <w:spacing w:line="240" w:lineRule="auto"/>
        <w:ind w:left="720"/>
      </w:pPr>
      <w:r>
        <w:rPr>
          <w:rtl/>
          <w:cs/>
          <w:lang w:val="ar_AE" w:bidi="ar_AE"/>
        </w:rPr>
      </w:r>
      <w:r>
        <w:rPr>
          <w:rtl/>
          <w:cs/>
          <w:lang w:val="ar_AE" w:bidi="ar_AE"/>
        </w:rPr>
        <w:t>ليس من المفيد ترجمة التعابير الاصطلاحية بشكل حرفي (وفقًا لمعنى كل كلمة) عندما لا يتمكن جمهور لغة الهدف من فهم معناها.</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وَاجْتَمَعَ كُلُّ رِجَالِ إِسْرَائِيلَ إِلَى دَاوُدَ فِي حَبْرُونَ قَائِلِينَ: «هُوَذَا </w:t>
      </w:r>
      <w:r>
        <w:rPr>
          <w:b/>
          <w:rtl/>
          <w:cs/>
          <w:lang w:val="ar_AE" w:bidi="ar_AE"/>
        </w:rPr>
        <w:t>عَظْمُكَ وَلَحْمُكَ</w:t>
      </w:r>
      <w:r>
        <w:rPr>
          <w:rtl/>
          <w:cs/>
          <w:lang w:val="ar_AE" w:bidi="ar_AE"/>
        </w:rPr>
        <w:t xml:space="preserve"> نَحْنُ.</w:t>
      </w:r>
      <w:r>
        <w:rPr>
          <w:rtl/>
          <w:cs/>
          <w:lang w:val="ar_AE" w:bidi="ar_AE"/>
        </w:rPr>
        <w:t>" (1 أخبار الأيام 11:1 ULT)</w:t>
      </w:r>
    </w:p>
    <w:p>
      <w:pPr>
        <w:bidi/>
      </w:pPr>
      <w:r>
        <w:rPr>
          <w:rtl/>
          <w:cs/>
          <w:lang w:val="ar_AE" w:bidi="ar_AE"/>
        </w:rPr>
      </w:r>
      <w:r>
        <w:rPr>
          <w:rtl/>
          <w:cs/>
          <w:lang w:val="ar_AE" w:bidi="ar_AE"/>
        </w:rPr>
        <w:t>هذا يعني: "نحن وأنت ننتمي إلى نفس العرق، ولنفس العائلة."</w:t>
      </w:r>
    </w:p>
    <w:p>
      <w:pPr>
        <w:bidi/>
      </w:pPr>
      <w:r>
        <w:rPr>
          <w:rtl/>
          <w:cs/>
          <w:lang w:val="ar_AE" w:bidi="ar_AE"/>
        </w:rPr>
      </w:r>
      <w:r>
        <w:rPr>
          <w:rtl/>
          <w:cs/>
          <w:lang w:val="ar_AE" w:bidi="ar_AE"/>
        </w:rPr>
        <w:t>وَبَنُو إِسْرَائِيلَ خَارِجُونَ</w:t>
      </w:r>
      <w:r>
        <w:rPr>
          <w:b/>
          <w:rtl/>
          <w:cs/>
          <w:lang w:val="ar_AE" w:bidi="ar_AE"/>
        </w:rPr>
        <w:t xml:space="preserve"> بِيَدٍ رَفِيعَةٍ.</w:t>
      </w:r>
      <w:r>
        <w:rPr>
          <w:rtl/>
          <w:cs/>
          <w:lang w:val="ar_AE" w:bidi="ar_AE"/>
        </w:rPr>
        <w:t>. (خروج 14:8b ASV)</w:t>
      </w:r>
    </w:p>
    <w:p>
      <w:pPr>
        <w:bidi/>
      </w:pPr>
      <w:r>
        <w:rPr>
          <w:rtl/>
          <w:cs/>
          <w:lang w:val="ar_AE" w:bidi="ar_AE"/>
        </w:rPr>
      </w:r>
      <w:r>
        <w:rPr>
          <w:rtl/>
          <w:cs/>
          <w:lang w:val="ar_AE" w:bidi="ar_AE"/>
        </w:rPr>
        <w:t>هذا يعني "خرج بنو إسرائيل بتحدٍ."</w:t>
      </w:r>
    </w:p>
    <w:p>
      <w:pPr>
        <w:bidi/>
      </w:pPr>
      <w:r>
        <w:rPr>
          <w:rtl/>
          <w:cs/>
          <w:lang w:val="ar_AE" w:bidi="ar_AE"/>
        </w:rPr>
      </w:r>
      <w:r>
        <w:rPr>
          <w:rtl/>
          <w:cs/>
          <w:lang w:val="ar_AE" w:bidi="ar_AE"/>
        </w:rPr>
        <w:t xml:space="preserve">مَجْدِي </w:t>
      </w:r>
      <w:r>
        <w:rPr>
          <w:b/>
          <w:rtl/>
          <w:cs/>
          <w:lang w:val="ar_AE" w:bidi="ar_AE"/>
        </w:rPr>
        <w:t>وَرَافِعُ رَأْسِي</w:t>
      </w:r>
      <w:r>
        <w:rPr>
          <w:rtl/>
          <w:cs/>
          <w:lang w:val="ar_AE" w:bidi="ar_AE"/>
        </w:rPr>
        <w:t xml:space="preserve"> (مزمور 3:3 ب ULT)</w:t>
      </w:r>
    </w:p>
    <w:p>
      <w:pPr>
        <w:bidi/>
      </w:pPr>
      <w:r>
        <w:rPr>
          <w:rtl/>
          <w:cs/>
          <w:lang w:val="ar_AE" w:bidi="ar_AE"/>
        </w:rPr>
      </w:r>
      <w:r>
        <w:rPr>
          <w:rtl/>
          <w:cs/>
          <w:lang w:val="ar_AE" w:bidi="ar_AE"/>
        </w:rPr>
        <w:t>هذا يعني "الشخص الذي يقدم لي المساعدة".</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التعبير الاصطلاحي سيفهم بوضوح في لغتك، ففكر في استخدامه. وإذا لم يكن كذلك، فإليك بعض الخيارات الأخرى.</w:t>
      </w:r>
    </w:p>
    <w:p>
      <w:pPr>
        <w:bidi/>
      </w:pPr>
      <w:r>
        <w:rPr>
          <w:rtl/>
          <w:cs/>
          <w:lang w:val="ar_AE" w:bidi="ar_AE"/>
        </w:rPr>
      </w:r>
      <w:r>
        <w:rPr>
          <w:rtl/>
          <w:cs/>
          <w:lang w:val="ar_AE" w:bidi="ar_AE"/>
        </w:rPr>
        <w:t>(1) قم بترجمة المعنى بشكل مباشر دون استخدام تعبيرات اصطلاحية. (2) استخدم تعبيرًا اصطلاحيًا مختلفًا شائعًا في لغتك يحمل نفس المعنى.</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(1) قم بترجمة المعنى بشكل مباشر دون استخدام تعبيرات اصطلاحية.</w:t>
      </w:r>
    </w:p>
    <w:p>
      <w:pPr>
        <w:bidi/>
      </w:pPr>
      <w:r>
        <w:rPr>
          <w:rtl/>
          <w:cs/>
          <w:lang w:val="ar_AE" w:bidi="ar_AE"/>
        </w:rPr>
      </w:r>
      <w:r>
        <w:rPr>
          <w:rtl/>
          <w:cs/>
          <w:lang w:val="ar_AE" w:bidi="ar_AE"/>
        </w:rPr>
        <w:t xml:space="preserve">وَاجْتَمَعَ كُلُّ رِجَالِ إِسْرَائِيلَ إِلَى دَاوُدَ فِي حَبْرُونَ قَائِلِينَ: «هُوَذَا </w:t>
      </w:r>
      <w:r>
        <w:rPr>
          <w:b/>
          <w:rtl/>
          <w:cs/>
          <w:lang w:val="ar_AE" w:bidi="ar_AE"/>
        </w:rPr>
        <w:t>عَظْمُكَ وَلَحْمُكَ</w:t>
      </w:r>
      <w:r>
        <w:rPr>
          <w:rtl/>
          <w:cs/>
          <w:lang w:val="ar_AE" w:bidi="ar_AE"/>
        </w:rPr>
        <w:t xml:space="preserve"> نَحْنُ." (1 أخبار الأيام 11:1 ULT)</w:t>
      </w:r>
    </w:p>
    <w:p>
      <w:pPr>
        <w:bidi/>
      </w:pPr>
      <w:r>
        <w:rPr>
          <w:rtl/>
          <w:cs/>
          <w:lang w:val="ar_AE" w:bidi="ar_AE"/>
        </w:rPr>
      </w:r>
      <w:r>
        <w:rPr>
          <w:rtl/>
          <w:cs/>
          <w:lang w:val="ar_AE" w:bidi="ar_AE"/>
        </w:rPr>
        <w:t xml:space="preserve">انظر، نحن جميعًا </w:t>
      </w:r>
      <w:r>
        <w:rPr>
          <w:b/>
          <w:rtl/>
          <w:cs/>
          <w:lang w:val="ar_AE" w:bidi="ar_AE"/>
        </w:rPr>
        <w:t>ننتمي إلى الأمة ذاتها</w:t>
      </w:r>
      <w:r>
        <w:rPr>
          <w:rtl/>
          <w:cs/>
          <w:lang w:val="ar_AE" w:bidi="ar_AE"/>
        </w:rPr>
        <w:t>.</w:t>
      </w:r>
    </w:p>
    <w:p>
      <w:pPr>
        <w:bidi/>
      </w:pPr>
      <w:r>
        <w:rPr>
          <w:rtl/>
          <w:cs/>
          <w:lang w:val="ar_AE" w:bidi="ar_AE"/>
        </w:rPr>
      </w:r>
      <w:r>
        <w:rPr>
          <w:rtl/>
          <w:cs/>
          <w:lang w:val="ar_AE" w:bidi="ar_AE"/>
        </w:rPr>
        <w:t xml:space="preserve">ثم </w:t>
      </w:r>
      <w:r>
        <w:rPr>
          <w:b/>
          <w:rtl/>
          <w:cs/>
          <w:lang w:val="ar_AE" w:bidi="ar_AE"/>
        </w:rPr>
        <w:t>ثَبَّتَ وَجْهَهُ</w:t>
      </w:r>
      <w:r>
        <w:rPr>
          <w:rtl/>
          <w:cs/>
          <w:lang w:val="ar_AE" w:bidi="ar_AE"/>
        </w:rPr>
        <w:t xml:space="preserve"> لِيَنْطَلِقَ إِلَى أُورُشَلِيمَ. (لوقا 9:51b ULT)</w:t>
      </w:r>
    </w:p>
    <w:p>
      <w:pPr>
        <w:bidi/>
      </w:pPr>
      <w:r>
        <w:rPr>
          <w:rtl/>
          <w:cs/>
          <w:lang w:val="ar_AE" w:bidi="ar_AE"/>
        </w:rPr>
      </w:r>
      <w:r>
        <w:rPr>
          <w:rtl/>
          <w:cs/>
          <w:lang w:val="ar_AE" w:bidi="ar_AE"/>
        </w:rPr>
        <w:t xml:space="preserve">ثم انطلق إلى أورشليم، </w:t>
      </w:r>
      <w:r>
        <w:rPr>
          <w:b/>
          <w:rtl/>
          <w:cs/>
          <w:lang w:val="ar_AE" w:bidi="ar_AE"/>
        </w:rPr>
        <w:t>عازمًا على الوصول إليها</w:t>
      </w:r>
      <w:r>
        <w:rPr>
          <w:rtl/>
          <w:cs/>
          <w:lang w:val="ar_AE" w:bidi="ar_AE"/>
        </w:rPr>
        <w:t>.</w:t>
      </w:r>
    </w:p>
    <w:p>
      <w:pPr>
        <w:bidi/>
      </w:pPr>
      <w:r>
        <w:rPr>
          <w:rtl/>
          <w:cs/>
          <w:lang w:val="ar_AE" w:bidi="ar_AE"/>
        </w:rPr>
      </w:r>
      <w:r>
        <w:rPr>
          <w:rtl/>
          <w:cs/>
          <w:lang w:val="ar_AE" w:bidi="ar_AE"/>
        </w:rPr>
        <w:t xml:space="preserve">لَسْتُ مُسْتَحِقًّا أَنْ </w:t>
      </w:r>
      <w:r>
        <w:rPr>
          <w:b/>
          <w:rtl/>
          <w:cs/>
          <w:lang w:val="ar_AE" w:bidi="ar_AE"/>
        </w:rPr>
        <w:t>تَدْخُلَ تَحْتَ سَقْفِي</w:t>
      </w:r>
      <w:r>
        <w:rPr>
          <w:rtl/>
          <w:cs/>
          <w:lang w:val="ar_AE" w:bidi="ar_AE"/>
        </w:rPr>
        <w:t>. (لوقا 7:6b ULT)</w:t>
      </w:r>
    </w:p>
    <w:p>
      <w:pPr>
        <w:bidi/>
      </w:pPr>
      <w:r>
        <w:rPr>
          <w:rtl/>
          <w:cs/>
          <w:lang w:val="ar_AE" w:bidi="ar_AE"/>
        </w:rPr>
      </w:r>
      <w:r>
        <w:rPr>
          <w:rtl/>
          <w:cs/>
          <w:lang w:val="ar_AE" w:bidi="ar_AE"/>
        </w:rPr>
        <w:t xml:space="preserve">لست مستحقًا أنت تدخل </w:t>
      </w:r>
      <w:r>
        <w:rPr>
          <w:b/>
          <w:rtl/>
          <w:cs/>
          <w:lang w:val="ar_AE" w:bidi="ar_AE"/>
        </w:rPr>
        <w:t>بيتي</w:t>
      </w:r>
      <w:r>
        <w:rPr>
          <w:rtl/>
          <w:cs/>
          <w:lang w:val="ar_AE" w:bidi="ar_AE"/>
        </w:rPr>
        <w:t>.</w:t>
      </w:r>
    </w:p>
    <w:p>
      <w:pPr>
        <w:bidi/>
      </w:pPr>
      <w:r>
        <w:rPr>
          <w:rtl/>
          <w:cs/>
          <w:lang w:val="ar_AE" w:bidi="ar_AE"/>
        </w:rPr>
      </w:r>
      <w:r>
        <w:rPr>
          <w:rtl/>
          <w:cs/>
          <w:lang w:val="ar_AE" w:bidi="ar_AE"/>
        </w:rPr>
        <w:t>(2) استخدم تعبيرًا اصطلاحيًا مختلفًا شائعًا في لغتك يحمل نفس المعنى.</w:t>
      </w:r>
    </w:p>
    <w:p>
      <w:pPr>
        <w:bidi/>
      </w:pPr>
      <w:r>
        <w:rPr>
          <w:rtl/>
          <w:cs/>
          <w:lang w:val="ar_AE" w:bidi="ar_AE"/>
        </w:rPr>
      </w:r>
      <w:r>
        <w:rPr>
          <w:rtl/>
          <w:cs/>
          <w:lang w:val="ar_AE" w:bidi="ar_AE"/>
        </w:rPr>
        <w:t>لتَدْخُلْ هذِهِ الْكَلِمَاتُ</w:t>
      </w:r>
      <w:r>
        <w:rPr>
          <w:b/>
          <w:rtl/>
          <w:cs/>
          <w:lang w:val="ar_AE" w:bidi="ar_AE"/>
        </w:rPr>
        <w:t xml:space="preserve"> آذَانَكُمْ</w:t>
      </w:r>
      <w:r>
        <w:rPr>
          <w:rtl/>
          <w:cs/>
          <w:lang w:val="ar_AE" w:bidi="ar_AE"/>
        </w:rPr>
        <w:t>. (لوقا 9:44a ULT)</w:t>
      </w:r>
    </w:p>
    <w:p>
      <w:pPr>
        <w:bidi/>
      </w:pPr>
      <w:r>
        <w:rPr>
          <w:rtl/>
          <w:cs/>
          <w:lang w:val="ar_AE" w:bidi="ar_AE"/>
        </w:rPr>
      </w:r>
      <w:r>
        <w:rPr>
          <w:b/>
          <w:rtl/>
          <w:cs/>
          <w:lang w:val="ar_AE" w:bidi="ar_AE"/>
        </w:rPr>
        <w:t>استمعوا جيدًا</w:t>
      </w:r>
      <w:r>
        <w:rPr>
          <w:rtl/>
          <w:cs/>
          <w:lang w:val="ar_AE" w:bidi="ar_AE"/>
        </w:rPr>
        <w:t xml:space="preserve"> عندما أقول لكم هذه الكلمات.</w:t>
      </w:r>
    </w:p>
    <w:p>
      <w:pPr>
        <w:bidi/>
      </w:pPr>
      <w:r>
        <w:rPr>
          <w:rtl/>
          <w:cs/>
          <w:lang w:val="ar_AE" w:bidi="ar_AE"/>
        </w:rPr>
      </w:r>
      <w:r>
        <w:rPr>
          <w:b/>
          <w:rtl/>
          <w:cs/>
          <w:lang w:val="ar_AE" w:bidi="ar_AE"/>
        </w:rPr>
        <w:t xml:space="preserve">سَاخَتْ </w:t>
      </w:r>
      <w:r>
        <w:rPr>
          <w:rtl/>
          <w:cs/>
          <w:lang w:val="ar_AE" w:bidi="ar_AE"/>
        </w:rPr>
        <w:t xml:space="preserve">مِنَ الْغَمِّ </w:t>
      </w:r>
      <w:r>
        <w:rPr>
          <w:b/>
          <w:rtl/>
          <w:cs/>
          <w:lang w:val="ar_AE" w:bidi="ar_AE"/>
        </w:rPr>
        <w:t>عَيْنِي</w:t>
      </w:r>
      <w:r>
        <w:rPr>
          <w:rtl/>
          <w:cs/>
          <w:lang w:val="ar_AE" w:bidi="ar_AE"/>
        </w:rPr>
        <w:t>. (مزمور 6:7 ULT)</w:t>
      </w:r>
    </w:p>
    <w:p>
      <w:pPr>
        <w:bidi/>
      </w:pPr>
      <w:r>
        <w:rPr>
          <w:rtl/>
          <w:cs/>
          <w:lang w:val="ar_AE" w:bidi="ar_AE"/>
        </w:rPr>
      </w:r>
      <w:r>
        <w:rPr>
          <w:rtl/>
          <w:cs/>
          <w:lang w:val="ar_AE" w:bidi="ar_AE"/>
        </w:rPr>
        <w:t xml:space="preserve">أنا أبكي </w:t>
      </w:r>
      <w:r>
        <w:rPr>
          <w:b/>
          <w:rtl/>
          <w:cs/>
          <w:lang w:val="ar_AE" w:bidi="ar_AE"/>
        </w:rPr>
        <w:t>بشدة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أسلوب الأمر — استخدامات أخرى</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يُستخدم أسلوب الأمر (الجمل الأمرية) بشكل رئيسي للتعبير عن رغبة ما أو طلب بأن يقوم شخص ما بشيء معين. لكن في الكتاب المقدس، أحيانًا يكون هناك استخدامات أخرى لأسلوب الأمر.</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بعض اللغات لن تستخدم أسلوب الأمر لأداء بعض الوظائف التي يُستخدم لها هذا الأسلوب في الكتاب المقدس.</w:t>
      </w:r>
    </w:p>
    <w:p>
      <w:pPr>
        <w:pStyle w:val="Heading4"/>
        <w:bidi/>
      </w:pPr>
      <w:r>
        <w:rPr>
          <w:rtl/>
          <w:cs/>
          <w:lang w:val="ar_AE" w:bidi="ar_AE"/>
        </w:rPr>
        <w:t>أمثلة من الكتاب المقدس</w:t>
      </w:r>
    </w:p>
    <w:p>
      <w:pPr>
        <w:bidi/>
      </w:pPr>
      <w:r>
        <w:rPr>
          <w:rtl/>
          <w:cs/>
          <w:lang w:val="ar_AE" w:bidi="ar_AE"/>
        </w:rPr>
      </w:r>
      <w:r>
        <w:rPr>
          <w:rtl/>
          <w:cs/>
          <w:lang w:val="ar_AE" w:bidi="ar_AE"/>
        </w:rPr>
        <w:t>غالبًا ما يستخدم المتحدثون أسلوب الأمر لطلب أو أمر المستمعين بأن يفعلوا شيئًا. في تكوين ٢٦، تكلّم الله مع إسحاق، وأمره ألا يذهب إلى مصر، بل أن يسكن في المكان الذي سيُرشده إليه الله.</w:t>
      </w:r>
    </w:p>
    <w:p>
      <w:pPr>
        <w:bidi/>
      </w:pPr>
      <w:r>
        <w:rPr>
          <w:rtl/>
          <w:cs/>
          <w:lang w:val="ar_AE" w:bidi="ar_AE"/>
        </w:rPr>
      </w:r>
      <w:r>
        <w:rPr>
          <w:rtl/>
          <w:cs/>
          <w:lang w:val="ar_AE" w:bidi="ar_AE"/>
        </w:rPr>
        <w:t>وَظَهَرَ لَهُ الرَّبُّ وَقَالَ: «</w:t>
      </w:r>
      <w:r>
        <w:rPr>
          <w:b/>
          <w:rtl/>
          <w:cs/>
          <w:lang w:val="ar_AE" w:bidi="ar_AE"/>
        </w:rPr>
        <w:t>لاَ تَنْزِلْ</w:t>
      </w:r>
      <w:r>
        <w:rPr>
          <w:rtl/>
          <w:cs/>
          <w:lang w:val="ar_AE" w:bidi="ar_AE"/>
        </w:rPr>
        <w:t xml:space="preserve"> إِلَى مِصْرَ. </w:t>
      </w:r>
      <w:r>
        <w:rPr>
          <w:b/>
          <w:rtl/>
          <w:cs/>
          <w:lang w:val="ar_AE" w:bidi="ar_AE"/>
        </w:rPr>
        <w:t xml:space="preserve">اسْكُنْ </w:t>
      </w:r>
      <w:r>
        <w:rPr>
          <w:rtl/>
          <w:cs/>
          <w:lang w:val="ar_AE" w:bidi="ar_AE"/>
        </w:rPr>
        <w:t>فِي الأَرْضِ الَّتِي أَقُولُ لَكَ."</w:t>
      </w:r>
      <w:r>
        <w:rPr>
          <w:rtl/>
          <w:cs/>
          <w:lang w:val="ar_AE" w:bidi="ar_AE"/>
        </w:rPr>
        <w:t>" (تكوين 26:2 ULT)</w:t>
      </w:r>
    </w:p>
    <w:p>
      <w:pPr>
        <w:bidi/>
      </w:pPr>
      <w:r>
        <w:rPr>
          <w:rtl/>
          <w:cs/>
          <w:lang w:val="ar_AE" w:bidi="ar_AE"/>
        </w:rPr>
      </w:r>
      <w:r>
        <w:rPr>
          <w:rtl/>
          <w:cs/>
          <w:lang w:val="ar_AE" w:bidi="ar_AE"/>
        </w:rPr>
        <w:t>في بعض الأحيان، يُستخدم أسلوب الأمر في الكتاب المقدس لأغراض أخرى.</w:t>
      </w:r>
    </w:p>
    <w:p>
      <w:pPr>
        <w:pStyle w:val="Heading2"/>
        <w:bidi/>
      </w:pPr>
      <w:r>
        <w:rPr>
          <w:rtl/>
          <w:cs/>
          <w:lang w:val="ar_AE" w:bidi="ar_AE"/>
        </w:rPr>
        <w:t>أسلوب الأمر يُحدِث الأشياء</w:t>
      </w:r>
    </w:p>
    <w:p>
      <w:pPr>
        <w:bidi/>
      </w:pPr>
      <w:r>
        <w:rPr>
          <w:rtl/>
          <w:cs/>
          <w:lang w:val="ar_AE" w:bidi="ar_AE"/>
        </w:rPr>
      </w:r>
      <w:r>
        <w:rPr>
          <w:rtl/>
          <w:cs/>
          <w:lang w:val="ar_AE" w:bidi="ar_AE"/>
        </w:rPr>
        <w:t>يستطيع الله أن يُحدِث الأمور بمجرد أن يأمر بحدوثها. وقد شفى يسوع رجلًا بأن أمر أن يُشفى. لم يكن الرجل قادرًا على فعل شيء ليُطيع الأمر، لكن يسوع جعله يُشفى بمجرد أن أصدر الأمر. (في هذا السياق، فإن كلمة "اطْهُرْ" تعني "اشفَ"، لكي يعرف من حوله أنه أصبح من الآمن لمس الرجل من جديد.)</w:t>
      </w:r>
    </w:p>
    <w:p>
      <w:pPr>
        <w:bidi/>
      </w:pPr>
      <w:r>
        <w:rPr>
          <w:rtl/>
          <w:cs/>
          <w:lang w:val="ar_AE" w:bidi="ar_AE"/>
        </w:rPr>
      </w:r>
      <w:r>
        <w:rPr>
          <w:rtl/>
          <w:cs/>
          <w:lang w:val="ar_AE" w:bidi="ar_AE"/>
        </w:rPr>
        <w:t>“</w:t>
      </w:r>
      <w:r>
        <w:rPr>
          <w:rtl/>
          <w:cs/>
          <w:lang w:val="ar_AE" w:bidi="ar_AE"/>
        </w:rPr>
        <w:t>«أُرِيدُ، فَ</w:t>
      </w:r>
      <w:r>
        <w:rPr>
          <w:b/>
          <w:rtl/>
          <w:cs/>
          <w:lang w:val="ar_AE" w:bidi="ar_AE"/>
        </w:rPr>
        <w:t>اطْهُرْ</w:t>
      </w:r>
      <w:r>
        <w:rPr>
          <w:rtl/>
          <w:cs/>
          <w:lang w:val="ar_AE" w:bidi="ar_AE"/>
        </w:rPr>
        <w:t>!» وَلِلْوَقْتِ طَهُرَ بَرَصُهُ</w:t>
      </w:r>
      <w:r>
        <w:rPr>
          <w:rtl/>
          <w:cs/>
          <w:lang w:val="ar_AE" w:bidi="ar_AE"/>
        </w:rPr>
        <w:t xml:space="preserve"> (متّى 8:3b ULT)</w:t>
      </w:r>
    </w:p>
    <w:p>
      <w:pPr>
        <w:bidi/>
      </w:pPr>
      <w:r>
        <w:rPr>
          <w:rtl/>
          <w:cs/>
          <w:lang w:val="ar_AE" w:bidi="ar_AE"/>
        </w:rPr>
      </w:r>
      <w:r>
        <w:rPr>
          <w:rtl/>
          <w:cs/>
          <w:lang w:val="ar_AE" w:bidi="ar_AE"/>
        </w:rPr>
        <w:t>في تكوين 1، أمر الله أن يكون هناك نور، ومن خلال هذا الأمر أوجد النور. بعض اللغات، مثل العبرية المكتوب بها الكتاب المقدس، تحتوي على أوامر بصيغة الغائب (الشخص الثالث). أما اللغة الإنجليزية فلا تستخدم هذه الصيغة، ولهذا يجب تحويل أمر الغائب إلى أمر عام بصيغة المخاطب (الشخص الثاني)، كما هو الحال في ULT.</w:t>
      </w:r>
    </w:p>
    <w:p>
      <w:pPr>
        <w:bidi/>
      </w:pPr>
      <w:r>
        <w:rPr>
          <w:rtl/>
          <w:cs/>
          <w:lang w:val="ar_AE" w:bidi="ar_AE"/>
        </w:rPr>
      </w:r>
      <w:r>
        <w:rPr>
          <w:rtl/>
          <w:cs/>
          <w:lang w:val="ar_AE" w:bidi="ar_AE"/>
        </w:rPr>
        <w:t>وَقَالَ اللهُ: «</w:t>
      </w:r>
      <w:r>
        <w:rPr>
          <w:b/>
          <w:rtl/>
          <w:cs/>
          <w:lang w:val="ar_AE" w:bidi="ar_AE"/>
        </w:rPr>
        <w:t xml:space="preserve">لِيَكُنْ </w:t>
      </w:r>
      <w:r>
        <w:rPr>
          <w:rtl/>
          <w:cs/>
          <w:lang w:val="ar_AE" w:bidi="ar_AE"/>
        </w:rPr>
        <w:t>نُورٌ»، فَكَانَ نُورٌ.</w:t>
      </w:r>
      <w:r>
        <w:rPr>
          <w:rtl/>
          <w:cs/>
          <w:lang w:val="ar_AE" w:bidi="ar_AE"/>
        </w:rPr>
        <w:t xml:space="preserve"> (تكوين 1:3 ULT)</w:t>
      </w:r>
    </w:p>
    <w:p>
      <w:pPr>
        <w:bidi/>
      </w:pPr>
      <w:r>
        <w:rPr>
          <w:rtl/>
          <w:cs/>
          <w:lang w:val="ar_AE" w:bidi="ar_AE"/>
        </w:rPr>
      </w:r>
      <w:r>
        <w:rPr>
          <w:rtl/>
          <w:cs/>
          <w:lang w:val="ar_AE" w:bidi="ar_AE"/>
        </w:rPr>
        <w:t>إن اللغات التي تحتوي على أوامر بصيغة الغائب (الشخص الثالث) يمكنها أن تتبع العبرية الأصلية، والتي تُترجم إلى الإنجليزية بعبارة مثل "ليكن هناك نور".</w:t>
      </w:r>
    </w:p>
    <w:p>
      <w:pPr>
        <w:pStyle w:val="Heading2"/>
        <w:bidi/>
      </w:pPr>
      <w:r>
        <w:rPr>
          <w:rtl/>
          <w:cs/>
          <w:lang w:val="ar_AE" w:bidi="ar_AE"/>
        </w:rPr>
        <w:t>أسلوب الأمر يعمل كوسيلة لتحقيق البركات</w:t>
      </w:r>
    </w:p>
    <w:p>
      <w:pPr>
        <w:bidi/>
      </w:pPr>
      <w:r>
        <w:rPr>
          <w:rtl/>
          <w:cs/>
          <w:lang w:val="ar_AE" w:bidi="ar_AE"/>
        </w:rPr>
      </w:r>
      <w:r>
        <w:rPr>
          <w:rtl/>
          <w:cs/>
          <w:lang w:val="ar_AE" w:bidi="ar_AE"/>
        </w:rPr>
        <w:t>يُبارك الله، في الكتاب المقدس، الناس باستخدام أسلوب الأمر. وهذا يُشير إلى ما يريده الله لهم ويُعبّر عن مشيئته في حياتهم.</w:t>
      </w:r>
    </w:p>
    <w:p>
      <w:pPr>
        <w:bidi/>
      </w:pPr>
      <w:r>
        <w:rPr>
          <w:rtl/>
          <w:cs/>
          <w:lang w:val="ar_AE" w:bidi="ar_AE"/>
        </w:rPr>
      </w:r>
      <w:r>
        <w:rPr>
          <w:rtl/>
          <w:cs/>
          <w:lang w:val="ar_AE" w:bidi="ar_AE"/>
        </w:rPr>
        <w:t>وَبَارَكَهُمُ اللهُ وَقَالَ لَهُمْ: «</w:t>
      </w:r>
      <w:r>
        <w:rPr>
          <w:b/>
          <w:rtl/>
          <w:cs/>
          <w:lang w:val="ar_AE" w:bidi="ar_AE"/>
        </w:rPr>
        <w:t>أَثْمِرُوا وَاكْثُرُوا وَامْلأُوا</w:t>
      </w:r>
      <w:r>
        <w:rPr>
          <w:rtl/>
          <w:cs/>
          <w:lang w:val="ar_AE" w:bidi="ar_AE"/>
        </w:rPr>
        <w:t xml:space="preserve"> الأَرْضَ، </w:t>
      </w:r>
      <w:r>
        <w:rPr>
          <w:b/>
          <w:rtl/>
          <w:cs/>
          <w:lang w:val="ar_AE" w:bidi="ar_AE"/>
        </w:rPr>
        <w:t>وَأَخْضِعُوهَا</w:t>
      </w:r>
      <w:r>
        <w:rPr>
          <w:rtl/>
          <w:cs/>
          <w:lang w:val="ar_AE" w:bidi="ar_AE"/>
        </w:rPr>
        <w:t xml:space="preserve">، </w:t>
      </w:r>
      <w:r>
        <w:rPr>
          <w:b/>
          <w:rtl/>
          <w:cs/>
          <w:lang w:val="ar_AE" w:bidi="ar_AE"/>
        </w:rPr>
        <w:t xml:space="preserve">وَتَسَلَّطُوا </w:t>
      </w:r>
      <w:r>
        <w:rPr>
          <w:rtl/>
          <w:cs/>
          <w:lang w:val="ar_AE" w:bidi="ar_AE"/>
        </w:rPr>
        <w:t>عَلَى سَمَكِ الْبَحْرِ وَعَلَى طَيْرِ السَّمَاءِ وَعَلَى كُلِّ حَيَوَانٍ يَدِبُّ عَلَى الأَرْضِ»." (تكوين 1:28 ULT)</w:t>
      </w:r>
    </w:p>
    <w:p>
      <w:pPr>
        <w:pStyle w:val="Heading2"/>
        <w:bidi/>
      </w:pPr>
      <w:r>
        <w:rPr>
          <w:rtl/>
          <w:cs/>
          <w:lang w:val="ar_AE" w:bidi="ar_AE"/>
        </w:rPr>
        <w:t>أسلوب الأمر يعمل كشرط</w:t>
      </w:r>
    </w:p>
    <w:p>
      <w:pPr>
        <w:bidi/>
      </w:pPr>
      <w:r>
        <w:rPr>
          <w:rtl/>
          <w:cs/>
          <w:lang w:val="ar_AE" w:bidi="ar_AE"/>
        </w:rPr>
      </w:r>
      <w:r>
        <w:rPr>
          <w:rtl/>
          <w:cs/>
          <w:lang w:val="ar_AE" w:bidi="ar_AE"/>
        </w:rPr>
        <w:t>يمكن أيضًا استخدام أسلوب الأمر لتوضيح الشرط الذي بموجبه سيحدث شيء ما. سفر الأمثال يتحدث بشكل رئيسي عن الحياة وما يحدث فيها غالبًا. وهدف أمثال ٤: ٦ ليس بالدرجة الأولى إعطاء أمر، بل تعليم الناس ما يمكن أن يتوقعوه إذا أحبّوا الحكمة.</w:t>
      </w:r>
    </w:p>
    <w:p>
      <w:pPr>
        <w:bidi/>
      </w:pPr>
      <w:r>
        <w:rPr>
          <w:rtl/>
          <w:cs/>
          <w:lang w:val="ar_AE" w:bidi="ar_AE"/>
        </w:rPr>
      </w:r>
      <w:r>
        <w:rPr>
          <w:b/>
          <w:rtl/>
          <w:cs/>
          <w:lang w:val="ar_AE" w:bidi="ar_AE"/>
        </w:rPr>
        <w:t xml:space="preserve">لاَ تَتْرُكْهَا </w:t>
      </w:r>
      <w:r>
        <w:rPr>
          <w:rtl/>
          <w:cs/>
          <w:lang w:val="ar_AE" w:bidi="ar_AE"/>
        </w:rPr>
        <w:t>فَتَحْفَظَكَ</w:t>
      </w:r>
      <w:r>
        <w:rPr>
          <w:b/>
          <w:rtl/>
          <w:cs/>
          <w:lang w:val="ar_AE" w:bidi="ar_AE"/>
        </w:rPr>
        <w:t xml:space="preserve">. أَحْبِبْهَا </w:t>
      </w:r>
      <w:r>
        <w:rPr>
          <w:rtl/>
          <w:cs/>
          <w:lang w:val="ar_AE" w:bidi="ar_AE"/>
        </w:rPr>
        <w:t>فَتَصُونَكَ</w:t>
      </w:r>
      <w:r>
        <w:rPr>
          <w:b/>
          <w:rtl/>
          <w:cs/>
          <w:lang w:val="ar_AE" w:bidi="ar_AE"/>
        </w:rPr>
        <w:t>.</w:t>
      </w:r>
      <w:r>
        <w:rPr>
          <w:rtl/>
          <w:cs/>
          <w:lang w:val="ar_AE" w:bidi="ar_AE"/>
        </w:rPr>
        <w:t>. (الأمثال 4:6 ULT)</w:t>
      </w:r>
    </w:p>
    <w:p>
      <w:pPr>
        <w:bidi/>
      </w:pPr>
      <w:r>
        <w:rPr>
          <w:rtl/>
          <w:cs/>
          <w:lang w:val="ar_AE" w:bidi="ar_AE"/>
        </w:rPr>
      </w:r>
      <w:r>
        <w:rPr>
          <w:rtl/>
          <w:cs/>
          <w:lang w:val="ar_AE" w:bidi="ar_AE"/>
        </w:rPr>
        <w:t>الهدف من أمثال ٢٢: ٦، المذكور أدناه، هو تعليم الناس ما يمكن أن يتوقعوه إذا ربّوا أولادهم على الطريق الصحيح الذي عليهم أن يسلكوه.</w:t>
      </w:r>
    </w:p>
    <w:p>
      <w:pPr>
        <w:bidi/>
      </w:pPr>
      <w:r>
        <w:rPr>
          <w:rtl/>
          <w:cs/>
          <w:lang w:val="ar_AE" w:bidi="ar_AE"/>
        </w:rPr>
      </w:r>
      <w:r>
        <w:rPr>
          <w:b/>
          <w:rtl/>
          <w:cs/>
          <w:lang w:val="ar_AE" w:bidi="ar_AE"/>
        </w:rPr>
        <w:t xml:space="preserve">رَبِّ </w:t>
      </w:r>
      <w:r>
        <w:rPr>
          <w:rtl/>
          <w:cs/>
          <w:lang w:val="ar_AE" w:bidi="ar_AE"/>
        </w:rPr>
        <w:t>ٱلْوَلَدَ فِي طَرِيقِهِ، فَمَتَى شَاخَ أَيْضًا لَا يَحِيدُ عَنْهُ</w:t>
      </w:r>
      <w:r>
        <w:rPr>
          <w:rtl/>
          <w:cs/>
          <w:lang w:val="ar_AE" w:bidi="ar_AE"/>
        </w:rPr>
        <w:t>. (الأمثال 22:6 ULT)</w:t>
      </w:r>
    </w:p>
    <w:p>
      <w:pPr>
        <w:pStyle w:val="Heading4"/>
        <w:bidi/>
      </w:pPr>
      <w:r>
        <w:rPr>
          <w:rtl/>
          <w:cs/>
          <w:lang w:val="ar_AE" w:bidi="ar_AE"/>
        </w:rPr>
        <w:t>استراتيجيات الترجمة</w:t>
      </w:r>
    </w:p>
    <w:p>
      <w:pPr>
        <w:bidi/>
      </w:pPr>
      <w:r>
        <w:rPr>
          <w:rtl/>
          <w:cs/>
          <w:lang w:val="ar_AE" w:bidi="ar_AE"/>
        </w:rPr>
      </w:r>
      <w:r>
        <w:rPr>
          <w:rtl/>
          <w:cs/>
          <w:lang w:val="ar_AE" w:bidi="ar_AE"/>
        </w:rPr>
        <w:t>(1) إذا لم يكن الناس في لغتك يستخدمون أسلوب الأمر لأحد الأغراض الموجودة في الكتاب المقدس، فحاول استخدام جملة خبرية بدلاً منها. (2) وإذا لم يكونوا سيفهمون أن الجملة تُستخدم لإحداث شيء، فأضف كلمة ربط مثل "ثم" أو "لذلك" لتُظهر أن ما حدث كان نتيجة لما قيل. (3) وإذا لم يكن الناس في لغتك يستخدمون الأمر كشرط، فترجمه على شكل جملة شرطية تحتوي على كلمتي "إذا" و"ثم".</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لم يكن الناس في لغتك يستخدمون أسلوب الأمر لأحد الأغراض الموجودة في الكتاب المقدس، فحاول استخدام جملة خبرية بدلاً منها.</w:t>
      </w:r>
    </w:p>
    <w:p>
      <w:pPr>
        <w:bidi/>
      </w:pPr>
      <w:r>
        <w:rPr>
          <w:rtl/>
          <w:cs/>
          <w:lang w:val="ar_AE" w:bidi="ar_AE"/>
        </w:rPr>
      </w:r>
      <w:r>
        <w:rPr>
          <w:b/>
          <w:rtl/>
          <w:cs/>
          <w:lang w:val="ar_AE" w:bidi="ar_AE"/>
        </w:rPr>
        <w:t>اطْهُرْ</w:t>
      </w:r>
      <w:r>
        <w:rPr>
          <w:rtl/>
          <w:cs/>
          <w:lang w:val="ar_AE" w:bidi="ar_AE"/>
        </w:rPr>
        <w:t xml:space="preserve">. </w:t>
      </w:r>
      <w:r>
        <w:rPr>
          <w:rtl/>
          <w:cs/>
          <w:lang w:val="ar_AE" w:bidi="ar_AE"/>
        </w:rPr>
        <w:t>(متّى 8:3b ULT)</w:t>
      </w:r>
    </w:p>
    <w:p>
      <w:pPr>
        <w:bidi/>
      </w:pPr>
      <w:r>
        <w:rPr>
          <w:rtl/>
          <w:cs/>
          <w:lang w:val="ar_AE" w:bidi="ar_AE"/>
        </w:rPr>
      </w:r>
      <w:r>
        <w:rPr>
          <w:rtl/>
          <w:cs/>
          <w:lang w:val="ar_AE" w:bidi="ar_AE"/>
        </w:rPr>
        <w:t>“أنت الآن طاهر.” “أنا الآن أطهرك.”</w:t>
      </w:r>
    </w:p>
    <w:p>
      <w:pPr>
        <w:bidi/>
      </w:pPr>
      <w:r>
        <w:rPr>
          <w:rtl/>
          <w:cs/>
          <w:lang w:val="ar_AE" w:bidi="ar_AE"/>
        </w:rPr>
      </w:r>
      <w:r>
        <w:rPr>
          <w:rtl/>
          <w:cs/>
          <w:lang w:val="ar_AE" w:bidi="ar_AE"/>
        </w:rPr>
        <w:t>وَقَالَ اللهُ: «</w:t>
      </w:r>
      <w:r>
        <w:rPr>
          <w:b/>
          <w:rtl/>
          <w:cs/>
          <w:lang w:val="ar_AE" w:bidi="ar_AE"/>
        </w:rPr>
        <w:t xml:space="preserve">لِيَكُنْ </w:t>
      </w:r>
      <w:r>
        <w:rPr>
          <w:rtl/>
          <w:cs/>
          <w:lang w:val="ar_AE" w:bidi="ar_AE"/>
        </w:rPr>
        <w:t>نُورٌ»، فَكَانَ نُورٌ. (تكوين 1:3 ULT)</w:t>
      </w:r>
    </w:p>
    <w:p>
      <w:pPr>
        <w:bidi/>
      </w:pPr>
      <w:r>
        <w:rPr>
          <w:rtl/>
          <w:cs/>
          <w:lang w:val="ar_AE" w:bidi="ar_AE"/>
        </w:rPr>
      </w:r>
      <w:r>
        <w:rPr>
          <w:rtl/>
          <w:cs/>
          <w:lang w:val="ar_AE" w:bidi="ar_AE"/>
        </w:rPr>
        <w:t>وَقَالَ اللهُ: “</w:t>
      </w:r>
      <w:r>
        <w:rPr>
          <w:b/>
          <w:rtl/>
          <w:cs/>
          <w:lang w:val="ar_AE" w:bidi="ar_AE"/>
        </w:rPr>
        <w:t>يكون هناك نور الآن</w:t>
      </w:r>
      <w:r>
        <w:rPr>
          <w:rtl/>
          <w:cs/>
          <w:lang w:val="ar_AE" w:bidi="ar_AE"/>
        </w:rPr>
        <w:t>” فَكَانَ نُورٌ.</w:t>
      </w:r>
    </w:p>
    <w:p>
      <w:pPr>
        <w:bidi/>
      </w:pPr>
      <w:r>
        <w:rPr>
          <w:rtl/>
          <w:cs/>
          <w:lang w:val="ar_AE" w:bidi="ar_AE"/>
        </w:rPr>
      </w:r>
      <w:r>
        <w:rPr>
          <w:rtl/>
          <w:cs/>
          <w:lang w:val="ar_AE" w:bidi="ar_AE"/>
        </w:rPr>
        <w:t>وَبَارَكَهُمُ اللهُ وَقَالَ لَهُمْ: «</w:t>
      </w:r>
      <w:r>
        <w:rPr>
          <w:b/>
          <w:rtl/>
          <w:cs/>
          <w:lang w:val="ar_AE" w:bidi="ar_AE"/>
        </w:rPr>
        <w:t>أَثْمِرُوا وَاكْثُرُوا وَامْلأُوا</w:t>
      </w:r>
      <w:r>
        <w:rPr>
          <w:rtl/>
          <w:cs/>
          <w:lang w:val="ar_AE" w:bidi="ar_AE"/>
        </w:rPr>
        <w:t xml:space="preserve"> الأَرْضَ، </w:t>
      </w:r>
      <w:r>
        <w:rPr>
          <w:b/>
          <w:rtl/>
          <w:cs/>
          <w:lang w:val="ar_AE" w:bidi="ar_AE"/>
        </w:rPr>
        <w:t>وَأَخْضِعُوهَا</w:t>
      </w:r>
      <w:r>
        <w:rPr>
          <w:rtl/>
          <w:cs/>
          <w:lang w:val="ar_AE" w:bidi="ar_AE"/>
        </w:rPr>
        <w:t xml:space="preserve">، </w:t>
      </w:r>
      <w:r>
        <w:rPr>
          <w:b/>
          <w:rtl/>
          <w:cs/>
          <w:lang w:val="ar_AE" w:bidi="ar_AE"/>
        </w:rPr>
        <w:t xml:space="preserve">وَتَسَلَّطُوا </w:t>
      </w:r>
      <w:r>
        <w:rPr>
          <w:rtl/>
          <w:cs/>
          <w:lang w:val="ar_AE" w:bidi="ar_AE"/>
        </w:rPr>
        <w:t>عَلَى سَمَكِ الْبَحْرِ وَعَلَى طَيْرِ السَّمَاءِ وَعَلَى كُلِّ حَيَوَانٍ يَدِبُّ عَلَى الأَرْضِ»." (تكوين 1:28 ULT)</w:t>
      </w:r>
    </w:p>
    <w:p>
      <w:pPr>
        <w:bidi/>
      </w:pPr>
      <w:r>
        <w:rPr>
          <w:rtl/>
          <w:cs/>
          <w:lang w:val="ar_AE" w:bidi="ar_AE"/>
        </w:rPr>
      </w:r>
      <w:r>
        <w:rPr>
          <w:rtl/>
          <w:cs/>
          <w:lang w:val="ar_AE" w:bidi="ar_AE"/>
        </w:rPr>
        <w:t>وَبَارَكَهُمُ اللهُ وَقَالَ لَهُمْ: «</w:t>
      </w:r>
      <w:r>
        <w:rPr>
          <w:b/>
          <w:rtl/>
          <w:cs/>
          <w:lang w:val="ar_AE" w:bidi="ar_AE"/>
        </w:rPr>
        <w:t>مشيئتي لكم هي أن تكونوا مثمرين وكثيرين</w:t>
      </w:r>
      <w:r>
        <w:rPr>
          <w:rtl/>
          <w:cs/>
          <w:lang w:val="ar_AE" w:bidi="ar_AE"/>
        </w:rPr>
        <w:t xml:space="preserve"> وأن </w:t>
      </w:r>
      <w:r>
        <w:rPr>
          <w:b/>
          <w:rtl/>
          <w:cs/>
          <w:lang w:val="ar_AE" w:bidi="ar_AE"/>
        </w:rPr>
        <w:t xml:space="preserve">تملئلوا </w:t>
      </w:r>
      <w:r>
        <w:rPr>
          <w:rtl/>
          <w:cs/>
          <w:lang w:val="ar_AE" w:bidi="ar_AE"/>
        </w:rPr>
        <w:t xml:space="preserve">الأَرْضَ، </w:t>
      </w:r>
      <w:r>
        <w:rPr>
          <w:b/>
          <w:rtl/>
          <w:cs/>
          <w:lang w:val="ar_AE" w:bidi="ar_AE"/>
        </w:rPr>
        <w:t>وَتخْضِعُوهَا</w:t>
      </w:r>
      <w:r>
        <w:rPr>
          <w:rtl/>
          <w:cs/>
          <w:lang w:val="ar_AE" w:bidi="ar_AE"/>
        </w:rPr>
        <w:t xml:space="preserve">، </w:t>
      </w:r>
      <w:r>
        <w:rPr>
          <w:b/>
          <w:rtl/>
          <w:cs/>
          <w:lang w:val="ar_AE" w:bidi="ar_AE"/>
        </w:rPr>
        <w:t xml:space="preserve">وَأريدكم أن تتَسَلَّطُوا </w:t>
      </w:r>
      <w:r>
        <w:rPr>
          <w:rtl/>
          <w:cs/>
          <w:lang w:val="ar_AE" w:bidi="ar_AE"/>
        </w:rPr>
        <w:t>عَلَى سَمَكِ الْبَحْرِ وَعَلَى طَيْرِ السَّمَاءِ وَعَلَى كُلِّ حَيَوَانٍ يَدِبُّ عَلَى الأَرْضِ».""</w:t>
      </w:r>
    </w:p>
    <w:p>
      <w:pPr>
        <w:bidi/>
      </w:pPr>
      <w:r>
        <w:rPr>
          <w:rtl/>
          <w:cs/>
          <w:lang w:val="ar_AE" w:bidi="ar_AE"/>
        </w:rPr>
      </w:r>
      <w:r>
        <w:rPr>
          <w:rtl/>
          <w:cs/>
          <w:lang w:val="ar_AE" w:bidi="ar_AE"/>
        </w:rPr>
        <w:t xml:space="preserve">(2) وإذا لم يكونوا سيفهمون أن الجملة تُستخدم لإحداث شيء، فأضف كلمة ربط مثل "ثم" أو "لذلك" لتُظهر أن ما حدث كان نتيجة لما قيل. </w:t>
      </w:r>
    </w:p>
    <w:p>
      <w:pPr>
        <w:bidi/>
      </w:pPr>
      <w:r>
        <w:rPr>
          <w:rtl/>
          <w:cs/>
          <w:lang w:val="ar_AE" w:bidi="ar_AE"/>
        </w:rPr>
      </w:r>
      <w:r>
        <w:rPr>
          <w:rtl/>
          <w:cs/>
          <w:lang w:val="ar_AE" w:bidi="ar_AE"/>
        </w:rPr>
        <w:t>وَقَالَ اللهُ: «</w:t>
      </w:r>
      <w:r>
        <w:rPr>
          <w:b/>
          <w:rtl/>
          <w:cs/>
          <w:lang w:val="ar_AE" w:bidi="ar_AE"/>
        </w:rPr>
        <w:t xml:space="preserve">لِيَكُنْ </w:t>
      </w:r>
      <w:r>
        <w:rPr>
          <w:rtl/>
          <w:cs/>
          <w:lang w:val="ar_AE" w:bidi="ar_AE"/>
        </w:rPr>
        <w:t>نُورٌ»، فَكَانَ نُورٌ. (تكوين 1:3 ULT)</w:t>
      </w:r>
    </w:p>
    <w:p>
      <w:pPr>
        <w:bidi/>
      </w:pPr>
      <w:r>
        <w:rPr>
          <w:rtl/>
          <w:cs/>
          <w:lang w:val="ar_AE" w:bidi="ar_AE"/>
        </w:rPr>
      </w:r>
      <w:r>
        <w:rPr>
          <w:rtl/>
          <w:cs/>
          <w:lang w:val="ar_AE" w:bidi="ar_AE"/>
        </w:rPr>
        <w:t xml:space="preserve">وَقَالَ اللهُ: «لِيَكُنْ نُورٌ»، </w:t>
      </w:r>
      <w:r>
        <w:rPr>
          <w:b/>
          <w:rtl/>
          <w:cs/>
          <w:lang w:val="ar_AE" w:bidi="ar_AE"/>
        </w:rPr>
        <w:t xml:space="preserve">فَكَانَ </w:t>
      </w:r>
      <w:r>
        <w:rPr>
          <w:rtl/>
          <w:cs/>
          <w:lang w:val="ar_AE" w:bidi="ar_AE"/>
        </w:rPr>
        <w:t xml:space="preserve">نُورٌ. وَقَالَ اللهُ: «لابد أن يكون نُورٌ»، </w:t>
      </w:r>
      <w:r>
        <w:rPr>
          <w:b/>
          <w:rtl/>
          <w:cs/>
          <w:lang w:val="ar_AE" w:bidi="ar_AE"/>
        </w:rPr>
        <w:t>ولذلك (ونتيجة لذلك)</w:t>
      </w:r>
      <w:r>
        <w:rPr>
          <w:rtl/>
          <w:cs/>
          <w:lang w:val="ar_AE" w:bidi="ar_AE"/>
        </w:rPr>
        <w:t xml:space="preserve"> كَانَ نُورٌ.</w:t>
      </w:r>
    </w:p>
    <w:p>
      <w:pPr>
        <w:bidi/>
      </w:pPr>
      <w:r>
        <w:rPr>
          <w:rtl/>
          <w:cs/>
          <w:lang w:val="ar_AE" w:bidi="ar_AE"/>
        </w:rPr>
      </w:r>
      <w:r>
        <w:rPr>
          <w:rtl/>
          <w:cs/>
          <w:lang w:val="ar_AE" w:bidi="ar_AE"/>
        </w:rPr>
        <w:t>(3) وإذا لم يكن الناس في لغتك يستخدمون الأمر كشرط، فقم بترجمته على شكل جملة شرطية تحتوي على كلمتي "إذا" و"ثم/فـ".</w:t>
      </w:r>
    </w:p>
    <w:p>
      <w:pPr>
        <w:bidi/>
      </w:pPr>
      <w:r>
        <w:rPr>
          <w:rtl/>
          <w:cs/>
          <w:lang w:val="ar_AE" w:bidi="ar_AE"/>
        </w:rPr>
      </w:r>
      <w:r>
        <w:rPr>
          <w:b/>
          <w:rtl/>
          <w:cs/>
          <w:lang w:val="ar_AE" w:bidi="ar_AE"/>
        </w:rPr>
        <w:t xml:space="preserve">رَبِّ </w:t>
      </w:r>
      <w:r>
        <w:rPr>
          <w:rtl/>
          <w:cs/>
          <w:lang w:val="ar_AE" w:bidi="ar_AE"/>
        </w:rPr>
        <w:t>ٱلْوَلَدَ فِي طَرِيقِهِ، فَمَتَى شَاخَ أَيْضًا لَا يَحِيدُ عَنْهُ. (الأمثال 22:6 ULT)</w:t>
      </w:r>
    </w:p>
    <w:p>
      <w:pPr>
        <w:bidi/>
      </w:pPr>
      <w:r>
        <w:rPr>
          <w:rtl/>
          <w:cs/>
          <w:lang w:val="ar_AE" w:bidi="ar_AE"/>
        </w:rPr>
      </w:r>
      <w:r>
        <w:rPr>
          <w:rtl/>
          <w:cs/>
          <w:lang w:val="ar_AE" w:bidi="ar_AE"/>
        </w:rPr>
        <w:t>الترجمة كما يلي:</w:t>
      </w:r>
    </w:p>
    <w:p>
      <w:pPr>
        <w:bidi/>
      </w:pPr>
      <w:r>
        <w:rPr>
          <w:rtl/>
          <w:cs/>
          <w:lang w:val="ar_AE" w:bidi="ar_AE"/>
        </w:rPr>
      </w:r>
      <w:r>
        <w:rPr>
          <w:rtl/>
          <w:cs/>
          <w:lang w:val="ar_AE" w:bidi="ar_AE"/>
        </w:rPr>
        <w:t>“</w:t>
      </w:r>
      <w:r>
        <w:rPr>
          <w:b/>
          <w:rtl/>
          <w:cs/>
          <w:lang w:val="ar_AE" w:bidi="ar_AE"/>
        </w:rPr>
        <w:t xml:space="preserve">إذا </w:t>
      </w:r>
      <w:r>
        <w:rPr>
          <w:rtl/>
          <w:cs/>
          <w:lang w:val="ar_AE" w:bidi="ar_AE"/>
        </w:rPr>
        <w:t xml:space="preserve">ربيت ٱلْوَلَدَ فِي طَرِيقِهِ، </w:t>
      </w:r>
      <w:r>
        <w:rPr>
          <w:b/>
          <w:rtl/>
          <w:cs/>
          <w:lang w:val="ar_AE" w:bidi="ar_AE"/>
        </w:rPr>
        <w:t xml:space="preserve">فَمَتَى </w:t>
      </w:r>
      <w:r>
        <w:rPr>
          <w:rtl/>
          <w:cs/>
          <w:lang w:val="ar_AE" w:bidi="ar_AE"/>
        </w:rPr>
        <w:t>شَاخَ أَيْضًا لَا يَحِيدُ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صيغ الأمر للغائب</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هذا المقال هو تمهيد لموضوع "صيغ الأمر للغائب" في الأدب الكتابي، ولا يزال قيد التطوير.</w:t>
      </w:r>
    </w:p>
    <w:p>
      <w:pPr>
        <w:pStyle w:val="Heading2"/>
        <w:bidi/>
      </w:pPr>
      <w:r>
        <w:rPr>
          <w:rtl/>
          <w:cs/>
          <w:lang w:val="ar_AE" w:bidi="ar_AE"/>
        </w:rPr>
        <w:t>أسباب كون هذا الأمر يمثل إشكالية في الترجمة:</w:t>
      </w:r>
    </w:p>
    <w:p>
      <w:pPr>
        <w:bidi/>
      </w:pPr>
      <w:r>
        <w:rPr>
          <w:rtl/>
          <w:cs/>
          <w:lang w:val="ar_AE" w:bidi="ar_AE"/>
        </w:rPr>
      </w:r>
      <w:r>
        <w:rPr>
          <w:rtl/>
          <w:cs/>
          <w:lang w:val="ar_AE" w:bidi="ar_AE"/>
        </w:rPr>
        <w:t>النص</w:t>
      </w:r>
    </w:p>
    <w:p>
      <w:pPr>
        <w:pStyle w:val="Heading4"/>
        <w:bidi/>
      </w:pPr>
      <w:r>
        <w:rPr>
          <w:rtl/>
          <w:cs/>
          <w:lang w:val="ar_AE" w:bidi="ar_AE"/>
        </w:rPr>
        <w:t>أمثلة من الكتاب المقدس</w:t>
      </w:r>
    </w:p>
    <w:p>
      <w:pPr>
        <w:bidi/>
      </w:pPr>
      <w:r>
        <w:rPr>
          <w:rtl/>
          <w:cs/>
          <w:lang w:val="ar_AE" w:bidi="ar_AE"/>
        </w:rPr>
      </w:r>
      <w:r>
        <w:rPr>
          <w:rtl/>
          <w:cs/>
          <w:lang w:val="ar_AE" w:bidi="ar_AE"/>
        </w:rPr>
        <w:t>النص</w:t>
      </w:r>
    </w:p>
    <w:p>
      <w:pPr>
        <w:pStyle w:val="Heading4"/>
        <w:bidi/>
      </w:pPr>
      <w:r>
        <w:rPr>
          <w:rtl/>
          <w:cs/>
          <w:lang w:val="ar_AE" w:bidi="ar_AE"/>
        </w:rPr>
        <w:t>استراتيجيات الترجمة</w:t>
      </w:r>
    </w:p>
    <w:p>
      <w:pPr>
        <w:bidi/>
      </w:pPr>
      <w:r>
        <w:rPr>
          <w:rtl/>
          <w:cs/>
          <w:lang w:val="ar_AE" w:bidi="ar_AE"/>
        </w:rPr>
      </w:r>
      <w:r>
        <w:rPr>
          <w:rtl/>
          <w:cs/>
          <w:lang w:val="ar_AE" w:bidi="ar_AE"/>
        </w:rPr>
        <w:t>النص</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النص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بنية المعلومات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ترتّب اللغات المختلفة أجزاء الجملة بطرق متباينة. ففي اللغة الإنجليزية، عادةً ما تأتي الجملة على النحو التالي: الفاعل أولًا، ثم الفعل، ثم المفعول به، ثم باقي التعديلات، مثل: "قام بطرس بطلاء بيته بالأمس".</w:t>
      </w:r>
    </w:p>
    <w:p>
      <w:pPr>
        <w:bidi/>
      </w:pPr>
      <w:r>
        <w:rPr>
          <w:rtl/>
          <w:cs/>
          <w:lang w:val="ar_AE" w:bidi="ar_AE"/>
        </w:rPr>
      </w:r>
      <w:r>
        <w:rPr>
          <w:rtl/>
          <w:cs/>
          <w:lang w:val="ar_AE" w:bidi="ar_AE"/>
        </w:rPr>
        <w:t>لكن في لغات كثيرة أخرى، قد يكون الترتيب الطبيعي مختلفًا، مثل: "طلى بالأمس بطرس بيته".</w:t>
      </w:r>
    </w:p>
    <w:p>
      <w:pPr>
        <w:bidi/>
      </w:pPr>
      <w:r>
        <w:rPr>
          <w:rtl/>
          <w:cs/>
          <w:lang w:val="ar_AE" w:bidi="ar_AE"/>
        </w:rPr>
      </w:r>
      <w:r>
        <w:rPr>
          <w:rtl/>
          <w:cs/>
          <w:lang w:val="ar_AE" w:bidi="ar_AE"/>
        </w:rPr>
        <w:t>ومع أن لكل لغة ترتيبًا معتادًا لأجزاء الجملة، إلا أن هذا الترتيب قد يتغيّر بحسب ما يعتبره المتحدث أو الكاتب أهم معلومة في الجملة.</w:t>
      </w:r>
    </w:p>
    <w:p>
      <w:pPr>
        <w:bidi/>
      </w:pPr>
      <w:r>
        <w:rPr>
          <w:rtl/>
          <w:cs/>
          <w:lang w:val="ar_AE" w:bidi="ar_AE"/>
        </w:rPr>
      </w:r>
      <w:r>
        <w:rPr>
          <w:rtl/>
          <w:cs/>
          <w:lang w:val="ar_AE" w:bidi="ar_AE"/>
        </w:rPr>
        <w:t>افترض أن شخصًا يجيب على السؤال: "ماذا طلى بطرس بالأمس؟" — فالشخص السائل يعرف بالفعل كل المعلومات في الجملة السابقة باستثناء "بيته"، لذا فإن "بيته" تُعتبر أهم معلومة في هذه الحالة. في اللغة الإنجليزية، من الطبيعي وضع المعلومة الأهم أولًا، وقد تكون الإجابة: "بيته هو ما طلاه بطرس (بالأمس)".</w:t>
      </w:r>
    </w:p>
    <w:p>
      <w:pPr>
        <w:bidi/>
      </w:pPr>
      <w:r>
        <w:rPr>
          <w:rtl/>
          <w:cs/>
          <w:lang w:val="ar_AE" w:bidi="ar_AE"/>
        </w:rPr>
      </w:r>
      <w:r>
        <w:rPr>
          <w:rtl/>
          <w:cs/>
          <w:lang w:val="ar_AE" w:bidi="ar_AE"/>
        </w:rPr>
        <w:t>هذا يضع المعلومة الأهم في بداية الجملة، وهو ما يُعد أمرًا طبيعيًا في اللغة الإنجليزية. لكن في لغات أخرى كثيرة، من المعتاد أن توضع المعلومة الأهم في آخر الجملة. وفي سياق النص، تكون المعلومة الأهم عادةً هي ما يراه الكاتب جديدًا على القارئ. ففي بعض اللغات تأتي المعلومة الجديدة أولًا، وفي لغات أخرى تأتي في النهاية.</w:t>
      </w:r>
    </w:p>
    <w:p>
      <w:pPr>
        <w:pStyle w:val="Heading4"/>
        <w:bidi/>
      </w:pPr>
      <w:r>
        <w:rPr>
          <w:rtl/>
          <w:cs/>
          <w:lang w:val="ar_AE" w:bidi="ar_AE"/>
        </w:rPr>
        <w:t>أسباب كون هذا الأمر مشكلة في الترجمة</w:t>
      </w:r>
    </w:p>
    <w:p>
      <w:pPr>
        <w:pStyle w:val="ListBullet"/>
        <w:bidi/>
        <w:spacing w:line="240" w:lineRule="auto"/>
        <w:ind w:left="720"/>
      </w:pPr>
      <w:r>
        <w:rPr>
          <w:rtl/>
          <w:cs/>
          <w:lang w:val="ar_AE" w:bidi="ar_AE"/>
        </w:rPr>
      </w:r>
      <w:r>
        <w:rPr>
          <w:rtl/>
          <w:cs/>
          <w:lang w:val="ar_AE" w:bidi="ar_AE"/>
        </w:rPr>
        <w:t>ترتب اللغات المختلفة أجزاء الجملة بطرق متنوعة. فإذا قمت (أنت المترجم) بنسخ ترتيب الأجزاء كما هو في اللغة المصدر، فقد لا يكون منطقيًا في لغتك.</w:t>
      </w:r>
    </w:p>
    <w:p>
      <w:pPr>
        <w:pStyle w:val="ListBullet"/>
        <w:bidi/>
        <w:spacing w:line="240" w:lineRule="auto"/>
        <w:ind w:left="720"/>
      </w:pPr>
      <w:r>
        <w:rPr>
          <w:rtl/>
          <w:cs/>
          <w:lang w:val="ar_AE" w:bidi="ar_AE"/>
        </w:rPr>
      </w:r>
      <w:r>
        <w:rPr>
          <w:rtl/>
          <w:cs/>
          <w:lang w:val="ar_AE" w:bidi="ar_AE"/>
        </w:rPr>
        <w:t>كما أن اللغات المختلفة تضع المعلومات الجديدة أو المهمة في مواضع مختلفة داخل الجملة. فإذا أبقيت المعلومات الجديدة أو المهمة في نفس الموضع الذي كانت فيه في اللغة المصدر، فقد يكون ذلك مربكًا أو يوصل رسالة خاطئة في لغتك.</w:t>
        <w:br/>
      </w:r>
    </w:p>
    <w:p>
      <w:pPr>
        <w:pStyle w:val="Heading4"/>
        <w:bidi/>
      </w:pPr>
      <w:r>
        <w:rPr>
          <w:rtl/>
          <w:cs/>
          <w:lang w:val="ar_AE" w:bidi="ar_AE"/>
        </w:rPr>
        <w:t>أمثلة من الكتاب المقدس</w:t>
      </w:r>
    </w:p>
    <w:p>
      <w:pPr>
        <w:bidi/>
      </w:pPr>
      <w:r>
        <w:rPr>
          <w:rtl/>
          <w:cs/>
          <w:lang w:val="ar_AE" w:bidi="ar_AE"/>
        </w:rPr>
      </w:r>
      <w:r>
        <w:rPr>
          <w:rtl/>
          <w:cs/>
          <w:lang w:val="ar_AE" w:bidi="ar_AE"/>
        </w:rPr>
        <w:t>فَأَكَلَ الْجَمِيعُ وَشَبِعُوا. (مرقس 6:42 ULT)</w:t>
      </w:r>
    </w:p>
    <w:p>
      <w:pPr>
        <w:bidi/>
      </w:pPr>
      <w:r>
        <w:rPr>
          <w:rtl/>
          <w:cs/>
          <w:lang w:val="ar_AE" w:bidi="ar_AE"/>
        </w:rPr>
      </w:r>
      <w:r>
        <w:rPr>
          <w:rtl/>
          <w:cs/>
          <w:lang w:val="ar_AE" w:bidi="ar_AE"/>
        </w:rPr>
        <w:t>كانت أجزاء هذه الجملة في ترتيب مختلف في اللغة اليونانية المصدر. كانت على النحو التالي: "فأكل الجميع وشبعوا."</w:t>
      </w:r>
    </w:p>
    <w:p>
      <w:pPr>
        <w:bidi/>
      </w:pPr>
      <w:r>
        <w:rPr>
          <w:rtl/>
          <w:cs/>
          <w:lang w:val="ar_AE" w:bidi="ar_AE"/>
        </w:rPr>
      </w:r>
      <w:r>
        <w:rPr>
          <w:rtl/>
          <w:cs/>
          <w:lang w:val="ar_AE" w:bidi="ar_AE"/>
        </w:rPr>
        <w:t>ففي اللغة الإنجليزية، "فَأَكَلَ الْجَمِيعُ الكل وشَبِعُوا" وقد يُفهم من هذا أن الناس أكلوا كل شيء. لكن الآية التالية تقول إنهم جمعوا اثنتي عشرة سلّة مملوءة ببقايا الطعام. ولكي لا يكون هذا مربكًا، قام مترجمو النسخة الإنجليزية المبسطة (ULT) بوضع أجزاء الجملة بترتيب يتناسب مع قواعد اللغة الإنجليزية.</w:t>
      </w:r>
    </w:p>
    <w:p>
      <w:pPr>
        <w:bidi/>
      </w:pPr>
      <w:r>
        <w:rPr>
          <w:rtl/>
          <w:cs/>
          <w:lang w:val="ar_AE" w:bidi="ar_AE"/>
        </w:rPr>
      </w:r>
      <w:r>
        <w:rPr>
          <w:rtl/>
          <w:cs/>
          <w:lang w:val="ar_AE" w:bidi="ar_AE"/>
        </w:rPr>
        <w:t>وَلَمَّا كَادَ النَّهَارُ يَنْقَضِي، تَقَدَّمَ إِلَيْهِ الاثْنَا عَشَرَ وَقَالُوا لَهُ</w:t>
      </w:r>
      <w:r>
        <w:rPr>
          <w:rtl/>
          <w:cs/>
          <w:lang w:val="ar_AE" w:bidi="ar_AE"/>
        </w:rPr>
        <w:t>: ”اصْرِفِ الْجَمْعَ لِيَذْهَبُوا إِلَى الْقُرَى الْمُجَاوِرَةِ، وَإِلَى الْمَزَارِعِ، فَيَبِيتُوا هُنَاكَ وَيَجِدُوا طَعَاماً، لأَنَّنَا هُنَا فِي مَكَانٍ مُقْفِرٍ!</w:t>
      </w:r>
      <w:r>
        <w:rPr>
          <w:rtl/>
          <w:cs/>
          <w:lang w:val="ar_AE" w:bidi="ar_AE"/>
        </w:rPr>
        <w:t>" (لوقا 9:12 ULT)</w:t>
      </w:r>
    </w:p>
    <w:p>
      <w:pPr>
        <w:bidi/>
      </w:pPr>
      <w:r>
        <w:rPr>
          <w:rtl/>
          <w:cs/>
          <w:lang w:val="ar_AE" w:bidi="ar_AE"/>
        </w:rPr>
      </w:r>
      <w:r>
        <w:rPr>
          <w:rtl/>
          <w:cs/>
          <w:lang w:val="ar_AE" w:bidi="ar_AE"/>
        </w:rPr>
        <w:t>في هذه الآية، ما قاله التلاميذ ليسوع يضع المعلومة الأهم أولًا، وهي أنه يجب أن يصرف الجموع. أما في اللغات التي تضع المعلومة المهمة في نهاية الجملة، فقد يفهم الناس أن السبب الذي ذُكر — وهو أن المكان منعزل — هو الجزء الأهم في رسالة التلاميذ إلى يسوع. حينها قد يظن البعض أن التلاميذ خائفون من الأرواح التي قد تسكن ذلك المكان، وأن إرسال الناس لشراء الطعام ما هو إلا وسيلة لحمايتهم من تلك الأرواح. لكن هذا فهم خاطئ للرسالة.</w:t>
      </w:r>
    </w:p>
    <w:p>
      <w:pPr>
        <w:bidi/>
      </w:pPr>
      <w:r>
        <w:rPr>
          <w:rtl/>
          <w:cs/>
          <w:lang w:val="ar_AE" w:bidi="ar_AE"/>
        </w:rPr>
      </w:r>
      <w:r>
        <w:rPr>
          <w:rtl/>
          <w:cs/>
          <w:lang w:val="ar_AE" w:bidi="ar_AE"/>
        </w:rPr>
        <w:t>وَيْلٌ لَكُمْ إِذَا قَالَ فِيكُمْ جَمِيعُ النَّاسِ حَسَنًا. لأَنَّهُ هكَذَا كَانَ آبَاؤُهُمْ يَفْعَلُونَ بِالأَنْبِيَاءِ الْكَذَبَةِ. (لوقا 6:26 ULT)</w:t>
      </w:r>
    </w:p>
    <w:p>
      <w:pPr>
        <w:bidi/>
      </w:pPr>
      <w:r>
        <w:rPr>
          <w:rtl/>
          <w:cs/>
          <w:lang w:val="ar_AE" w:bidi="ar_AE"/>
        </w:rPr>
      </w:r>
      <w:r>
        <w:rPr>
          <w:rtl/>
          <w:cs/>
          <w:lang w:val="ar_AE" w:bidi="ar_AE"/>
        </w:rPr>
        <w:t>في هذه الآية، تأتي أهم معلومة في البداية، وهي أن "الويل" آتٍ على الناس بسبب ما يفعلونه. أما السبب الذي يبرّر هذا التحذير، فيأتي في نهاية الجملة. هذا الترتيب قد يربك الأشخاص الذين يتوقعون أن تأتي المعلومة الأهم في نهاية الكلام.</w:t>
      </w:r>
    </w:p>
    <w:p>
      <w:pPr>
        <w:pStyle w:val="Heading4"/>
        <w:bidi/>
      </w:pPr>
      <w:r>
        <w:rPr>
          <w:rtl/>
          <w:cs/>
          <w:lang w:val="ar_AE" w:bidi="ar_AE"/>
        </w:rPr>
        <w:t>استراتيجيات الترجمة</w:t>
      </w:r>
    </w:p>
    <w:p>
      <w:pPr>
        <w:bidi/>
      </w:pPr>
      <w:r>
        <w:rPr>
          <w:rtl/>
          <w:cs/>
          <w:lang w:val="ar_AE" w:bidi="ar_AE"/>
        </w:rPr>
      </w:r>
      <w:r>
        <w:rPr>
          <w:rtl/>
          <w:cs/>
          <w:lang w:val="ar_AE" w:bidi="ar_AE"/>
        </w:rPr>
        <w:t>(1) ادرس كيف ترتبُ لغتك أجزاءَ الجملة، واستخدم هذا الترتيب في ترجمتك. (٢) ادرس أين تضع لغتك المعلومة الجديدة أو المهمة، وأعد ترتيب المعلومات بحيث يتوافق مع الترتيب الطبيعي في لغتك.</w:t>
      </w:r>
    </w:p>
    <w:p>
      <w:pPr>
        <w:pStyle w:val="Heading4"/>
        <w:bidi/>
      </w:pPr>
      <w:r>
        <w:rPr>
          <w:rtl/>
          <w:cs/>
          <w:lang w:val="ar_AE" w:bidi="ar_AE"/>
        </w:rPr>
        <w:t>تطبيق استراجيات الترجمة</w:t>
      </w:r>
    </w:p>
    <w:p>
      <w:pPr>
        <w:bidi/>
      </w:pPr>
      <w:r>
        <w:rPr>
          <w:rtl/>
          <w:cs/>
          <w:lang w:val="ar_AE" w:bidi="ar_AE"/>
        </w:rPr>
      </w:r>
      <w:r>
        <w:rPr>
          <w:rtl/>
          <w:cs/>
          <w:lang w:val="ar_AE" w:bidi="ar_AE"/>
        </w:rPr>
        <w:t>(1) ادرس كيف ترتبُ لغتك أجزاءَ الجملة، واستخدم هذا الترتيب في ترجمتك.</w:t>
      </w:r>
    </w:p>
    <w:p>
      <w:pPr>
        <w:bidi/>
      </w:pPr>
      <w:r>
        <w:rPr>
          <w:rtl/>
          <w:cs/>
          <w:lang w:val="ar_AE" w:bidi="ar_AE"/>
        </w:rPr>
      </w:r>
      <w:r>
        <w:rPr>
          <w:rtl/>
          <w:cs/>
          <w:lang w:val="ar_AE" w:bidi="ar_AE"/>
        </w:rPr>
        <w:t>هذه هي الآية وفق الترتيب اليوناني الأصلي:</w:t>
      </w:r>
    </w:p>
    <w:p>
      <w:pPr>
        <w:bidi/>
      </w:pPr>
      <w:r>
        <w:rPr>
          <w:rtl/>
          <w:cs/>
          <w:lang w:val="ar_AE" w:bidi="ar_AE"/>
        </w:rPr>
      </w:r>
      <w:r>
        <w:rPr>
          <w:rtl/>
          <w:cs/>
          <w:lang w:val="ar_AE" w:bidi="ar_AE"/>
        </w:rPr>
        <w:t>وَغَادَرَ يَسُوعُ ذلِكَ الْمَكَانَ وَعَادَ إِلَى بَلْدَتِهِ، وَتَلامِيذُهُ يَتْبَعُونَهُ</w:t>
      </w:r>
      <w:r>
        <w:rPr>
          <w:rtl/>
          <w:cs/>
          <w:lang w:val="ar_AE" w:bidi="ar_AE"/>
        </w:rPr>
        <w:t>.</w:t>
      </w:r>
      <w:r>
        <w:rPr>
          <w:rtl/>
          <w:cs/>
          <w:lang w:val="ar_AE" w:bidi="ar_AE"/>
        </w:rPr>
        <w:t xml:space="preserve"> (مرقس 6:1)</w:t>
      </w:r>
    </w:p>
    <w:p>
      <w:pPr>
        <w:bidi/>
      </w:pPr>
      <w:r>
        <w:rPr>
          <w:rtl/>
          <w:cs/>
          <w:lang w:val="ar_AE" w:bidi="ar_AE"/>
        </w:rPr>
      </w:r>
      <w:r>
        <w:rPr>
          <w:rtl/>
          <w:cs/>
          <w:lang w:val="ar_AE" w:bidi="ar_AE"/>
        </w:rPr>
        <w:t>قامت ULT بوضع هذا في الترتيب المعتاد للغة الإنجليزية:</w:t>
      </w:r>
    </w:p>
    <w:p>
      <w:pPr>
        <w:bidi/>
      </w:pPr>
      <w:r>
        <w:rPr>
          <w:rtl/>
          <w:cs/>
          <w:lang w:val="ar_AE" w:bidi="ar_AE"/>
        </w:rPr>
      </w:r>
      <w:r>
        <w:rPr>
          <w:rtl/>
          <w:cs/>
          <w:lang w:val="ar_AE" w:bidi="ar_AE"/>
        </w:rPr>
        <w:t>وَالآن قد غَادَرَ يَسُوعُ ذلِكَ الْمَكَانَ وَعَادَ إِلَى بَلْدَتِهِ، وَتَلامِيذُهُ تْبَعُونَهُ. (مرقس 6:1 ULT)</w:t>
      </w:r>
    </w:p>
    <w:p>
      <w:pPr>
        <w:bidi/>
      </w:pPr>
      <w:r>
        <w:rPr>
          <w:rtl/>
          <w:cs/>
          <w:lang w:val="ar_AE" w:bidi="ar_AE"/>
        </w:rPr>
      </w:r>
      <w:r>
        <w:rPr>
          <w:rtl/>
          <w:cs/>
          <w:lang w:val="ar_AE" w:bidi="ar_AE"/>
        </w:rPr>
        <w:t>(2) ادرس أين تضع لغتك المعلومة الجديدة أو المهمة، وأعد ترتيب المعلومات بحيث يتوافق مع الترتيب الطبيعي في لغتك.</w:t>
      </w:r>
    </w:p>
    <w:p>
      <w:pPr>
        <w:bidi/>
      </w:pPr>
      <w:r>
        <w:rPr>
          <w:rtl/>
          <w:cs/>
          <w:lang w:val="ar_AE" w:bidi="ar_AE"/>
        </w:rPr>
      </w:r>
      <w:r>
        <w:rPr>
          <w:rtl/>
          <w:cs/>
          <w:lang w:val="ar_AE" w:bidi="ar_AE"/>
        </w:rPr>
        <w:t>وَلَمَّا كَادَ النَّهَارُ يَنْقَضِي، تَقَدَّمَ إِلَيْهِ الاثْنَا عَشَرَ وَقَالُوا لَهُ: ”اصْرِفِ الْجَمْعَ لِيَذْهَبُوا إِلَى الْقُرَى الْمُجَاوِرَةِ، وَإِلَى الْمَزَارِعِ، فَيَبِيتُوا هُنَاكَ وَيَجِدُوا طَعَاماً، لأَنَّنَا هُنَا فِي مَكَانٍ مُقْفِرٍ!" (لوقا 9:12 ULT)</w:t>
      </w:r>
    </w:p>
    <w:p>
      <w:pPr>
        <w:bidi/>
      </w:pPr>
      <w:r>
        <w:rPr>
          <w:rtl/>
          <w:cs/>
          <w:lang w:val="ar_AE" w:bidi="ar_AE"/>
        </w:rPr>
      </w:r>
      <w:r>
        <w:rPr>
          <w:rtl/>
          <w:cs/>
          <w:lang w:val="ar_AE" w:bidi="ar_AE"/>
        </w:rPr>
        <w:t>إذا كانت لغتك تضع المعلومات المهمة في النهاية، يمكنك تعديل ترتيب الآية.</w:t>
      </w:r>
    </w:p>
    <w:p>
      <w:pPr>
        <w:bidi/>
      </w:pPr>
      <w:r>
        <w:rPr>
          <w:rtl/>
          <w:cs/>
          <w:lang w:val="ar_AE" w:bidi="ar_AE"/>
        </w:rPr>
      </w:r>
      <w:r>
        <w:rPr>
          <w:rtl/>
          <w:cs/>
          <w:lang w:val="ar_AE" w:bidi="ar_AE"/>
        </w:rPr>
        <w:t>وَلَمَّا كَادَ النَّهَارُ يَنْقَضِي، تَقَدَّمَ إِلَيْهِ الاثْنَا عَشَرَ وَقَالُوا لَهُ: "نحن هُنَا فِي مَكَانٍ مُقْفِرٍ، لذا صْرِفِ الْجَمْعَ لِيَذْهَبُوا إِلَى الْقُرَى الْمُجَاوِرَةِ، وَإِلَى الْمَزَارِعِ، فَيَبِيتُوا هُنَاكَ وَيَجِدُوا طَعَاماً"</w:t>
      </w:r>
    </w:p>
    <w:p>
      <w:pPr>
        <w:bidi/>
      </w:pPr>
      <w:r>
        <w:rPr>
          <w:rtl/>
          <w:cs/>
          <w:lang w:val="ar_AE" w:bidi="ar_AE"/>
        </w:rPr>
      </w:r>
      <w:r>
        <w:rPr>
          <w:rtl/>
          <w:cs/>
          <w:lang w:val="ar_AE" w:bidi="ar_AE"/>
        </w:rPr>
        <w:t>وَيْلٌ لَكُمْ إِذَا قَالَ فِيكُمْ جَمِيعُ النَّاسِ حَسَنًا. لأَنَّهُ هكَذَا كَانَ آبَاؤُهُمْ يَفْعَلُونَ بِالأَنْبِيَاءِ الْكَذَبَةِ. (لوقا 6:26 ULT)</w:t>
      </w:r>
    </w:p>
    <w:p>
      <w:pPr>
        <w:bidi/>
      </w:pPr>
      <w:r>
        <w:rPr>
          <w:rtl/>
          <w:cs/>
          <w:lang w:val="ar_AE" w:bidi="ar_AE"/>
        </w:rPr>
      </w:r>
      <w:r>
        <w:rPr>
          <w:rtl/>
          <w:cs/>
          <w:lang w:val="ar_AE" w:bidi="ar_AE"/>
        </w:rPr>
        <w:t>إذا كانت لغتك تضع المعلومات المهمة في النهاية، يمكنك تعديل ترتيب الآية.</w:t>
      </w:r>
    </w:p>
    <w:p>
      <w:pPr>
        <w:bidi/>
      </w:pPr>
      <w:r>
        <w:rPr>
          <w:rtl/>
          <w:cs/>
          <w:lang w:val="ar_AE" w:bidi="ar_AE"/>
        </w:rPr>
      </w:r>
      <w:r>
        <w:rPr>
          <w:rtl/>
          <w:cs/>
          <w:lang w:val="ar_AE" w:bidi="ar_AE"/>
        </w:rPr>
        <w:t>إِذَا قَالَ فِيكُمْ جَمِيعُ النَّاسِ حَسَنًا. لأَنَّهُ هكَذَا كَانَ آبَاؤُهُمْ يَفْعَلُونَ بِالأَنْبِيَاءِ الْكَذَبَةِ، فوَيْلٌ لَكُمْ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الصور البلاغية</w:t>
      </w:r>
      <w:r>
        <w:rPr>
          <w:rtl/>
          <w:cs/>
          <w:lang w:val="ar_AE" w:bidi="ar_AE"/>
        </w:rPr>
      </w:r>
    </w:p>
    <w:p>
      <w:pPr>
        <w:bidi/>
      </w:pPr>
      <w:r>
        <w:rPr>
          <w:rtl/>
          <w:cs/>
          <w:lang w:val="ar_AE" w:bidi="ar_AE"/>
        </w:rPr>
      </w:r>
      <w:r>
        <w:rPr>
          <w:rtl/>
          <w:cs/>
          <w:lang w:val="ar_AE" w:bidi="ar_AE"/>
        </w:rPr>
        <w:t>الصور البلاغية هي تعابير تحمل معاني خاصة تختلف عن المعاني الحرفية لكلماتها الفردية. وهناك أنواع مختلفة من هذه الصور. تسرد هذه الصفحة بعضًا من الصور البلاغية المستخدمة في الكتاب المقدس وتعرّفها. وسيتبع ذلك دراسة متعمّقة لكل منها.</w:t>
      </w:r>
    </w:p>
    <w:p>
      <w:pPr>
        <w:pStyle w:val="Heading4"/>
        <w:bidi/>
      </w:pPr>
      <w:r>
        <w:rPr>
          <w:rtl/>
          <w:cs/>
          <w:lang w:val="ar_AE" w:bidi="ar_AE"/>
        </w:rPr>
        <w:t>الوصف</w:t>
      </w:r>
    </w:p>
    <w:p>
      <w:pPr>
        <w:bidi/>
      </w:pPr>
      <w:r>
        <w:rPr>
          <w:rtl/>
          <w:cs/>
          <w:lang w:val="ar_AE" w:bidi="ar_AE"/>
        </w:rPr>
      </w:r>
      <w:r>
        <w:rPr>
          <w:rtl/>
          <w:cs/>
          <w:lang w:val="ar_AE" w:bidi="ar_AE"/>
        </w:rPr>
        <w:t>الصور البلاغية هي طرق للتعبير يُستخدم فيها الكلام بطريقة غير حرفية. أي أن معنى الصورة البلاغية لا يطابق المعنى المباشر لكلماتها. ولترجمة المعنى بشكل صحيح، يجب أن تكون قادرًا على التعرّف على الصورة البلاغية وفهم معناها في لغة المصدر. بعد ذلك، يمكنك أن تختار إما صورة بلاغية مشابهة أو طريقة مباشرة للتعبير عن نفس المعنى في اللغة المستهدفة.</w:t>
      </w:r>
    </w:p>
    <w:p>
      <w:pPr>
        <w:pStyle w:val="Heading4"/>
        <w:bidi/>
      </w:pPr>
      <w:r>
        <w:rPr>
          <w:rtl/>
          <w:cs/>
          <w:lang w:val="ar_AE" w:bidi="ar_AE"/>
        </w:rPr>
        <w:t>الأنواع</w:t>
      </w:r>
    </w:p>
    <w:p>
      <w:pPr>
        <w:bidi/>
      </w:pPr>
      <w:r>
        <w:rPr>
          <w:rtl/>
          <w:cs/>
          <w:lang w:val="ar_AE" w:bidi="ar_AE"/>
        </w:rPr>
      </w:r>
      <w:r>
        <w:rPr>
          <w:rtl/>
          <w:cs/>
          <w:lang w:val="ar_AE" w:bidi="ar_AE"/>
        </w:rPr>
        <w:t>فيما يلي قائمة بأنواع مختلفة من الصور البلاغية. إذا كنت ترغب في الحصول على معلومات إضافية، يمكنك الضغط على الكلمة الملوّنة لتنتقل إلى صفحة تحتوي على التعريفات والأمثلة والفيديوهات الخاصة بكل صورة بلاغية.</w:t>
      </w:r>
    </w:p>
    <w:p>
      <w:pPr>
        <w:pStyle w:val="ListBullet"/>
        <w:bidi/>
        <w:spacing w:line="240" w:lineRule="auto"/>
        <w:ind w:left="720"/>
      </w:pPr>
      <w:r>
        <w:rPr>
          <w:rtl/>
          <w:cs/>
          <w:lang w:val="ar_AE" w:bidi="ar_AE"/>
        </w:rPr>
      </w:r>
      <w:r>
        <w:rPr>
          <w:b/>
          <w:rtl/>
          <w:cs/>
          <w:lang w:val="ar_AE" w:bidi="ar_AE"/>
        </w:rPr>
        <w:t xml:space="preserve">الاستغاثة والنداء </w:t>
      </w:r>
      <w:r>
        <w:rPr>
          <w:rtl/>
          <w:cs/>
          <w:lang w:val="ar_AE" w:bidi="ar_AE"/>
        </w:rPr>
        <w:t xml:space="preserve"> — الاستغاثة والنداء يقدم صورة بلاغية يتوجّه فيها المتكلِّم بالكلام مباشرة إلى شخص غير موجود، أو إلى شيء غير عاقل كما لو كان شخصًا.</w:t>
      </w:r>
    </w:p>
    <w:p>
      <w:pPr>
        <w:pStyle w:val="ListBullet"/>
        <w:bidi/>
        <w:spacing w:line="240" w:lineRule="auto"/>
        <w:ind w:left="720"/>
      </w:pPr>
      <w:r>
        <w:rPr>
          <w:rtl/>
          <w:cs/>
          <w:lang w:val="ar_AE" w:bidi="ar_AE"/>
        </w:rPr>
      </w:r>
      <w:r>
        <w:rPr>
          <w:b/>
          <w:rtl/>
          <w:cs/>
          <w:lang w:val="ar_AE" w:bidi="ar_AE"/>
        </w:rPr>
        <w:t>النظير اللغوي</w:t>
      </w:r>
      <w:r>
        <w:rPr>
          <w:rtl/>
          <w:cs/>
          <w:lang w:val="ar_AE" w:bidi="ar_AE"/>
        </w:rPr>
        <w:t xml:space="preserve"> — النظير اللغوي هو زوج من الكلمات أو العبارات القصيرة جدًا التي تحمل نفس المعنى وتُستخدم معًا في نفس الجملة. وغالبًا ما يُستخدم النظير اللغوي في الكتاب المقدس في الشعر، والنبوات، والعظات لتأكيد فكرة معينة.</w:t>
      </w:r>
    </w:p>
    <w:p>
      <w:pPr>
        <w:pStyle w:val="ListBullet"/>
        <w:bidi/>
        <w:spacing w:line="240" w:lineRule="auto"/>
        <w:ind w:left="720"/>
      </w:pPr>
      <w:r>
        <w:rPr>
          <w:rtl/>
          <w:cs/>
          <w:lang w:val="ar_AE" w:bidi="ar_AE"/>
        </w:rPr>
      </w:r>
      <w:r>
        <w:rPr>
          <w:b/>
          <w:rtl/>
          <w:cs/>
          <w:lang w:val="ar_AE" w:bidi="ar_AE"/>
        </w:rPr>
        <w:t>التلطيف أو الكناية</w:t>
      </w:r>
      <w:r>
        <w:rPr>
          <w:rtl/>
          <w:cs/>
          <w:lang w:val="ar_AE" w:bidi="ar_AE"/>
        </w:rPr>
        <w:t xml:space="preserve"> — التلطيف أو الكناية هو أسلوب مهذّب أو مخفّف للتعبير عن أمر غير سار أو محرج. والغرض منه هو تجنّب إيذاء أو إزعاج من يسمع أو يقرأ الكلام</w:t>
      </w:r>
    </w:p>
    <w:p>
      <w:pPr>
        <w:pStyle w:val="ListBullet"/>
        <w:bidi/>
        <w:spacing w:line="240" w:lineRule="auto"/>
        <w:ind w:left="720"/>
      </w:pPr>
      <w:r>
        <w:rPr>
          <w:rtl/>
          <w:cs/>
          <w:lang w:val="ar_AE" w:bidi="ar_AE"/>
        </w:rPr>
      </w:r>
      <w:r>
        <w:rPr>
          <w:b/>
          <w:rtl/>
          <w:cs/>
          <w:lang w:val="ar_AE" w:bidi="ar_AE"/>
        </w:rPr>
        <w:t xml:space="preserve">العطف البلاغي </w:t>
      </w:r>
      <w:r>
        <w:rPr>
          <w:rtl/>
          <w:cs/>
          <w:lang w:val="ar_AE" w:bidi="ar_AE"/>
        </w:rPr>
        <w:t xml:space="preserve"> — في عطف البيان، تُعبَّر عن فكرة واحدة باستخدام كلمتين مرتبطتين بـ"و"، في حين أن كلمة واحدة كان يمكن أن تُستخدم لوصف الأخرى.</w:t>
      </w:r>
    </w:p>
    <w:p>
      <w:pPr>
        <w:pStyle w:val="ListBullet"/>
        <w:bidi/>
        <w:spacing w:line="240" w:lineRule="auto"/>
        <w:ind w:left="720"/>
      </w:pPr>
      <w:r>
        <w:rPr>
          <w:rtl/>
          <w:cs/>
          <w:lang w:val="ar_AE" w:bidi="ar_AE"/>
        </w:rPr>
      </w:r>
      <w:r>
        <w:rPr>
          <w:b/>
          <w:rtl/>
          <w:cs/>
          <w:lang w:val="ar_AE" w:bidi="ar_AE"/>
        </w:rPr>
        <w:t>أسلوب المبالغة</w:t>
      </w:r>
      <w:r>
        <w:rPr>
          <w:rtl/>
          <w:cs/>
          <w:lang w:val="ar_AE" w:bidi="ar_AE"/>
        </w:rPr>
        <w:t xml:space="preserve"> — أسلوب المبالغة هو تضخيم متعمد يُستخدم للتعبير عن مشاعر المتكلّم أو رأيه تجاه شيء معين.</w:t>
      </w:r>
    </w:p>
    <w:p>
      <w:pPr>
        <w:pStyle w:val="ListBullet"/>
        <w:bidi/>
        <w:spacing w:line="240" w:lineRule="auto"/>
        <w:ind w:left="720"/>
      </w:pPr>
      <w:r>
        <w:rPr>
          <w:rtl/>
          <w:cs/>
          <w:lang w:val="ar_AE" w:bidi="ar_AE"/>
        </w:rPr>
      </w:r>
      <w:r>
        <w:rPr>
          <w:b/>
          <w:rtl/>
          <w:cs/>
          <w:lang w:val="ar_AE" w:bidi="ar_AE"/>
        </w:rPr>
        <w:t xml:space="preserve">تعبير اصطلاحي </w:t>
      </w:r>
      <w:r>
        <w:rPr>
          <w:rtl/>
          <w:cs/>
          <w:lang w:val="ar_AE" w:bidi="ar_AE"/>
        </w:rPr>
        <w:t>— التعبير الاصطلاحي هو مجموعة من الكلمات تحمل معنى خاصًا يختلف عن المعنى الحرفي لكل كلمة على حدة.</w:t>
      </w:r>
    </w:p>
    <w:p>
      <w:pPr>
        <w:pStyle w:val="ListBullet"/>
        <w:bidi/>
        <w:spacing w:line="240" w:lineRule="auto"/>
        <w:ind w:left="720"/>
      </w:pPr>
      <w:r>
        <w:rPr>
          <w:rtl/>
          <w:cs/>
          <w:lang w:val="ar_AE" w:bidi="ar_AE"/>
        </w:rPr>
      </w:r>
      <w:r>
        <w:rPr>
          <w:b/>
          <w:rtl/>
          <w:cs/>
          <w:lang w:val="ar_AE" w:bidi="ar_AE"/>
        </w:rPr>
        <w:t xml:space="preserve">أسلوب السخرية </w:t>
      </w:r>
      <w:r>
        <w:rPr>
          <w:rtl/>
          <w:cs/>
          <w:lang w:val="ar_AE" w:bidi="ar_AE"/>
        </w:rPr>
        <w:t>— هي صورة بلاغية يكون فيها المعنى المقصود معاكسًا تمامًا للمعنى الحرفي للكلمات.</w:t>
      </w:r>
    </w:p>
    <w:p>
      <w:pPr>
        <w:pStyle w:val="ListBullet"/>
        <w:bidi/>
        <w:spacing w:line="240" w:lineRule="auto"/>
        <w:ind w:left="720"/>
      </w:pPr>
      <w:r>
        <w:rPr>
          <w:rtl/>
          <w:cs/>
          <w:lang w:val="ar_AE" w:bidi="ar_AE"/>
        </w:rPr>
      </w:r>
      <w:r>
        <w:rPr>
          <w:b/>
          <w:rtl/>
          <w:cs/>
          <w:lang w:val="ar_AE" w:bidi="ar_AE"/>
        </w:rPr>
        <w:t>السرد المطول</w:t>
      </w:r>
      <w:r>
        <w:rPr>
          <w:rtl/>
          <w:cs/>
          <w:lang w:val="ar_AE" w:bidi="ar_AE"/>
        </w:rPr>
        <w:t xml:space="preserve"> — السرد المطول هو أسلوب بلاغي تُعدَّد فيه مكونات شيء معيّن في سلسلة من العبارات المتشابهة جدًّا.</w:t>
      </w:r>
    </w:p>
    <w:p>
      <w:pPr>
        <w:pStyle w:val="ListBullet"/>
        <w:bidi/>
        <w:spacing w:line="240" w:lineRule="auto"/>
        <w:ind w:left="720"/>
      </w:pPr>
      <w:r>
        <w:rPr>
          <w:rtl/>
          <w:cs/>
          <w:lang w:val="ar_AE" w:bidi="ar_AE"/>
        </w:rPr>
      </w:r>
      <w:r>
        <w:rPr>
          <w:b/>
          <w:rtl/>
          <w:cs/>
          <w:lang w:val="ar_AE" w:bidi="ar_AE"/>
        </w:rPr>
        <w:t>التوكيد بالنفي</w:t>
      </w:r>
      <w:r>
        <w:rPr>
          <w:rtl/>
          <w:cs/>
          <w:lang w:val="ar_AE" w:bidi="ar_AE"/>
        </w:rPr>
        <w:t xml:space="preserve"> — التوكيد بالنفي هو تصريح قوي يتم من خلال نفي التعبير المضاد.</w:t>
      </w:r>
    </w:p>
    <w:p>
      <w:pPr>
        <w:pStyle w:val="ListBullet"/>
        <w:bidi/>
        <w:spacing w:line="240" w:lineRule="auto"/>
        <w:ind w:left="720"/>
      </w:pPr>
      <w:r>
        <w:rPr>
          <w:rtl/>
          <w:cs/>
          <w:lang w:val="ar_AE" w:bidi="ar_AE"/>
        </w:rPr>
      </w:r>
      <w:r>
        <w:rPr>
          <w:b/>
          <w:rtl/>
          <w:cs/>
          <w:lang w:val="ar_AE" w:bidi="ar_AE"/>
        </w:rPr>
        <w:t>التقسيم المتضاد</w:t>
      </w:r>
      <w:r>
        <w:rPr>
          <w:rtl/>
          <w:cs/>
          <w:lang w:val="ar_AE" w:bidi="ar_AE"/>
        </w:rPr>
        <w:t xml:space="preserve"> — يُعتبر التقسيم المتضاد أحد صور البلاغة، وفيها يشير الشخص إلى شيء ما من خلال ذكر بعض أجزائه أو من خلال التحدّث عن طرفَيه المتناقضَين..</w:t>
      </w:r>
    </w:p>
    <w:p>
      <w:pPr>
        <w:pStyle w:val="ListBullet"/>
        <w:bidi/>
        <w:spacing w:line="240" w:lineRule="auto"/>
        <w:ind w:left="720"/>
      </w:pPr>
      <w:r>
        <w:rPr>
          <w:rtl/>
          <w:cs/>
          <w:lang w:val="ar_AE" w:bidi="ar_AE"/>
        </w:rPr>
      </w:r>
      <w:r>
        <w:rPr>
          <w:b/>
          <w:rtl/>
          <w:cs/>
          <w:lang w:val="ar_AE" w:bidi="ar_AE"/>
        </w:rPr>
        <w:t xml:space="preserve">الاستعارة </w:t>
      </w:r>
      <w:r>
        <w:rPr>
          <w:rtl/>
          <w:cs/>
          <w:lang w:val="ar_AE" w:bidi="ar_AE"/>
        </w:rPr>
        <w:t>— هي صورة بلاغية يُستخدم فيها مفهوم ما بدلًا من مفهوم آخر لا يرتبط بها مباشرة، وهذا يدعو المستمع للتفكير في الجوانب المشتركة بين المفهومين غير المرتبطين. أي أن الاستعارة هي مقارنة ضمنية بين شيئين غير مرتبطين.</w:t>
      </w:r>
    </w:p>
    <w:p>
      <w:pPr>
        <w:pStyle w:val="ListBullet"/>
        <w:bidi/>
        <w:spacing w:line="240" w:lineRule="auto"/>
        <w:ind w:left="720"/>
      </w:pPr>
      <w:r>
        <w:rPr>
          <w:rtl/>
          <w:cs/>
          <w:lang w:val="ar_AE" w:bidi="ar_AE"/>
        </w:rPr>
      </w:r>
      <w:r>
        <w:rPr>
          <w:b/>
          <w:rtl/>
          <w:cs/>
          <w:lang w:val="ar_AE" w:bidi="ar_AE"/>
        </w:rPr>
        <w:t>مجاز مُرسل</w:t>
      </w:r>
      <w:r>
        <w:rPr>
          <w:rtl/>
          <w:cs/>
          <w:lang w:val="ar_AE" w:bidi="ar_AE"/>
        </w:rPr>
        <w:t xml:space="preserve"> — هي صورة بلاغية يُشار فيها إلى شيء أو فكرة ليس باسمها الحقيقي، بل باسم شيء آخر مرتبط بها ارتباطًا وثيقًا. والمجاز المُرسل هو كلمة أو عبارة تُستخدم كبديل لشيء ترتبط به دلاليًا أو وظيفيًا.</w:t>
      </w:r>
    </w:p>
    <w:p>
      <w:pPr>
        <w:pStyle w:val="ListBullet"/>
        <w:bidi/>
        <w:spacing w:line="240" w:lineRule="auto"/>
        <w:ind w:left="720"/>
      </w:pPr>
      <w:r>
        <w:rPr>
          <w:rtl/>
          <w:cs/>
          <w:lang w:val="ar_AE" w:bidi="ar_AE"/>
        </w:rPr>
      </w:r>
      <w:r>
        <w:rPr>
          <w:b/>
          <w:rtl/>
          <w:cs/>
          <w:lang w:val="ar_AE" w:bidi="ar_AE"/>
        </w:rPr>
        <w:t>التوازي</w:t>
      </w:r>
      <w:r>
        <w:rPr>
          <w:rtl/>
          <w:cs/>
          <w:lang w:val="ar_AE" w:bidi="ar_AE"/>
        </w:rPr>
        <w:t xml:space="preserve"> — في التوازي تُستخدم عبارتان أو جملتان متشابهتان في البنية أو الفكرة معًا. ويُوجد هذا الأسلوب في مختلف أنحاء الكتاب المقدس العبري، ويظهر بشكل خاص في أشعار سفر المزامير وسفر الأمثال.</w:t>
      </w:r>
    </w:p>
    <w:p>
      <w:pPr>
        <w:pStyle w:val="ListBullet"/>
        <w:bidi/>
        <w:spacing w:line="240" w:lineRule="auto"/>
        <w:ind w:left="720"/>
      </w:pPr>
      <w:r>
        <w:rPr>
          <w:rtl/>
          <w:cs/>
          <w:lang w:val="ar_AE" w:bidi="ar_AE"/>
        </w:rPr>
      </w:r>
      <w:r>
        <w:rPr>
          <w:b/>
          <w:rtl/>
          <w:cs/>
          <w:lang w:val="ar_AE" w:bidi="ar_AE"/>
        </w:rPr>
        <w:t>التشخيص</w:t>
      </w:r>
      <w:r>
        <w:rPr>
          <w:rtl/>
          <w:cs/>
          <w:lang w:val="ar_AE" w:bidi="ar_AE"/>
        </w:rPr>
        <w:t xml:space="preserve"> — هو أسلوب بلاغي يُشار فيها إلى فكرة أو شيء غير بشري وكأنه شخص، فيُمنَح صفات أو أفعالًا بشرية، كما لو كان قادرًا على القيام بما يقوم به الناس أو التمتّع بصفاتهم.</w:t>
      </w:r>
    </w:p>
    <w:p>
      <w:pPr>
        <w:pStyle w:val="ListBullet"/>
        <w:bidi/>
        <w:spacing w:line="240" w:lineRule="auto"/>
        <w:ind w:left="720"/>
      </w:pPr>
      <w:r>
        <w:rPr>
          <w:rtl/>
          <w:cs/>
          <w:lang w:val="ar_AE" w:bidi="ar_AE"/>
        </w:rPr>
      </w:r>
      <w:r>
        <w:rPr>
          <w:b/>
          <w:rtl/>
          <w:cs/>
          <w:lang w:val="ar_AE" w:bidi="ar_AE"/>
        </w:rPr>
        <w:t>الماضي التنبؤي</w:t>
      </w:r>
      <w:r>
        <w:rPr>
          <w:rtl/>
          <w:cs/>
          <w:lang w:val="ar_AE" w:bidi="ar_AE"/>
        </w:rPr>
        <w:t xml:space="preserve"> — الماضي التنبؤي هو صيغة تستخدمها بعض اللغات للإشارة إلى أمور ستحدث في المستقبل. ويُستخدم هذا الأسلوب أحيانًا في النبوات للدلالة على أن الحدث سيحدث بلا شك.</w:t>
      </w:r>
    </w:p>
    <w:p>
      <w:pPr>
        <w:pStyle w:val="ListBullet"/>
        <w:bidi/>
        <w:spacing w:line="240" w:lineRule="auto"/>
        <w:ind w:left="720"/>
      </w:pPr>
      <w:r>
        <w:rPr>
          <w:rtl/>
          <w:cs/>
          <w:lang w:val="ar_AE" w:bidi="ar_AE"/>
        </w:rPr>
      </w:r>
      <w:r>
        <w:rPr>
          <w:b/>
          <w:rtl/>
          <w:cs/>
          <w:lang w:val="ar_AE" w:bidi="ar_AE"/>
        </w:rPr>
        <w:t>السؤال البلاغي</w:t>
      </w:r>
      <w:r>
        <w:rPr>
          <w:rtl/>
          <w:cs/>
          <w:lang w:val="ar_AE" w:bidi="ar_AE"/>
        </w:rPr>
        <w:t xml:space="preserve"> — السؤال البلاغي هو سؤال يُستخدم لغرض غير الحصول على معلومة. وغالبًا ما يُظهر موقف المتكلِّم تجاه الموضوع أو المستمع. يُستخدم في كثير من الأحيان للتوبيخ أو التأنيب، لكن بعض اللغات تستخدمه لأغراض أخرى أيضًا.</w:t>
      </w:r>
    </w:p>
    <w:p>
      <w:pPr>
        <w:pStyle w:val="ListBullet"/>
        <w:bidi/>
        <w:spacing w:line="240" w:lineRule="auto"/>
        <w:ind w:left="720"/>
      </w:pPr>
      <w:r>
        <w:rPr>
          <w:rtl/>
          <w:cs/>
          <w:lang w:val="ar_AE" w:bidi="ar_AE"/>
        </w:rPr>
      </w:r>
      <w:r>
        <w:rPr>
          <w:b/>
          <w:rtl/>
          <w:cs/>
          <w:lang w:val="ar_AE" w:bidi="ar_AE"/>
        </w:rPr>
        <w:t>التشبيه</w:t>
      </w:r>
      <w:r>
        <w:rPr>
          <w:rtl/>
          <w:cs/>
          <w:lang w:val="ar_AE" w:bidi="ar_AE"/>
        </w:rPr>
        <w:t xml:space="preserve"> — التشبيه هو مقارنة بين شيئين لا يُعتقد عادة أنهما متشابهان. ويتضمّن التشبيه كلمات مثل "مثل"، "كما"، أو "أكثر من/أقل من" لجعل المقارنة واضحة وصريحة.</w:t>
      </w:r>
    </w:p>
    <w:p>
      <w:pPr>
        <w:pStyle w:val="ListBullet"/>
        <w:bidi/>
        <w:spacing w:line="240" w:lineRule="auto"/>
        <w:ind w:left="720"/>
      </w:pPr>
      <w:r>
        <w:rPr>
          <w:rtl/>
          <w:cs/>
          <w:lang w:val="ar_AE" w:bidi="ar_AE"/>
        </w:rPr>
      </w:r>
      <w:r>
        <w:rPr>
          <w:b/>
          <w:rtl/>
          <w:cs/>
          <w:lang w:val="ar_AE" w:bidi="ar_AE"/>
        </w:rPr>
        <w:t>المجاز الجزئي</w:t>
      </w:r>
      <w:r>
        <w:rPr>
          <w:rtl/>
          <w:cs/>
          <w:lang w:val="ar_AE" w:bidi="ar_AE"/>
        </w:rPr>
        <w:t xml:space="preserve"> — المجاز الجزئي هو صورة بلاغية حيث (1) يُستخدم اسم جزء من الشيء للإشارة إلى الشيء بأكمله، أو (2) يُستخدم اسم الشيء بأكمله للإشارة إلى جزء منه فقط.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أسلوب السخرية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أسلوب السخرية هي صورة بلاغية يقصد فيها المتحدث عكس المعنى الحرفي للكلمات التي يستخدمها. أحيانًا يستخدم الشخص كلمات قالها آخرون، لكن بطريقة تُظهر أنه لا يوافقهم الرأي. يستخدم الناس السخرية للتأكيد على أن الواقع مختلف تمامًا عمّا يُفترض أن يكون، أو لإظهار أن معتقدات شخصٍ ما غير صحيحة أو سخيفة. وغالبًا ما تكون السخرية ذات طابع فكاهي.+</w:t>
      </w:r>
    </w:p>
    <w:p>
      <w:pPr>
        <w:bidi/>
      </w:pPr>
      <w:r>
        <w:rPr>
          <w:rtl/>
          <w:cs/>
          <w:lang w:val="ar_AE" w:bidi="ar_AE"/>
        </w:rPr>
      </w:r>
      <w:r>
        <w:rPr>
          <w:rtl/>
          <w:cs/>
          <w:lang w:val="ar_AE" w:bidi="ar_AE"/>
        </w:rPr>
        <w:t>فَأَجَابَ يَسُوعُ وَقَالَ لَهُمْ: «</w:t>
      </w:r>
      <w:r>
        <w:rPr>
          <w:b/>
          <w:rtl/>
          <w:cs/>
          <w:lang w:val="ar_AE" w:bidi="ar_AE"/>
        </w:rPr>
        <w:t>لاَ يَحْتَاجُ الأَصِحَّاءُ إِلَى طَبِيبٍ، بَلِ الْمَرْضَى.</w:t>
      </w:r>
      <w:r>
        <w:rPr>
          <w:rtl/>
          <w:cs/>
          <w:lang w:val="ar_AE" w:bidi="ar_AE"/>
        </w:rPr>
        <w:t xml:space="preserve"> </w:t>
      </w:r>
      <w:r>
        <w:rPr>
          <w:b/>
          <w:rtl/>
          <w:cs/>
          <w:lang w:val="ar_AE" w:bidi="ar_AE"/>
        </w:rPr>
        <w:t>لَمْ آتِ لأَدْعُوَ أَبْرَارًا بَلْ خُطَاةً إِلَى التَّوْبَةِ</w:t>
      </w:r>
      <w:r>
        <w:rPr>
          <w:rtl/>
          <w:cs/>
          <w:lang w:val="ar_AE" w:bidi="ar_AE"/>
        </w:rPr>
        <w:t>»</w:t>
      </w:r>
      <w:r>
        <w:rPr>
          <w:rtl/>
          <w:cs/>
          <w:lang w:val="ar_AE" w:bidi="ar_AE"/>
        </w:rPr>
        <w:t>." (لوقا 5:31–32 ULT)</w:t>
      </w:r>
    </w:p>
    <w:p>
      <w:pPr>
        <w:bidi/>
      </w:pPr>
      <w:r>
        <w:rPr>
          <w:rtl/>
          <w:cs/>
          <w:lang w:val="ar_AE" w:bidi="ar_AE"/>
        </w:rPr>
      </w:r>
      <w:r>
        <w:rPr>
          <w:rtl/>
          <w:cs/>
          <w:lang w:val="ar_AE" w:bidi="ar_AE"/>
        </w:rPr>
        <w:t>عندما تكلّم يسوع عن "الأبرار"، لم يكن يقصد أشخاصًا أتقياء بالفعل، بل كان يشير إلى أشخاص يعتقدون خطأً أنهم أبرار. ومن خلال استخدامه لأسلوب السخرية، أوصل يسوع رسالة مفادها أنهم مخطئون في اعتقادهم أنهم أفضل من غيرهم ولا يحتاجون إلى التوبة.</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إذا لم يُدرك أحد أن المتحدث يستخدم أسلوب السخرية، فقد يعتقد أن المتحدث يعني ما يقوله حرفيًا. وبهذا سيفهم المقطع بمعنى معاكس تمامًا للمعنى المقصود منه.</w:t>
      </w:r>
    </w:p>
    <w:p>
      <w:pPr>
        <w:pStyle w:val="Heading4"/>
        <w:bidi/>
      </w:pPr>
      <w:r>
        <w:rPr>
          <w:rtl/>
          <w:cs/>
          <w:lang w:val="ar_AE" w:bidi="ar_AE"/>
        </w:rPr>
        <w:t>أمثلة من الكتاب المقدس</w:t>
      </w:r>
    </w:p>
    <w:p>
      <w:pPr>
        <w:bidi/>
      </w:pPr>
      <w:r>
        <w:rPr>
          <w:rtl/>
          <w:cs/>
          <w:lang w:val="ar_AE" w:bidi="ar_AE"/>
        </w:rPr>
      </w:r>
      <w:r>
        <w:rPr>
          <w:b/>
          <w:rtl/>
          <w:cs/>
          <w:lang w:val="ar_AE" w:bidi="ar_AE"/>
        </w:rPr>
        <w:t>حَسَنًا! رَفَضْتُمْ وَصِيَّةَ اللهِ</w:t>
      </w:r>
      <w:r>
        <w:rPr>
          <w:rtl/>
          <w:cs/>
          <w:lang w:val="ar_AE" w:bidi="ar_AE"/>
        </w:rPr>
        <w:t xml:space="preserve"> لِتَحْفَظُوا تَقْلِيدَكُمْ!</w:t>
      </w:r>
      <w:r>
        <w:rPr>
          <w:rtl/>
          <w:cs/>
          <w:lang w:val="ar_AE" w:bidi="ar_AE"/>
        </w:rPr>
        <w:t xml:space="preserve"> (مرقس 7:9b ULT)</w:t>
      </w:r>
    </w:p>
    <w:p>
      <w:pPr>
        <w:bidi/>
      </w:pPr>
      <w:r>
        <w:rPr>
          <w:rtl/>
          <w:cs/>
          <w:lang w:val="ar_AE" w:bidi="ar_AE"/>
        </w:rPr>
      </w:r>
      <w:r>
        <w:rPr>
          <w:rtl/>
          <w:cs/>
          <w:lang w:val="ar_AE" w:bidi="ar_AE"/>
        </w:rPr>
        <w:t>هنا يمدح يسوع الفريسيين على أمر واضح أنه خاطئ. ومن خلال أسلوب السخرية، لا يعبّر في الحقيقة عن مديح، بل عن عكسه تمامًا: فهو يُظهِر أن الفريسيين، الذين يفتخرون كثيرًا بحفظهم للوصايا، هم في الواقع بعيدون جدًّا عن الله إلى درجة أنهم لا يدركون حتى أن تقاليدهم تُخالف وصايا الله. ويجعل استخدام أسلوب السخرية خطية الفريسيين أكثر وضوحًا وإثارة للدهشة.</w:t>
      </w:r>
    </w:p>
    <w:p>
      <w:pPr>
        <w:bidi/>
      </w:pPr>
      <w:r>
        <w:rPr>
          <w:rtl/>
          <w:cs/>
          <w:lang w:val="ar_AE" w:bidi="ar_AE"/>
        </w:rPr>
      </w:r>
      <w:r>
        <w:rPr>
          <w:b/>
          <w:rtl/>
          <w:cs/>
          <w:lang w:val="ar_AE" w:bidi="ar_AE"/>
        </w:rPr>
        <w:t>«</w:t>
      </w:r>
      <w:r>
        <w:rPr>
          <w:rtl/>
          <w:cs/>
          <w:lang w:val="ar_AE" w:bidi="ar_AE"/>
        </w:rPr>
        <w:t>قَدِّمُوا دَعْوَاكُمْ، يَقُولُ الرَّبُّ. أَحْضِرُوا حُجَجَكُمْ، يَقُولُ مَلِكُ يَعْقُوبَ.</w:t>
      </w:r>
      <w:r>
        <w:rPr>
          <w:b/>
          <w:rtl/>
          <w:cs/>
          <w:lang w:val="ar_AE" w:bidi="ar_AE"/>
        </w:rPr>
        <w:t xml:space="preserve"> لِيُقَدِّمُوهَا وَيُخْبِرُونَا بِمَا سَيَعْرِضُ. مَا هِيَ الأَوَّلِيَّاتُ؟ أَخْبِرُوا فَنَجْعَلَ عَلَيْهَا قُلُوبَنَا وَنَعْرِفَ آخِرَتَهَا، أَوْ أَعْلِمُونَا الْمُسْتَقْبِلاَتِ.</w:t>
      </w:r>
      <w:r>
        <w:rPr>
          <w:rtl/>
          <w:cs/>
          <w:lang w:val="ar_AE" w:bidi="ar_AE"/>
        </w:rPr>
        <w:t>(إشعياء 41:21–22 ULT)</w:t>
      </w:r>
    </w:p>
    <w:p>
      <w:pPr>
        <w:bidi/>
      </w:pPr>
      <w:r>
        <w:rPr>
          <w:rtl/>
          <w:cs/>
          <w:lang w:val="ar_AE" w:bidi="ar_AE"/>
        </w:rPr>
      </w:r>
      <w:r>
        <w:rPr>
          <w:rtl/>
          <w:cs/>
          <w:lang w:val="ar_AE" w:bidi="ar_AE"/>
        </w:rPr>
        <w:t>كان الناس يعبدون الأصنام كما لو أن لها معرفة أو قدرة، وقد غضب الرب منهم بسبب ذلك. فاستعمل أسلوب السخرية وتحدّى أصنامهم أن تُخبِر بما سيحدث في المستقبل. كان الرب يعلم أن الأصنام لا تستطيع فعل ذلك، لكن من خلال التحدّث وكأنها تستطيع، سخر منها، ليُظهر عجزها بوضوح، ويوبّخ الشعب على عبادتها.</w:t>
      </w:r>
    </w:p>
    <w:p>
      <w:pPr>
        <w:bidi/>
      </w:pPr>
      <w:r>
        <w:rPr>
          <w:rtl/>
          <w:cs/>
          <w:lang w:val="ar_AE" w:bidi="ar_AE"/>
        </w:rPr>
      </w:r>
      <w:r>
        <w:rPr>
          <w:rtl/>
          <w:cs/>
          <w:lang w:val="ar_AE" w:bidi="ar_AE"/>
        </w:rPr>
        <w:t xml:space="preserve">«أَيْنَ الطَّرِيقُ إِلَى حَيْثُ يَسْكُنُ النُّورُ؟ وَالظُّلْمَةُ أَيْنَ مَقَامُهَا، حَتَّى تَأْخُذَهَا إِلَى تُخُومِهَا وَتَعْرِفَ سُبُلَ بَيْتِهَا؟ </w:t>
      </w:r>
      <w:r>
        <w:rPr>
          <w:b/>
          <w:rtl/>
          <w:cs/>
          <w:lang w:val="ar_AE" w:bidi="ar_AE"/>
        </w:rPr>
        <w:t>تَعْلَمُ، لأَنَّكَ حِينَئِذٍ كُنْتَ قَدْ وُلِدْتَ، وَعَدَدُ أَيَّامِكَ كَثِيرٌ!</w:t>
      </w:r>
      <w:r>
        <w:rPr>
          <w:rtl/>
          <w:cs/>
          <w:lang w:val="ar_AE" w:bidi="ar_AE"/>
        </w:rPr>
        <w:t xml:space="preserve"> (أيّوب 38:20–21 ULT)</w:t>
      </w:r>
    </w:p>
    <w:p>
      <w:pPr>
        <w:bidi/>
      </w:pPr>
      <w:r>
        <w:rPr>
          <w:rtl/>
          <w:cs/>
          <w:lang w:val="ar_AE" w:bidi="ar_AE"/>
        </w:rPr>
      </w:r>
      <w:r>
        <w:rPr>
          <w:rtl/>
          <w:cs/>
          <w:lang w:val="ar_AE" w:bidi="ar_AE"/>
        </w:rPr>
        <w:t>كان أيّوب يظنّ أنه حكيم، لكن الرب استخدم أسلوب السخرية ليُبيِّن له أنه ليس كذلك. والعبارتان المظلّلتان أعلاه هما مثال على السخرية، إذ تُعبِّران عن عكس ما تقولان، لأنهما واضحتان في بطلان ما تدّعيانه. فهما تُبرزان أن أيّوب لم يكن بإمكانه أبدًا أن يجيب عن أسئلة الله بشأن خلق النور، لأنه لم يكن قد وُلد بعد، بل بعد زمن طويل جدًّا من ذلك الحدث.</w:t>
      </w:r>
    </w:p>
    <w:p>
      <w:pPr>
        <w:bidi/>
      </w:pPr>
      <w:r>
        <w:rPr>
          <w:rtl/>
          <w:cs/>
          <w:lang w:val="ar_AE" w:bidi="ar_AE"/>
        </w:rPr>
      </w:r>
      <w:r>
        <w:rPr>
          <w:rtl/>
          <w:cs/>
          <w:lang w:val="ar_AE" w:bidi="ar_AE"/>
        </w:rPr>
        <w:t xml:space="preserve">إِنَّكُمْ قَدْ شَبِعْتُمْ! قَدِ اسْتَغْنَيْتُمْ! </w:t>
      </w:r>
      <w:r>
        <w:rPr>
          <w:b/>
          <w:rtl/>
          <w:cs/>
          <w:lang w:val="ar_AE" w:bidi="ar_AE"/>
        </w:rPr>
        <w:t xml:space="preserve">مَلَكْتُمْ </w:t>
      </w:r>
      <w:r>
        <w:rPr>
          <w:rtl/>
          <w:cs/>
          <w:lang w:val="ar_AE" w:bidi="ar_AE"/>
        </w:rPr>
        <w:t>بِدُونِنَا! وَلَيْتَكُمْ مَلَكْتُمْ لِنَمْلِكَ نَحْنُ أَيْضًا مَعَكُمْ! (كورنثوس الأولى 4:8 ULT)</w:t>
      </w:r>
    </w:p>
    <w:p>
      <w:pPr>
        <w:bidi/>
      </w:pPr>
      <w:r>
        <w:rPr>
          <w:rtl/>
          <w:cs/>
          <w:lang w:val="ar_AE" w:bidi="ar_AE"/>
        </w:rPr>
      </w:r>
      <w:r>
        <w:rPr>
          <w:rtl/>
          <w:cs/>
          <w:lang w:val="ar_AE" w:bidi="ar_AE"/>
        </w:rPr>
        <w:t>كان أهل كورنثوس يعتبرون أنفسهم حكماء للغاية ومكتفين ذاتيًّا، ولا يحتاجون إلى أي تعليم من الرسول بولس. فاستعمل بولس أسلوب السخرية، وتكلّم وكأنه يوافقهم، ليُظهِر مدى كبريائهم، وكم كانوا في الواقع بعيدين كل البعد عن الحكمة الحقيقية.</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أسلوب السخرية ستُفهم بشكل صحيح في لغتك، فقم بترجمته كما هي مذكورة في النص. أمّا إذا لم كذلك، فإليك بعض الاستراتيجيات الأخرى:</w:t>
      </w:r>
    </w:p>
    <w:p>
      <w:pPr>
        <w:bidi/>
      </w:pPr>
      <w:r>
        <w:rPr>
          <w:rtl/>
          <w:cs/>
          <w:lang w:val="ar_AE" w:bidi="ar_AE"/>
        </w:rPr>
      </w:r>
      <w:r>
        <w:rPr>
          <w:rtl/>
          <w:cs/>
          <w:lang w:val="ar_AE" w:bidi="ar_AE"/>
        </w:rPr>
        <w:t xml:space="preserve">(1) ترجم أسلوب السخرية بطريقة تُظهِر أن المتكلم يعبّر عمّا يؤمن به شخصٌ آخر، لا عن رأيه الشخصي. (2) ترجم المعنى الحقيقي المقصود من العبارة الساخرة. (تذكَّر: المعنى الحقيقي لأسلوب السخرية </w:t>
      </w:r>
      <w:r>
        <w:rPr>
          <w:b/>
          <w:rtl/>
          <w:cs/>
          <w:lang w:val="ar_AE" w:bidi="ar_AE"/>
        </w:rPr>
        <w:t xml:space="preserve">لا </w:t>
      </w:r>
      <w:r>
        <w:rPr>
          <w:rtl/>
          <w:cs/>
          <w:lang w:val="ar_AE" w:bidi="ar_AE"/>
        </w:rPr>
        <w:t>يوجد في الكلمات الحرفية التي قالها المتكلم، بل في المعنى العكسي لتلك الكلمات).</w:t>
      </w:r>
    </w:p>
    <w:p>
      <w:pPr>
        <w:pStyle w:val="Heading4"/>
        <w:bidi/>
      </w:pPr>
      <w:r>
        <w:rPr>
          <w:b/>
          <w:rtl/>
          <w:cs/>
          <w:lang w:val="ar_AE" w:bidi="ar_AE"/>
        </w:rPr>
        <w:t>أمثلة على استراتيجيات الترجمة المُطبَّقة:</w:t>
      </w:r>
    </w:p>
    <w:p>
      <w:pPr>
        <w:bidi/>
      </w:pPr>
      <w:r>
        <w:rPr>
          <w:rtl/>
          <w:cs/>
          <w:lang w:val="ar_AE" w:bidi="ar_AE"/>
        </w:rPr>
      </w:r>
      <w:r>
        <w:rPr>
          <w:rtl/>
          <w:cs/>
          <w:lang w:val="ar_AE" w:bidi="ar_AE"/>
        </w:rPr>
        <w:t>(1) ترجم أسلوب السخرية بطريقة تُظهِر أن المتكلم يعبّر عمّا يؤمن به شخصٌ آخر، لا عن رأيه الشخصي.</w:t>
      </w:r>
    </w:p>
    <w:p>
      <w:pPr>
        <w:bidi/>
      </w:pPr>
      <w:r>
        <w:rPr>
          <w:rtl/>
          <w:cs/>
          <w:lang w:val="ar_AE" w:bidi="ar_AE"/>
        </w:rPr>
      </w:r>
      <w:r>
        <w:rPr>
          <w:b/>
          <w:rtl/>
          <w:cs/>
          <w:lang w:val="ar_AE" w:bidi="ar_AE"/>
        </w:rPr>
        <w:t>حَسَنًا! رَفَضْتُمْ وَصِيَّةَ اللهِ</w:t>
      </w:r>
      <w:r>
        <w:rPr>
          <w:rtl/>
          <w:cs/>
          <w:lang w:val="ar_AE" w:bidi="ar_AE"/>
        </w:rPr>
        <w:t xml:space="preserve"> لِتَحْفَظُوا تَقْلِيدَكُمْ! (مرقس 7:9a ULT)</w:t>
      </w:r>
    </w:p>
    <w:p>
      <w:pPr>
        <w:bidi/>
      </w:pPr>
      <w:r>
        <w:rPr>
          <w:rtl/>
          <w:cs/>
          <w:lang w:val="ar_AE" w:bidi="ar_AE"/>
        </w:rPr>
      </w:r>
      <w:r>
        <w:rPr>
          <w:b/>
          <w:rtl/>
          <w:cs/>
          <w:lang w:val="ar_AE" w:bidi="ar_AE"/>
        </w:rPr>
        <w:t>أنتم تظنون أنكم تفعلون الصواب عندما ترفضون وصية الله</w:t>
      </w:r>
      <w:r>
        <w:rPr>
          <w:rtl/>
          <w:cs/>
          <w:lang w:val="ar_AE" w:bidi="ar_AE"/>
        </w:rPr>
        <w:t xml:space="preserve"> لتتمكنوا من الحفاظ على تقليدكم! أو: </w:t>
      </w:r>
      <w:r>
        <w:rPr>
          <w:b/>
          <w:rtl/>
          <w:cs/>
          <w:lang w:val="ar_AE" w:bidi="ar_AE"/>
        </w:rPr>
        <w:t xml:space="preserve">تتصرفون وكأن من الجيد أن ترفضوا وصية الله </w:t>
      </w:r>
      <w:r>
        <w:rPr>
          <w:rtl/>
          <w:cs/>
          <w:lang w:val="ar_AE" w:bidi="ar_AE"/>
        </w:rPr>
        <w:t>من أجل أن تتمسكوا</w:t>
      </w:r>
      <w:r>
        <w:rPr>
          <w:b/>
          <w:rtl/>
          <w:cs/>
          <w:lang w:val="ar_AE" w:bidi="ar_AE"/>
        </w:rPr>
        <w:t xml:space="preserve"> ب</w:t>
      </w:r>
      <w:r>
        <w:rPr>
          <w:rtl/>
          <w:cs/>
          <w:lang w:val="ar_AE" w:bidi="ar_AE"/>
        </w:rPr>
        <w:t>تقليدكم!</w:t>
      </w:r>
    </w:p>
    <w:p>
      <w:pPr>
        <w:bidi/>
      </w:pPr>
      <w:r>
        <w:rPr>
          <w:rtl/>
          <w:cs/>
          <w:lang w:val="ar_AE" w:bidi="ar_AE"/>
        </w:rPr>
      </w:r>
      <w:r>
        <w:rPr>
          <w:b/>
          <w:rtl/>
          <w:cs/>
          <w:lang w:val="ar_AE" w:bidi="ar_AE"/>
        </w:rPr>
        <w:t>لَمْ آتِ لأَدْعُوَ أَبْرَارًا بَلْ خُطَاةً إِلَى التَّوْبَةِ</w:t>
      </w:r>
      <w:r>
        <w:rPr>
          <w:rtl/>
          <w:cs/>
          <w:lang w:val="ar_AE" w:bidi="ar_AE"/>
        </w:rPr>
        <w:t>. (لوقا 5:32 ULT)</w:t>
      </w:r>
    </w:p>
    <w:p>
      <w:pPr>
        <w:bidi/>
      </w:pPr>
      <w:r>
        <w:rPr>
          <w:rtl/>
          <w:cs/>
          <w:lang w:val="ar_AE" w:bidi="ar_AE"/>
        </w:rPr>
      </w:r>
      <w:r>
        <w:rPr>
          <w:rtl/>
          <w:cs/>
          <w:lang w:val="ar_AE" w:bidi="ar_AE"/>
        </w:rPr>
        <w:t xml:space="preserve">لم آتِ لأدعو </w:t>
      </w:r>
      <w:r>
        <w:rPr>
          <w:b/>
          <w:rtl/>
          <w:cs/>
          <w:lang w:val="ar_AE" w:bidi="ar_AE"/>
        </w:rPr>
        <w:t>من يظنون أنهم أبرار</w:t>
      </w:r>
      <w:r>
        <w:rPr>
          <w:rtl/>
          <w:cs/>
          <w:lang w:val="ar_AE" w:bidi="ar_AE"/>
        </w:rPr>
        <w:t xml:space="preserve"> إلى التوبة، بل لأدعو الذين يعرفون أنهم خطاة.</w:t>
      </w:r>
    </w:p>
    <w:p>
      <w:pPr>
        <w:bidi/>
      </w:pPr>
      <w:r>
        <w:rPr>
          <w:rtl/>
          <w:cs/>
          <w:lang w:val="ar_AE" w:bidi="ar_AE"/>
        </w:rPr>
      </w:r>
      <w:r>
        <w:rPr>
          <w:rtl/>
          <w:cs/>
          <w:lang w:val="ar_AE" w:bidi="ar_AE"/>
        </w:rPr>
        <w:t>(2) ترجم المعنى الحقيقي المقصود من العبارة الساخرة.</w:t>
      </w:r>
    </w:p>
    <w:p>
      <w:pPr>
        <w:bidi/>
      </w:pPr>
      <w:r>
        <w:rPr>
          <w:rtl/>
          <w:cs/>
          <w:lang w:val="ar_AE" w:bidi="ar_AE"/>
        </w:rPr>
      </w:r>
      <w:r>
        <w:rPr>
          <w:b/>
          <w:rtl/>
          <w:cs/>
          <w:lang w:val="ar_AE" w:bidi="ar_AE"/>
        </w:rPr>
        <w:t>حَسَنًا! رَفَضْتُمْ وَصِيَّةَ اللهِ</w:t>
      </w:r>
      <w:r>
        <w:rPr>
          <w:rtl/>
          <w:cs/>
          <w:lang w:val="ar_AE" w:bidi="ar_AE"/>
        </w:rPr>
        <w:t xml:space="preserve"> لِتَحْفَظُوا تَقْلِيدَكُمْ! (مرقس 7:9a ULT)</w:t>
      </w:r>
    </w:p>
    <w:p>
      <w:pPr>
        <w:bidi/>
      </w:pPr>
      <w:r>
        <w:rPr>
          <w:rtl/>
          <w:cs/>
          <w:lang w:val="ar_AE" w:bidi="ar_AE"/>
        </w:rPr>
      </w:r>
      <w:r>
        <w:rPr>
          <w:b/>
          <w:rtl/>
          <w:cs/>
          <w:lang w:val="ar_AE" w:bidi="ar_AE"/>
        </w:rPr>
        <w:t>إنكم تفعلون خطأً فادحًا عندما ترفضون وصية الله</w:t>
      </w:r>
      <w:r>
        <w:rPr>
          <w:rtl/>
          <w:cs/>
          <w:lang w:val="ar_AE" w:bidi="ar_AE"/>
        </w:rPr>
        <w:t xml:space="preserve"> لِتَحْفَظُوا تَقْلِيدَكُمْ!</w:t>
      </w:r>
    </w:p>
    <w:p>
      <w:pPr>
        <w:bidi/>
      </w:pPr>
      <w:r>
        <w:rPr>
          <w:rtl/>
          <w:cs/>
          <w:lang w:val="ar_AE" w:bidi="ar_AE"/>
        </w:rPr>
      </w:r>
      <w:r>
        <w:rPr>
          <w:b/>
          <w:rtl/>
          <w:cs/>
          <w:lang w:val="ar_AE" w:bidi="ar_AE"/>
        </w:rPr>
        <w:t>«</w:t>
      </w:r>
      <w:r>
        <w:rPr>
          <w:rtl/>
          <w:cs/>
          <w:lang w:val="ar_AE" w:bidi="ar_AE"/>
        </w:rPr>
        <w:t>قَدِّمُوا دَعْوَاكُمْ، يَقُولُ الرَّبُّ. أَحْضِرُوا حُجَجَكُمْ، يَقُولُ مَلِكُ يَعْقُوبَ.</w:t>
      </w:r>
      <w:r>
        <w:rPr>
          <w:b/>
          <w:rtl/>
          <w:cs/>
          <w:lang w:val="ar_AE" w:bidi="ar_AE"/>
        </w:rPr>
        <w:t xml:space="preserve"> لِيُقَدِّمُوهَا وَيُخْبِرُونَا بِمَا سَيَعْرِضُ. مَا هِيَ الأَوَّلِيَّاتُ؟ أَخْبِرُوا فَنَجْعَلَ عَلَيْهَا قُلُوبَنَا وَنَعْرِفَ آخِرَتَهَا، أَوْ أَعْلِمُونَا الْمُسْتَقْبِلاَتِ.</w:t>
      </w:r>
      <w:r>
        <w:rPr>
          <w:rtl/>
          <w:cs/>
          <w:lang w:val="ar_AE" w:bidi="ar_AE"/>
        </w:rPr>
        <w:t>(إشعياء 41:21–22 ULT)</w:t>
      </w:r>
    </w:p>
    <w:p>
      <w:pPr>
        <w:bidi/>
      </w:pPr>
      <w:r>
        <w:rPr>
          <w:rtl/>
          <w:cs/>
          <w:lang w:val="ar_AE" w:bidi="ar_AE"/>
        </w:rPr>
      </w:r>
      <w:r>
        <w:rPr>
          <w:rtl/>
          <w:cs/>
          <w:lang w:val="ar_AE" w:bidi="ar_AE"/>
        </w:rPr>
        <w:t xml:space="preserve">‘قَدِّمُوا دَعْوَاكُمْ، يَقُولُ الرَّبُّ. أَحْضِرُوا حُجَجَكُمْ، يَقُولُ مَلِكُ يَعْقُوبَ. هل تستطيع أصنامكم أن تُحضِر حججها بنفسها؟ </w:t>
      </w:r>
      <w:r>
        <w:rPr>
          <w:b/>
          <w:rtl/>
          <w:cs/>
          <w:lang w:val="ar_AE" w:bidi="ar_AE"/>
        </w:rPr>
        <w:t>هل يمكنها أن تتقدّم وتُعلِن لنا ما سيحدث</w:t>
      </w:r>
      <w:r>
        <w:rPr>
          <w:rtl/>
          <w:cs/>
          <w:lang w:val="ar_AE" w:bidi="ar_AE"/>
        </w:rPr>
        <w:t xml:space="preserve"> لكي نعرف هذه الأمور معرفة واضحة؟ </w:t>
      </w:r>
      <w:r>
        <w:rPr>
          <w:b/>
          <w:rtl/>
          <w:cs/>
          <w:lang w:val="ar_AE" w:bidi="ar_AE"/>
        </w:rPr>
        <w:t>كلا</w:t>
      </w:r>
      <w:r>
        <w:rPr>
          <w:rtl/>
          <w:cs/>
          <w:lang w:val="ar_AE" w:bidi="ar_AE"/>
        </w:rPr>
        <w:t xml:space="preserve">! لا نستطيع أن نسمع منها شيئًا، لأنها </w:t>
      </w:r>
      <w:r>
        <w:rPr>
          <w:b/>
          <w:rtl/>
          <w:cs/>
          <w:lang w:val="ar_AE" w:bidi="ar_AE"/>
        </w:rPr>
        <w:t>لا تستطيع أن تتكلّم</w:t>
      </w:r>
      <w:r>
        <w:rPr>
          <w:rtl/>
          <w:cs/>
          <w:lang w:val="ar_AE" w:bidi="ar_AE"/>
        </w:rPr>
        <w:t xml:space="preserve"> لتُخبرنا بما سبق أن أعلنته من نبوات، فلا يمكننا أن نتأمّل فيها ونعرف كيف تحققت.</w:t>
      </w:r>
    </w:p>
    <w:p>
      <w:pPr>
        <w:bidi/>
      </w:pPr>
      <w:r>
        <w:rPr>
          <w:rtl/>
          <w:cs/>
          <w:lang w:val="ar_AE" w:bidi="ar_AE"/>
        </w:rPr>
      </w:r>
      <w:r>
        <w:rPr>
          <w:rtl/>
          <w:cs/>
          <w:lang w:val="ar_AE" w:bidi="ar_AE"/>
        </w:rPr>
        <w:t xml:space="preserve">«أَيْنَ الطَّرِيقُ إِلَى حَيْثُ يَسْكُنُ النُّورُ؟ وَالظُّلْمَةُ أَيْنَ مَقَامُهَا، حَتَّى تَأْخُذَهَا إِلَى تُخُومِهَا وَتَعْرِفَ سُبُلَ بَيْتِهَا؟ </w:t>
      </w:r>
      <w:r>
        <w:rPr>
          <w:b/>
          <w:rtl/>
          <w:cs/>
          <w:lang w:val="ar_AE" w:bidi="ar_AE"/>
        </w:rPr>
        <w:t>تَعْلَمُ، لأَنَّكَ حِينَئِذٍ كُنْتَ قَدْ وُلِدْتَ، وَعَدَدُ أَيَّامِكَ كَثِيرٌ!</w:t>
      </w:r>
      <w:r>
        <w:rPr>
          <w:rtl/>
          <w:cs/>
          <w:lang w:val="ar_AE" w:bidi="ar_AE"/>
        </w:rPr>
        <w:t xml:space="preserve"> (أيّوب 38:20–21 ULT)</w:t>
      </w:r>
    </w:p>
    <w:p>
      <w:pPr>
        <w:bidi/>
      </w:pPr>
      <w:r>
        <w:rPr>
          <w:rtl/>
          <w:cs/>
          <w:lang w:val="ar_AE" w:bidi="ar_AE"/>
        </w:rPr>
      </w:r>
      <w:r>
        <w:rPr>
          <w:rtl/>
          <w:cs/>
          <w:lang w:val="ar_AE" w:bidi="ar_AE"/>
        </w:rPr>
        <w:t xml:space="preserve">أَيْنَ الطَّرِيقُ إِلَى حَيْثُ يَسْكُنُ النُّورُ؟ وَالظُّلْمَةُ أَيْنَ مَقَامُهَا، حَتَّى تَأْخُذَهَا إِلَى تُخُومِهَا وَتَعْرِفَ سُبُلَ بَيْتِهَا؟ </w:t>
        <w:br/>
      </w:r>
      <w:r>
        <w:rPr>
          <w:b/>
          <w:rtl/>
          <w:cs/>
          <w:lang w:val="ar_AE" w:bidi="ar_AE"/>
        </w:rPr>
        <w:t>أنتم تتصرّفون وكأنكم تعرفون كيف خُلق النور والظلام، وكأنكم كنتم هناك، وكأن أعماركم تعود إلى بداية الخليقة — ولكنكم لستم كذلك!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السرد المُطول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السرد المطول هو صورة بلاغية يَذكر فيها المتحدث مكونات الشيء المختلفة على شكل سلسلة من العبارات المتشابهة جدًّا. ويُستخدم هذا الأسلوب للتأكيد على أن ما يقوله المتحدث شامل بالكامل ولا يستثني شيئًا.</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العديد من اللغات لا تستخدم أسلوب السرد المُطول، وقد يَشعر القارئ بالارتباك بسبب هذا الأسلوب. فقد يتساءل: لماذا يُكرر المتحدث نفس الكلام مرارًا وتكرارًا؟</w:t>
      </w:r>
    </w:p>
    <w:p>
      <w:pPr>
        <w:pStyle w:val="Heading4"/>
        <w:bidi/>
      </w:pPr>
      <w:r>
        <w:rPr>
          <w:rtl/>
          <w:cs/>
          <w:lang w:val="ar_AE" w:bidi="ar_AE"/>
        </w:rPr>
        <w:t>أمثلة من الكتاب المقدس</w:t>
      </w:r>
    </w:p>
    <w:p>
      <w:pPr>
        <w:bidi/>
      </w:pPr>
      <w:r>
        <w:rPr>
          <w:rtl/>
          <w:cs/>
          <w:lang w:val="ar_AE" w:bidi="ar_AE"/>
        </w:rPr>
      </w:r>
      <w:r>
        <w:rPr>
          <w:rtl/>
          <w:cs/>
          <w:lang w:val="ar_AE" w:bidi="ar_AE"/>
        </w:rPr>
        <w:t>إِنْ نَقَبُوا إِلَى الْهَاوِيَةِ فَمِنْ هُنَاكَ تَأْخُذُهُمْ يَدِي، وَإِنْ صَعِدُوا إِلَى السَّمَاءِ فَمِنْ هُنَاكَ أُنْزِلُهُمْ. وَإِنِ اخْتَبَأُوا فِي رَأْسِ الْكَرْمَلِ فَمِنْ هُنَاكَ أُفَتِّشُ وَآخُذُهُمْ، وَإِنِ اخْتَفَوْا مِنْ أَمَامِ عَيْنَيَّ فِي قَعْرِ الْبَحْرِ فَمِنْ هُنَاكَ آمُرُ الْحَيَّةَ فَتَلْدَغُهُمْ. وَإِنْ مَضَوْا فِي السَّبْيِ أَمَامَ أَعْدَائِهِمْ فَمِنْ هُنَاكَ آمُرُ السَّيْفَ فَيَقْتُلُهُمْ، وَأَجْعَلُ عَيْنَيَّ عَلَيْهِمْ لِلشَّرِّ لاَ لِلْخَيْرِ». (عاموس 9:2–4 ULT)</w:t>
      </w:r>
    </w:p>
    <w:p>
      <w:pPr>
        <w:bidi/>
      </w:pPr>
      <w:r>
        <w:rPr>
          <w:rtl/>
          <w:cs/>
          <w:lang w:val="ar_AE" w:bidi="ar_AE"/>
        </w:rPr>
      </w:r>
      <w:r>
        <w:rPr>
          <w:rtl/>
          <w:cs/>
          <w:lang w:val="ar_AE" w:bidi="ar_AE"/>
        </w:rPr>
        <w:t>في هذا المقطع، يُخبر الرب شعب إسرائيل أنه عندما يعاقبهم، لن ينجو أحد منهم.</w:t>
      </w:r>
    </w:p>
    <w:p>
      <w:pPr>
        <w:bidi/>
      </w:pPr>
      <w:r>
        <w:rPr>
          <w:rtl/>
          <w:cs/>
          <w:lang w:val="ar_AE" w:bidi="ar_AE"/>
        </w:rPr>
      </w:r>
      <w:r>
        <w:rPr>
          <w:rtl/>
          <w:cs/>
          <w:lang w:val="ar_AE" w:bidi="ar_AE"/>
        </w:rPr>
        <w:t>وَيَجِبُ أَنْ لاَ تَنْظُرَ إِلَى يَوْمِ أَخِيكَ يَوْمَ مُصِيبَتِهِ، وَلاَ تَشْمَتَ بِبَنِي يَهُوذَا يَوْمَ هَلاَكِهِمْ، وَلاَ تَفْغَرَ فَمَكَ يَوْمَ الضِّيقِ، وَلاَ تَدْخُلَ بَابَ شَعْبِي يَوْمَ بَلِيَّتِهِمْ، وَلاَ تَنْظُرَ أَنْتَ أَيْضًا إِلَى مُصِيبَتِهِ يَوْمَ بَلِيَّتِهِ، وَلاَ تَمُدَّ يَدًا إِلَى قُدْرَتِهِ يَوْمَ بَلِيَّتِهِ، وَلاَ تَقِفَ عَلَى الْمَفْرَقِ لِتَقْطَعَ مُنْفَلِتِيهِ، وَلاَ تُسَلِّمَ بَقَايَاهُ يَوْمَ الضِّيقِ. (عوبديا 1:12–14)</w:t>
      </w:r>
    </w:p>
    <w:p>
      <w:pPr>
        <w:bidi/>
      </w:pPr>
      <w:r>
        <w:rPr>
          <w:rtl/>
          <w:cs/>
          <w:lang w:val="ar_AE" w:bidi="ar_AE"/>
        </w:rPr>
      </w:r>
      <w:r>
        <w:rPr>
          <w:rtl/>
          <w:cs/>
          <w:lang w:val="ar_AE" w:bidi="ar_AE"/>
        </w:rPr>
        <w:t>في هذا المقطع، يخبر الرب شعب أدوم بأنه كان يجب عليهم مساعدة شعب يهوذا عندما غزاهم البابليون.</w:t>
      </w:r>
    </w:p>
    <w:p>
      <w:pPr>
        <w:pStyle w:val="Heading4"/>
        <w:bidi/>
      </w:pPr>
      <w:r>
        <w:rPr>
          <w:rtl/>
          <w:cs/>
          <w:lang w:val="ar_AE" w:bidi="ar_AE"/>
        </w:rPr>
        <w:t>استراتيجيات الترجمة</w:t>
      </w:r>
    </w:p>
    <w:p>
      <w:pPr>
        <w:bidi/>
      </w:pPr>
      <w:r>
        <w:rPr>
          <w:rtl/>
          <w:cs/>
          <w:lang w:val="ar_AE" w:bidi="ar_AE"/>
        </w:rPr>
      </w:r>
      <w:r>
        <w:rPr>
          <w:rtl/>
          <w:cs/>
          <w:lang w:val="ar_AE" w:bidi="ar_AE"/>
        </w:rPr>
        <w:t>(1) غالبًا ما يتضمن الكتاب المقدس بيانًا عامًا في بداية أو نهاية السرد المطول يلخص معناه العام. يمكنك تنسيق هذا البيان بطريقة تُظهر أنه بيان تلخيصي يوضح معنى السرد المطول. (2) يمكنك وضع كل جملة من السرد المطول على سطر منفصل. أيضًا، إذا كانت كل جملة في السرد المطول تحتوي على جزئين، يمكنك تنسيق السرد المطول بحيث تتماشى الأجزاء المكافئة لكل جملة. استخدم هذا أو أي نوع آخر من التنسيق الذي يُظهر أن كل جملة تعزز نفس المعنى. (3) يمكنك حذف كلمات مثل "و"، "لكن"، و"أو" في بداية الجمل لتوضيح أن الأجزاء المكونة للسرد المطول كلها تُدرج في صف واحد.</w:t>
      </w:r>
    </w:p>
    <w:p>
      <w:pPr>
        <w:bidi/>
      </w:pPr>
      <w:r>
        <w:rPr>
          <w:rtl/>
          <w:cs/>
          <w:lang w:val="ar_AE" w:bidi="ar_AE"/>
        </w:rPr>
      </w:r>
      <w:r>
        <w:rPr>
          <w:rtl/>
          <w:cs/>
          <w:lang w:val="ar_AE" w:bidi="ar_AE"/>
        </w:rPr>
        <w:t>إذا كان السرد المُطوَّل مفهوماً كما ورد في ترجمة ULT)، فقم بترجمته كما هو. أما إذا لم يكن مفهوماً في لغتك الهدف، فجرِّب واحدة أو أكثر من الاستراتيجيات التالية:</w:t>
      </w:r>
    </w:p>
    <w:p>
      <w:pPr>
        <w:bidi/>
      </w:pPr>
      <w:r>
        <w:rPr>
          <w:rtl/>
          <w:cs/>
          <w:lang w:val="ar_AE" w:bidi="ar_AE"/>
        </w:rPr>
      </w:r>
      <w:r>
        <w:rPr>
          <w:b/>
          <w:rtl/>
          <w:cs/>
          <w:lang w:val="ar_AE" w:bidi="ar_AE"/>
        </w:rPr>
        <w:t>(1)</w:t>
      </w:r>
      <w:r>
        <w:rPr>
          <w:rtl/>
          <w:cs/>
          <w:lang w:val="ar_AE" w:bidi="ar_AE"/>
        </w:rPr>
        <w:t xml:space="preserve"> غالبًا ما يحتوي السرد المُطوَّل في الكتاب المقدس على عبارة عامّة في بدايته أو نهايته تُلخّص المعنى العام. يمكنك تنسيق هذه العبارة بطريقة تُظهِر أنها جملة ختامية تلخّص فحوى السرد المُطوَّل. </w:t>
      </w:r>
      <w:r>
        <w:rPr>
          <w:b/>
          <w:rtl/>
          <w:cs/>
          <w:lang w:val="ar_AE" w:bidi="ar_AE"/>
        </w:rPr>
        <w:t>(2)</w:t>
      </w:r>
      <w:r>
        <w:rPr>
          <w:rtl/>
          <w:cs/>
          <w:lang w:val="ar_AE" w:bidi="ar_AE"/>
        </w:rPr>
        <w:t xml:space="preserve"> يمكنك وضع كل جملة من السرد المُطوَّل في سطر منفصل. وإذا كانت كل جملة في السرد تتكوّن من جزئين، يمكنك تنسيقه بحيث تتراص الأجزاء المكافئة من كل جملة فوق بعضها، مما يُبرز أن الجمل تعزّز نفس المعنى. </w:t>
      </w:r>
      <w:r>
        <w:rPr>
          <w:b/>
          <w:rtl/>
          <w:cs/>
          <w:lang w:val="ar_AE" w:bidi="ar_AE"/>
        </w:rPr>
        <w:t>(3)</w:t>
      </w:r>
      <w:r>
        <w:rPr>
          <w:rtl/>
          <w:cs/>
          <w:lang w:val="ar_AE" w:bidi="ar_AE"/>
        </w:rPr>
        <w:t xml:space="preserve"> يمكنك حذف كلمات مثل "و" أو "لكن" أو "أو" في بداية الجمل، لتُظهر بشكل أوضح أن جميع مكوّنات السرد المُطوَّل مُدرجة كعناصر في قائمة متتابعة.</w:t>
      </w:r>
    </w:p>
    <w:p>
      <w:pPr>
        <w:pStyle w:val="Heading4"/>
        <w:bidi/>
      </w:pPr>
      <w:r>
        <w:rPr>
          <w:b/>
          <w:rtl/>
          <w:cs/>
          <w:lang w:val="ar_AE" w:bidi="ar_AE"/>
        </w:rPr>
        <w:t>أمثلة على استراتيجيات الترجمة المُطبَّقة:</w:t>
      </w:r>
    </w:p>
    <w:p>
      <w:pPr>
        <w:bidi/>
      </w:pPr>
      <w:r>
        <w:rPr>
          <w:rtl/>
          <w:cs/>
          <w:lang w:val="ar_AE" w:bidi="ar_AE"/>
        </w:rPr>
      </w:r>
      <w:r>
        <w:rPr>
          <w:rtl/>
          <w:cs/>
          <w:lang w:val="ar_AE" w:bidi="ar_AE"/>
        </w:rPr>
        <w:t>(١) بالاقتران مع (٣): غالبًا ما يحتوي السرد المُطوَّل في الكتاب المقدس على عبارة عامة في بدايته أو نهايته تُلخّص المعنى الكلي. يمكنك تنسيق هذه العبارة بطريقة تُظهر أنها جملة تلخيصية تُقدّم مغزى السرد المُطوَّل؛ ويمكنك أيضًا حذف كلمات مثل "و"، "لكن"، أو "أو" من بداية الجمل، ليكون من الأوضح أن مكوّنات السرد المُطوَّل مُدرجة كعناصر في قائمة متتابعة.</w:t>
      </w:r>
    </w:p>
    <w:p>
      <w:pPr>
        <w:bidi/>
      </w:pPr>
      <w:r>
        <w:rPr>
          <w:rtl/>
          <w:cs/>
          <w:lang w:val="ar_AE" w:bidi="ar_AE"/>
        </w:rPr>
      </w:r>
      <w:r>
        <w:rPr>
          <w:rtl/>
          <w:cs/>
          <w:lang w:val="ar_AE" w:bidi="ar_AE"/>
        </w:rPr>
        <w:t>لم تفعلوا شيئًا لمساعدة بني إسرائيل عندما جاء الغرباء وسلبوا ثروتهم. نهبوا كل مدن يهوذا، بل واعتدوا على أورشليم نفسها. كنتم سيئين مثلكم مثل أولئك الغرباء تمامًا، لأنكم لم تقدموا أي عون.</w:t>
      </w:r>
    </w:p>
    <w:p>
      <w:pPr>
        <w:bidi/>
      </w:pPr>
      <w:r>
        <w:rPr>
          <w:rtl/>
          <w:cs/>
          <w:lang w:val="ar_AE" w:bidi="ar_AE"/>
        </w:rPr>
      </w:r>
      <w:r>
        <w:rPr>
          <w:rtl/>
          <w:cs/>
          <w:lang w:val="ar_AE" w:bidi="ar_AE"/>
        </w:rPr>
        <w:t>يَوْمَ وَقَفْتَ مُقَابِلًا، يَوْمَ سَبَى الأَجَانِبُ قُوَّتَهُ، وَدَخَلَ الْغُرَبَاءُ أَبْوَابَهُ، وَأَلْقُوا قُرْعَةً عَلَى أُورُشَلِيمَ، كُنْتَ أَنْتَ أَيْضًا كَوَاحِدٍ مِنْهُمْ. وَيَا لَيْتَكَ لَمْ تَنْظُرْ يَوْمَ أَخِيكَ، يَوْمَ مَصِيبَتِهِ، وَلاَ تَشْمَتْ بِبَنِي يَهُوذَا يَوْمَ هَلاَكِهِمْ، وَلاَ تَفْغَرْ فَاكَ يَوْمَ الضِّيقِ. وَلاَ تَدْخُلْ بَابَ شَعْبِي يَوْمَ بَلِيَّتِهِمْ. وَلاَ تَنْظُرْ أَنْتَ أَيْضًا إِلَى مُصِيبَتِهِ فِي يَوْمِ بَلاَيَاهُ، وَلاَ تَمُدَّ يَدَيْكَ إِلَى قَيْنَتِهِ فِي يَوْمِ بَلاَيَاهُ. وَلاَ تَقِفْ عَلَى الْمَفْرَقِ لِتَقْطَعَ مُنْفَلِتِيهِ، وَلاَ تُسَلِّمْ بَقَايَاهُ يَوْمَ الضِّيقِ. (عوبديا 1:11–14)</w:t>
      </w:r>
    </w:p>
    <w:p>
      <w:pPr>
        <w:bidi/>
      </w:pPr>
      <w:r>
        <w:rPr>
          <w:rtl/>
          <w:cs/>
          <w:lang w:val="ar_AE" w:bidi="ar_AE"/>
        </w:rPr>
      </w:r>
      <w:r>
        <w:rPr>
          <w:rtl/>
          <w:cs/>
          <w:lang w:val="ar_AE" w:bidi="ar_AE"/>
        </w:rPr>
        <w:t>في المثال أعلاه، تقدم الآية 11 ملخصًا ومعنى للسرد المطول الذي يتبع في الآيات 12–14.</w:t>
      </w:r>
    </w:p>
    <w:p>
      <w:pPr>
        <w:bidi/>
      </w:pPr>
      <w:r>
        <w:rPr>
          <w:rtl/>
          <w:cs/>
          <w:lang w:val="ar_AE" w:bidi="ar_AE"/>
        </w:rPr>
      </w:r>
      <w:r>
        <w:rPr>
          <w:rtl/>
          <w:cs/>
          <w:lang w:val="ar_AE" w:bidi="ar_AE"/>
        </w:rPr>
        <w:t>(١) بالاقتران مع (٢): غالبًا ما يحتوي السرد المُطوَّل في الكتاب المقدس على عبارة عامّة في بدايته أو نهايته تُلخّص المعنى الكلي. يمكنك تنسيق هذه العبارة بطريقة تُظهِر أنها جملة تلخيصية توضّح مغزى السرد المُطوَّل. كما يمكنك وضع كل جملة من السرد المُطوَّل في سطر منفصل. وإذا كانت كل جملة تتكوّن من جزئين، يمكنك تنسيق السرد بحيث تتراصّ الأجزاء المكافئة من كل جملة بشكل متوازٍ.</w:t>
        <w:br/>
      </w:r>
      <w:r>
        <w:rPr>
          <w:rtl/>
          <w:cs/>
          <w:lang w:val="ar_AE" w:bidi="ar_AE"/>
        </w:rPr>
        <w:t>استخدم هذا النوع من التنسيق — أو أي تنسيق آخر مناسب — لإبراز أن كل جملة تؤكّد نفس المعنى وتُعزّزه.</w:t>
      </w:r>
    </w:p>
    <w:p>
      <w:pPr>
        <w:bidi/>
      </w:pPr>
      <w:r>
        <w:rPr>
          <w:rtl/>
          <w:cs/>
          <w:lang w:val="ar_AE" w:bidi="ar_AE"/>
        </w:rPr>
      </w:r>
      <w:r>
        <w:rPr>
          <w:rtl/>
          <w:cs/>
          <w:lang w:val="ar_AE" w:bidi="ar_AE"/>
        </w:rPr>
        <w:t>لاَ يُفْلِتُ مِنْهُمْ أَحَدٌ، وَلاَ يَنْجُو مِنْهُمْ نَاجٍ.</w:t>
      </w:r>
    </w:p>
    <w:p>
      <w:pPr>
        <w:bidi/>
      </w:pPr>
      <w:r>
        <w:rPr>
          <w:rtl/>
          <w:cs/>
          <w:lang w:val="ar_AE" w:bidi="ar_AE"/>
        </w:rPr>
      </w:r>
      <w:r>
        <w:rPr>
          <w:b/>
          <w:rtl/>
          <w:cs/>
          <w:lang w:val="ar_AE" w:bidi="ar_AE"/>
        </w:rPr>
        <w:t xml:space="preserve">إِنْ نَقَبُوا إِلَى الْهَاوِيَةِ، </w:t>
      </w:r>
      <w:r>
        <w:rPr>
          <w:rtl/>
          <w:cs/>
          <w:lang w:val="ar_AE" w:bidi="ar_AE"/>
        </w:rPr>
        <w:t xml:space="preserve"> فَمِنْ هُنَاكَ تَأْخُذُهُم يَدِي.</w:t>
      </w:r>
    </w:p>
    <w:p>
      <w:pPr>
        <w:bidi/>
      </w:pPr>
      <w:r>
        <w:rPr>
          <w:rtl/>
          <w:cs/>
          <w:lang w:val="ar_AE" w:bidi="ar_AE"/>
        </w:rPr>
      </w:r>
      <w:r>
        <w:rPr>
          <w:b/>
          <w:rtl/>
          <w:cs/>
          <w:lang w:val="ar_AE" w:bidi="ar_AE"/>
        </w:rPr>
        <w:t xml:space="preserve">وَإِنْ صَعِدُوا إِلَى السَّمَاءِ، </w:t>
      </w:r>
      <w:r>
        <w:rPr>
          <w:rtl/>
          <w:cs/>
          <w:lang w:val="ar_AE" w:bidi="ar_AE"/>
        </w:rPr>
        <w:t xml:space="preserve"> فَمِنْ هُنَاكَ أُنَزِّلُهُمْ.</w:t>
      </w:r>
    </w:p>
    <w:p>
      <w:pPr>
        <w:bidi/>
      </w:pPr>
      <w:r>
        <w:rPr>
          <w:rtl/>
          <w:cs/>
          <w:lang w:val="ar_AE" w:bidi="ar_AE"/>
        </w:rPr>
      </w:r>
      <w:r>
        <w:rPr>
          <w:b/>
          <w:rtl/>
          <w:cs/>
          <w:lang w:val="ar_AE" w:bidi="ar_AE"/>
        </w:rPr>
        <w:t xml:space="preserve">وَإِنِ اخْتَبَأُوا فِي رَأْسِ الْكَرْمَلِ، </w:t>
      </w:r>
      <w:r>
        <w:rPr>
          <w:rtl/>
          <w:cs/>
          <w:lang w:val="ar_AE" w:bidi="ar_AE"/>
        </w:rPr>
        <w:t xml:space="preserve"> فَمِنْ هُنَاكَ أُفَتِّشُ وَآخُذُهُمْ.</w:t>
      </w:r>
    </w:p>
    <w:p>
      <w:pPr>
        <w:bidi/>
      </w:pPr>
      <w:r>
        <w:rPr>
          <w:rtl/>
          <w:cs/>
          <w:lang w:val="ar_AE" w:bidi="ar_AE"/>
        </w:rPr>
      </w:r>
      <w:r>
        <w:rPr>
          <w:b/>
          <w:rtl/>
          <w:cs/>
          <w:lang w:val="ar_AE" w:bidi="ar_AE"/>
        </w:rPr>
        <w:t xml:space="preserve">وَإِنِ اخْتَفَوْا مِنْ أَمَامِ عَيْنَيَّ فِي قَعْرِ الْبَحْرِ، </w:t>
      </w:r>
      <w:r>
        <w:rPr>
          <w:rtl/>
          <w:cs/>
          <w:lang w:val="ar_AE" w:bidi="ar_AE"/>
        </w:rPr>
        <w:t xml:space="preserve"> فَمِنْ هُنَاكَ أُوصِي الْحَيَّةَ فَتَلْدَغُهُمْ.</w:t>
      </w:r>
    </w:p>
    <w:p>
      <w:pPr>
        <w:bidi/>
      </w:pPr>
      <w:r>
        <w:rPr>
          <w:rtl/>
          <w:cs/>
          <w:lang w:val="ar_AE" w:bidi="ar_AE"/>
        </w:rPr>
      </w:r>
      <w:r>
        <w:rPr>
          <w:b/>
          <w:rtl/>
          <w:cs/>
          <w:lang w:val="ar_AE" w:bidi="ar_AE"/>
        </w:rPr>
        <w:t xml:space="preserve">وَإِنْ مَضَوْا فِي السَّبْيِ أَمَامَ أَعْدَائِهِمْ، </w:t>
      </w:r>
      <w:r>
        <w:rPr>
          <w:rtl/>
          <w:cs/>
          <w:lang w:val="ar_AE" w:bidi="ar_AE"/>
        </w:rPr>
        <w:t xml:space="preserve"> فَمِنْ هُنَاكَ آمُرُ السَّيْفَ فَيَقْتُلُهُمْ. (عاموس 9:1b–4 ULT)</w:t>
      </w:r>
    </w:p>
    <w:p>
      <w:pPr>
        <w:bidi/>
      </w:pPr>
      <w:r>
        <w:rPr>
          <w:rtl/>
          <w:cs/>
          <w:lang w:val="ar_AE" w:bidi="ar_AE"/>
        </w:rPr>
      </w:r>
      <w:r>
        <w:rPr>
          <w:rtl/>
          <w:cs/>
          <w:lang w:val="ar_AE" w:bidi="ar_AE"/>
        </w:rPr>
        <w:t>في المثال أعلاه، تُوضّح الجملة التي تسبق السرد المُطوَّل المعنى الكلي له، ولذلك يمكن استخدامها كمقدّمة تمهيديّة. أما الجمل التالية، فيمكن تنسيق النصف الثاني منها على هيئة سُلَّم تنازلي كما في المثال، أو محاذاته مع النصف الأول من كل جملة، أو استخدام أي تنسيق آخر مناسب. الهدف من ذلك هو أن يكون واضحًا أن هذه الجمل جميعًا تُعبّر عن نفس الحقيقة: وهي أنه لا يمكن لأحد أن يهرب من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التوكيد بالنفي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التوكيد بالنفي هو عبارة عن صورة بلاغية يُعبِّر فيها المتحدث عن معنى إيجابي قوي من خلال نفي كلمة أو عبارة تحمل المعنى العكسي لما يقصده. على سبيل المثال، قد يريد شخص ما أن يعبِّر عن أن شيئًا ما ممتاز للغاية بوصفه بأنه "ليس سيئًا". والفرق بين التوكيد بالنفي والنفي المزدوج هو أن التوكيد بالنفي يُضخِّم المعنى الإيجابي إلى درجة تتجاوز ما تُعبِّر عنه العبارة الإيجابية الصريحة، بينما النفي المزدوج لا يفعل ذلك. ففي المثال أعلاه، المعنى الحرفي لعبارة "ليس سيئًا"، إذا اعتُبرت مجرد نفي مزدوج، سيكون "مقبولًا" أو حتى "جيدًا". لكن إذا استخدمها المتحدث باعتبارها توكيد بالنفي، فالمقصود بها هو "جيد جدًا" أو "ممتاز للغاية".</w:t>
      </w:r>
    </w:p>
    <w:p>
      <w:pPr>
        <w:pStyle w:val="Heading2"/>
        <w:bidi/>
      </w:pPr>
      <w:r>
        <w:rPr>
          <w:rtl/>
          <w:cs/>
          <w:lang w:val="ar_AE" w:bidi="ar_AE"/>
        </w:rPr>
        <w:t>لماذا تُعتبر هذه مشكلة ترجمة</w:t>
      </w:r>
    </w:p>
    <w:p>
      <w:pPr>
        <w:bidi/>
      </w:pPr>
      <w:r>
        <w:rPr>
          <w:rtl/>
          <w:cs/>
          <w:lang w:val="ar_AE" w:bidi="ar_AE"/>
        </w:rPr>
      </w:r>
      <w:r>
        <w:rPr>
          <w:rtl/>
          <w:cs/>
          <w:lang w:val="ar_AE" w:bidi="ar_AE"/>
        </w:rPr>
        <w:t>بعض اللغات لا تستخدم التوكيد بالنفي. وقد لا يفهم المتحدثون بتلك اللغات أن العبارة التي تستخدم التوكيد بالنفي تعزِّز المعنى الإيجابي في الواقع. بل قد يظنون أنها تُضعفه أو حتى تُلغي المعنى الإيجابي.</w:t>
      </w:r>
    </w:p>
    <w:p>
      <w:pPr>
        <w:pStyle w:val="Heading4"/>
        <w:bidi/>
      </w:pPr>
      <w:r>
        <w:rPr>
          <w:rtl/>
          <w:cs/>
          <w:lang w:val="ar_AE" w:bidi="ar_AE"/>
        </w:rPr>
        <w:t>أمثلة من الكتاب المقدس</w:t>
      </w:r>
    </w:p>
    <w:p>
      <w:pPr>
        <w:bidi/>
      </w:pPr>
      <w:r>
        <w:rPr>
          <w:rtl/>
          <w:cs/>
          <w:lang w:val="ar_AE" w:bidi="ar_AE"/>
        </w:rPr>
      </w:r>
      <w:r>
        <w:rPr>
          <w:rtl/>
          <w:cs/>
          <w:lang w:val="ar_AE" w:bidi="ar_AE"/>
        </w:rPr>
        <w:t>لأَنَّكُمْ أَنْتُمْ أَيُّهَا الإِخْوَةُ تَعْلَمُونَ دُخُولَنَا إِلَيْكُمْ أَنَّهُ</w:t>
      </w:r>
      <w:r>
        <w:rPr>
          <w:b/>
          <w:rtl/>
          <w:cs/>
          <w:lang w:val="ar_AE" w:bidi="ar_AE"/>
        </w:rPr>
        <w:t xml:space="preserve"> لَمْ يَكُنْ بَاطِلًا</w:t>
      </w:r>
      <w:r>
        <w:rPr>
          <w:rtl/>
          <w:cs/>
          <w:lang w:val="ar_AE" w:bidi="ar_AE"/>
        </w:rPr>
        <w:t>، (1 تسالونيكي 2:1 ULT)</w:t>
      </w:r>
    </w:p>
    <w:p>
      <w:pPr>
        <w:bidi/>
      </w:pPr>
      <w:r>
        <w:rPr>
          <w:rtl/>
          <w:cs/>
          <w:lang w:val="ar_AE" w:bidi="ar_AE"/>
        </w:rPr>
      </w:r>
      <w:r>
        <w:rPr>
          <w:rtl/>
          <w:cs/>
          <w:lang w:val="ar_AE" w:bidi="ar_AE"/>
        </w:rPr>
        <w:t xml:space="preserve">لقد أكد بولس باستخدام التوكيد بالنفي أن زيارته لهم كانت </w:t>
      </w:r>
      <w:r>
        <w:rPr>
          <w:b/>
          <w:rtl/>
          <w:cs/>
          <w:lang w:val="ar_AE" w:bidi="ar_AE"/>
        </w:rPr>
        <w:t>مفيدة للغاية</w:t>
      </w:r>
      <w:r>
        <w:rPr>
          <w:rtl/>
          <w:cs/>
          <w:lang w:val="ar_AE" w:bidi="ar_AE"/>
        </w:rPr>
        <w:t>.</w:t>
      </w:r>
    </w:p>
    <w:p>
      <w:pPr>
        <w:bidi/>
      </w:pPr>
      <w:r>
        <w:rPr>
          <w:rtl/>
          <w:cs/>
          <w:lang w:val="ar_AE" w:bidi="ar_AE"/>
        </w:rPr>
      </w:r>
      <w:r>
        <w:rPr>
          <w:rtl/>
          <w:cs/>
          <w:lang w:val="ar_AE" w:bidi="ar_AE"/>
        </w:rPr>
        <w:t xml:space="preserve">فَلَمَّا صَارَ النَّهَارُ حَصَلَ اضْطِرَابٌ </w:t>
      </w:r>
      <w:r>
        <w:rPr>
          <w:b/>
          <w:rtl/>
          <w:cs/>
          <w:lang w:val="ar_AE" w:bidi="ar_AE"/>
        </w:rPr>
        <w:t>لَيْسَ بِقَلِيل</w:t>
      </w:r>
      <w:r>
        <w:rPr>
          <w:rtl/>
          <w:cs/>
          <w:lang w:val="ar_AE" w:bidi="ar_AE"/>
        </w:rPr>
        <w:t xml:space="preserve"> بَيْنَ الْعَسْكَرِ: تُرَى مَاذَا جَرَى لِبُطْرُسَ؟</w:t>
      </w:r>
      <w:r>
        <w:rPr>
          <w:rtl/>
          <w:cs/>
          <w:lang w:val="ar_AE" w:bidi="ar_AE"/>
        </w:rPr>
        <w:t xml:space="preserve"> (أعمال الرسل 12:18 ULT)</w:t>
      </w:r>
    </w:p>
    <w:p>
      <w:pPr>
        <w:bidi/>
      </w:pPr>
      <w:r>
        <w:rPr>
          <w:rtl/>
          <w:cs/>
          <w:lang w:val="ar_AE" w:bidi="ar_AE"/>
        </w:rPr>
      </w:r>
      <w:r>
        <w:rPr>
          <w:rtl/>
          <w:cs/>
          <w:lang w:val="ar_AE" w:bidi="ar_AE"/>
        </w:rPr>
        <w:t xml:space="preserve">من خلال استخدام عبارة التوكيد بالنفي، شدَّد لوقا على أن هناك قدرًا </w:t>
      </w:r>
      <w:r>
        <w:rPr>
          <w:b/>
          <w:rtl/>
          <w:cs/>
          <w:lang w:val="ar_AE" w:bidi="ar_AE"/>
        </w:rPr>
        <w:t>كبيرًا</w:t>
      </w:r>
      <w:r>
        <w:rPr>
          <w:rtl/>
          <w:cs/>
          <w:lang w:val="ar_AE" w:bidi="ar_AE"/>
        </w:rPr>
        <w:t xml:space="preserve"> من الاضطراب أو القلق بين الجنود بشأن ما حدث لبطرس. (فقد كان بطرس في السجن، ومع أن هناك جنودًا كانوا يحرسونه، إلا أنه هرب عندما أخرجه ملاك، ولذلك كانوا في حالة اضطراب شديد.)</w:t>
      </w:r>
    </w:p>
    <w:p>
      <w:pPr>
        <w:bidi/>
      </w:pPr>
      <w:r>
        <w:rPr>
          <w:rtl/>
          <w:cs/>
          <w:lang w:val="ar_AE" w:bidi="ar_AE"/>
        </w:rPr>
      </w:r>
      <w:r>
        <w:rPr>
          <w:rtl/>
          <w:cs/>
          <w:lang w:val="ar_AE" w:bidi="ar_AE"/>
        </w:rPr>
        <w:t xml:space="preserve">وَأَنْتِ يَا بَيْتَ لَحْمٍ، أَرْضَ يَهُوذَا </w:t>
      </w:r>
      <w:r>
        <w:rPr>
          <w:b/>
          <w:rtl/>
          <w:cs/>
          <w:lang w:val="ar_AE" w:bidi="ar_AE"/>
        </w:rPr>
        <w:t>لَسْتِ الصُّغْرَى</w:t>
      </w:r>
      <w:r>
        <w:rPr>
          <w:rtl/>
          <w:cs/>
          <w:lang w:val="ar_AE" w:bidi="ar_AE"/>
        </w:rPr>
        <w:t xml:space="preserve"> بَيْنَ رُؤَسَاءِ يَهُوذَا، لأَنْ مِنْكِ يَخْرُجُ مُدَبِّرٌ يَرْعَى شَعْبِي إِسْرَائِيلَ» (متّى 2:6 ULT)</w:t>
      </w:r>
    </w:p>
    <w:p>
      <w:pPr>
        <w:bidi/>
      </w:pPr>
      <w:r>
        <w:rPr>
          <w:rtl/>
          <w:cs/>
          <w:lang w:val="ar_AE" w:bidi="ar_AE"/>
        </w:rPr>
      </w:r>
      <w:r>
        <w:rPr>
          <w:rtl/>
          <w:cs/>
          <w:lang w:val="ar_AE" w:bidi="ar_AE"/>
        </w:rPr>
        <w:t xml:space="preserve">أكد النبي باستخدام التوكيد بالنفي أن بيت لحم ستكون </w:t>
      </w:r>
      <w:r>
        <w:rPr>
          <w:b/>
          <w:rtl/>
          <w:cs/>
          <w:lang w:val="ar_AE" w:bidi="ar_AE"/>
        </w:rPr>
        <w:t>مدينة ذات أهمية كبيرة جداً</w:t>
      </w:r>
      <w:r>
        <w:rPr>
          <w:rtl/>
          <w:cs/>
          <w:lang w:val="ar_AE" w:bidi="ar_AE"/>
        </w:rPr>
        <w:t>.</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سيتم فهم عبارة التوكيد بالنفي بشكل صحيح، ففكِّر في استخدامها.</w:t>
      </w:r>
    </w:p>
    <w:p>
      <w:pPr>
        <w:bidi/>
      </w:pPr>
      <w:r>
        <w:rPr>
          <w:rtl/>
          <w:cs/>
          <w:lang w:val="ar_AE" w:bidi="ar_AE"/>
        </w:rPr>
      </w:r>
      <w:r>
        <w:rPr>
          <w:rtl/>
          <w:cs/>
          <w:lang w:val="ar_AE" w:bidi="ar_AE"/>
        </w:rPr>
        <w:t>(1) إذا لم يكن المعنى باستخدام النفي واضحًا، فاعرض المعنى الإيجابي بشكل قوي ومباشر.</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(1) إذا لم يكن المعنى باستخدام النفي واضحًا، فاعرض المعنى الإيجابي بشكل قوي ومباشر.</w:t>
      </w:r>
    </w:p>
    <w:p>
      <w:pPr>
        <w:bidi/>
      </w:pPr>
      <w:r>
        <w:rPr>
          <w:rtl/>
          <w:cs/>
          <w:lang w:val="ar_AE" w:bidi="ar_AE"/>
        </w:rPr>
      </w:r>
      <w:r>
        <w:rPr>
          <w:rtl/>
          <w:cs/>
          <w:lang w:val="ar_AE" w:bidi="ar_AE"/>
        </w:rPr>
        <w:t>لأَنَّكُمْ أَنْتُمْ أَيُّهَا الإِخْوَةُ تَعْلَمُونَ دُخُولَنَا إِلَيْكُمْ أَنَّهُ</w:t>
      </w:r>
      <w:r>
        <w:rPr>
          <w:b/>
          <w:rtl/>
          <w:cs/>
          <w:lang w:val="ar_AE" w:bidi="ar_AE"/>
        </w:rPr>
        <w:t xml:space="preserve"> لَمْ يَكُنْ بَاطِلًا</w:t>
      </w:r>
      <w:r>
        <w:rPr>
          <w:rtl/>
          <w:cs/>
          <w:lang w:val="ar_AE" w:bidi="ar_AE"/>
        </w:rPr>
        <w:t>، (1 تسالونيكي 2:1 ULT)</w:t>
      </w:r>
    </w:p>
    <w:p>
      <w:pPr>
        <w:bidi/>
      </w:pPr>
      <w:r>
        <w:rPr>
          <w:rtl/>
          <w:cs/>
          <w:lang w:val="ar_AE" w:bidi="ar_AE"/>
        </w:rPr>
      </w:r>
      <w:r>
        <w:rPr>
          <w:rtl/>
          <w:cs/>
          <w:lang w:val="ar_AE" w:bidi="ar_AE"/>
        </w:rPr>
        <w:t xml:space="preserve">“لأَنَّكُمْ أَنْتُمْ أَيُّهَا الإِخْوَةُ تَعْلَمُونَ دُخُولَنَا إِلَيْكُمْ أَنَّهُ </w:t>
      </w:r>
      <w:r>
        <w:rPr>
          <w:b/>
          <w:rtl/>
          <w:cs/>
          <w:lang w:val="ar_AE" w:bidi="ar_AE"/>
        </w:rPr>
        <w:t>كان ذات فائدة كبيرة جدًا</w:t>
      </w:r>
      <w:r>
        <w:rPr>
          <w:rtl/>
          <w:cs/>
          <w:lang w:val="ar_AE" w:bidi="ar_AE"/>
        </w:rPr>
        <w:t>.”</w:t>
      </w:r>
    </w:p>
    <w:p>
      <w:pPr>
        <w:bidi/>
      </w:pPr>
      <w:r>
        <w:rPr>
          <w:rtl/>
          <w:cs/>
          <w:lang w:val="ar_AE" w:bidi="ar_AE"/>
        </w:rPr>
      </w:r>
      <w:r>
        <w:rPr>
          <w:rtl/>
          <w:cs/>
          <w:lang w:val="ar_AE" w:bidi="ar_AE"/>
        </w:rPr>
        <w:t xml:space="preserve">فَلَمَّا صَارَ النَّهَارُ حَصَلَ اضْطِرَابٌ </w:t>
      </w:r>
      <w:r>
        <w:rPr>
          <w:b/>
          <w:rtl/>
          <w:cs/>
          <w:lang w:val="ar_AE" w:bidi="ar_AE"/>
        </w:rPr>
        <w:t>لَيْسَ بِقَلِيل</w:t>
      </w:r>
      <w:r>
        <w:rPr>
          <w:rtl/>
          <w:cs/>
          <w:lang w:val="ar_AE" w:bidi="ar_AE"/>
        </w:rPr>
        <w:t xml:space="preserve"> بَيْنَ الْعَسْكَرِ: تُرَى مَاذَا جَرَى لِبُطْرُسَ؟ (أعمال الرسل 12:18 ULT)</w:t>
      </w:r>
    </w:p>
    <w:p>
      <w:pPr>
        <w:bidi/>
      </w:pPr>
      <w:r>
        <w:rPr>
          <w:rtl/>
          <w:cs/>
          <w:lang w:val="ar_AE" w:bidi="ar_AE"/>
        </w:rPr>
      </w:r>
      <w:r>
        <w:rPr>
          <w:rtl/>
          <w:cs/>
          <w:lang w:val="ar_AE" w:bidi="ar_AE"/>
        </w:rPr>
        <w:t xml:space="preserve">“فَلَمَّا صَارَ النَّهَارُ حَصَلَ اضْطِرَابٌ </w:t>
      </w:r>
      <w:r>
        <w:rPr>
          <w:b/>
          <w:rtl/>
          <w:cs/>
          <w:lang w:val="ar_AE" w:bidi="ar_AE"/>
        </w:rPr>
        <w:t xml:space="preserve">كبير </w:t>
      </w:r>
      <w:r>
        <w:rPr>
          <w:rtl/>
          <w:cs/>
          <w:lang w:val="ar_AE" w:bidi="ar_AE"/>
        </w:rPr>
        <w:t xml:space="preserve">بَيْنَ الْعَسْكَرِ: تُرَى مَاذَا جَرَى لِبُطْرُسَ؟” أو: “فَلَمَّا صَارَ النَّهَارُ، كان الجنود </w:t>
      </w:r>
      <w:r>
        <w:rPr>
          <w:b/>
          <w:rtl/>
          <w:cs/>
          <w:lang w:val="ar_AE" w:bidi="ar_AE"/>
        </w:rPr>
        <w:t>مضطربين للغاية.</w:t>
      </w:r>
      <w:r>
        <w:rPr>
          <w:rtl/>
          <w:cs/>
          <w:lang w:val="ar_AE" w:bidi="ar_AE"/>
        </w:rPr>
        <w:t xml:space="preserve"> تُرَى مَاذَا جَرَى لِبُطْرُسَ؟”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التقسيم المتضاد</w:t>
      </w:r>
      <w:r>
        <w:rPr>
          <w:rtl/>
          <w:cs/>
          <w:lang w:val="ar_AE" w:bidi="ar_AE"/>
        </w:rPr>
      </w:r>
    </w:p>
    <w:p>
      <w:pPr>
        <w:pStyle w:val="Heading4"/>
        <w:bidi/>
      </w:pPr>
      <w:r>
        <w:rPr>
          <w:rtl/>
          <w:cs/>
          <w:lang w:val="ar_AE" w:bidi="ar_AE"/>
        </w:rPr>
        <w:t>التعريف</w:t>
      </w:r>
    </w:p>
    <w:p>
      <w:pPr>
        <w:bidi/>
      </w:pPr>
      <w:r>
        <w:rPr>
          <w:rtl/>
          <w:cs/>
          <w:lang w:val="ar_AE" w:bidi="ar_AE"/>
        </w:rPr>
      </w:r>
      <w:r>
        <w:rPr>
          <w:rtl/>
          <w:cs/>
          <w:lang w:val="ar_AE" w:bidi="ar_AE"/>
        </w:rPr>
        <w:t>التقسيم المتضاد هو صورة بلاغية يُشار فيها إلى شيء ما من خلال ذكر طرفين متقابلين أو متناقضين له، ويقصد المتحدث بالإشارة إلى الجزأين أن يشمل كل ما بينهما أيضًا.</w:t>
      </w:r>
    </w:p>
    <w:p>
      <w:pPr>
        <w:bidi/>
      </w:pPr>
      <w:r>
        <w:rPr>
          <w:rtl/>
          <w:cs/>
          <w:lang w:val="ar_AE" w:bidi="ar_AE"/>
        </w:rPr>
      </w:r>
      <w:r>
        <w:rPr>
          <w:rtl/>
          <w:cs/>
          <w:lang w:val="ar_AE" w:bidi="ar_AE"/>
        </w:rPr>
        <w:t>“أَنَا هُوَ</w:t>
      </w:r>
      <w:r>
        <w:rPr>
          <w:b/>
          <w:rtl/>
          <w:cs/>
          <w:lang w:val="ar_AE" w:bidi="ar_AE"/>
        </w:rPr>
        <w:t xml:space="preserve"> الأَلِفُ وَالْيَاءُ، الْبِدَايَةُ وَالنِّهَايَةُ» </w:t>
      </w:r>
      <w:r>
        <w:rPr>
          <w:rtl/>
          <w:cs/>
          <w:lang w:val="ar_AE" w:bidi="ar_AE"/>
        </w:rPr>
        <w:t>يَقُولُ الرَّبُّ الْكَائِنُ وَالَّذِي كَانَ وَالَّذِي يَأْتِي، الْقَادِرُ عَلَى كُلِّ شَيْءٍ.” (رؤيا 1:8 ULT)</w:t>
      </w:r>
    </w:p>
    <w:p>
      <w:pPr>
        <w:bidi/>
      </w:pPr>
      <w:r>
        <w:rPr>
          <w:rtl/>
          <w:cs/>
          <w:lang w:val="ar_AE" w:bidi="ar_AE"/>
        </w:rPr>
      </w:r>
      <w:r>
        <w:rPr>
          <w:rtl/>
          <w:cs/>
          <w:lang w:val="ar_AE" w:bidi="ar_AE"/>
        </w:rPr>
        <w:t xml:space="preserve">أَنَا </w:t>
      </w:r>
      <w:r>
        <w:rPr>
          <w:rtl/>
          <w:cs/>
          <w:lang w:val="ar_AE" w:bidi="ar_AE"/>
        </w:rPr>
        <w:t>هُوَ</w:t>
      </w:r>
      <w:r>
        <w:rPr>
          <w:b/>
          <w:rtl/>
          <w:cs/>
          <w:lang w:val="ar_AE" w:bidi="ar_AE"/>
        </w:rPr>
        <w:t xml:space="preserve"> </w:t>
      </w:r>
      <w:r>
        <w:rPr>
          <w:b/>
          <w:rtl/>
          <w:cs/>
          <w:lang w:val="ar_AE" w:bidi="ar_AE"/>
        </w:rPr>
        <w:t>الأَلِفُ وَالْيَاءُ، الْبِدَايَةُ وَالنِّهَايَةُ، الأَوَّلُ وَالآخِرُ</w:t>
      </w:r>
      <w:r>
        <w:rPr>
          <w:rtl/>
          <w:cs/>
          <w:lang w:val="ar_AE" w:bidi="ar_AE"/>
        </w:rPr>
        <w:t xml:space="preserve"> (رؤيا 22:13، ULT)</w:t>
      </w:r>
    </w:p>
    <w:p>
      <w:pPr>
        <w:bidi/>
      </w:pPr>
      <w:r>
        <w:rPr>
          <w:rtl/>
          <w:cs/>
          <w:lang w:val="ar_AE" w:bidi="ar_AE"/>
        </w:rPr>
      </w:r>
      <w:r>
        <w:rPr>
          <w:b/>
          <w:rtl/>
          <w:cs/>
          <w:lang w:val="ar_AE" w:bidi="ar_AE"/>
        </w:rPr>
        <w:t xml:space="preserve"> الأَلِفُ وَالْيَاءُ</w:t>
      </w:r>
      <w:r>
        <w:rPr>
          <w:rtl/>
          <w:cs/>
          <w:lang w:val="ar_AE" w:bidi="ar_AE"/>
        </w:rPr>
        <w:t xml:space="preserve"> هما الحرفان الأول والأخير في الأبجدية اليونانية. ويشمل هذا التقسيم المتضاد كل شيء من البداية إلى النهاية، ويعني الأبدية.</w:t>
      </w:r>
    </w:p>
    <w:p>
      <w:pPr>
        <w:bidi/>
      </w:pPr>
      <w:r>
        <w:rPr>
          <w:rtl/>
          <w:cs/>
          <w:lang w:val="ar_AE" w:bidi="ar_AE"/>
        </w:rPr>
      </w:r>
      <w:r>
        <w:rPr>
          <w:rtl/>
          <w:cs/>
          <w:lang w:val="ar_AE" w:bidi="ar_AE"/>
        </w:rPr>
        <w:t>... أَحْمَدُكَ أَيُّهَا الآبُ رَبُّ</w:t>
      </w:r>
      <w:r>
        <w:rPr>
          <w:b/>
          <w:rtl/>
          <w:cs/>
          <w:lang w:val="ar_AE" w:bidi="ar_AE"/>
        </w:rPr>
        <w:t xml:space="preserve"> السَّمَاءِ وَالأَرْضِ</w:t>
      </w:r>
      <w:r>
        <w:rPr>
          <w:rtl/>
          <w:cs/>
          <w:lang w:val="ar_AE" w:bidi="ar_AE"/>
        </w:rPr>
        <w:t xml:space="preserve"> ...، (متّى 11:25b ULT)</w:t>
      </w:r>
    </w:p>
    <w:p>
      <w:pPr>
        <w:bidi/>
      </w:pPr>
      <w:r>
        <w:rPr>
          <w:rtl/>
          <w:cs/>
          <w:lang w:val="ar_AE" w:bidi="ar_AE"/>
        </w:rPr>
      </w:r>
      <w:r>
        <w:rPr>
          <w:b/>
          <w:rtl/>
          <w:cs/>
          <w:lang w:val="ar_AE" w:bidi="ar_AE"/>
        </w:rPr>
        <w:t>"السماء والأرض"</w:t>
      </w:r>
      <w:r>
        <w:rPr>
          <w:rtl/>
          <w:cs/>
          <w:lang w:val="ar_AE" w:bidi="ar_AE"/>
        </w:rPr>
        <w:t xml:space="preserve"> هي تقسيم متضاد، وهو يشمل كل ما هو موجود.</w:t>
      </w:r>
    </w:p>
    <w:p>
      <w:pPr>
        <w:pStyle w:val="Heading2"/>
        <w:bidi/>
      </w:pPr>
      <w:r>
        <w:rPr>
          <w:rtl/>
          <w:cs/>
          <w:lang w:val="ar_AE" w:bidi="ar_AE"/>
        </w:rPr>
        <w:t>لماذا تُعتبر هذه مشكلة ترجمة</w:t>
      </w:r>
    </w:p>
    <w:p>
      <w:pPr>
        <w:bidi/>
      </w:pPr>
      <w:r>
        <w:rPr>
          <w:rtl/>
          <w:cs/>
          <w:lang w:val="ar_AE" w:bidi="ar_AE"/>
        </w:rPr>
      </w:r>
      <w:r>
        <w:rPr>
          <w:rtl/>
          <w:cs/>
          <w:lang w:val="ar_AE" w:bidi="ar_AE"/>
        </w:rPr>
        <w:t>بعض اللغات لا تستخدم أسلوب التقسيم المتضاد. وقد يظن قراء تلك اللغات أن العبارة تنطبق فقط على العناصر المذكورة تحديدًا، دون أن يدركوا أنها تشير إلى هذين الشيئين وكل ما يقع بينهما أيضًا.</w:t>
      </w:r>
    </w:p>
    <w:p>
      <w:pPr>
        <w:pStyle w:val="Heading4"/>
        <w:bidi/>
      </w:pPr>
      <w:r>
        <w:rPr>
          <w:rtl/>
          <w:cs/>
          <w:lang w:val="ar_AE" w:bidi="ar_AE"/>
        </w:rPr>
        <w:t>أمثلة من الكتاب المقدس</w:t>
      </w:r>
    </w:p>
    <w:p>
      <w:pPr>
        <w:bidi/>
      </w:pPr>
      <w:r>
        <w:rPr>
          <w:rtl/>
          <w:cs/>
          <w:lang w:val="ar_AE" w:bidi="ar_AE"/>
        </w:rPr>
      </w:r>
      <w:r>
        <w:rPr>
          <w:b/>
          <w:rtl/>
          <w:cs/>
          <w:lang w:val="ar_AE" w:bidi="ar_AE"/>
        </w:rPr>
        <w:t xml:space="preserve">مِنْ مَشْرِقِ الشَّمْسِ إِلَى مَغْرِبِهَا </w:t>
      </w:r>
      <w:r>
        <w:rPr>
          <w:rtl/>
          <w:cs/>
          <w:lang w:val="ar_AE" w:bidi="ar_AE"/>
        </w:rPr>
        <w:t>اسْمُ الرَّبِّ مُسَبَّحٌ. (مزمور 113:3 ULT)</w:t>
      </w:r>
    </w:p>
    <w:p>
      <w:pPr>
        <w:bidi/>
      </w:pPr>
      <w:r>
        <w:rPr>
          <w:rtl/>
          <w:cs/>
          <w:lang w:val="ar_AE" w:bidi="ar_AE"/>
        </w:rPr>
      </w:r>
      <w:r>
        <w:rPr>
          <w:rtl/>
          <w:cs/>
          <w:lang w:val="ar_AE" w:bidi="ar_AE"/>
        </w:rPr>
        <w:t>هذه العبارة المكتوبة بخط عريض هي "تقسيم متضاد" لأنها تتحدث عن الشرق والغرب وكل ما بينهما. وهي تعني "في كل مكان".</w:t>
      </w:r>
    </w:p>
    <w:p>
      <w:pPr>
        <w:bidi/>
      </w:pPr>
      <w:r>
        <w:rPr>
          <w:rtl/>
          <w:cs/>
          <w:lang w:val="ar_AE" w:bidi="ar_AE"/>
        </w:rPr>
      </w:r>
      <w:r>
        <w:rPr>
          <w:rtl/>
          <w:cs/>
          <w:lang w:val="ar_AE" w:bidi="ar_AE"/>
        </w:rPr>
        <w:t xml:space="preserve">يُبَارِكُ مُتَّقِي الرَّبِّ، </w:t>
      </w:r>
      <w:r>
        <w:rPr>
          <w:b/>
          <w:rtl/>
          <w:cs/>
          <w:lang w:val="ar_AE" w:bidi="ar_AE"/>
        </w:rPr>
        <w:t>الصِّغَارَ مَعَ الْكِبَارِ</w:t>
      </w:r>
      <w:r>
        <w:rPr>
          <w:rtl/>
          <w:cs/>
          <w:lang w:val="ar_AE" w:bidi="ar_AE"/>
        </w:rPr>
        <w:t>. (مزمور 115:13)</w:t>
      </w:r>
    </w:p>
    <w:p>
      <w:pPr>
        <w:bidi/>
      </w:pPr>
      <w:r>
        <w:rPr>
          <w:rtl/>
          <w:cs/>
          <w:lang w:val="ar_AE" w:bidi="ar_AE"/>
        </w:rPr>
      </w:r>
      <w:r>
        <w:rPr>
          <w:rtl/>
          <w:cs/>
          <w:lang w:val="ar_AE" w:bidi="ar_AE"/>
        </w:rPr>
        <w:t>العبارة المكتوبة بخط عريض هي "تقسيم متضاد" لأنها تتحدث عن الشيوخ والشباب وكل من بينهم. وهي تعني "الجميع".</w:t>
      </w:r>
    </w:p>
    <w:p>
      <w:pPr>
        <w:pStyle w:val="Heading4"/>
        <w:bidi/>
      </w:pPr>
      <w:r>
        <w:rPr>
          <w:rtl/>
          <w:cs/>
          <w:lang w:val="ar_AE" w:bidi="ar_AE"/>
        </w:rPr>
        <w:t>استراتيجيات الترجمة</w:t>
      </w:r>
    </w:p>
    <w:p>
      <w:pPr>
        <w:bidi/>
      </w:pPr>
      <w:r>
        <w:rPr>
          <w:rtl/>
          <w:cs/>
          <w:lang w:val="ar_AE" w:bidi="ar_AE"/>
        </w:rPr>
      </w:r>
    </w:p>
    <w:p>
      <w:pPr>
        <w:bidi/>
      </w:pPr>
      <w:r>
        <w:rPr>
          <w:rtl/>
          <w:cs/>
          <w:lang w:val="ar_AE" w:bidi="ar_AE"/>
        </w:rPr>
      </w:r>
      <w:r>
        <w:rPr>
          <w:rtl/>
          <w:cs/>
          <w:lang w:val="ar_AE" w:bidi="ar_AE"/>
        </w:rPr>
        <w:t>إذا كان التقسيم المتضاد طبيعيًا ويعطي المعنى الصحيح في لغتك، ففكر في استخدامه. وإذا لم يكن كذلك، فإليك خيارات أخرى:</w:t>
      </w:r>
    </w:p>
    <w:p>
      <w:pPr>
        <w:bidi/>
      </w:pPr>
      <w:r>
        <w:rPr>
          <w:rtl/>
          <w:cs/>
          <w:lang w:val="ar_AE" w:bidi="ar_AE"/>
        </w:rPr>
      </w:r>
      <w:r>
        <w:rPr>
          <w:rtl/>
          <w:cs/>
          <w:lang w:val="ar_AE" w:bidi="ar_AE"/>
        </w:rPr>
        <w:t>(1) تحديد ما يشير إليه التقسيم المتضاد دون ذكر الأجزاء. (2) تحديد ما يشير إليه التقسيم المتضاد واذكر الأجزاء المعنية.</w:t>
      </w:r>
    </w:p>
    <w:p>
      <w:pPr>
        <w:pStyle w:val="Heading4"/>
        <w:bidi/>
      </w:pPr>
      <w:r>
        <w:rPr>
          <w:rtl/>
          <w:cs/>
          <w:lang w:val="ar_AE" w:bidi="ar_AE"/>
        </w:rPr>
        <w:t xml:space="preserve">أمثلة على تطبيق استراتيجيات الترجمة </w:t>
      </w:r>
    </w:p>
    <w:p>
      <w:pPr>
        <w:bidi/>
      </w:pPr>
      <w:r>
        <w:rPr>
          <w:rtl/>
          <w:cs/>
          <w:lang w:val="ar_AE" w:bidi="ar_AE"/>
        </w:rPr>
      </w:r>
      <w:r>
        <w:rPr>
          <w:rtl/>
          <w:cs/>
          <w:lang w:val="ar_AE" w:bidi="ar_AE"/>
        </w:rPr>
        <w:t>(1) تحديد ما يشير إليه التقسيم المتضاد بدون ذكر الأجزاء المحددة.</w:t>
      </w:r>
    </w:p>
    <w:p>
      <w:pPr>
        <w:bidi/>
      </w:pPr>
      <w:r>
        <w:rPr>
          <w:rtl/>
          <w:cs/>
          <w:lang w:val="ar_AE" w:bidi="ar_AE"/>
        </w:rPr>
      </w:r>
      <w:r>
        <w:rPr>
          <w:rtl/>
          <w:cs/>
          <w:lang w:val="ar_AE" w:bidi="ar_AE"/>
        </w:rPr>
        <w:t>أَحْمَدُكَ أَيُّهَا الآبُ رَبُّ</w:t>
      </w:r>
      <w:r>
        <w:rPr>
          <w:b/>
          <w:rtl/>
          <w:cs/>
          <w:lang w:val="ar_AE" w:bidi="ar_AE"/>
        </w:rPr>
        <w:t xml:space="preserve"> السَّمَاءِ وَالأَرْضِ</w:t>
      </w:r>
      <w:r>
        <w:rPr>
          <w:rtl/>
          <w:cs/>
          <w:lang w:val="ar_AE" w:bidi="ar_AE"/>
        </w:rPr>
        <w:t>. (متّى 11:25b ULT)</w:t>
      </w:r>
    </w:p>
    <w:p>
      <w:pPr>
        <w:bidi/>
      </w:pPr>
      <w:r>
        <w:rPr>
          <w:rtl/>
          <w:cs/>
          <w:lang w:val="ar_AE" w:bidi="ar_AE"/>
        </w:rPr>
      </w:r>
      <w:r>
        <w:rPr>
          <w:rtl/>
          <w:cs/>
          <w:lang w:val="ar_AE" w:bidi="ar_AE"/>
        </w:rPr>
        <w:t xml:space="preserve">أَحْمَدُكَ، أيها الآب، رب </w:t>
      </w:r>
      <w:r>
        <w:rPr>
          <w:b/>
          <w:rtl/>
          <w:cs/>
          <w:lang w:val="ar_AE" w:bidi="ar_AE"/>
        </w:rPr>
        <w:t>كل شيء</w:t>
      </w:r>
      <w:r>
        <w:rPr>
          <w:rtl/>
          <w:cs/>
          <w:lang w:val="ar_AE" w:bidi="ar_AE"/>
        </w:rPr>
        <w:t>.</w:t>
      </w:r>
    </w:p>
    <w:p>
      <w:pPr>
        <w:bidi/>
      </w:pPr>
      <w:r>
        <w:rPr>
          <w:rtl/>
          <w:cs/>
          <w:lang w:val="ar_AE" w:bidi="ar_AE"/>
        </w:rPr>
      </w:r>
      <w:r>
        <w:rPr>
          <w:b/>
          <w:rtl/>
          <w:cs/>
          <w:lang w:val="ar_AE" w:bidi="ar_AE"/>
        </w:rPr>
        <w:t xml:space="preserve">مِنْ مَشْرِقِ الشَّمْسِ إِلَى مَغْرِبِهَا </w:t>
      </w:r>
      <w:r>
        <w:rPr>
          <w:rtl/>
          <w:cs/>
          <w:lang w:val="ar_AE" w:bidi="ar_AE"/>
        </w:rPr>
        <w:t>اسْمُ الرَّبِّ مُسَبَّحٌ. (مزمور 113:3 ULT)</w:t>
      </w:r>
    </w:p>
    <w:p>
      <w:pPr>
        <w:bidi/>
      </w:pPr>
      <w:r>
        <w:rPr>
          <w:rtl/>
          <w:cs/>
          <w:lang w:val="ar_AE" w:bidi="ar_AE"/>
        </w:rPr>
      </w:r>
      <w:r>
        <w:rPr>
          <w:b/>
          <w:rtl/>
          <w:cs/>
          <w:lang w:val="ar_AE" w:bidi="ar_AE"/>
        </w:rPr>
        <w:t>في كل مكان</w:t>
      </w:r>
      <w:r>
        <w:rPr>
          <w:rtl/>
          <w:cs/>
          <w:lang w:val="ar_AE" w:bidi="ar_AE"/>
        </w:rPr>
        <w:t>، ينبغي أن يُسبِّح الناس اسْمُ الرَّبِّ.</w:t>
      </w:r>
    </w:p>
    <w:p>
      <w:pPr>
        <w:bidi/>
      </w:pPr>
      <w:r>
        <w:rPr>
          <w:rtl/>
          <w:cs/>
          <w:lang w:val="ar_AE" w:bidi="ar_AE"/>
        </w:rPr>
      </w:r>
      <w:r>
        <w:rPr>
          <w:rtl/>
          <w:cs/>
          <w:lang w:val="ar_AE" w:bidi="ar_AE"/>
        </w:rPr>
        <w:t>(2) تحديد ما يشير إليه التقسيم المتضاد واذكر الأجزاء المعنية.</w:t>
      </w:r>
    </w:p>
    <w:p>
      <w:pPr>
        <w:bidi/>
      </w:pPr>
      <w:r>
        <w:rPr>
          <w:rtl/>
          <w:cs/>
          <w:lang w:val="ar_AE" w:bidi="ar_AE"/>
        </w:rPr>
      </w:r>
      <w:r>
        <w:rPr>
          <w:rtl/>
          <w:cs/>
          <w:lang w:val="ar_AE" w:bidi="ar_AE"/>
        </w:rPr>
        <w:t>أَحْمَدُكَ، أَيُّهَا الآبُ، رَبُّ</w:t>
      </w:r>
      <w:r>
        <w:rPr>
          <w:b/>
          <w:rtl/>
          <w:cs/>
          <w:lang w:val="ar_AE" w:bidi="ar_AE"/>
        </w:rPr>
        <w:t xml:space="preserve"> السَّمَاءِ وَالأَرْضِ</w:t>
      </w:r>
      <w:r>
        <w:rPr>
          <w:rtl/>
          <w:cs/>
          <w:lang w:val="ar_AE" w:bidi="ar_AE"/>
        </w:rPr>
        <w:t xml:space="preserve"> (متّى 11:25b ULT)</w:t>
      </w:r>
    </w:p>
    <w:p>
      <w:pPr>
        <w:bidi/>
      </w:pPr>
      <w:r>
        <w:rPr>
          <w:rtl/>
          <w:cs/>
          <w:lang w:val="ar_AE" w:bidi="ar_AE"/>
        </w:rPr>
      </w:r>
      <w:r>
        <w:rPr>
          <w:rtl/>
          <w:cs/>
          <w:lang w:val="ar_AE" w:bidi="ar_AE"/>
        </w:rPr>
        <w:t xml:space="preserve">أَحْمَدُكَ، أَيُّهَا الآبُ، رب </w:t>
      </w:r>
      <w:r>
        <w:rPr>
          <w:b/>
          <w:rtl/>
          <w:cs/>
          <w:lang w:val="ar_AE" w:bidi="ar_AE"/>
        </w:rPr>
        <w:t>كل شيء، بما في ذلك ما في السماء وما على الأرض</w:t>
      </w:r>
      <w:r>
        <w:rPr>
          <w:rtl/>
          <w:cs/>
          <w:lang w:val="ar_AE" w:bidi="ar_AE"/>
        </w:rPr>
        <w:t>.</w:t>
      </w:r>
    </w:p>
    <w:p>
      <w:pPr>
        <w:bidi/>
      </w:pPr>
      <w:r>
        <w:rPr>
          <w:rtl/>
          <w:cs/>
          <w:lang w:val="ar_AE" w:bidi="ar_AE"/>
        </w:rPr>
      </w:r>
      <w:r>
        <w:rPr>
          <w:rtl/>
          <w:cs/>
          <w:lang w:val="ar_AE" w:bidi="ar_AE"/>
        </w:rPr>
        <w:t xml:space="preserve">يُبَارِكُ مُتَّقِي الرَّبِّ، </w:t>
      </w:r>
      <w:r>
        <w:rPr>
          <w:b/>
          <w:rtl/>
          <w:cs/>
          <w:lang w:val="ar_AE" w:bidi="ar_AE"/>
        </w:rPr>
        <w:t>الصِّغَارَ مَعَ الْكِبَارِ</w:t>
      </w:r>
      <w:r>
        <w:rPr>
          <w:rtl/>
          <w:cs/>
          <w:lang w:val="ar_AE" w:bidi="ar_AE"/>
        </w:rPr>
        <w:t>. (مزمور 115:13 ULT)</w:t>
      </w:r>
    </w:p>
    <w:p>
      <w:pPr>
        <w:bidi/>
      </w:pPr>
      <w:r>
        <w:rPr>
          <w:rtl/>
          <w:cs/>
          <w:lang w:val="ar_AE" w:bidi="ar_AE"/>
        </w:rPr>
      </w:r>
      <w:r>
        <w:rPr>
          <w:rtl/>
          <w:cs/>
          <w:lang w:val="ar_AE" w:bidi="ar_AE"/>
        </w:rPr>
        <w:t xml:space="preserve">سيبارك الرب </w:t>
      </w:r>
      <w:r>
        <w:rPr>
          <w:b/>
          <w:rtl/>
          <w:cs/>
          <w:lang w:val="ar_AE" w:bidi="ar_AE"/>
        </w:rPr>
        <w:t>جميع الذين</w:t>
      </w:r>
      <w:r>
        <w:rPr>
          <w:rtl/>
          <w:cs/>
          <w:lang w:val="ar_AE" w:bidi="ar_AE"/>
        </w:rPr>
        <w:t xml:space="preserve"> يتقونه، بغض النظر عما إذا كانوا </w:t>
      </w:r>
      <w:r>
        <w:rPr>
          <w:b/>
          <w:rtl/>
          <w:cs/>
          <w:lang w:val="ar_AE" w:bidi="ar_AE"/>
        </w:rPr>
        <w:t>صغارًا أو كبارًا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الاستعارة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الاستعارة هي صورة بلاغية يتحدّث فيها المتكلم عن شيء كما لو كان شيئًا آخر، لأنه يريد من السامع أن يفكّر في أوجه الشبه بين الأمرين.</w:t>
      </w:r>
    </w:p>
    <w:p>
      <w:pPr>
        <w:bidi/>
      </w:pPr>
      <w:r>
        <w:rPr>
          <w:rtl/>
          <w:cs/>
          <w:lang w:val="ar_AE" w:bidi="ar_AE"/>
        </w:rPr>
      </w:r>
      <w:r>
        <w:rPr>
          <w:rtl/>
          <w:cs/>
          <w:lang w:val="ar_AE" w:bidi="ar_AE"/>
        </w:rPr>
        <w:t>على سبيل المثال، قد يقول أحدهم: "الفتاة التي أحبها وردة حمراء."</w:t>
      </w:r>
    </w:p>
    <w:p>
      <w:pPr>
        <w:bidi/>
      </w:pPr>
      <w:r>
        <w:rPr>
          <w:rtl/>
          <w:cs/>
          <w:lang w:val="ar_AE" w:bidi="ar_AE"/>
        </w:rPr>
      </w:r>
      <w:r>
        <w:rPr>
          <w:rtl/>
          <w:cs/>
          <w:lang w:val="ar_AE" w:bidi="ar_AE"/>
        </w:rPr>
        <w:t>الفتاة والوردة شيئان مختلفان تمامًا، لكن المتكلم يرى أن بينهما تشابهًا معينًا. ومهمّة السامع هي أن يفهم وجه الشبه الذي يقصده المتكلم.</w:t>
      </w:r>
    </w:p>
    <w:p>
      <w:pPr>
        <w:pStyle w:val="Heading4"/>
        <w:bidi/>
      </w:pPr>
      <w:r>
        <w:rPr>
          <w:rtl/>
          <w:cs/>
          <w:lang w:val="ar_AE" w:bidi="ar_AE"/>
        </w:rPr>
        <w:t>أجزاء الاستعارة</w:t>
      </w:r>
    </w:p>
    <w:p>
      <w:pPr>
        <w:bidi/>
      </w:pPr>
      <w:r>
        <w:rPr>
          <w:rtl/>
          <w:cs/>
          <w:lang w:val="ar_AE" w:bidi="ar_AE"/>
        </w:rPr>
      </w:r>
      <w:r>
        <w:rPr>
          <w:rtl/>
          <w:cs/>
          <w:lang w:val="ar_AE" w:bidi="ar_AE"/>
        </w:rPr>
        <w:t xml:space="preserve">المثال السابق يُبيِّن لنا أن الاستعارة تتكوّن من ثلاثة أجزاء. في هذه الاستعارة، يتحدث المتكلِّم عن "الفتاة التي يحبها"، وهذا هو </w:t>
      </w:r>
      <w:r>
        <w:rPr>
          <w:b/>
          <w:rtl/>
          <w:cs/>
          <w:lang w:val="ar_AE" w:bidi="ar_AE"/>
        </w:rPr>
        <w:t>الموضوع</w:t>
      </w:r>
      <w:r>
        <w:rPr>
          <w:rtl/>
          <w:cs/>
          <w:lang w:val="ar_AE" w:bidi="ar_AE"/>
        </w:rPr>
        <w:t xml:space="preserve">. ويريد من السامع أن يُفكِّر في أوجه الشبه بينها وبين "الوردة الحمراء"، وهذه هي </w:t>
      </w:r>
      <w:r>
        <w:rPr>
          <w:b/>
          <w:rtl/>
          <w:cs/>
          <w:lang w:val="ar_AE" w:bidi="ar_AE"/>
        </w:rPr>
        <w:t xml:space="preserve">الصورة </w:t>
      </w:r>
      <w:r>
        <w:rPr>
          <w:rtl/>
          <w:cs/>
          <w:lang w:val="ar_AE" w:bidi="ar_AE"/>
        </w:rPr>
        <w:t xml:space="preserve">التي يُشبّه بها الفتاة. وعلى الأرجح، يريد المتكلم من المستمع أعتبار أن بينهما شيء مشترك، مثل أن كلاهما جميل، وهذه هي </w:t>
      </w:r>
      <w:r>
        <w:rPr>
          <w:b/>
          <w:rtl/>
          <w:cs/>
          <w:lang w:val="ar_AE" w:bidi="ar_AE"/>
        </w:rPr>
        <w:t xml:space="preserve">الفكرة </w:t>
      </w:r>
      <w:r>
        <w:rPr>
          <w:rtl/>
          <w:cs/>
          <w:lang w:val="ar_AE" w:bidi="ar_AE"/>
        </w:rPr>
        <w:t>المشتركة أو ما نسميه</w:t>
      </w:r>
      <w:r>
        <w:rPr>
          <w:b/>
          <w:rtl/>
          <w:cs/>
          <w:lang w:val="ar_AE" w:bidi="ar_AE"/>
        </w:rPr>
        <w:t xml:space="preserve"> وجه الشبه.</w:t>
      </w:r>
    </w:p>
    <w:p>
      <w:pPr>
        <w:bidi/>
      </w:pPr>
      <w:r>
        <w:rPr>
          <w:rtl/>
          <w:cs/>
          <w:lang w:val="ar_AE" w:bidi="ar_AE"/>
        </w:rPr>
      </w:r>
      <w:r>
        <w:rPr>
          <w:rtl/>
          <w:cs/>
          <w:lang w:val="ar_AE" w:bidi="ar_AE"/>
        </w:rPr>
        <w:t xml:space="preserve">إذًا، تتكوّن كل استعارة من ثلاثة عناصر: </w:t>
      </w:r>
    </w:p>
    <w:p>
      <w:pPr>
        <w:pStyle w:val="ListNumber"/>
        <w:numPr>
          <w:ilvl w:val="0"/>
          <w:numId w:val="19"/>
        </w:numPr>
        <w:bidi/>
        <w:spacing w:line="240" w:lineRule="auto"/>
        <w:ind w:left="720"/>
      </w:pPr>
      <w:r>
        <w:rPr>
          <w:rtl/>
          <w:cs/>
          <w:lang w:val="ar_AE" w:bidi="ar_AE"/>
        </w:rPr>
      </w:r>
      <w:r>
        <w:rPr>
          <w:b/>
          <w:rtl/>
          <w:cs/>
          <w:lang w:val="ar_AE" w:bidi="ar_AE"/>
        </w:rPr>
        <w:t xml:space="preserve">الموضوع: </w:t>
      </w:r>
      <w:r>
        <w:rPr>
          <w:rtl/>
          <w:cs/>
          <w:lang w:val="ar_AE" w:bidi="ar_AE"/>
        </w:rPr>
        <w:t>العنصر الذي يناقشه الكاتب أو المتحدث مباشرة.</w:t>
      </w:r>
    </w:p>
    <w:p>
      <w:pPr>
        <w:pStyle w:val="ListNumber"/>
        <w:bidi/>
        <w:spacing w:line="240" w:lineRule="auto"/>
        <w:ind w:left="720"/>
      </w:pPr>
      <w:r>
        <w:rPr>
          <w:rtl/>
          <w:cs/>
          <w:lang w:val="ar_AE" w:bidi="ar_AE"/>
        </w:rPr>
      </w:r>
      <w:r>
        <w:rPr>
          <w:b/>
          <w:rtl/>
          <w:cs/>
          <w:lang w:val="ar_AE" w:bidi="ar_AE"/>
        </w:rPr>
        <w:t>الصورة:</w:t>
      </w:r>
      <w:r>
        <w:rPr>
          <w:rtl/>
          <w:cs/>
          <w:lang w:val="ar_AE" w:bidi="ar_AE"/>
        </w:rPr>
        <w:t xml:space="preserve"> هي العنصر المادي (الشيء، الحدث، العمل، إلخ) الذي يستخدمه المتحدث لوصف الموضوع.</w:t>
      </w:r>
    </w:p>
    <w:p>
      <w:pPr>
        <w:pStyle w:val="ListNumber"/>
        <w:bidi/>
        <w:spacing w:line="240" w:lineRule="auto"/>
        <w:ind w:left="720"/>
      </w:pPr>
      <w:r>
        <w:rPr>
          <w:rtl/>
          <w:cs/>
          <w:lang w:val="ar_AE" w:bidi="ar_AE"/>
        </w:rPr>
      </w:r>
      <w:r>
        <w:rPr>
          <w:rtl/>
          <w:cs/>
          <w:lang w:val="ar_AE" w:bidi="ar_AE"/>
        </w:rPr>
        <w:t xml:space="preserve">الفكرة هي المفهوم المجرد أو الجودة التي تستحضرها </w:t>
      </w:r>
      <w:r>
        <w:rPr>
          <w:b/>
          <w:rtl/>
          <w:cs/>
          <w:lang w:val="ar_AE" w:bidi="ar_AE"/>
        </w:rPr>
        <w:t>الصورة</w:t>
      </w:r>
      <w:r>
        <w:rPr>
          <w:rtl/>
          <w:cs/>
          <w:lang w:val="ar_AE" w:bidi="ar_AE"/>
        </w:rPr>
        <w:t xml:space="preserve"> في ذهن السامع عندما يتأمل في كيفية تشابه </w:t>
      </w:r>
      <w:r>
        <w:rPr>
          <w:b/>
          <w:rtl/>
          <w:cs/>
          <w:lang w:val="ar_AE" w:bidi="ar_AE"/>
        </w:rPr>
        <w:t>الصورة</w:t>
      </w:r>
      <w:r>
        <w:rPr>
          <w:rtl/>
          <w:cs/>
          <w:lang w:val="ar_AE" w:bidi="ar_AE"/>
        </w:rPr>
        <w:t xml:space="preserve"> مع </w:t>
      </w:r>
      <w:r>
        <w:rPr>
          <w:b/>
          <w:rtl/>
          <w:cs/>
          <w:lang w:val="ar_AE" w:bidi="ar_AE"/>
        </w:rPr>
        <w:t>الموضوع</w:t>
      </w:r>
      <w:r>
        <w:rPr>
          <w:rtl/>
          <w:cs/>
          <w:lang w:val="ar_AE" w:bidi="ar_AE"/>
        </w:rPr>
        <w:t xml:space="preserve">. غالبًا ما تكون </w:t>
      </w:r>
      <w:r>
        <w:rPr>
          <w:b/>
          <w:rtl/>
          <w:cs/>
          <w:lang w:val="ar_AE" w:bidi="ar_AE"/>
        </w:rPr>
        <w:t>الفكرة</w:t>
      </w:r>
      <w:r>
        <w:rPr>
          <w:rtl/>
          <w:cs/>
          <w:lang w:val="ar_AE" w:bidi="ar_AE"/>
        </w:rPr>
        <w:t xml:space="preserve"> في الاستعارة غير مذكورة صراحة في النصوص المقدسة، ولكنها تُفهم فقط من السياق. يحتاج السامع أو القارئ عادةً إلى استنباط </w:t>
      </w:r>
      <w:r>
        <w:rPr>
          <w:b/>
          <w:rtl/>
          <w:cs/>
          <w:lang w:val="ar_AE" w:bidi="ar_AE"/>
        </w:rPr>
        <w:t>الفكرة</w:t>
      </w:r>
      <w:r>
        <w:rPr>
          <w:rtl/>
          <w:cs/>
          <w:lang w:val="ar_AE" w:bidi="ar_AE"/>
        </w:rPr>
        <w:t xml:space="preserve"> بنفسه.</w:t>
      </w:r>
    </w:p>
    <w:p>
      <w:pPr>
        <w:bidi/>
      </w:pPr>
      <w:r>
        <w:rPr>
          <w:rtl/>
          <w:cs/>
          <w:lang w:val="ar_AE" w:bidi="ar_AE"/>
        </w:rPr>
      </w:r>
      <w:r>
        <w:rPr>
          <w:rtl/>
          <w:cs/>
          <w:lang w:val="ar_AE" w:bidi="ar_AE"/>
        </w:rPr>
        <w:t xml:space="preserve">وباستخدام هذه المصطلحات، يمكننا أن نقول إن الاستعارة هي أسلوب بلاغي يستخدم </w:t>
      </w:r>
      <w:r>
        <w:rPr>
          <w:b/>
          <w:rtl/>
          <w:cs/>
          <w:lang w:val="ar_AE" w:bidi="ar_AE"/>
        </w:rPr>
        <w:t xml:space="preserve">صورة </w:t>
      </w:r>
      <w:r>
        <w:rPr>
          <w:rtl/>
          <w:cs/>
          <w:lang w:val="ar_AE" w:bidi="ar_AE"/>
        </w:rPr>
        <w:t xml:space="preserve">مادية لتطبيق </w:t>
      </w:r>
      <w:r>
        <w:rPr>
          <w:b/>
          <w:rtl/>
          <w:cs/>
          <w:lang w:val="ar_AE" w:bidi="ar_AE"/>
        </w:rPr>
        <w:t xml:space="preserve">فكرة </w:t>
      </w:r>
      <w:r>
        <w:rPr>
          <w:rtl/>
          <w:cs/>
          <w:lang w:val="ar_AE" w:bidi="ar_AE"/>
        </w:rPr>
        <w:t xml:space="preserve">مجرّدة على </w:t>
      </w:r>
      <w:r>
        <w:rPr>
          <w:b/>
          <w:rtl/>
          <w:cs/>
          <w:lang w:val="ar_AE" w:bidi="ar_AE"/>
        </w:rPr>
        <w:t xml:space="preserve">الموضوع </w:t>
      </w:r>
      <w:r>
        <w:rPr>
          <w:rtl/>
          <w:cs/>
          <w:lang w:val="ar_AE" w:bidi="ar_AE"/>
        </w:rPr>
        <w:t>الذي يتناوله المتحدث.</w:t>
      </w:r>
    </w:p>
    <w:p>
      <w:pPr>
        <w:bidi/>
      </w:pPr>
      <w:r>
        <w:rPr>
          <w:rtl/>
          <w:cs/>
          <w:lang w:val="ar_AE" w:bidi="ar_AE"/>
        </w:rPr>
      </w:r>
      <w:r>
        <w:rPr>
          <w:rtl/>
          <w:cs/>
          <w:lang w:val="ar_AE" w:bidi="ar_AE"/>
        </w:rPr>
        <w:t xml:space="preserve">عادةً ما يستخدم الكاتب أو المتحدث الاستعارة ليعبّر عن أمرٍ ما يتعلّق </w:t>
      </w:r>
      <w:r>
        <w:rPr>
          <w:b/>
          <w:rtl/>
          <w:cs/>
          <w:lang w:val="ar_AE" w:bidi="ar_AE"/>
        </w:rPr>
        <w:t>بالموضوع</w:t>
      </w:r>
      <w:r>
        <w:rPr>
          <w:rtl/>
          <w:cs/>
          <w:lang w:val="ar_AE" w:bidi="ar_AE"/>
        </w:rPr>
        <w:t xml:space="preserve">، مع وجود </w:t>
      </w:r>
      <w:r>
        <w:rPr>
          <w:b/>
          <w:rtl/>
          <w:cs/>
          <w:lang w:val="ar_AE" w:bidi="ar_AE"/>
        </w:rPr>
        <w:t xml:space="preserve">نقطة تشابه </w:t>
      </w:r>
      <w:r>
        <w:rPr>
          <w:rtl/>
          <w:cs/>
          <w:lang w:val="ar_AE" w:bidi="ar_AE"/>
        </w:rPr>
        <w:t>واحدة على الأقل (</w:t>
      </w:r>
      <w:r>
        <w:rPr>
          <w:b/>
          <w:rtl/>
          <w:cs/>
          <w:lang w:val="ar_AE" w:bidi="ar_AE"/>
        </w:rPr>
        <w:t>فكرة</w:t>
      </w:r>
      <w:r>
        <w:rPr>
          <w:rtl/>
          <w:cs/>
          <w:lang w:val="ar_AE" w:bidi="ar_AE"/>
        </w:rPr>
        <w:t xml:space="preserve">) بين </w:t>
      </w:r>
      <w:r>
        <w:rPr>
          <w:b/>
          <w:rtl/>
          <w:cs/>
          <w:lang w:val="ar_AE" w:bidi="ar_AE"/>
        </w:rPr>
        <w:t>الموضوع والصورة</w:t>
      </w:r>
      <w:r>
        <w:rPr>
          <w:rtl/>
          <w:cs/>
          <w:lang w:val="ar_AE" w:bidi="ar_AE"/>
        </w:rPr>
        <w:t xml:space="preserve">. وغالبًا ما يُذكر كلٌّ من </w:t>
      </w:r>
      <w:r>
        <w:rPr>
          <w:b/>
          <w:rtl/>
          <w:cs/>
          <w:lang w:val="ar_AE" w:bidi="ar_AE"/>
        </w:rPr>
        <w:t xml:space="preserve">الموضوع والصورة </w:t>
      </w:r>
      <w:r>
        <w:rPr>
          <w:rtl/>
          <w:cs/>
          <w:lang w:val="ar_AE" w:bidi="ar_AE"/>
        </w:rPr>
        <w:t xml:space="preserve">بشكل صريح في الاستعارة، بينما تُترك </w:t>
      </w:r>
      <w:r>
        <w:rPr>
          <w:b/>
          <w:rtl/>
          <w:cs/>
          <w:lang w:val="ar_AE" w:bidi="ar_AE"/>
        </w:rPr>
        <w:t xml:space="preserve">الفكرة </w:t>
      </w:r>
      <w:r>
        <w:rPr>
          <w:rtl/>
          <w:cs/>
          <w:lang w:val="ar_AE" w:bidi="ar_AE"/>
        </w:rPr>
        <w:t xml:space="preserve">ضمنيّة. ويهدف الكاتب أو المتحدث من خلال الاستعارة إلى دعوة القرّاء أو المستمعين للتفكير في أوجه الشبه بين </w:t>
      </w:r>
      <w:r>
        <w:rPr>
          <w:b/>
          <w:rtl/>
          <w:cs/>
          <w:lang w:val="ar_AE" w:bidi="ar_AE"/>
        </w:rPr>
        <w:t>الموضوع والصورة</w:t>
      </w:r>
      <w:r>
        <w:rPr>
          <w:rtl/>
          <w:cs/>
          <w:lang w:val="ar_AE" w:bidi="ar_AE"/>
        </w:rPr>
        <w:t>، واستنتاج الفكرة التي يتم إيصالها بأنفسهم.</w:t>
      </w:r>
    </w:p>
    <w:p>
      <w:pPr>
        <w:bidi/>
      </w:pPr>
      <w:r>
        <w:rPr>
          <w:rtl/>
          <w:cs/>
          <w:lang w:val="ar_AE" w:bidi="ar_AE"/>
        </w:rPr>
      </w:r>
      <w:r>
        <w:rPr>
          <w:rtl/>
          <w:cs/>
          <w:lang w:val="ar_AE" w:bidi="ar_AE"/>
        </w:rPr>
        <w:t>كثيرًا ما يستخدم المتحدثون الاستعارات لتعزيز رسالتهم، ولجعل لغتهم أكثر حيوية، وللتعبير عن مشاعرهم بشكل أفضل، وللتعبير عن أمور يصعب قولها بطرق أخرى، أو لمساعدة الناس على تذكر رسالتهم.</w:t>
      </w:r>
    </w:p>
    <w:p>
      <w:pPr>
        <w:bidi/>
      </w:pPr>
      <w:r>
        <w:rPr>
          <w:rtl/>
          <w:cs/>
          <w:lang w:val="ar_AE" w:bidi="ar_AE"/>
        </w:rPr>
      </w:r>
      <w:r>
        <w:rPr>
          <w:rtl/>
          <w:cs/>
          <w:lang w:val="ar_AE" w:bidi="ar_AE"/>
        </w:rPr>
        <w:t>أحيانًا يستخدم المتحدثون استعارات شائعة جدًا في لغتهم. ومع ذلك، في أحيان أخرى يستخدم المتحدثون استعارات غير شائعة، بل وحتى فريدة. وعندما تصبح الاستعارة شائعة جدًا في لغة ما، فإنها كثيرًا ما تُصبح "استعارة خاملة"، وذلك على النقيض من الاستعارات غير الشائعة التي نصفها بأنها "استعارات نشطة". وتُشكّل كل من الاستعارات الخاملة والنشطة نوعًا مختلفًا من التحديات في الترجمة، وهو ما سنناقشه أدناه.</w:t>
      </w:r>
    </w:p>
    <w:p>
      <w:pPr>
        <w:pStyle w:val="Heading4"/>
        <w:bidi/>
      </w:pPr>
      <w:r>
        <w:rPr>
          <w:rtl/>
          <w:cs/>
          <w:lang w:val="ar_AE" w:bidi="ar_AE"/>
        </w:rPr>
        <w:t>الاستعارات الخاملة</w:t>
      </w:r>
    </w:p>
    <w:p>
      <w:pPr>
        <w:bidi/>
      </w:pPr>
      <w:r>
        <w:rPr>
          <w:rtl/>
          <w:cs/>
          <w:lang w:val="ar_AE" w:bidi="ar_AE"/>
        </w:rPr>
      </w:r>
      <w:r>
        <w:rPr>
          <w:rtl/>
          <w:cs/>
          <w:lang w:val="ar_AE" w:bidi="ar_AE"/>
        </w:rPr>
        <w:t>الاستعارة الخاملة هي استعارة استُخدمت كثيرًا في اللغة إلى درجة أن الناطقين بها لم يعودوا يرونها كفكرة تُمثّل فكرة أخرى. وغالبًا ما يُطلق اللغويون على هذا النوع اسم "الاستعارات الميتة". وتُعدّ الاستعارات الخاملة شائعة جدًا. من الأمثلة في اللغة الإنجليزية: "</w:t>
      </w:r>
      <w:r>
        <w:rPr>
          <w:b/>
          <w:rtl/>
          <w:cs/>
          <w:lang w:val="ar_AE" w:bidi="ar_AE"/>
        </w:rPr>
        <w:t xml:space="preserve">ساق </w:t>
      </w:r>
      <w:r>
        <w:rPr>
          <w:rtl/>
          <w:cs/>
          <w:lang w:val="ar_AE" w:bidi="ar_AE"/>
        </w:rPr>
        <w:t>الطاولة"، "</w:t>
      </w:r>
      <w:r>
        <w:rPr>
          <w:b/>
          <w:rtl/>
          <w:cs/>
          <w:lang w:val="ar_AE" w:bidi="ar_AE"/>
        </w:rPr>
        <w:t xml:space="preserve">شجرة </w:t>
      </w:r>
      <w:r>
        <w:rPr>
          <w:rtl/>
          <w:cs/>
          <w:lang w:val="ar_AE" w:bidi="ar_AE"/>
        </w:rPr>
        <w:t>العائلة"، "</w:t>
      </w:r>
      <w:r>
        <w:rPr>
          <w:b/>
          <w:rtl/>
          <w:cs/>
          <w:lang w:val="ar_AE" w:bidi="ar_AE"/>
        </w:rPr>
        <w:t xml:space="preserve">ورقة </w:t>
      </w:r>
      <w:r>
        <w:rPr>
          <w:rtl/>
          <w:cs/>
          <w:lang w:val="ar_AE" w:bidi="ar_AE"/>
        </w:rPr>
        <w:t>الكتاب" (بمعنى صفحة في كتاب)، أو كلمة "رافعة" (بمعنى آلة كبيرة لرفع الأحمال الثقيلة). لا يفكر المتحدثون بالإنجليزية في هذه الكلمات كاستعارات، بل يرونها كلمات ذات معانٍ متعددة. ومن أمثلة الاستعارات الخاملة في العبرية الكتابية: استخدام كلمة "يد" للتعبير عن "القوة"، واستخدام كلمة "وجه" للتعبير عن "الحضور"، والتعبير عن المشاعر أو الصفات الأخلاقية كما لو كانت "ثيابًا".</w:t>
      </w:r>
    </w:p>
    <w:p>
      <w:pPr>
        <w:pStyle w:val="Heading2"/>
        <w:bidi/>
      </w:pPr>
      <w:r>
        <w:rPr>
          <w:rtl/>
          <w:cs/>
          <w:lang w:val="ar_AE" w:bidi="ar_AE"/>
        </w:rPr>
        <w:t>أزواج من المفاهيم المتناغمة تعمل كاستعارات</w:t>
      </w:r>
    </w:p>
    <w:p>
      <w:pPr>
        <w:bidi/>
      </w:pPr>
      <w:r>
        <w:rPr>
          <w:rtl/>
          <w:cs/>
          <w:lang w:val="ar_AE" w:bidi="ar_AE"/>
        </w:rPr>
      </w:r>
      <w:r>
        <w:rPr>
          <w:rtl/>
          <w:cs/>
          <w:lang w:val="ar_AE" w:bidi="ar_AE"/>
        </w:rPr>
        <w:t xml:space="preserve">تعتمد العديد من طرق التعبير الاستعاري على أزواج من المفاهيم، حيث يمثل أحد المفاهيم الكامنة غالبًا مفهومًا آخر مختلفًا. على سبيل المثال، في اللغة الإنجليزية، غالبًا ما يُمثّل الاتجاه "عالي" (الصورة) مفاهيم مثل "الزيادة" أو "الأفضل" (الفكرة). وبسبب هذا الزوج من المفاهيم الكامنة، يمكننا تكوين جمل مثل: "سعر البنزين </w:t>
      </w:r>
      <w:r>
        <w:rPr>
          <w:b/>
          <w:rtl/>
          <w:cs/>
          <w:lang w:val="ar_AE" w:bidi="ar_AE"/>
        </w:rPr>
        <w:t>يرتفع</w:t>
      </w:r>
      <w:r>
        <w:rPr>
          <w:rtl/>
          <w:cs/>
          <w:lang w:val="ar_AE" w:bidi="ar_AE"/>
        </w:rPr>
        <w:t xml:space="preserve">"، "رجل ذكاءه </w:t>
      </w:r>
      <w:r>
        <w:rPr>
          <w:b/>
          <w:rtl/>
          <w:cs/>
          <w:lang w:val="ar_AE" w:bidi="ar_AE"/>
        </w:rPr>
        <w:t>عالي</w:t>
      </w:r>
      <w:r>
        <w:rPr>
          <w:rtl/>
          <w:cs/>
          <w:lang w:val="ar_AE" w:bidi="ar_AE"/>
        </w:rPr>
        <w:t xml:space="preserve">"، وكذلك المعنى المعاكس: "درجة الحرارة </w:t>
      </w:r>
      <w:r>
        <w:rPr>
          <w:b/>
          <w:rtl/>
          <w:cs/>
          <w:lang w:val="ar_AE" w:bidi="ar_AE"/>
        </w:rPr>
        <w:t>تنخفض</w:t>
      </w:r>
      <w:r>
        <w:rPr>
          <w:rtl/>
          <w:cs/>
          <w:lang w:val="ar_AE" w:bidi="ar_AE"/>
        </w:rPr>
        <w:t xml:space="preserve">"، و"أشعر أنني في حالة نفسية </w:t>
      </w:r>
      <w:r>
        <w:rPr>
          <w:b/>
          <w:rtl/>
          <w:cs/>
          <w:lang w:val="ar_AE" w:bidi="ar_AE"/>
        </w:rPr>
        <w:t>منخفضة</w:t>
      </w:r>
      <w:r>
        <w:rPr>
          <w:rtl/>
          <w:cs/>
          <w:lang w:val="ar_AE" w:bidi="ar_AE"/>
        </w:rPr>
        <w:t>".</w:t>
      </w:r>
    </w:p>
    <w:p>
      <w:pPr>
        <w:bidi/>
      </w:pPr>
      <w:r>
        <w:rPr>
          <w:rtl/>
          <w:cs/>
          <w:lang w:val="ar_AE" w:bidi="ar_AE"/>
        </w:rPr>
      </w:r>
      <w:r>
        <w:rPr>
          <w:rtl/>
          <w:cs/>
          <w:lang w:val="ar_AE" w:bidi="ar_AE"/>
        </w:rPr>
        <w:t>تُستخدم أزواج المفاهيم المتناظرة باستمرار لأغراض استعاريّة في لغات العالم، لأنها تُعدّ وسائل مناسبة لتنظيم الفكر. وبشكل عام، يميل الناس إلى التحدّث عن الصفات المجرّدة (مثل القوة، والحضور، والمشاعر، والصفات الأخلاقية) كما لو كانت أجزاءً من الجسد، أو أشياء يمكن رؤيتها أو لمسها، أو أحداثًا يمكن مشاهدتها أثناء حدوثها.</w:t>
      </w:r>
    </w:p>
    <w:p>
      <w:pPr>
        <w:bidi/>
      </w:pPr>
      <w:r>
        <w:rPr>
          <w:rtl/>
          <w:cs/>
          <w:lang w:val="ar_AE" w:bidi="ar_AE"/>
        </w:rPr>
      </w:r>
      <w:r>
        <w:rPr>
          <w:rtl/>
          <w:cs/>
          <w:lang w:val="ar_AE" w:bidi="ar_AE"/>
        </w:rPr>
        <w:t>عندما تُستخدم هذه الاستعارات بطرق معتادة، نادرًا ما ينظر إليها المتحدث والمستمع على أنها تعبيرات مجازية. ومن أمثلة الاستعارات غير الملحوظة في اللغة الإنجليزية:</w:t>
      </w:r>
    </w:p>
    <w:p>
      <w:pPr>
        <w:bidi/>
      </w:pPr>
      <w:r>
        <w:rPr>
          <w:rtl/>
          <w:cs/>
          <w:lang w:val="ar_AE" w:bidi="ar_AE"/>
        </w:rPr>
      </w:r>
      <w:r>
        <w:rPr>
          <w:rtl/>
          <w:cs/>
          <w:lang w:val="ar_AE" w:bidi="ar_AE"/>
        </w:rPr>
        <w:t>"</w:t>
      </w:r>
      <w:r>
        <w:rPr>
          <w:b/>
          <w:rtl/>
          <w:cs/>
          <w:lang w:val="ar_AE" w:bidi="ar_AE"/>
        </w:rPr>
        <w:t xml:space="preserve">لترفع </w:t>
      </w:r>
      <w:r>
        <w:rPr>
          <w:rtl/>
          <w:cs/>
          <w:lang w:val="ar_AE" w:bidi="ar_AE"/>
        </w:rPr>
        <w:t>الحرارة." يتم التعبير عن الزيادة باتجاه "ارتفاع لأعلى".</w:t>
      </w:r>
    </w:p>
    <w:p>
      <w:pPr>
        <w:bidi/>
      </w:pPr>
      <w:r>
        <w:rPr>
          <w:rtl/>
          <w:cs/>
          <w:lang w:val="ar_AE" w:bidi="ar_AE"/>
        </w:rPr>
      </w:r>
      <w:r>
        <w:rPr>
          <w:rtl/>
          <w:cs/>
          <w:lang w:val="ar_AE" w:bidi="ar_AE"/>
        </w:rPr>
        <w:t xml:space="preserve">"دعونا </w:t>
      </w:r>
      <w:r>
        <w:rPr>
          <w:b/>
          <w:rtl/>
          <w:cs/>
          <w:lang w:val="ar_AE" w:bidi="ar_AE"/>
        </w:rPr>
        <w:t xml:space="preserve">نتقدم </w:t>
      </w:r>
      <w:r>
        <w:rPr>
          <w:rtl/>
          <w:cs/>
          <w:lang w:val="ar_AE" w:bidi="ar_AE"/>
        </w:rPr>
        <w:t>في مناقشتنا." يُشار إلى تنفيذ ما تم التخطيط له يُعبّر عنه بالسير أو التقدّم.</w:t>
      </w:r>
    </w:p>
    <w:p>
      <w:pPr>
        <w:bidi/>
      </w:pPr>
      <w:r>
        <w:rPr>
          <w:rtl/>
          <w:cs/>
          <w:lang w:val="ar_AE" w:bidi="ar_AE"/>
        </w:rPr>
      </w:r>
      <w:r>
        <w:rPr>
          <w:rtl/>
          <w:cs/>
          <w:lang w:val="ar_AE" w:bidi="ar_AE"/>
        </w:rPr>
        <w:t xml:space="preserve">"أنت </w:t>
      </w:r>
      <w:r>
        <w:rPr>
          <w:b/>
          <w:rtl/>
          <w:cs/>
          <w:lang w:val="ar_AE" w:bidi="ar_AE"/>
        </w:rPr>
        <w:t xml:space="preserve">تدافع </w:t>
      </w:r>
      <w:r>
        <w:rPr>
          <w:rtl/>
          <w:cs/>
          <w:lang w:val="ar_AE" w:bidi="ar_AE"/>
        </w:rPr>
        <w:t>عن نظريتك جيدًا." يتم تصوير الجدل كما لو كان حربًا.</w:t>
      </w:r>
    </w:p>
    <w:p>
      <w:pPr>
        <w:bidi/>
      </w:pPr>
      <w:r>
        <w:rPr>
          <w:rtl/>
          <w:cs/>
          <w:lang w:val="ar_AE" w:bidi="ar_AE"/>
        </w:rPr>
      </w:r>
      <w:r>
        <w:rPr>
          <w:rtl/>
          <w:cs/>
          <w:lang w:val="ar_AE" w:bidi="ar_AE"/>
        </w:rPr>
        <w:t xml:space="preserve">"كلمات </w:t>
      </w:r>
      <w:r>
        <w:rPr>
          <w:b/>
          <w:rtl/>
          <w:cs/>
          <w:lang w:val="ar_AE" w:bidi="ar_AE"/>
        </w:rPr>
        <w:t>مُتدفقة</w:t>
      </w:r>
      <w:r>
        <w:rPr>
          <w:rtl/>
          <w:cs/>
          <w:lang w:val="ar_AE" w:bidi="ar_AE"/>
        </w:rPr>
        <w:t>." تُصوَّر الكلمات كما لو كانت سوائل.</w:t>
      </w:r>
    </w:p>
    <w:p>
      <w:pPr>
        <w:bidi/>
      </w:pPr>
      <w:r>
        <w:rPr>
          <w:rtl/>
          <w:cs/>
          <w:lang w:val="ar_AE" w:bidi="ar_AE"/>
        </w:rPr>
      </w:r>
      <w:r>
        <w:rPr>
          <w:rtl/>
          <w:cs/>
          <w:lang w:val="ar_AE" w:bidi="ar_AE"/>
        </w:rPr>
        <w:t xml:space="preserve">لا يعتبر المتحدثون بالإنجليزية هذه التعبيرات تعبيرات مجازية أو بلاغية، ولذلك سيكون من الخطأ ترجمتها إلى لغات أخرى بطريقة تدفع الناس للانتباه إليها بوصفها كلامًا مجازيًا. وللاطّلاع على وصف لأهم الأنماط من هذا النوع من الاستعارات في اللغات الكتابية، يُرجى الاطلاع على </w:t>
      </w:r>
      <w:r>
        <w:rPr>
          <w:rtl/>
          <w:cs/>
          <w:lang w:val="ar_AE" w:bidi="ar_AE"/>
        </w:rPr>
        <w:t>تصوير بلاغي كتابي — الأنماط الشائعة</w:t>
      </w:r>
      <w:r>
        <w:rPr>
          <w:rtl/>
          <w:cs/>
          <w:lang w:val="ar_AE" w:bidi="ar_AE"/>
        </w:rPr>
        <w:t xml:space="preserve"> والصفحات التي ستوجهك إليها.</w:t>
      </w:r>
    </w:p>
    <w:p>
      <w:pPr>
        <w:bidi/>
      </w:pPr>
      <w:r>
        <w:rPr>
          <w:rtl/>
          <w:cs/>
          <w:lang w:val="ar_AE" w:bidi="ar_AE"/>
        </w:rPr>
      </w:r>
      <w:r>
        <w:rPr>
          <w:rtl/>
          <w:cs/>
          <w:lang w:val="ar_AE" w:bidi="ar_AE"/>
        </w:rPr>
        <w:t>عند ترجمة تعبير يُعدّ استعارة خاملة إلى لغة أخرى، لا تتعامل معه على أنه استعارة. بل استخدم أفضل تعبير يُعبّر عن ذلك الشيء أو المفهوم في اللغة الهدف.</w:t>
      </w:r>
    </w:p>
    <w:p>
      <w:pPr>
        <w:pStyle w:val="Heading4"/>
        <w:bidi/>
      </w:pPr>
      <w:r>
        <w:rPr>
          <w:rtl/>
          <w:cs/>
          <w:lang w:val="ar_AE" w:bidi="ar_AE"/>
        </w:rPr>
        <w:t>الاستعارات النشطة</w:t>
      </w:r>
    </w:p>
    <w:p>
      <w:pPr>
        <w:bidi/>
      </w:pPr>
      <w:r>
        <w:rPr>
          <w:rtl/>
          <w:cs/>
          <w:lang w:val="ar_AE" w:bidi="ar_AE"/>
        </w:rPr>
      </w:r>
      <w:r>
        <w:rPr>
          <w:rtl/>
          <w:cs/>
          <w:lang w:val="ar_AE" w:bidi="ar_AE"/>
        </w:rPr>
        <w:t>هذه هي الاستعارات التي يدرك الناس أنها تعبّر عن مفهوم يُمثّل مفهومًا آخر، أو شيء يُمثّل شيئًا آخر. تدفع الاستعارات الناس للتفكير في أوجه الشبه بين الشيئين، لأنهما مختلفان جدًا في معظم الجوانب. كما يدرك الناس بسهولة أن هذه الاستعارات تُضفي قوة وصفات غير معتادة على الرسالة. ولهذا السبب، ينتبه الناس إلى هذه الاستعارات. على سبيل المثال:</w:t>
      </w:r>
    </w:p>
    <w:p>
      <w:pPr>
        <w:bidi/>
      </w:pPr>
      <w:r>
        <w:rPr>
          <w:rtl/>
          <w:cs/>
          <w:lang w:val="ar_AE" w:bidi="ar_AE"/>
        </w:rPr>
      </w:r>
      <w:r>
        <w:rPr>
          <w:rtl/>
          <w:cs/>
          <w:lang w:val="ar_AE" w:bidi="ar_AE"/>
        </w:rPr>
        <w:t>وَلَكُمْ أَيُّهَا الْمُتَّقُونَ اسْمِي تُشْرِقُ شَمْسُ الْبِرِّ وَالشِّفَاءُ فِي أَجْنِحَتِهَا. (ملاخي 4 :2 ULT a )</w:t>
      </w:r>
    </w:p>
    <w:p>
      <w:pPr>
        <w:bidi/>
      </w:pPr>
      <w:r>
        <w:rPr>
          <w:rtl/>
          <w:cs/>
          <w:lang w:val="ar_AE" w:bidi="ar_AE"/>
        </w:rPr>
      </w:r>
      <w:r>
        <w:rPr>
          <w:rtl/>
          <w:cs/>
          <w:lang w:val="ar_AE" w:bidi="ar_AE"/>
        </w:rPr>
        <w:t>هنا، يتكلّم الله عن خلاصه كما لو كان شمسًا تشرق لتنشر أشعّتها على الشعب الذي يحبّه. ويتحدّث أيضًا عن أشعّة الشمس كما لو كانت أجنحة. كذلك، يصوّر هذه الأجنحة كما لو كانت تحمل دواءً يشفي شعبه. وإليك مثالًا آخر:</w:t>
      </w:r>
    </w:p>
    <w:p>
      <w:pPr>
        <w:bidi/>
      </w:pPr>
      <w:r>
        <w:rPr>
          <w:rtl/>
          <w:cs/>
          <w:lang w:val="ar_AE" w:bidi="ar_AE"/>
        </w:rPr>
      </w:r>
      <w:r>
        <w:rPr>
          <w:rtl/>
          <w:cs/>
          <w:lang w:val="ar_AE" w:bidi="ar_AE"/>
        </w:rPr>
        <w:t>فَقَالَ لَهُمُ: «امْضُوا وَقُولُوا لِهذَا الثَّعْلَبِ</w:t>
      </w:r>
      <w:r>
        <w:rPr>
          <w:rtl/>
          <w:cs/>
          <w:lang w:val="ar_AE" w:bidi="ar_AE"/>
        </w:rPr>
        <w:t>..." (لوقا 13:32 ULT a )</w:t>
      </w:r>
    </w:p>
    <w:p>
      <w:pPr>
        <w:bidi/>
      </w:pPr>
      <w:r>
        <w:rPr>
          <w:rtl/>
          <w:cs/>
          <w:lang w:val="ar_AE" w:bidi="ar_AE"/>
        </w:rPr>
      </w:r>
      <w:r>
        <w:rPr>
          <w:rtl/>
          <w:cs/>
          <w:lang w:val="ar_AE" w:bidi="ar_AE"/>
        </w:rPr>
        <w:t>هنا، تشير عبارة "هذَا الثَّعْلَب" إلى الملك هيرودس. ومن المؤكد أن الذين كانوا يستمعون إلى يسوع فهموا أنه يقصد أن يَنسِب إلى هيرودس صفات معينة من صفات الثعلب. وربما فهموا أن يسوع كان يريد أن يُظهِر أن هيرودس شرير، إمّا ماكر، أو مُفسد قاتل، أو شخص يَسلب ما لا يخصّه، أو ربما كل هذه الصفات معًا.</w:t>
      </w:r>
    </w:p>
    <w:p>
      <w:pPr>
        <w:bidi/>
      </w:pPr>
      <w:r>
        <w:rPr>
          <w:rtl/>
          <w:cs/>
          <w:lang w:val="ar_AE" w:bidi="ar_AE"/>
        </w:rPr>
      </w:r>
      <w:r>
        <w:rPr>
          <w:rtl/>
          <w:cs/>
          <w:lang w:val="ar_AE" w:bidi="ar_AE"/>
        </w:rPr>
        <w:t>تتطلّب الاستعارات النشطة عناية خاصة من المترجم لضمان ترجمة صحيحة. ولتحقيق ذلك، يجب فهم أجزاء الاستعارة وكيفية تفاعلها معًا لإنتاج المعنى.</w:t>
      </w:r>
    </w:p>
    <w:p>
      <w:pPr>
        <w:bidi/>
      </w:pPr>
      <w:r>
        <w:rPr>
          <w:rtl/>
          <w:cs/>
          <w:lang w:val="ar_AE" w:bidi="ar_AE"/>
        </w:rPr>
      </w:r>
      <w:r>
        <w:rPr>
          <w:rtl/>
          <w:cs/>
          <w:lang w:val="ar_AE" w:bidi="ar_AE"/>
        </w:rPr>
        <w:t>"فَقَالَ لَهُمْ يَسُوعُ: «أَنَا هُوَ خُبْزُ الْحَيَاةِ. مَنْ يُقْبِلْ إِلَيَّ فَلاَ يَجُوعُ، وَمَنْ يُؤْمِنْ بِي فَلاَ يَعْطَشُ أَبَدًا."</w:t>
      </w:r>
      <w:r>
        <w:rPr>
          <w:rtl/>
          <w:cs/>
          <w:lang w:val="ar_AE" w:bidi="ar_AE"/>
        </w:rPr>
        <w:t xml:space="preserve"> (يوحنا 6:35 ULT)</w:t>
      </w:r>
    </w:p>
    <w:p>
      <w:pPr>
        <w:bidi/>
      </w:pPr>
      <w:r>
        <w:rPr>
          <w:rtl/>
          <w:cs/>
          <w:lang w:val="ar_AE" w:bidi="ar_AE"/>
        </w:rPr>
      </w:r>
      <w:r>
        <w:rPr>
          <w:rtl/>
          <w:cs/>
          <w:lang w:val="ar_AE" w:bidi="ar_AE"/>
        </w:rPr>
        <w:t xml:space="preserve">في هذه الاستعارة، وصف يسوع نفسه بأنه "خبز الحياة". </w:t>
      </w:r>
      <w:r>
        <w:rPr>
          <w:b/>
          <w:rtl/>
          <w:cs/>
          <w:lang w:val="ar_AE" w:bidi="ar_AE"/>
        </w:rPr>
        <w:t xml:space="preserve">الموضوع </w:t>
      </w:r>
      <w:r>
        <w:rPr>
          <w:rtl/>
          <w:cs/>
          <w:lang w:val="ar_AE" w:bidi="ar_AE"/>
        </w:rPr>
        <w:t>هو "أنا" (أي يسوع نفسه)، و</w:t>
      </w:r>
      <w:r>
        <w:rPr>
          <w:b/>
          <w:rtl/>
          <w:cs/>
          <w:lang w:val="ar_AE" w:bidi="ar_AE"/>
        </w:rPr>
        <w:t>الصورة</w:t>
      </w:r>
      <w:r>
        <w:rPr>
          <w:rtl/>
          <w:cs/>
          <w:lang w:val="ar_AE" w:bidi="ar_AE"/>
        </w:rPr>
        <w:t xml:space="preserve"> هي "الخبز". كان الخبز هو الطعام الأساسي الذي يأكله الناس في ذلك الزمان والمكان. وأوجه الشبه بين الخبز ويسوع هي أن الناس يحتاجون إلى كليهما لكي يحيوا. فكما يحتاج الإنسان إلى الطعام ليحيا جسديًا، يحتاج إلى الإيمان بيسوع لينال الحياة الأبدية. و</w:t>
      </w:r>
      <w:r>
        <w:rPr>
          <w:b/>
          <w:rtl/>
          <w:cs/>
          <w:lang w:val="ar_AE" w:bidi="ar_AE"/>
        </w:rPr>
        <w:t>الفكرة</w:t>
      </w:r>
      <w:r>
        <w:rPr>
          <w:rtl/>
          <w:cs/>
          <w:lang w:val="ar_AE" w:bidi="ar_AE"/>
        </w:rPr>
        <w:t xml:space="preserve"> في هذه الاستعارة هي "الحياة". في هذا المثال، صرّح يسوع بالفكرة المركزية للاستعارة، لكن كثيرًا ما تُفهم الفكرة ضمنًا فقط.</w:t>
      </w:r>
    </w:p>
    <w:p>
      <w:pPr>
        <w:pStyle w:val="Heading4"/>
        <w:bidi/>
      </w:pPr>
      <w:r>
        <w:rPr>
          <w:rtl/>
          <w:cs/>
          <w:lang w:val="ar_AE" w:bidi="ar_AE"/>
        </w:rPr>
        <w:t>أغراض الاستعارة</w:t>
      </w:r>
    </w:p>
    <w:p>
      <w:pPr>
        <w:pStyle w:val="ListBullet"/>
        <w:bidi/>
        <w:spacing w:line="240" w:lineRule="auto"/>
        <w:ind w:left="720"/>
      </w:pPr>
      <w:r>
        <w:rPr>
          <w:rtl/>
          <w:cs/>
          <w:lang w:val="ar_AE" w:bidi="ar_AE"/>
        </w:rPr>
      </w:r>
      <w:r>
        <w:rPr>
          <w:rtl/>
          <w:cs/>
          <w:lang w:val="ar_AE" w:bidi="ar_AE"/>
        </w:rPr>
        <w:t>أحد أغراض الاستعارة هو تعليم الناس أمرًا لا يعرفونه (الـ</w:t>
      </w:r>
      <w:r>
        <w:rPr>
          <w:b/>
          <w:rtl/>
          <w:cs/>
          <w:lang w:val="ar_AE" w:bidi="ar_AE"/>
        </w:rPr>
        <w:t>موضوع</w:t>
      </w:r>
      <w:r>
        <w:rPr>
          <w:rtl/>
          <w:cs/>
          <w:lang w:val="ar_AE" w:bidi="ar_AE"/>
        </w:rPr>
        <w:t>) من خلال توضيح أنه يشبه شيئًا يعرفونه بالفعل (الـ</w:t>
      </w:r>
      <w:r>
        <w:rPr>
          <w:b/>
          <w:rtl/>
          <w:cs/>
          <w:lang w:val="ar_AE" w:bidi="ar_AE"/>
        </w:rPr>
        <w:t>صورة</w:t>
      </w:r>
      <w:r>
        <w:rPr>
          <w:rtl/>
          <w:cs/>
          <w:lang w:val="ar_AE" w:bidi="ar_AE"/>
        </w:rPr>
        <w:t>).</w:t>
      </w:r>
    </w:p>
    <w:p>
      <w:pPr>
        <w:pStyle w:val="ListBullet"/>
        <w:bidi/>
        <w:spacing w:line="240" w:lineRule="auto"/>
        <w:ind w:left="720"/>
      </w:pPr>
      <w:r>
        <w:rPr>
          <w:rtl/>
          <w:cs/>
          <w:lang w:val="ar_AE" w:bidi="ar_AE"/>
        </w:rPr>
      </w:r>
      <w:r>
        <w:rPr>
          <w:rtl/>
          <w:cs/>
          <w:lang w:val="ar_AE" w:bidi="ar_AE"/>
        </w:rPr>
        <w:t>غرض آخر هو التأكيد على أن شيئًا ما (</w:t>
      </w:r>
      <w:r>
        <w:rPr>
          <w:b/>
          <w:rtl/>
          <w:cs/>
          <w:lang w:val="ar_AE" w:bidi="ar_AE"/>
        </w:rPr>
        <w:t>الموضوع</w:t>
      </w:r>
      <w:r>
        <w:rPr>
          <w:rtl/>
          <w:cs/>
          <w:lang w:val="ar_AE" w:bidi="ar_AE"/>
        </w:rPr>
        <w:t>) يتمتع بصفة معينة (</w:t>
      </w:r>
      <w:r>
        <w:rPr>
          <w:b/>
          <w:rtl/>
          <w:cs/>
          <w:lang w:val="ar_AE" w:bidi="ar_AE"/>
        </w:rPr>
        <w:t>الفكرة</w:t>
      </w:r>
      <w:r>
        <w:rPr>
          <w:rtl/>
          <w:cs/>
          <w:lang w:val="ar_AE" w:bidi="ar_AE"/>
        </w:rPr>
        <w:t>) أو لإظهار أن هذه الصفة موجودة فيه بدرجة كبيرة.</w:t>
      </w:r>
    </w:p>
    <w:p>
      <w:pPr>
        <w:pStyle w:val="ListBullet"/>
        <w:bidi/>
        <w:spacing w:line="240" w:lineRule="auto"/>
        <w:ind w:left="720"/>
      </w:pPr>
      <w:r>
        <w:rPr>
          <w:rtl/>
          <w:cs/>
          <w:lang w:val="ar_AE" w:bidi="ar_AE"/>
        </w:rPr>
      </w:r>
      <w:r>
        <w:rPr>
          <w:rtl/>
          <w:cs/>
          <w:lang w:val="ar_AE" w:bidi="ar_AE"/>
        </w:rPr>
        <w:t xml:space="preserve">هدف آخر هو دفع الناس إلى أن يشعروا تجاه </w:t>
      </w:r>
      <w:r>
        <w:rPr>
          <w:b/>
          <w:rtl/>
          <w:cs/>
          <w:lang w:val="ar_AE" w:bidi="ar_AE"/>
        </w:rPr>
        <w:t xml:space="preserve">الموضوع </w:t>
      </w:r>
      <w:r>
        <w:rPr>
          <w:rtl/>
          <w:cs/>
          <w:lang w:val="ar_AE" w:bidi="ar_AE"/>
        </w:rPr>
        <w:t xml:space="preserve">بنفس الطريقة التي يشعرون بها تجاه </w:t>
      </w:r>
      <w:r>
        <w:rPr>
          <w:b/>
          <w:rtl/>
          <w:cs/>
          <w:lang w:val="ar_AE" w:bidi="ar_AE"/>
        </w:rPr>
        <w:t>الصورة</w:t>
      </w:r>
      <w:r>
        <w:rPr>
          <w:rtl/>
          <w:cs/>
          <w:lang w:val="ar_AE" w:bidi="ar_AE"/>
        </w:rPr>
        <w:t>.</w:t>
      </w:r>
    </w:p>
    <w:p>
      <w:pPr>
        <w:pStyle w:val="Heading4"/>
        <w:bidi/>
      </w:pPr>
      <w:r>
        <w:rPr>
          <w:rtl/>
          <w:cs/>
          <w:lang w:val="ar_AE" w:bidi="ar_AE"/>
        </w:rPr>
        <w:t>أسباب اعتبار هذا الأمر إشكالية في الترجمة</w:t>
      </w:r>
    </w:p>
    <w:p>
      <w:pPr>
        <w:pStyle w:val="ListBullet"/>
        <w:bidi/>
        <w:spacing w:line="240" w:lineRule="auto"/>
        <w:ind w:left="720"/>
      </w:pPr>
      <w:r>
        <w:rPr>
          <w:rtl/>
          <w:cs/>
          <w:lang w:val="ar_AE" w:bidi="ar_AE"/>
        </w:rPr>
      </w:r>
      <w:r>
        <w:rPr>
          <w:rtl/>
          <w:cs/>
          <w:lang w:val="ar_AE" w:bidi="ar_AE"/>
        </w:rPr>
        <w:t>قد لا يدرك الناس أن هناك استعارة مستخدمة. بمعنى آخر، قد يظنون أن الكلام حرفي، وبالتالي يسيئون فهمه.</w:t>
        <w:br/>
      </w:r>
      <w:r>
        <w:rPr>
          <w:rtl/>
          <w:cs/>
          <w:lang w:val="ar_AE" w:bidi="ar_AE"/>
        </w:rPr>
        <w:t>قد لا يكون الناس على دراية بالعنصر المُستخدم كصورة، وبالتالي يعجزون عن فهم الاستعارة.</w:t>
        <w:br/>
      </w:r>
      <w:r>
        <w:rPr>
          <w:rtl/>
          <w:cs/>
          <w:lang w:val="ar_AE" w:bidi="ar_AE"/>
        </w:rPr>
        <w:t>إذا لم يُذكر الموضوع صراحة، قد لا يعرف الناس ما هو الموضوع المقصود.</w:t>
        <w:br/>
      </w:r>
      <w:r>
        <w:rPr>
          <w:rtl/>
          <w:cs/>
          <w:lang w:val="ar_AE" w:bidi="ar_AE"/>
        </w:rPr>
        <w:t>قد لا يعرف الناس نقاط التشابه التي يريد المتحدّث منهم أن يفهموها. وإذا لم يتوصّلوا إلى هذه النقاط، فلن يفهموا معنى الاستعارة.</w:t>
        <w:br/>
      </w:r>
      <w:r>
        <w:rPr>
          <w:rtl/>
          <w:cs/>
          <w:lang w:val="ar_AE" w:bidi="ar_AE"/>
        </w:rPr>
        <w:t>قد يظن الناس أنهم فهموا الاستعارة، لكنهم لم يفعلوا. ويحدث هذا عندما يطبّقون نقاط تشابه من ثقافتهم الخاصة، بدلًا من الثقافة والخلفية الكتابية.</w:t>
      </w:r>
    </w:p>
    <w:p>
      <w:pPr>
        <w:pStyle w:val="Heading2"/>
        <w:bidi/>
      </w:pPr>
      <w:r>
        <w:rPr>
          <w:rtl/>
          <w:cs/>
          <w:lang w:val="ar_AE" w:bidi="ar_AE"/>
        </w:rPr>
        <w:t>أسس الترجمة</w:t>
      </w:r>
    </w:p>
    <w:p>
      <w:pPr>
        <w:pStyle w:val="ListBullet"/>
        <w:bidi/>
        <w:spacing w:line="240" w:lineRule="auto"/>
        <w:ind w:left="720"/>
      </w:pPr>
      <w:r>
        <w:rPr>
          <w:rtl/>
          <w:cs/>
          <w:lang w:val="ar_AE" w:bidi="ar_AE"/>
        </w:rPr>
      </w:r>
      <w:r>
        <w:rPr>
          <w:rtl/>
          <w:cs/>
          <w:lang w:val="ar_AE" w:bidi="ar_AE"/>
        </w:rPr>
        <w:t>اجعل معنى الاستعارة واضحًا للجمهور المُستهدف بقدر ما كان واضحًا للجمهور الأصلي.</w:t>
      </w:r>
    </w:p>
    <w:p>
      <w:pPr>
        <w:pStyle w:val="ListBullet"/>
        <w:bidi/>
        <w:spacing w:line="240" w:lineRule="auto"/>
        <w:ind w:left="720"/>
      </w:pPr>
      <w:r>
        <w:rPr>
          <w:rtl/>
          <w:cs/>
          <w:lang w:val="ar_AE" w:bidi="ar_AE"/>
        </w:rPr>
      </w:r>
      <w:r>
        <w:rPr>
          <w:rtl/>
          <w:cs/>
          <w:lang w:val="ar_AE" w:bidi="ar_AE"/>
        </w:rPr>
        <w:t>لا تجعل معنى الاستعارة أكثر وضوحًا للجمهور المُستهدف مما تظن أنه كان عليه للجمهور الأصلي.</w:t>
      </w:r>
    </w:p>
    <w:p>
      <w:pPr>
        <w:pStyle w:val="Heading4"/>
        <w:bidi/>
      </w:pPr>
      <w:r>
        <w:rPr>
          <w:rtl/>
          <w:cs/>
          <w:lang w:val="ar_AE" w:bidi="ar_AE"/>
        </w:rPr>
        <w:t>أمثلة من الكتاب المقدس</w:t>
      </w:r>
    </w:p>
    <w:p>
      <w:pPr>
        <w:bidi/>
      </w:pPr>
      <w:r>
        <w:rPr>
          <w:rtl/>
          <w:cs/>
          <w:lang w:val="ar_AE" w:bidi="ar_AE"/>
        </w:rPr>
      </w:r>
      <w:r>
        <w:rPr>
          <w:rtl/>
          <w:cs/>
          <w:lang w:val="ar_AE" w:bidi="ar_AE"/>
        </w:rPr>
        <w:t>اِسْمَعِي هذَا الْقَوْلَ</w:t>
      </w:r>
      <w:r>
        <w:rPr>
          <w:b/>
          <w:rtl/>
          <w:cs/>
          <w:lang w:val="ar_AE" w:bidi="ar_AE"/>
        </w:rPr>
        <w:t xml:space="preserve"> يَا بَقَرَاتِ بَاشَانَ</w:t>
      </w:r>
      <w:r>
        <w:rPr>
          <w:rtl/>
          <w:cs/>
          <w:lang w:val="ar_AE" w:bidi="ar_AE"/>
        </w:rPr>
        <w:t>، (عاموس 4 : 1 ULT q)</w:t>
      </w:r>
    </w:p>
    <w:p>
      <w:pPr>
        <w:bidi/>
      </w:pPr>
      <w:r>
        <w:rPr>
          <w:rtl/>
          <w:cs/>
          <w:lang w:val="ar_AE" w:bidi="ar_AE"/>
        </w:rPr>
      </w:r>
      <w:r>
        <w:rPr>
          <w:rtl/>
          <w:cs/>
          <w:lang w:val="ar_AE" w:bidi="ar_AE"/>
        </w:rPr>
        <w:t>في هذه الاستعارة، يتحدّث عاموس إلى نساء الطبقة العليا في السامرة ("أنتنّ"، الموضوع) كما لو كنّ بقرات ("البقرات"، الصورة). لا يذكر عاموس ما هي أوجه الشبه التي يقصدها بين هؤلاء النساء والبقرات، بل يترك للقارئ أن يستنتجها، وهو يتوقّع تمامًا أن قرّاءه من ثقافته سيفهمون ذلك بسهولة. ومن سياق النص، نرى أنه يقصد أن النساء مثل البقرات في كونهنّ ممتلئات الجسد ولا يهتممن إلا بإشباع أنفسهنّ. ولو طبقنا أوجه شبه من ثقافة مختلفة، مثل اعتبار البقرات مخلوقات مقدّسة تُعبَد، لفهمنا الآية بشكل خاطئ.</w:t>
      </w:r>
    </w:p>
    <w:p>
      <w:pPr>
        <w:bidi/>
      </w:pPr>
      <w:r>
        <w:rPr>
          <w:rtl/>
          <w:cs/>
          <w:lang w:val="ar_AE" w:bidi="ar_AE"/>
        </w:rPr>
      </w:r>
      <w:r>
        <w:rPr>
          <w:rtl/>
          <w:cs/>
          <w:lang w:val="ar_AE" w:bidi="ar_AE"/>
        </w:rPr>
        <w:t>ملاحظة: لا يقصد عاموس فعليًا أن النساء بقرات، بل يخاطبهنّ كبشر.</w:t>
      </w:r>
    </w:p>
    <w:p>
      <w:pPr>
        <w:bidi/>
      </w:pPr>
      <w:r>
        <w:rPr>
          <w:rtl/>
          <w:cs/>
          <w:lang w:val="ar_AE" w:bidi="ar_AE"/>
        </w:rPr>
      </w:r>
      <w:r>
        <w:rPr>
          <w:b/>
          <w:rtl/>
          <w:cs/>
          <w:lang w:val="ar_AE" w:bidi="ar_AE"/>
        </w:rPr>
        <w:t>"وَالآنَ يَا رَبُّ أَنْتَ أَبُونَا. نَحْنُ الطِّينُ وَأَنْتَ جَابِلُنَا، وَكُلُّنَا عَمَلُ يَدَيْكَ."</w:t>
      </w:r>
      <w:r>
        <w:rPr>
          <w:rtl/>
          <w:cs/>
          <w:lang w:val="ar_AE" w:bidi="ar_AE"/>
        </w:rPr>
        <w:t xml:space="preserve"> (إشعياء ٦٤: ٨ - ULT)</w:t>
      </w:r>
    </w:p>
    <w:p>
      <w:pPr>
        <w:bidi/>
      </w:pPr>
      <w:r>
        <w:rPr>
          <w:rtl/>
          <w:cs/>
          <w:lang w:val="ar_AE" w:bidi="ar_AE"/>
        </w:rPr>
      </w:r>
      <w:r>
        <w:rPr>
          <w:rtl/>
          <w:cs/>
          <w:lang w:val="ar_AE" w:bidi="ar_AE"/>
        </w:rPr>
        <w:t xml:space="preserve">في هذه الاستعارة، "نحن" (أي نحن وأنتم) هو الموضوع/الموضوعات يُشبَّهون بـ"الطين" التي هي الصورة/الصور، والله يُشبَّه بـ"الفخاري" (الجابل). الفكرة المشتركة هي السيادة والتشكيل: كما يُشكِّل الفخاري الطين بيده ليصنع منه ما يشاء، كذلك الله يشكّل شعبه بحسب مشيئته. يصنع الفخاري من الطين ما يشاء، وهكذا يصنع الله من شعبه ما يشاء. والفكرة التي تُعبّر عنها المقارنة بين طين الفخاري و"نحن" هي أن </w:t>
      </w:r>
      <w:r>
        <w:rPr>
          <w:b/>
          <w:rtl/>
          <w:cs/>
          <w:lang w:val="ar_AE" w:bidi="ar_AE"/>
        </w:rPr>
        <w:t>لا الطين ولا شعب الله يملكون الحق في الاعتراض على ما يصيرون إليه</w:t>
      </w:r>
      <w:r>
        <w:rPr>
          <w:rtl/>
          <w:cs/>
          <w:lang w:val="ar_AE" w:bidi="ar_AE"/>
        </w:rPr>
        <w:t>.</w:t>
      </w:r>
    </w:p>
    <w:p>
      <w:pPr>
        <w:bidi/>
      </w:pPr>
      <w:r>
        <w:rPr>
          <w:rtl/>
          <w:cs/>
          <w:lang w:val="ar_AE" w:bidi="ar_AE"/>
        </w:rPr>
      </w:r>
      <w:r>
        <w:rPr>
          <w:rtl/>
          <w:cs/>
          <w:lang w:val="ar_AE" w:bidi="ar_AE"/>
        </w:rPr>
        <w:t xml:space="preserve">وَقَالَ لَهُمْ يَسُوعُ: «انْظُرُوا، وَتَحَرَّزُوا مِنْ </w:t>
      </w:r>
      <w:r>
        <w:rPr>
          <w:b/>
          <w:rtl/>
          <w:cs/>
          <w:lang w:val="ar_AE" w:bidi="ar_AE"/>
        </w:rPr>
        <w:t>خَمِيرِ الْفَرِّيسِيِّينَ وَالصَّدُّوقِيِّينَ</w:t>
      </w:r>
      <w:r>
        <w:rPr>
          <w:rtl/>
          <w:cs/>
          <w:lang w:val="ar_AE" w:bidi="ar_AE"/>
        </w:rPr>
        <w:t>». فَفَكَّرُوا فِي أَنْفُسِهِمْ قَائِلِينَ: «إِنَّنَا لَمْ نَأْخُذْ خُبْزًا»." (متّى 16:6–7 ULT)</w:t>
      </w:r>
    </w:p>
    <w:p>
      <w:pPr>
        <w:bidi/>
      </w:pPr>
      <w:r>
        <w:rPr>
          <w:rtl/>
          <w:cs/>
          <w:lang w:val="ar_AE" w:bidi="ar_AE"/>
        </w:rPr>
      </w:r>
      <w:r>
        <w:rPr>
          <w:rtl/>
          <w:cs/>
          <w:lang w:val="ar_AE" w:bidi="ar_AE"/>
        </w:rPr>
        <w:t>استخدم يسوع هنا استعارة، لكن تلاميذه لم يدركوا ذلك. فعندما تحدث عن"الخمير"، ظنّوا أنه يتكلّم عن الخبز، بينما كانت "الخميرة" هي الصورة في استعارته، وكان الموضوع هو تعليم الفريسيين والصدوقيين. وبما أن التلاميذ (أي الجمهور الأصلي) لم يفهموا ما كان يسوع يقصده، فلن يكون من المناسب توضيح ما كان يسوع يعنيه، والمعنى المقصود بشكل مباشر في هذا الموضع.</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الناس سيفهمون الاستعارة بنفس الطريقة التي كان سيفهمها بها القرّاء الأصليون، فامضِ قدمًا واستخدمها. تأكّد من اختبار الترجمة للتأكّد من أن الناس يفهمونها بشكل صحيح.</w:t>
      </w:r>
    </w:p>
    <w:p>
      <w:pPr>
        <w:bidi/>
      </w:pPr>
      <w:r>
        <w:rPr>
          <w:rtl/>
          <w:cs/>
          <w:lang w:val="ar_AE" w:bidi="ar_AE"/>
        </w:rPr>
      </w:r>
      <w:r>
        <w:rPr>
          <w:rtl/>
          <w:cs/>
          <w:lang w:val="ar_AE" w:bidi="ar_AE"/>
        </w:rPr>
        <w:t>أمّا إذا لم يفهم الناس الاستعارة أو لن يفهموها، فإليك بعض الاستراتيجيات البديلة:</w:t>
      </w:r>
    </w:p>
    <w:p>
      <w:pPr>
        <w:bidi/>
      </w:pPr>
      <w:r>
        <w:rPr>
          <w:rtl/>
          <w:cs/>
          <w:lang w:val="ar_AE" w:bidi="ar_AE"/>
        </w:rPr>
      </w:r>
      <w:r>
        <w:rPr>
          <w:rtl/>
          <w:cs/>
          <w:lang w:val="ar_AE" w:bidi="ar_AE"/>
        </w:rPr>
        <w:t xml:space="preserve">(1) إذا كانت الاستعارة تعبيرًا شائعًا في اللغة المصدر أو تعبّر عن زوج نمطي من المفاهيم في لغة الكتاب المقدس (أي أنها استعارة خاملة)، فقم بالتعبير عن </w:t>
      </w:r>
      <w:r>
        <w:rPr>
          <w:b/>
          <w:rtl/>
          <w:cs/>
          <w:lang w:val="ar_AE" w:bidi="ar_AE"/>
        </w:rPr>
        <w:t>الفكرة</w:t>
      </w:r>
      <w:r>
        <w:rPr>
          <w:rtl/>
          <w:cs/>
          <w:lang w:val="ar_AE" w:bidi="ar_AE"/>
        </w:rPr>
        <w:t xml:space="preserve"> بأبسط طريقة مفضلة في لغتك. (2) إذا بدت الاستعارة نشطة، يمكنك ترجمتها حرفيًا </w:t>
      </w:r>
      <w:r>
        <w:rPr>
          <w:b/>
          <w:rtl/>
          <w:cs/>
          <w:lang w:val="ar_AE" w:bidi="ar_AE"/>
        </w:rPr>
        <w:t>إذا كنت تعتقد أن اللغة الهدف تستخدم نفس الاستعارة بنفس المعنى الوارد في الكتاب المقدس</w:t>
      </w:r>
      <w:r>
        <w:rPr>
          <w:rtl/>
          <w:cs/>
          <w:lang w:val="ar_AE" w:bidi="ar_AE"/>
        </w:rPr>
        <w:t xml:space="preserve">. وإذا فعلت ذلك، تأكّد من اختبارها لضمان أن المجتمع اللغوي يفهمها على النحو الصحيح. (3) إذا لم يدرك الجمهور المستهدف أنها هذا تعبير مجازي، فقم بتحويل الاستعارة إلى تشبيه. تقوم بعض اللغات بذلك بإضافة كلمات مثل "مثل" أو "كما". انظر </w:t>
      </w:r>
      <w:r>
        <w:rPr>
          <w:rtl/>
          <w:cs/>
          <w:lang w:val="ar_AE" w:bidi="ar_AE"/>
        </w:rPr>
        <w:t>التشبيه</w:t>
      </w:r>
      <w:r>
        <w:rPr>
          <w:rtl/>
          <w:cs/>
          <w:lang w:val="ar_AE" w:bidi="ar_AE"/>
        </w:rPr>
        <w:t>. (4) إذا لم يكن الجمهور المستهدف على دراية بـ</w:t>
      </w:r>
      <w:r>
        <w:rPr>
          <w:b/>
          <w:rtl/>
          <w:cs/>
          <w:lang w:val="ar_AE" w:bidi="ar_AE"/>
        </w:rPr>
        <w:t>الصورة</w:t>
      </w:r>
      <w:r>
        <w:rPr>
          <w:rtl/>
          <w:cs/>
          <w:lang w:val="ar_AE" w:bidi="ar_AE"/>
        </w:rPr>
        <w:t xml:space="preserve">، انظر </w:t>
      </w:r>
      <w:r>
        <w:rPr>
          <w:rtl/>
          <w:cs/>
          <w:lang w:val="ar_AE" w:bidi="ar_AE"/>
        </w:rPr>
        <w:t>ترجمة المجهولات</w:t>
      </w:r>
      <w:r>
        <w:rPr>
          <w:rtl/>
          <w:cs/>
          <w:lang w:val="ar_AE" w:bidi="ar_AE"/>
        </w:rPr>
        <w:t xml:space="preserve"> للحصول على أفكار حول كيفية ترجمة تلك الصورة. (5) إذا لم يكن الجمهور المستهدف سيستخدم هذه </w:t>
      </w:r>
      <w:r>
        <w:rPr>
          <w:b/>
          <w:rtl/>
          <w:cs/>
          <w:lang w:val="ar_AE" w:bidi="ar_AE"/>
        </w:rPr>
        <w:t>الصورة</w:t>
      </w:r>
      <w:r>
        <w:rPr>
          <w:rtl/>
          <w:cs/>
          <w:lang w:val="ar_AE" w:bidi="ar_AE"/>
        </w:rPr>
        <w:t xml:space="preserve"> لذلك المعنى، استخدم صورة من ثقافتك المحلية بدلاً من ذلك. تأكد من أن هذه الصورة كانت ممكنة في زمن الكتاب المقدس. (6) إذا لم يكن الجمهور المستهدف يعرف ما هو </w:t>
      </w:r>
      <w:r>
        <w:rPr>
          <w:b/>
          <w:rtl/>
          <w:cs/>
          <w:lang w:val="ar_AE" w:bidi="ar_AE"/>
        </w:rPr>
        <w:t>الموضوع</w:t>
      </w:r>
      <w:r>
        <w:rPr>
          <w:rtl/>
          <w:cs/>
          <w:lang w:val="ar_AE" w:bidi="ar_AE"/>
        </w:rPr>
        <w:t>، فاذكره بوضوح. (ومع ذلك، لا تفعل ذلك إذا لم يكن الجمهور الأصلي يعرف ما هو الموضوع). (7) إذا لم يكن جمهورك المستهدف يدرك وجه الشبه المقصود (الـ</w:t>
      </w:r>
      <w:r>
        <w:rPr>
          <w:b/>
          <w:rtl/>
          <w:cs/>
          <w:lang w:val="ar_AE" w:bidi="ar_AE"/>
        </w:rPr>
        <w:t>فكرة</w:t>
      </w:r>
      <w:r>
        <w:rPr>
          <w:rtl/>
          <w:cs/>
          <w:lang w:val="ar_AE" w:bidi="ar_AE"/>
        </w:rPr>
        <w:t>) بين الموضوع والصورة، فاذكره بوضوح. (8) إذا لم تنجح أي من هذه الاستراتيجيات، فعبّر ببساطة عن الـ</w:t>
      </w:r>
      <w:r>
        <w:rPr>
          <w:b/>
          <w:rtl/>
          <w:cs/>
          <w:lang w:val="ar_AE" w:bidi="ar_AE"/>
        </w:rPr>
        <w:t>فكرة</w:t>
      </w:r>
      <w:r>
        <w:rPr>
          <w:rtl/>
          <w:cs/>
          <w:lang w:val="ar_AE" w:bidi="ar_AE"/>
        </w:rPr>
        <w:t xml:space="preserve"> بشكل مباشر دون استخدام استعارة.</w:t>
      </w:r>
    </w:p>
    <w:p>
      <w:pPr>
        <w:pStyle w:val="Heading4"/>
        <w:bidi/>
      </w:pPr>
      <w:r>
        <w:rPr>
          <w:rtl/>
          <w:cs/>
          <w:lang w:val="ar_AE" w:bidi="ar_AE"/>
        </w:rPr>
        <w:t>أمثلة لاستراتيجيات الترجمة المستخدمة</w:t>
      </w:r>
    </w:p>
    <w:p>
      <w:pPr>
        <w:bidi/>
      </w:pPr>
      <w:r>
        <w:rPr>
          <w:rtl/>
          <w:cs/>
          <w:lang w:val="ar_AE" w:bidi="ar_AE"/>
        </w:rPr>
      </w:r>
      <w:r>
        <w:rPr>
          <w:rtl/>
          <w:cs/>
          <w:lang w:val="ar_AE" w:bidi="ar_AE"/>
        </w:rPr>
        <w:t>(1) إذا كانت الاستعارة تعبيرًا شائعًا في اللغة المصدر أو تعبّر عن زوج نمطي من المفاهيم في لغة كتابية (أي أنها استعارة خاملة)، فعبّر عن الفكرة بأبسط طريقة مفضّلة في لغتك.</w:t>
      </w:r>
    </w:p>
    <w:p>
      <w:pPr>
        <w:bidi/>
      </w:pPr>
      <w:r>
        <w:rPr>
          <w:rtl/>
          <w:cs/>
          <w:lang w:val="ar_AE" w:bidi="ar_AE"/>
        </w:rPr>
      </w:r>
      <w:r>
        <w:rPr>
          <w:b/>
          <w:rtl/>
          <w:cs/>
          <w:lang w:val="ar_AE" w:bidi="ar_AE"/>
        </w:rPr>
        <w:t>"</w:t>
      </w:r>
      <w:r>
        <w:rPr>
          <w:rtl/>
          <w:cs/>
          <w:lang w:val="ar_AE" w:bidi="ar_AE"/>
        </w:rPr>
        <w:t>وإذَا وَاحِدٌ مِنْ رُؤَسَاءِ الْمَجْمَعِ، وَاسْمُهُ يَايِرُسُ، قَدْ جَاءَ إِلَيْهِ</w:t>
      </w:r>
      <w:r>
        <w:rPr>
          <w:rtl/>
          <w:cs/>
          <w:lang w:val="ar_AE" w:bidi="ar_AE"/>
        </w:rPr>
        <w:t xml:space="preserve">. وَمَا إِنْ رَآهُ، حَتَّى </w:t>
      </w:r>
      <w:r>
        <w:rPr>
          <w:b/>
          <w:rtl/>
          <w:cs/>
          <w:lang w:val="ar_AE" w:bidi="ar_AE"/>
        </w:rPr>
        <w:t>ارْتَمَى عِنْدَ قَدَمَيْهِ</w:t>
      </w:r>
      <w:r>
        <w:rPr>
          <w:b/>
          <w:rtl/>
          <w:cs/>
          <w:lang w:val="ar_AE" w:bidi="ar_AE"/>
        </w:rPr>
        <w:t>."</w:t>
      </w:r>
      <w:r>
        <w:rPr>
          <w:rtl/>
          <w:cs/>
          <w:lang w:val="ar_AE" w:bidi="ar_AE"/>
        </w:rPr>
        <w:t xml:space="preserve"> (مرقس ٥: ٢٢ - ULT)</w:t>
      </w:r>
    </w:p>
    <w:p>
      <w:pPr>
        <w:bidi/>
      </w:pPr>
      <w:r>
        <w:rPr>
          <w:rtl/>
          <w:cs/>
          <w:lang w:val="ar_AE" w:bidi="ar_AE"/>
        </w:rPr>
      </w:r>
      <w:r>
        <w:rPr>
          <w:rtl/>
          <w:cs/>
          <w:lang w:val="ar_AE" w:bidi="ar_AE"/>
        </w:rPr>
        <w:t xml:space="preserve">ثم جاء أحد رؤساء المجمع يُدعى يايرس، وعندما رآه، </w:t>
      </w:r>
      <w:r>
        <w:rPr>
          <w:b/>
          <w:rtl/>
          <w:cs/>
          <w:lang w:val="ar_AE" w:bidi="ar_AE"/>
        </w:rPr>
        <w:t>انحنى أمامه على الفور</w:t>
      </w:r>
      <w:r>
        <w:rPr>
          <w:rtl/>
          <w:cs/>
          <w:lang w:val="ar_AE" w:bidi="ar_AE"/>
        </w:rPr>
        <w:t>.</w:t>
      </w:r>
    </w:p>
    <w:p>
      <w:pPr>
        <w:bidi/>
      </w:pPr>
      <w:r>
        <w:rPr>
          <w:rtl/>
          <w:cs/>
          <w:lang w:val="ar_AE" w:bidi="ar_AE"/>
        </w:rPr>
      </w:r>
      <w:r>
        <w:rPr>
          <w:rtl/>
          <w:cs/>
          <w:lang w:val="ar_AE" w:bidi="ar_AE"/>
        </w:rPr>
        <w:t xml:space="preserve">(2) إذا بدت الاستعارة استعارة نشطة، يمكنك ترجمتها حرفيًا </w:t>
      </w:r>
      <w:r>
        <w:rPr>
          <w:b/>
          <w:rtl/>
          <w:cs/>
          <w:lang w:val="ar_AE" w:bidi="ar_AE"/>
        </w:rPr>
        <w:t>إذا كنت تعتقد أن اللغة الهدف تستخدم هذه الاستعارة بنفس الطريقة لتعني نفس المعنى الوارد في الكتاب المقدس</w:t>
      </w:r>
      <w:r>
        <w:rPr>
          <w:rtl/>
          <w:cs/>
          <w:lang w:val="ar_AE" w:bidi="ar_AE"/>
        </w:rPr>
        <w:t>. وإذا فعلت ذلك، تأكّد من اختبارها لضمان أن المجتمع اللغوي يفهمها على نحو صحيح.</w:t>
      </w:r>
    </w:p>
    <w:p>
      <w:pPr>
        <w:bidi/>
      </w:pPr>
      <w:r>
        <w:rPr>
          <w:rtl/>
          <w:cs/>
          <w:lang w:val="ar_AE" w:bidi="ar_AE"/>
        </w:rPr>
      </w:r>
      <w:r>
        <w:rPr>
          <w:b/>
          <w:rtl/>
          <w:cs/>
          <w:lang w:val="ar_AE" w:bidi="ar_AE"/>
        </w:rPr>
        <w:t>فَأَجَابَ يَسُوعُ وَقَالَ لَهُمْ: «مِنْ أَجْلِ قَسَاوَةِ قُلُوبِكُمْ كَتَبَ لَكُمْ هذِهِ الْوَصِيَّةَ.</w:t>
      </w:r>
      <w:r>
        <w:rPr>
          <w:rtl/>
          <w:cs/>
          <w:lang w:val="ar_AE" w:bidi="ar_AE"/>
        </w:rPr>
        <w:t>" (مرقس 10:5 ULT)</w:t>
      </w:r>
    </w:p>
    <w:p>
      <w:pPr>
        <w:bidi/>
      </w:pPr>
      <w:r>
        <w:rPr>
          <w:rtl/>
          <w:cs/>
          <w:lang w:val="ar_AE" w:bidi="ar_AE"/>
        </w:rPr>
      </w:r>
      <w:r>
        <w:rPr>
          <w:rtl/>
          <w:cs/>
          <w:lang w:val="ar_AE" w:bidi="ar_AE"/>
        </w:rPr>
        <w:t xml:space="preserve">لقد كُتب لكم هذه الشريعة بسبب </w:t>
      </w:r>
      <w:r>
        <w:rPr>
          <w:b/>
          <w:rtl/>
          <w:cs/>
          <w:lang w:val="ar_AE" w:bidi="ar_AE"/>
        </w:rPr>
        <w:t>قلوبكم القاسية</w:t>
      </w:r>
      <w:r>
        <w:rPr>
          <w:rtl/>
          <w:cs/>
          <w:lang w:val="ar_AE" w:bidi="ar_AE"/>
        </w:rPr>
        <w:t>.</w:t>
      </w:r>
    </w:p>
    <w:p>
      <w:pPr>
        <w:bidi/>
      </w:pPr>
      <w:r>
        <w:rPr>
          <w:rtl/>
          <w:cs/>
          <w:lang w:val="ar_AE" w:bidi="ar_AE"/>
        </w:rPr>
      </w:r>
      <w:r>
        <w:rPr>
          <w:rtl/>
          <w:cs/>
          <w:lang w:val="ar_AE" w:bidi="ar_AE"/>
        </w:rPr>
        <w:t>لم نُجرِ أي تعديل على هذا التعبير، ولكن يجب اختباره للتأكّد من أن الجمهور المستهدف يفهم هذه الاستعارة بشكل صحيح.</w:t>
      </w:r>
    </w:p>
    <w:p>
      <w:pPr>
        <w:bidi/>
      </w:pPr>
      <w:r>
        <w:rPr>
          <w:rtl/>
          <w:cs/>
          <w:lang w:val="ar_AE" w:bidi="ar_AE"/>
        </w:rPr>
      </w:r>
      <w:r>
        <w:rPr>
          <w:rtl/>
          <w:cs/>
          <w:lang w:val="ar_AE" w:bidi="ar_AE"/>
        </w:rPr>
        <w:t>(3) إذا لم يدرك الجمهور المستهدف أن هذا تعبير مجازي، فحوّل الاستعارة إلى تشبيه. وتقوم بعض اللغات بذلك من خلال إضافة كلمات مثل "مثل" أو "كـ" أو "كما".</w:t>
      </w:r>
    </w:p>
    <w:p>
      <w:pPr>
        <w:bidi/>
      </w:pPr>
      <w:r>
        <w:rPr>
          <w:rtl/>
          <w:cs/>
          <w:lang w:val="ar_AE" w:bidi="ar_AE"/>
        </w:rPr>
      </w:r>
      <w:r>
        <w:rPr>
          <w:rtl/>
          <w:cs/>
          <w:lang w:val="ar_AE" w:bidi="ar_AE"/>
        </w:rPr>
        <w:t xml:space="preserve">وَمَعَ ذَلِكَ فَأَنْتَ أَيُّهَا الرَّبُّ أَبُونَا، </w:t>
      </w:r>
      <w:r>
        <w:rPr>
          <w:b/>
          <w:rtl/>
          <w:cs/>
          <w:lang w:val="ar_AE" w:bidi="ar_AE"/>
        </w:rPr>
        <w:t>نَحْنُ الطِّينُ وَأَنْتَ الْخَزَّافُ</w:t>
      </w:r>
      <w:r>
        <w:rPr>
          <w:rtl/>
          <w:cs/>
          <w:lang w:val="ar_AE" w:bidi="ar_AE"/>
        </w:rPr>
        <w:t>، وَكُلُّنَا عَمَلُ يَدَيْكَ.</w:t>
      </w:r>
      <w:r>
        <w:rPr>
          <w:rtl/>
          <w:cs/>
          <w:lang w:val="ar_AE" w:bidi="ar_AE"/>
        </w:rPr>
        <w:t xml:space="preserve"> (إشعياء 64:8 ULT)</w:t>
      </w:r>
    </w:p>
    <w:p>
      <w:pPr>
        <w:bidi/>
      </w:pPr>
      <w:r>
        <w:rPr>
          <w:rtl/>
          <w:cs/>
          <w:lang w:val="ar_AE" w:bidi="ar_AE"/>
        </w:rPr>
      </w:r>
      <w:r>
        <w:rPr>
          <w:rtl/>
          <w:cs/>
          <w:lang w:val="ar_AE" w:bidi="ar_AE"/>
        </w:rPr>
        <w:t xml:space="preserve">ومَعَ ذَلِكَ فَأَنْتَ أَيُّهَا الرَّبُّ أَبُونَا، </w:t>
      </w:r>
      <w:r>
        <w:rPr>
          <w:b/>
          <w:rtl/>
          <w:cs/>
          <w:lang w:val="ar_AE" w:bidi="ar_AE"/>
        </w:rPr>
        <w:t>نَحْنُ كالطِّينُ وَأَنْتَ كالْخَزَّافُ</w:t>
      </w:r>
      <w:r>
        <w:rPr>
          <w:rtl/>
          <w:cs/>
          <w:lang w:val="ar_AE" w:bidi="ar_AE"/>
        </w:rPr>
        <w:t>، وَكُلُّنَا عَمَلُ يَدَيْكَ.</w:t>
      </w:r>
    </w:p>
    <w:p>
      <w:pPr>
        <w:bidi/>
      </w:pPr>
      <w:r>
        <w:rPr>
          <w:rtl/>
          <w:cs/>
          <w:lang w:val="ar_AE" w:bidi="ar_AE"/>
        </w:rPr>
      </w:r>
      <w:r>
        <w:rPr>
          <w:rtl/>
          <w:cs/>
          <w:lang w:val="ar_AE" w:bidi="ar_AE"/>
        </w:rPr>
        <w:t xml:space="preserve">(4) إذا كانت الفئة المستهدفة لن تتعرف على </w:t>
      </w:r>
      <w:r>
        <w:rPr>
          <w:b/>
          <w:rtl/>
          <w:cs/>
          <w:lang w:val="ar_AE" w:bidi="ar_AE"/>
        </w:rPr>
        <w:t>الصورة</w:t>
      </w:r>
      <w:r>
        <w:rPr>
          <w:rtl/>
          <w:cs/>
          <w:lang w:val="ar_AE" w:bidi="ar_AE"/>
        </w:rPr>
        <w:t xml:space="preserve">، فارجع إلى </w:t>
      </w:r>
      <w:r>
        <w:rPr>
          <w:rtl/>
          <w:cs/>
          <w:lang w:val="ar_AE" w:bidi="ar_AE"/>
        </w:rPr>
        <w:t>ترجمة المجهولات</w:t>
      </w:r>
      <w:r>
        <w:rPr>
          <w:rtl/>
          <w:cs/>
          <w:lang w:val="ar_AE" w:bidi="ar_AE"/>
        </w:rPr>
        <w:t xml:space="preserve"> للحصول على أفكار حول كيفية ترجمة تلك الصورة.</w:t>
      </w:r>
    </w:p>
    <w:p>
      <w:pPr>
        <w:bidi/>
      </w:pPr>
      <w:r>
        <w:rPr>
          <w:rtl/>
          <w:cs/>
          <w:lang w:val="ar_AE" w:bidi="ar_AE"/>
        </w:rPr>
      </w:r>
      <w:r>
        <w:rPr>
          <w:rtl/>
          <w:cs/>
          <w:lang w:val="ar_AE" w:bidi="ar_AE"/>
        </w:rPr>
        <w:t xml:space="preserve">شَاوُلُ، شَاوُلُ! لِمَاذَا تَضْطَهِدُنِي؟ صَعْبٌ عَلَيْكَ أَنْ تَرْفُسَ مَنَاخِسَ." </w:t>
      </w:r>
      <w:r>
        <w:rPr>
          <w:rtl/>
          <w:cs/>
          <w:lang w:val="ar_AE" w:bidi="ar_AE"/>
        </w:rPr>
        <w:t>(أعمال 26: ULT b14 )</w:t>
      </w:r>
    </w:p>
    <w:p>
      <w:pPr>
        <w:bidi/>
      </w:pPr>
      <w:r>
        <w:rPr>
          <w:rtl/>
          <w:cs/>
          <w:lang w:val="ar_AE" w:bidi="ar_AE"/>
        </w:rPr>
      </w:r>
      <w:r>
        <w:rPr>
          <w:rtl/>
          <w:cs/>
          <w:lang w:val="ar_AE" w:bidi="ar_AE"/>
        </w:rPr>
        <w:t xml:space="preserve">شاول، شاول، لماذا تضطهدني؟ من الصعب عليك أن </w:t>
      </w:r>
      <w:r>
        <w:rPr>
          <w:b/>
          <w:rtl/>
          <w:cs/>
          <w:lang w:val="ar_AE" w:bidi="ar_AE"/>
        </w:rPr>
        <w:t>تركُل ضد العصا الحادة</w:t>
      </w:r>
      <w:r>
        <w:rPr>
          <w:rtl/>
          <w:cs/>
          <w:lang w:val="ar_AE" w:bidi="ar_AE"/>
        </w:rPr>
        <w:t>.</w:t>
      </w:r>
    </w:p>
    <w:p>
      <w:pPr>
        <w:bidi/>
      </w:pPr>
      <w:r>
        <w:rPr>
          <w:rtl/>
          <w:cs/>
          <w:lang w:val="ar_AE" w:bidi="ar_AE"/>
        </w:rPr>
      </w:r>
      <w:r>
        <w:rPr>
          <w:rtl/>
          <w:cs/>
          <w:lang w:val="ar_AE" w:bidi="ar_AE"/>
        </w:rPr>
        <w:t>(5) إذا لم تكن الفئة المستهدفة ستستخدم تلك الصورة لذلك المعنى، فاستبدلها بصورة مأخوذة من ثقافتك المحلية. تأكّد فقط من أن هذه الصورة كانت ممكنة الوجود في زمن الكتاب المقدس.</w:t>
      </w:r>
    </w:p>
    <w:p>
      <w:pPr>
        <w:bidi/>
      </w:pPr>
      <w:r>
        <w:rPr>
          <w:rtl/>
          <w:cs/>
          <w:lang w:val="ar_AE" w:bidi="ar_AE"/>
        </w:rPr>
      </w:r>
      <w:r>
        <w:rPr>
          <w:rtl/>
          <w:cs/>
          <w:lang w:val="ar_AE" w:bidi="ar_AE"/>
        </w:rPr>
        <w:t>وَمَعَ ذَلِكَ فَأَنْتَ أَيُّهَا الرَّبُّ أَبُونَا، نَحْنُ</w:t>
      </w:r>
      <w:r>
        <w:rPr>
          <w:b/>
          <w:rtl/>
          <w:cs/>
          <w:lang w:val="ar_AE" w:bidi="ar_AE"/>
        </w:rPr>
        <w:t xml:space="preserve"> الطِّينُ </w:t>
      </w:r>
      <w:r>
        <w:rPr>
          <w:rtl/>
          <w:cs/>
          <w:lang w:val="ar_AE" w:bidi="ar_AE"/>
        </w:rPr>
        <w:t xml:space="preserve">وَأَنْتَ </w:t>
      </w:r>
      <w:r>
        <w:rPr>
          <w:b/>
          <w:rtl/>
          <w:cs/>
          <w:lang w:val="ar_AE" w:bidi="ar_AE"/>
        </w:rPr>
        <w:t>الْخَزَّافُ</w:t>
      </w:r>
      <w:r>
        <w:rPr>
          <w:rtl/>
          <w:cs/>
          <w:lang w:val="ar_AE" w:bidi="ar_AE"/>
        </w:rPr>
        <w:t>، وَكُلُّنَا عَمَلُ يَدَيْكَ</w:t>
      </w:r>
      <w:r>
        <w:rPr>
          <w:rtl/>
          <w:cs/>
          <w:lang w:val="ar_AE" w:bidi="ar_AE"/>
        </w:rPr>
        <w:t>. (إشعياء 64:8 ULT)</w:t>
      </w:r>
    </w:p>
    <w:p>
      <w:pPr>
        <w:bidi/>
      </w:pPr>
      <w:r>
        <w:rPr>
          <w:rtl/>
          <w:cs/>
          <w:lang w:val="ar_AE" w:bidi="ar_AE"/>
        </w:rPr>
      </w:r>
      <w:r>
        <w:rPr>
          <w:rtl/>
          <w:cs/>
          <w:lang w:val="ar_AE" w:bidi="ar_AE"/>
        </w:rPr>
        <w:t xml:space="preserve">"ومع ذلك، أيها الرب، أنت أبونا؛ نحن </w:t>
      </w:r>
      <w:r>
        <w:rPr>
          <w:b/>
          <w:rtl/>
          <w:cs/>
          <w:lang w:val="ar_AE" w:bidi="ar_AE"/>
        </w:rPr>
        <w:t>الخشب</w:t>
      </w:r>
      <w:r>
        <w:rPr>
          <w:rtl/>
          <w:cs/>
          <w:lang w:val="ar_AE" w:bidi="ar_AE"/>
        </w:rPr>
        <w:t xml:space="preserve">، وأنت </w:t>
      </w:r>
      <w:r>
        <w:rPr>
          <w:b/>
          <w:rtl/>
          <w:cs/>
          <w:lang w:val="ar_AE" w:bidi="ar_AE"/>
        </w:rPr>
        <w:t>النحّات</w:t>
      </w:r>
      <w:r>
        <w:rPr>
          <w:rtl/>
          <w:cs/>
          <w:lang w:val="ar_AE" w:bidi="ar_AE"/>
        </w:rPr>
        <w:t xml:space="preserve">، وكلنا عملُ يديك." - "ومع ذلك، أيها الرب، أنت أبونا؛ نحن </w:t>
      </w:r>
      <w:r>
        <w:rPr>
          <w:b/>
          <w:rtl/>
          <w:cs/>
          <w:lang w:val="ar_AE" w:bidi="ar_AE"/>
        </w:rPr>
        <w:t>الخيط</w:t>
      </w:r>
      <w:r>
        <w:rPr>
          <w:rtl/>
          <w:cs/>
          <w:lang w:val="ar_AE" w:bidi="ar_AE"/>
        </w:rPr>
        <w:t xml:space="preserve">، وأنت </w:t>
      </w:r>
      <w:r>
        <w:rPr>
          <w:b/>
          <w:rtl/>
          <w:cs/>
          <w:lang w:val="ar_AE" w:bidi="ar_AE"/>
        </w:rPr>
        <w:t>النسّاج</w:t>
      </w:r>
      <w:r>
        <w:rPr>
          <w:rtl/>
          <w:cs/>
          <w:lang w:val="ar_AE" w:bidi="ar_AE"/>
        </w:rPr>
        <w:t>، وكلنا عملُ يديك."</w:t>
      </w:r>
    </w:p>
    <w:p>
      <w:pPr>
        <w:bidi/>
      </w:pPr>
      <w:r>
        <w:rPr>
          <w:rtl/>
          <w:cs/>
          <w:lang w:val="ar_AE" w:bidi="ar_AE"/>
        </w:rPr>
      </w:r>
      <w:r>
        <w:rPr>
          <w:rtl/>
          <w:cs/>
          <w:lang w:val="ar_AE" w:bidi="ar_AE"/>
        </w:rPr>
        <w:t xml:space="preserve">(6) إذا لم تكن الفئة المستهدفة ستعرف ما هو </w:t>
      </w:r>
      <w:r>
        <w:rPr>
          <w:b/>
          <w:rtl/>
          <w:cs/>
          <w:lang w:val="ar_AE" w:bidi="ar_AE"/>
        </w:rPr>
        <w:t>الموضوع</w:t>
      </w:r>
      <w:r>
        <w:rPr>
          <w:rtl/>
          <w:cs/>
          <w:lang w:val="ar_AE" w:bidi="ar_AE"/>
        </w:rPr>
        <w:t>، فاذكر الموضوع بوضوح. (لكن لا تفعل ذلك إذا لم يكن الجمهور الأصلي يعرف ما هو الموضوع).</w:t>
      </w:r>
    </w:p>
    <w:p>
      <w:pPr>
        <w:bidi/>
      </w:pPr>
      <w:r>
        <w:rPr>
          <w:rtl/>
          <w:cs/>
          <w:lang w:val="ar_AE" w:bidi="ar_AE"/>
        </w:rPr>
      </w:r>
      <w:r>
        <w:rPr>
          <w:rtl/>
          <w:cs/>
          <w:lang w:val="ar_AE" w:bidi="ar_AE"/>
        </w:rPr>
        <w:t xml:space="preserve">حَيٌّ هُوَ الرَّبُّ، وَمُبَارَكٌ </w:t>
      </w:r>
      <w:r>
        <w:rPr>
          <w:b/>
          <w:rtl/>
          <w:cs/>
          <w:lang w:val="ar_AE" w:bidi="ar_AE"/>
        </w:rPr>
        <w:t>صَخْرَتِي</w:t>
      </w:r>
      <w:r>
        <w:rPr>
          <w:rtl/>
          <w:cs/>
          <w:lang w:val="ar_AE" w:bidi="ar_AE"/>
        </w:rPr>
        <w:t>، وَمُرْتَفِعٌ إِلهُ خَلاَصِي. (مزمور 18:46 ULT)</w:t>
      </w:r>
    </w:p>
    <w:p>
      <w:pPr>
        <w:bidi/>
      </w:pPr>
      <w:r>
        <w:rPr>
          <w:rtl/>
          <w:cs/>
          <w:lang w:val="ar_AE" w:bidi="ar_AE"/>
        </w:rPr>
      </w:r>
      <w:r>
        <w:rPr>
          <w:rtl/>
          <w:cs/>
          <w:lang w:val="ar_AE" w:bidi="ar_AE"/>
        </w:rPr>
        <w:t xml:space="preserve">حَيٌّ هُوَ الرَّبُّ؛ </w:t>
      </w:r>
      <w:r>
        <w:rPr>
          <w:b/>
          <w:rtl/>
          <w:cs/>
          <w:lang w:val="ar_AE" w:bidi="ar_AE"/>
        </w:rPr>
        <w:t>هو صخرتي</w:t>
      </w:r>
      <w:r>
        <w:rPr>
          <w:rtl/>
          <w:cs/>
          <w:lang w:val="ar_AE" w:bidi="ar_AE"/>
        </w:rPr>
        <w:t>. ليكن مُباركًا. ليكن إِلهُ خَلاَصِي وَمُرْتَفِعًا.</w:t>
      </w:r>
    </w:p>
    <w:p>
      <w:pPr>
        <w:bidi/>
      </w:pPr>
      <w:r>
        <w:rPr>
          <w:rtl/>
          <w:cs/>
          <w:lang w:val="ar_AE" w:bidi="ar_AE"/>
        </w:rPr>
      </w:r>
      <w:r>
        <w:rPr>
          <w:rtl/>
          <w:cs/>
          <w:lang w:val="ar_AE" w:bidi="ar_AE"/>
        </w:rPr>
        <w:t>(7) إذا لم تكن الفئة المستهدفة ستدرك وجه الشبه المقصود بين الموضوع والصورة، فاذكره بوضوح.</w:t>
      </w:r>
    </w:p>
    <w:p>
      <w:pPr>
        <w:bidi/>
      </w:pPr>
      <w:r>
        <w:rPr>
          <w:rtl/>
          <w:cs/>
          <w:lang w:val="ar_AE" w:bidi="ar_AE"/>
        </w:rPr>
      </w:r>
      <w:r>
        <w:rPr>
          <w:rtl/>
          <w:cs/>
          <w:lang w:val="ar_AE" w:bidi="ar_AE"/>
        </w:rPr>
        <w:t xml:space="preserve">حَيٌّ هُوَ الرَّبُّ، وَمُبَارَكٌ </w:t>
      </w:r>
      <w:r>
        <w:rPr>
          <w:b/>
          <w:rtl/>
          <w:cs/>
          <w:lang w:val="ar_AE" w:bidi="ar_AE"/>
        </w:rPr>
        <w:t>صَخْرَتِي</w:t>
      </w:r>
      <w:r>
        <w:rPr>
          <w:rtl/>
          <w:cs/>
          <w:lang w:val="ar_AE" w:bidi="ar_AE"/>
        </w:rPr>
        <w:t>، وَمُرْتَفِعٌ إِلهُ خَلاَصِي. (مزمور 18:46 ULT)</w:t>
      </w:r>
    </w:p>
    <w:p>
      <w:pPr>
        <w:bidi/>
      </w:pPr>
      <w:r>
        <w:rPr>
          <w:rtl/>
          <w:cs/>
          <w:lang w:val="ar_AE" w:bidi="ar_AE"/>
        </w:rPr>
      </w:r>
      <w:r>
        <w:rPr>
          <w:rtl/>
          <w:cs/>
          <w:lang w:val="ar_AE" w:bidi="ar_AE"/>
        </w:rPr>
        <w:t xml:space="preserve">حَيٌّ هُوَ الرَّبُّ؛ ليكن مباركًا لأنه هو الصخرة </w:t>
      </w:r>
      <w:r>
        <w:rPr>
          <w:b/>
          <w:rtl/>
          <w:cs/>
          <w:lang w:val="ar_AE" w:bidi="ar_AE"/>
        </w:rPr>
        <w:t>التي أستطيع الاحتماء بها من أعدائي</w:t>
      </w:r>
      <w:r>
        <w:rPr>
          <w:rtl/>
          <w:cs/>
          <w:lang w:val="ar_AE" w:bidi="ar_AE"/>
        </w:rPr>
        <w:t>. ليرْتَفِعٌ إِلهُ خَلاَصِي.</w:t>
      </w:r>
    </w:p>
    <w:p>
      <w:pPr>
        <w:bidi/>
      </w:pPr>
      <w:r>
        <w:rPr>
          <w:rtl/>
          <w:cs/>
          <w:lang w:val="ar_AE" w:bidi="ar_AE"/>
        </w:rPr>
      </w:r>
      <w:r>
        <w:rPr>
          <w:rtl/>
          <w:cs/>
          <w:lang w:val="ar_AE" w:bidi="ar_AE"/>
        </w:rPr>
        <w:t>شَاوُلُ، شَاوُلُ! لِمَاذَا تَضْطَهِدُنِي؟ صَعْبٌ عَلَيْكَ أَنْ تَرْفُسَ مَنَاخِسَ." (أعمال 26: ULT 14 )</w:t>
      </w:r>
    </w:p>
    <w:p>
      <w:pPr>
        <w:bidi/>
      </w:pPr>
      <w:r>
        <w:rPr>
          <w:rtl/>
          <w:cs/>
          <w:lang w:val="ar_AE" w:bidi="ar_AE"/>
        </w:rPr>
      </w:r>
      <w:r>
        <w:rPr>
          <w:rtl/>
          <w:cs/>
          <w:lang w:val="ar_AE" w:bidi="ar_AE"/>
        </w:rPr>
        <w:t xml:space="preserve">شاول، شاول، لماذا تضطهدني؟ إنك </w:t>
      </w:r>
      <w:r>
        <w:rPr>
          <w:b/>
          <w:rtl/>
          <w:cs/>
          <w:lang w:val="ar_AE" w:bidi="ar_AE"/>
        </w:rPr>
        <w:t>تحاربني وتؤذي نفسك مثل ثور يركل عصا صاحبه الحادة</w:t>
      </w:r>
      <w:r>
        <w:rPr>
          <w:rtl/>
          <w:cs/>
          <w:lang w:val="ar_AE" w:bidi="ar_AE"/>
        </w:rPr>
        <w:t>.</w:t>
      </w:r>
    </w:p>
    <w:p>
      <w:pPr>
        <w:bidi/>
      </w:pPr>
      <w:r>
        <w:rPr>
          <w:rtl/>
          <w:cs/>
          <w:lang w:val="ar_AE" w:bidi="ar_AE"/>
        </w:rPr>
      </w:r>
      <w:r>
        <w:rPr>
          <w:rtl/>
          <w:cs/>
          <w:lang w:val="ar_AE" w:bidi="ar_AE"/>
        </w:rPr>
        <w:t>(8) إذا لم تكن أي من هذه الاستراتيجيات مُرضية، فعبّر عن الفكرة بشكل مباشر دون استخدام استعارة.</w:t>
      </w:r>
    </w:p>
    <w:p>
      <w:pPr>
        <w:bidi/>
      </w:pPr>
      <w:r>
        <w:rPr>
          <w:rtl/>
          <w:cs/>
          <w:lang w:val="ar_AE" w:bidi="ar_AE"/>
        </w:rPr>
      </w:r>
      <w:r>
        <w:rPr>
          <w:rtl/>
          <w:cs/>
          <w:lang w:val="ar_AE" w:bidi="ar_AE"/>
        </w:rPr>
        <w:t xml:space="preserve">فَأَجْعَلُكُمَا تَصِيرَانِ </w:t>
      </w:r>
      <w:r>
        <w:rPr>
          <w:b/>
          <w:rtl/>
          <w:cs/>
          <w:lang w:val="ar_AE" w:bidi="ar_AE"/>
        </w:rPr>
        <w:t>صَيَّادَيِ النَّاسِ</w:t>
      </w:r>
      <w:r>
        <w:rPr>
          <w:rtl/>
          <w:cs/>
          <w:lang w:val="ar_AE" w:bidi="ar_AE"/>
        </w:rPr>
        <w:t>. (مرقس 1 : ULT b)</w:t>
      </w:r>
    </w:p>
    <w:p>
      <w:pPr>
        <w:bidi/>
      </w:pPr>
      <w:r>
        <w:rPr>
          <w:rtl/>
          <w:cs/>
          <w:lang w:val="ar_AE" w:bidi="ar_AE"/>
        </w:rPr>
      </w:r>
      <w:r>
        <w:rPr>
          <w:rtl/>
          <w:cs/>
          <w:lang w:val="ar_AE" w:bidi="ar_AE"/>
        </w:rPr>
        <w:t xml:space="preserve">سأجعلكم تصبحون </w:t>
      </w:r>
      <w:r>
        <w:rPr>
          <w:b/>
          <w:rtl/>
          <w:cs/>
          <w:lang w:val="ar_AE" w:bidi="ar_AE"/>
        </w:rPr>
        <w:t>أشخاصًا يجذبون الناس</w:t>
      </w:r>
      <w:r>
        <w:rPr>
          <w:rtl/>
          <w:cs/>
          <w:lang w:val="ar_AE" w:bidi="ar_AE"/>
        </w:rPr>
        <w:t xml:space="preserve">. الآن أنتم تصطادون السمك، وسأجعلكم </w:t>
      </w:r>
      <w:r>
        <w:rPr>
          <w:b/>
          <w:rtl/>
          <w:cs/>
          <w:lang w:val="ar_AE" w:bidi="ar_AE"/>
        </w:rPr>
        <w:t>تجذبون الناس</w:t>
      </w:r>
      <w:r>
        <w:rPr>
          <w:rtl/>
          <w:cs/>
          <w:lang w:val="ar_AE" w:bidi="ar_AE"/>
        </w:rPr>
        <w:t>.</w:t>
      </w:r>
    </w:p>
    <w:p>
      <w:pPr>
        <w:bidi/>
      </w:pPr>
      <w:r>
        <w:rPr>
          <w:rtl/>
          <w:cs/>
          <w:lang w:val="ar_AE" w:bidi="ar_AE"/>
        </w:rPr>
      </w:r>
      <w:r>
        <w:rPr>
          <w:rtl/>
          <w:cs/>
          <w:lang w:val="ar_AE" w:bidi="ar_AE"/>
        </w:rPr>
        <w:t xml:space="preserve">لمزيد من المعلومات حول الاستعارات المحددة، يرجى الاطلاع على </w:t>
      </w:r>
      <w:r>
        <w:rPr>
          <w:rtl/>
          <w:cs/>
          <w:lang w:val="ar_AE" w:bidi="ar_AE"/>
        </w:rPr>
        <w:t>تصوير بلاغي كتابي — الأنماط الشائعة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مجاز مُرسل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المجاز المُرسل هو أحد أنواع الصور البلاغية التي لا يُستخدم فيها اللفظ بمعناه الأصلي (سواء كان ماديًا أو معنويًا)، بل يُشار إليه باستخدام اسم/لفظ آخر يرتبط به ارتباطًا وثيقًا. أما الكناية كلمة أو عبارة تُستخدم بديلًا لشيء ترتبط به.</w:t>
      </w:r>
    </w:p>
    <w:p>
      <w:pPr>
        <w:bidi/>
      </w:pPr>
      <w:r>
        <w:rPr>
          <w:rtl/>
          <w:cs/>
          <w:lang w:val="ar_AE" w:bidi="ar_AE"/>
        </w:rPr>
      </w:r>
      <w:r>
        <w:rPr>
          <w:rtl/>
          <w:cs/>
          <w:lang w:val="ar_AE" w:bidi="ar_AE"/>
        </w:rPr>
        <w:t xml:space="preserve">... </w:t>
      </w:r>
      <w:r>
        <w:rPr>
          <w:rtl/>
          <w:cs/>
          <w:lang w:val="ar_AE" w:bidi="ar_AE"/>
        </w:rPr>
        <w:t>وَدَمُ يَسُوعَ ٱبْنِهِ يُطَهِّرُنَا مِنْ كُلِّ خَطِيَّةٍ</w:t>
      </w:r>
      <w:r>
        <w:rPr>
          <w:rtl/>
          <w:cs/>
          <w:lang w:val="ar_AE" w:bidi="ar_AE"/>
        </w:rPr>
        <w:t>. (1يوحنا 1: 7ب بحسب النص الحرفي ULT)</w:t>
      </w:r>
    </w:p>
    <w:p>
      <w:pPr>
        <w:bidi/>
      </w:pPr>
      <w:r>
        <w:rPr>
          <w:rtl/>
          <w:cs/>
          <w:lang w:val="ar_AE" w:bidi="ar_AE"/>
        </w:rPr>
      </w:r>
      <w:r>
        <w:rPr>
          <w:rtl/>
          <w:cs/>
          <w:lang w:val="ar_AE" w:bidi="ar_AE"/>
        </w:rPr>
        <w:t>يرمز الدَّم إلى موت المسيح.</w:t>
      </w:r>
    </w:p>
    <w:p>
      <w:pPr>
        <w:bidi/>
      </w:pPr>
      <w:r>
        <w:rPr>
          <w:rtl/>
          <w:cs/>
          <w:lang w:val="ar_AE" w:bidi="ar_AE"/>
        </w:rPr>
      </w:r>
      <w:r>
        <w:rPr>
          <w:rtl/>
          <w:cs/>
          <w:lang w:val="ar_AE" w:bidi="ar_AE"/>
        </w:rPr>
        <w:t>وَكَذَلِكَ الْكَأْسَ أَيْضًا بَعْدَ الْعَشَاءِ قَائِلًا: «هَذِهِ الْكَأْسُ هِيَ الْعَهْدُ الْجَدِيدُ بِدَمِي الَّذِي يُسْفَكُ عَنْكُمْ»</w:t>
      </w:r>
      <w:r>
        <w:rPr>
          <w:rtl/>
          <w:cs/>
          <w:lang w:val="ar_AE" w:bidi="ar_AE"/>
        </w:rPr>
        <w:t xml:space="preserve"> (لوقا 22: 20 بحسب النص الحرفي ULT)</w:t>
      </w:r>
    </w:p>
    <w:p>
      <w:pPr>
        <w:bidi/>
      </w:pPr>
      <w:r>
        <w:rPr>
          <w:rtl/>
          <w:cs/>
          <w:lang w:val="ar_AE" w:bidi="ar_AE"/>
        </w:rPr>
      </w:r>
      <w:r>
        <w:rPr>
          <w:rtl/>
          <w:cs/>
          <w:lang w:val="ar_AE" w:bidi="ar_AE"/>
        </w:rPr>
        <w:t>ويرمُز الكأس إلى الخمر الذي بداخله.</w:t>
      </w:r>
    </w:p>
    <w:p>
      <w:pPr>
        <w:pStyle w:val="Heading2"/>
        <w:bidi/>
      </w:pPr>
      <w:r>
        <w:rPr>
          <w:rtl/>
          <w:cs/>
          <w:lang w:val="ar_AE" w:bidi="ar_AE"/>
        </w:rPr>
        <w:t>يُمكن استخدام المجاز المُرسل</w:t>
      </w:r>
    </w:p>
    <w:p>
      <w:pPr>
        <w:pStyle w:val="ListBullet"/>
        <w:bidi/>
        <w:spacing w:line="240" w:lineRule="auto"/>
        <w:ind w:left="720"/>
      </w:pPr>
      <w:r>
        <w:rPr>
          <w:rtl/>
          <w:cs/>
          <w:lang w:val="ar_AE" w:bidi="ar_AE"/>
        </w:rPr>
      </w:r>
      <w:r>
        <w:rPr>
          <w:rtl/>
          <w:cs/>
          <w:lang w:val="ar_AE" w:bidi="ar_AE"/>
        </w:rPr>
        <w:t>وسيلة مختصرة للإشارة إلى شيء ما</w:t>
      </w:r>
    </w:p>
    <w:p>
      <w:pPr>
        <w:pStyle w:val="ListBullet"/>
        <w:bidi/>
        <w:spacing w:line="240" w:lineRule="auto"/>
        <w:ind w:left="720"/>
      </w:pPr>
      <w:r>
        <w:rPr>
          <w:rtl/>
          <w:cs/>
          <w:lang w:val="ar_AE" w:bidi="ar_AE"/>
        </w:rPr>
      </w:r>
      <w:r>
        <w:rPr>
          <w:rtl/>
          <w:cs/>
          <w:lang w:val="ar_AE" w:bidi="ar_AE"/>
        </w:rPr>
        <w:t>لإضفاء معنى أوضح على فكرة مجردة، عن طريق الإشارة إليها باستخدام اسم شيء مادي مُرتبط بها.</w:t>
      </w:r>
    </w:p>
    <w:p>
      <w:pPr>
        <w:pStyle w:val="Heading4"/>
        <w:bidi/>
      </w:pPr>
      <w:r>
        <w:rPr>
          <w:rtl/>
          <w:cs/>
          <w:lang w:val="ar_AE" w:bidi="ar_AE"/>
        </w:rPr>
        <w:t>السبب وراء صعوبة تَرْجَمَة المجاز المُرسل</w:t>
      </w:r>
    </w:p>
    <w:p>
      <w:pPr>
        <w:bidi/>
      </w:pPr>
      <w:r>
        <w:rPr>
          <w:rtl/>
          <w:cs/>
          <w:lang w:val="ar_AE" w:bidi="ar_AE"/>
        </w:rPr>
      </w:r>
      <w:r>
        <w:rPr>
          <w:rtl/>
          <w:cs/>
          <w:lang w:val="ar_AE" w:bidi="ar_AE"/>
        </w:rPr>
        <w:t xml:space="preserve">يَستخدِم الكتاب المقدس المجاز المُرسل في كثير من الأحيان. ربما يكون متحدثي بعض اللغات الأخرى ليسوا على دراية بالمجاز المُرسل، وربما لا يميزون قراءته في الكتاب المقدس. وبطبيعة الحال فإنهم لن يفهموا المقطع الكتابي إذا لم يُميزوا المجاز المُرسل، بل والأسوأ إساءة فهمه. لذا يجب أن يكون الناس قادرين على فهم ما يرمز له المجاز/الكناية </w:t>
      </w:r>
      <w:r>
        <w:rPr>
          <w:rtl/>
          <w:cs/>
          <w:lang w:val="ar_AE" w:bidi="ar_AE"/>
        </w:rPr>
        <w:t>عند استخدامه</w:t>
      </w:r>
      <w:r>
        <w:rPr>
          <w:rtl/>
          <w:cs/>
          <w:lang w:val="ar_AE" w:bidi="ar_AE"/>
        </w:rPr>
        <w:t>.</w:t>
      </w:r>
    </w:p>
    <w:p>
      <w:pPr>
        <w:pStyle w:val="Heading4"/>
        <w:bidi/>
      </w:pPr>
      <w:r>
        <w:rPr>
          <w:rtl/>
          <w:cs/>
          <w:lang w:val="ar_AE" w:bidi="ar_AE"/>
        </w:rPr>
        <w:t xml:space="preserve">بعض الأمثلة من الكتاب المقدس </w:t>
      </w:r>
    </w:p>
    <w:p>
      <w:pPr>
        <w:bidi/>
      </w:pPr>
      <w:r>
        <w:rPr>
          <w:rtl/>
          <w:cs/>
          <w:lang w:val="ar_AE" w:bidi="ar_AE"/>
        </w:rPr>
      </w:r>
      <w:r>
        <w:rPr>
          <w:rtl/>
          <w:cs/>
          <w:lang w:val="ar_AE" w:bidi="ar_AE"/>
        </w:rPr>
        <w:t xml:space="preserve">وَيُعْطِيهِ الرَّبُّ الإِلَهُ </w:t>
      </w:r>
      <w:r>
        <w:rPr>
          <w:b/>
          <w:rtl/>
          <w:cs/>
          <w:lang w:val="ar_AE" w:bidi="ar_AE"/>
        </w:rPr>
        <w:t xml:space="preserve">كُرْسِيَّ </w:t>
      </w:r>
      <w:r>
        <w:rPr>
          <w:rtl/>
          <w:cs/>
          <w:lang w:val="ar_AE" w:bidi="ar_AE"/>
        </w:rPr>
        <w:t>دَاوُدَ أَبِيهِ</w:t>
      </w:r>
      <w:r>
        <w:rPr>
          <w:rtl/>
          <w:cs/>
          <w:lang w:val="ar_AE" w:bidi="ar_AE"/>
        </w:rPr>
        <w:t>. (الوقا 1: 32ب بحسب النص الحرفي ULT)</w:t>
      </w:r>
    </w:p>
    <w:p>
      <w:pPr>
        <w:bidi/>
      </w:pPr>
      <w:r>
        <w:rPr>
          <w:rtl/>
          <w:cs/>
          <w:lang w:val="ar_AE" w:bidi="ar_AE"/>
        </w:rPr>
      </w:r>
      <w:r>
        <w:rPr>
          <w:rtl/>
          <w:cs/>
          <w:lang w:val="ar_AE" w:bidi="ar_AE"/>
        </w:rPr>
        <w:t>الكُرْسِيَّ يرمز إلى سُلطة المَلِك. لذا فإن لفظ "كُرْسِيَّ" هو كناية عن "السُلطة المَلَكية"، أو "المُلك"، أو "الحُكم". وهذا يعني أن الله سيجعله ملكًا يرث مُلك داود.</w:t>
      </w:r>
    </w:p>
    <w:p>
      <w:pPr>
        <w:bidi/>
      </w:pPr>
      <w:r>
        <w:rPr>
          <w:rtl/>
          <w:cs/>
          <w:lang w:val="ar_AE" w:bidi="ar_AE"/>
        </w:rPr>
      </w:r>
      <w:r>
        <w:rPr>
          <w:rtl/>
          <w:cs/>
          <w:lang w:val="ar_AE" w:bidi="ar_AE"/>
        </w:rPr>
        <w:t xml:space="preserve">وَفِي الْحَالِ انْفَتَحَ </w:t>
      </w:r>
      <w:r>
        <w:rPr>
          <w:b/>
          <w:rtl/>
          <w:cs/>
          <w:lang w:val="ar_AE" w:bidi="ar_AE"/>
        </w:rPr>
        <w:t>فَمُهُ</w:t>
      </w:r>
      <w:r>
        <w:rPr>
          <w:b/>
          <w:rtl/>
          <w:cs/>
          <w:lang w:val="ar_AE" w:bidi="ar_AE"/>
        </w:rPr>
        <w:t xml:space="preserve"> </w:t>
      </w:r>
      <w:r>
        <w:rPr>
          <w:rtl/>
          <w:cs/>
          <w:lang w:val="ar_AE" w:bidi="ar_AE"/>
        </w:rPr>
        <w:t>(لوقا 1: 64ب بحسب النص الحرفي ULT)</w:t>
      </w:r>
    </w:p>
    <w:p>
      <w:pPr>
        <w:bidi/>
      </w:pPr>
      <w:r>
        <w:rPr>
          <w:rtl/>
          <w:cs/>
          <w:lang w:val="ar_AE" w:bidi="ar_AE"/>
        </w:rPr>
      </w:r>
      <w:r>
        <w:rPr>
          <w:rtl/>
          <w:cs/>
          <w:lang w:val="ar_AE" w:bidi="ar_AE"/>
        </w:rPr>
        <w:t>يرمُز الفم هنا إلى للقدرة على التكلم، مما يعني أنه أصبح قادرًا على الكلام مرة أخرى.</w:t>
      </w:r>
    </w:p>
    <w:p>
      <w:pPr>
        <w:bidi/>
      </w:pPr>
      <w:r>
        <w:rPr>
          <w:rtl/>
          <w:cs/>
          <w:lang w:val="ar_AE" w:bidi="ar_AE"/>
        </w:rPr>
      </w:r>
      <w:r>
        <w:rPr>
          <w:rtl/>
          <w:cs/>
          <w:lang w:val="ar_AE" w:bidi="ar_AE"/>
        </w:rPr>
        <w:t xml:space="preserve">مَنْ أَرَاكُمْ أَنْ تَهْرُبُوا مِنَ </w:t>
      </w:r>
      <w:r>
        <w:rPr>
          <w:b/>
          <w:rtl/>
          <w:cs/>
          <w:lang w:val="ar_AE" w:bidi="ar_AE"/>
        </w:rPr>
        <w:t xml:space="preserve">الْغَضَبِ </w:t>
      </w:r>
      <w:r>
        <w:rPr>
          <w:rtl/>
          <w:cs/>
          <w:lang w:val="ar_AE" w:bidi="ar_AE"/>
        </w:rPr>
        <w:t>الآتِي؟</w:t>
      </w:r>
      <w:r>
        <w:rPr>
          <w:rtl/>
          <w:cs/>
          <w:lang w:val="ar_AE" w:bidi="ar_AE"/>
        </w:rPr>
        <w:t xml:space="preserve"> (لوقا 3: 7ب بحسب النص الحرفي ULT)</w:t>
      </w:r>
    </w:p>
    <w:p>
      <w:pPr>
        <w:bidi/>
      </w:pPr>
      <w:r>
        <w:rPr>
          <w:rtl/>
          <w:cs/>
          <w:lang w:val="ar_AE" w:bidi="ar_AE"/>
        </w:rPr>
      </w:r>
      <w:r>
        <w:rPr>
          <w:rtl/>
          <w:cs/>
          <w:lang w:val="ar_AE" w:bidi="ar_AE"/>
        </w:rPr>
        <w:t>تُستخدم كلمة "غَضَب" أو "سُخْط" كناية عن "العقاب". فحمو غَضِب الله قد اشتد على الشعب، لذلك، سيعاقبهم.</w:t>
      </w:r>
    </w:p>
    <w:p>
      <w:pPr>
        <w:pStyle w:val="Heading4"/>
        <w:bidi/>
      </w:pPr>
      <w:r>
        <w:rPr>
          <w:rtl/>
          <w:cs/>
          <w:lang w:val="ar_AE" w:bidi="ar_AE"/>
        </w:rPr>
        <w:t>استراتيجيات التَّرْجَمَة</w:t>
      </w:r>
    </w:p>
    <w:p>
      <w:pPr>
        <w:bidi/>
      </w:pPr>
      <w:r>
        <w:rPr>
          <w:rtl/>
          <w:cs/>
          <w:lang w:val="ar_AE" w:bidi="ar_AE"/>
        </w:rPr>
      </w:r>
      <w:r>
        <w:rPr>
          <w:rtl/>
          <w:cs/>
          <w:lang w:val="ar_AE" w:bidi="ar_AE"/>
        </w:rPr>
        <w:t>إذا سهُل على الناس فهم المجاز، فعليك أن تأخذ بعين الاعتبار استخدامه. وإن لم يسهل فهمه، فإليك بعض الخيارات الأخرى.</w:t>
      </w:r>
    </w:p>
    <w:p>
      <w:pPr>
        <w:bidi/>
      </w:pPr>
      <w:r>
        <w:rPr>
          <w:rtl/>
          <w:cs/>
          <w:lang w:val="ar_AE" w:bidi="ar_AE"/>
        </w:rPr>
      </w:r>
      <w:r>
        <w:rPr>
          <w:rtl/>
          <w:cs/>
          <w:lang w:val="ar_AE" w:bidi="ar_AE"/>
        </w:rPr>
        <w:t>(1) استخدم المجاز المُرسل مع ذِكْر اسم الشيء الذي يرمز له. (2) لا تستخدم سوى اسم الشيء الذي يرمز له المجاز / الكناية.</w:t>
      </w:r>
    </w:p>
    <w:p>
      <w:pPr>
        <w:pStyle w:val="Heading4"/>
        <w:bidi/>
      </w:pPr>
      <w:r>
        <w:rPr>
          <w:rtl/>
          <w:cs/>
          <w:lang w:val="ar_AE" w:bidi="ar_AE"/>
        </w:rPr>
        <w:t>بعض الأمثلة على استراتيجيات التَّرْجَمَة المُتّبعة</w:t>
      </w:r>
    </w:p>
    <w:p>
      <w:pPr>
        <w:bidi/>
      </w:pPr>
      <w:r>
        <w:rPr>
          <w:rtl/>
          <w:cs/>
          <w:lang w:val="ar_AE" w:bidi="ar_AE"/>
        </w:rPr>
      </w:r>
      <w:r>
        <w:rPr>
          <w:rtl/>
          <w:cs/>
          <w:lang w:val="ar_AE" w:bidi="ar_AE"/>
        </w:rPr>
        <w:t>(1) استخدم المجاز المُرسل مع ذِكْر اسم الشيء الذي يرمز له.</w:t>
      </w:r>
    </w:p>
    <w:p>
      <w:pPr>
        <w:bidi/>
      </w:pPr>
      <w:r>
        <w:rPr>
          <w:rtl/>
          <w:cs/>
          <w:lang w:val="ar_AE" w:bidi="ar_AE"/>
        </w:rPr>
      </w:r>
      <w:r>
        <w:rPr>
          <w:rtl/>
          <w:cs/>
          <w:lang w:val="ar_AE" w:bidi="ar_AE"/>
        </w:rPr>
        <w:t>وَكَذَلِكَ الْكَأْسَ أَيْضًا بَعْدَ الْعَشَاءِ قَائِلًا: «</w:t>
      </w:r>
      <w:r>
        <w:rPr>
          <w:b/>
          <w:rtl/>
          <w:cs/>
          <w:lang w:val="ar_AE" w:bidi="ar_AE"/>
        </w:rPr>
        <w:t>هَذِهِ الْكَأْسُ</w:t>
      </w:r>
      <w:r>
        <w:rPr>
          <w:rtl/>
          <w:cs/>
          <w:lang w:val="ar_AE" w:bidi="ar_AE"/>
        </w:rPr>
        <w:t xml:space="preserve"> هِيَ الْعَهْدُ الْجَدِيدُ بِدَمِي الَّذِي يُسْفَكُ عَنْكُمْ»" </w:t>
      </w:r>
      <w:r>
        <w:rPr>
          <w:rtl/>
          <w:cs/>
          <w:lang w:val="ar_AE" w:bidi="ar_AE"/>
        </w:rPr>
        <w:t xml:space="preserve">(لوقا 22: 20) </w:t>
      </w:r>
    </w:p>
    <w:p>
      <w:pPr>
        <w:bidi/>
      </w:pPr>
      <w:r>
        <w:rPr>
          <w:rtl/>
          <w:cs/>
          <w:lang w:val="ar_AE" w:bidi="ar_AE"/>
        </w:rPr>
      </w:r>
      <w:r>
        <w:rPr>
          <w:rtl/>
          <w:cs/>
          <w:lang w:val="ar_AE" w:bidi="ar_AE"/>
        </w:rPr>
        <w:t>وَكَذَلِكَ الْكَأْسَ أَيْضًا بَعْدَ الْعَشَاءِ قَائِلًا: "</w:t>
      </w:r>
      <w:r>
        <w:rPr>
          <w:b/>
          <w:rtl/>
          <w:cs/>
          <w:lang w:val="ar_AE" w:bidi="ar_AE"/>
        </w:rPr>
        <w:t>الخَمرُ في هَذِهِ الْكَأْسُ</w:t>
      </w:r>
      <w:r>
        <w:rPr>
          <w:rtl/>
          <w:cs/>
          <w:lang w:val="ar_AE" w:bidi="ar_AE"/>
        </w:rPr>
        <w:t xml:space="preserve"> هو الْعَهْدُ الْجَدِيدُ بِدَمِي الَّذِي يُسْفَكُ عَنْكُمْ"</w:t>
      </w:r>
    </w:p>
    <w:p>
      <w:pPr>
        <w:bidi/>
      </w:pPr>
      <w:r>
        <w:rPr>
          <w:rtl/>
          <w:cs/>
          <w:lang w:val="ar_AE" w:bidi="ar_AE"/>
        </w:rPr>
      </w:r>
      <w:r>
        <w:rPr>
          <w:rtl/>
          <w:cs/>
          <w:lang w:val="ar_AE" w:bidi="ar_AE"/>
        </w:rPr>
        <w:t>تنطوي هذه الآية أيضًا على مجاز مُرسل ثاني: إذ أن الكأس، (التي ترمز إلى الخمر الذي تحتويه) تمثل أيضًا العهد الجديد الذي تم بدم المسيح الذي سُفِكَ من أجلنا.</w:t>
      </w:r>
    </w:p>
    <w:p>
      <w:pPr>
        <w:bidi/>
      </w:pPr>
      <w:r>
        <w:rPr>
          <w:rtl/>
          <w:cs/>
          <w:lang w:val="ar_AE" w:bidi="ar_AE"/>
        </w:rPr>
      </w:r>
      <w:r>
        <w:rPr>
          <w:rtl/>
          <w:cs/>
          <w:lang w:val="ar_AE" w:bidi="ar_AE"/>
        </w:rPr>
        <w:t>(2) لا تستخدم سوى اسم الشيء الذي يرمز له المجاز / الكناية.</w:t>
      </w:r>
    </w:p>
    <w:p>
      <w:pPr>
        <w:bidi/>
      </w:pPr>
      <w:r>
        <w:rPr>
          <w:rtl/>
          <w:cs/>
          <w:lang w:val="ar_AE" w:bidi="ar_AE"/>
        </w:rPr>
      </w:r>
      <w:r>
        <w:rPr>
          <w:rtl/>
          <w:cs/>
          <w:lang w:val="ar_AE" w:bidi="ar_AE"/>
        </w:rPr>
        <w:t xml:space="preserve">وَيُعْطِيهِ الرَّبُّ الإِلَهُ </w:t>
      </w:r>
      <w:r>
        <w:rPr>
          <w:b/>
          <w:rtl/>
          <w:cs/>
          <w:lang w:val="ar_AE" w:bidi="ar_AE"/>
        </w:rPr>
        <w:t xml:space="preserve">كُرْسِيَّ </w:t>
      </w:r>
      <w:r>
        <w:rPr>
          <w:rtl/>
          <w:cs/>
          <w:lang w:val="ar_AE" w:bidi="ar_AE"/>
        </w:rPr>
        <w:t>دَاوُدَ أَبِيهِ. (لوقا 1: 32ب- بحسب النص الحرفي ULT)</w:t>
      </w:r>
    </w:p>
    <w:p>
      <w:pPr>
        <w:bidi/>
      </w:pPr>
      <w:r>
        <w:rPr>
          <w:rtl/>
          <w:cs/>
          <w:lang w:val="ar_AE" w:bidi="ar_AE"/>
        </w:rPr>
      </w:r>
      <w:r>
        <w:rPr>
          <w:rtl/>
          <w:cs/>
          <w:lang w:val="ar_AE" w:bidi="ar_AE"/>
        </w:rPr>
        <w:t xml:space="preserve">“وَيُعْطِيهِ الرَّبُّ الإِلَهُ </w:t>
      </w:r>
      <w:r>
        <w:rPr>
          <w:b/>
          <w:rtl/>
          <w:cs/>
          <w:lang w:val="ar_AE" w:bidi="ar_AE"/>
        </w:rPr>
        <w:t>السُلطَة المَلَكية</w:t>
      </w:r>
      <w:r>
        <w:rPr>
          <w:rtl/>
          <w:cs/>
          <w:lang w:val="ar_AE" w:bidi="ar_AE"/>
        </w:rPr>
        <w:t xml:space="preserve"> التي لأبيه، داود.” أو: “سيجعله الرَّبُّ الإِلَهُ </w:t>
      </w:r>
      <w:r>
        <w:rPr>
          <w:b/>
          <w:rtl/>
          <w:cs/>
          <w:lang w:val="ar_AE" w:bidi="ar_AE"/>
        </w:rPr>
        <w:t>ملكًا</w:t>
      </w:r>
      <w:r>
        <w:rPr>
          <w:rtl/>
          <w:cs/>
          <w:lang w:val="ar_AE" w:bidi="ar_AE"/>
        </w:rPr>
        <w:t xml:space="preserve"> مثل جِدَهُ، داود الملك ”</w:t>
      </w:r>
    </w:p>
    <w:p>
      <w:pPr>
        <w:bidi/>
      </w:pPr>
      <w:r>
        <w:rPr>
          <w:rtl/>
          <w:cs/>
          <w:lang w:val="ar_AE" w:bidi="ar_AE"/>
        </w:rPr>
      </w:r>
      <w:r>
        <w:rPr>
          <w:rtl/>
          <w:cs/>
          <w:lang w:val="ar_AE" w:bidi="ar_AE"/>
        </w:rPr>
        <w:t xml:space="preserve">مَنْ أَرَاكُمْ أَنْ تَهْرُبُوا مِنَ </w:t>
      </w:r>
      <w:r>
        <w:rPr>
          <w:b/>
          <w:rtl/>
          <w:cs/>
          <w:lang w:val="ar_AE" w:bidi="ar_AE"/>
        </w:rPr>
        <w:t xml:space="preserve">الْغَضَبِ </w:t>
      </w:r>
      <w:r>
        <w:rPr>
          <w:rtl/>
          <w:cs/>
          <w:lang w:val="ar_AE" w:bidi="ar_AE"/>
        </w:rPr>
        <w:t>الآتِي؟ (لوقا 3: 7ب- بحسب النص الحرفي ULT)</w:t>
      </w:r>
    </w:p>
    <w:p>
      <w:pPr>
        <w:bidi/>
      </w:pPr>
      <w:r>
        <w:rPr>
          <w:rtl/>
          <w:cs/>
          <w:lang w:val="ar_AE" w:bidi="ar_AE"/>
        </w:rPr>
      </w:r>
      <w:r>
        <w:rPr>
          <w:rtl/>
          <w:cs/>
          <w:lang w:val="ar_AE" w:bidi="ar_AE"/>
        </w:rPr>
        <w:t xml:space="preserve">“مَنْ أَرَاكُمْ أَنْ تَهْرُبُوا مِنَ </w:t>
      </w:r>
      <w:r>
        <w:rPr>
          <w:b/>
          <w:rtl/>
          <w:cs/>
          <w:lang w:val="ar_AE" w:bidi="ar_AE"/>
        </w:rPr>
        <w:t>عِقََاب</w:t>
      </w:r>
      <w:r>
        <w:rPr>
          <w:rtl/>
          <w:cs/>
          <w:lang w:val="ar_AE" w:bidi="ar_AE"/>
        </w:rPr>
        <w:t xml:space="preserve"> الله الآتِي؟”</w:t>
      </w:r>
    </w:p>
    <w:p>
      <w:pPr>
        <w:bidi/>
      </w:pPr>
      <w:r>
        <w:rPr>
          <w:rtl/>
          <w:cs/>
          <w:lang w:val="ar_AE" w:bidi="ar_AE"/>
        </w:rPr>
      </w:r>
      <w:r>
        <w:rPr>
          <w:rtl/>
          <w:cs/>
          <w:lang w:val="ar_AE" w:bidi="ar_AE"/>
        </w:rPr>
        <w:t xml:space="preserve">لفهم بعض المجازات المُرسلة الشائعة، انظر </w:t>
      </w:r>
      <w:r>
        <w:rPr>
          <w:rtl/>
          <w:cs/>
          <w:lang w:val="ar_AE" w:bidi="ar_AE"/>
        </w:rPr>
        <w:t>تصوير بلاغي كتابي —المجازات المُرسلة الشائعة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الصفات الاسمية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في بعض اللغات، يمكن استخدام الصفة للإشارة إلى فئة مُعينة من الأشياء اللت تعبّر عنها وتصفها تلك الصفة. و في هذه الحال، فإن تلك الصفات تعمل عمل الاسم. فعلى سبيل المثال، كلمة "غَنِيِّ" هي صفة. وفيما يلي جُملتان توضحان أن "غَنِيِّ" صفة. </w:t>
      </w:r>
      <w:r>
        <w:rPr>
          <w:u w:val="single"/>
          <w:rtl/>
          <w:cs/>
          <w:lang w:val="ar_AE" w:bidi="ar_AE"/>
        </w:rPr>
        <w:t>(</w:t>
      </w:r>
      <w:r>
        <w:rPr>
          <w:b/>
          <w:u w:val="single"/>
          <w:rtl/>
          <w:cs/>
          <w:lang w:val="ar_AE" w:bidi="ar_AE"/>
        </w:rPr>
        <w:t xml:space="preserve">مُقترح : </w:t>
      </w:r>
      <w:r>
        <w:rPr>
          <w:u w:val="single"/>
          <w:rtl/>
          <w:cs/>
          <w:lang w:val="ar_AE" w:bidi="ar_AE"/>
        </w:rPr>
        <w:t>توضحان استخدامات مختلفة لكلمة غني)</w:t>
      </w:r>
    </w:p>
    <w:p>
      <w:pPr>
        <w:bidi/>
      </w:pPr>
      <w:r>
        <w:rPr>
          <w:rtl/>
          <w:cs/>
          <w:lang w:val="ar_AE" w:bidi="ar_AE"/>
        </w:rPr>
      </w:r>
      <w:r>
        <w:rPr>
          <w:rtl/>
          <w:cs/>
          <w:lang w:val="ar_AE" w:bidi="ar_AE"/>
        </w:rPr>
        <w:t xml:space="preserve">كَانَ </w:t>
      </w:r>
      <w:r>
        <w:rPr>
          <w:b/>
          <w:rtl/>
          <w:cs/>
          <w:lang w:val="ar_AE" w:bidi="ar_AE"/>
        </w:rPr>
        <w:t xml:space="preserve">لِلْغَنِيِّ [إنسان غنيّ] </w:t>
      </w:r>
      <w:r>
        <w:rPr>
          <w:rtl/>
          <w:cs/>
          <w:lang w:val="ar_AE" w:bidi="ar_AE"/>
        </w:rPr>
        <w:t>غَنَمٌ وَبَقَرٌ كَثِيرَةٌ جِدًّا. (2 صموئيل 12:2 - بحسب النص الحرفي ULT)</w:t>
      </w:r>
    </w:p>
    <w:p>
      <w:pPr>
        <w:bidi/>
      </w:pPr>
      <w:r>
        <w:rPr>
          <w:rtl/>
          <w:cs/>
          <w:lang w:val="ar_AE" w:bidi="ar_AE"/>
        </w:rPr>
      </w:r>
      <w:r>
        <w:rPr>
          <w:rtl/>
          <w:cs/>
          <w:lang w:val="ar_AE" w:bidi="ar_AE"/>
        </w:rPr>
        <w:t>تأتي الصفة "غني" بعد كلمة "إنسان" وتصف كلمة "إنسان".</w:t>
      </w:r>
    </w:p>
    <w:p>
      <w:pPr>
        <w:bidi/>
      </w:pPr>
      <w:r>
        <w:rPr>
          <w:rtl/>
          <w:cs/>
          <w:lang w:val="ar_AE" w:bidi="ar_AE"/>
        </w:rPr>
      </w:r>
      <w:r>
        <w:rPr>
          <w:u w:val="single"/>
          <w:rtl/>
          <w:cs/>
          <w:lang w:val="ar_AE" w:bidi="ar_AE"/>
        </w:rPr>
        <w:t>(</w:t>
      </w:r>
      <w:r>
        <w:rPr>
          <w:b/>
          <w:u w:val="single"/>
          <w:rtl/>
          <w:cs/>
          <w:lang w:val="ar_AE" w:bidi="ar_AE"/>
        </w:rPr>
        <w:t xml:space="preserve">مُقترح : </w:t>
      </w:r>
      <w:r>
        <w:rPr>
          <w:u w:val="single"/>
          <w:rtl/>
          <w:cs/>
          <w:lang w:val="ar_AE" w:bidi="ar_AE"/>
        </w:rPr>
        <w:t>كلمة غَنِيِّ وردت على أنها اسم يصف الشخص الثري)</w:t>
      </w:r>
    </w:p>
    <w:p>
      <w:pPr>
        <w:bidi/>
      </w:pPr>
      <w:r>
        <w:rPr>
          <w:rtl/>
          <w:cs/>
          <w:lang w:val="ar_AE" w:bidi="ar_AE"/>
        </w:rPr>
      </w:r>
      <w:r>
        <w:rPr>
          <w:rtl/>
          <w:cs/>
          <w:lang w:val="ar_AE" w:bidi="ar_AE"/>
        </w:rPr>
        <w:t xml:space="preserve">لَا </w:t>
      </w:r>
      <w:r>
        <w:rPr>
          <w:b/>
          <w:rtl/>
          <w:cs/>
          <w:lang w:val="ar_AE" w:bidi="ar_AE"/>
        </w:rPr>
        <w:t xml:space="preserve">يَسْتَغْنِي [أي: لا يكون غنيًّا] </w:t>
      </w:r>
      <w:r>
        <w:rPr>
          <w:rtl/>
          <w:cs/>
          <w:lang w:val="ar_AE" w:bidi="ar_AE"/>
        </w:rPr>
        <w:t>وَلَا تَثْبُتُ ثَرْوَتُهُ. (أيّوب 15:29أ - بحسب النص الحرفي ULT)</w:t>
      </w:r>
    </w:p>
    <w:p>
      <w:pPr>
        <w:bidi/>
      </w:pPr>
      <w:r>
        <w:rPr>
          <w:rtl/>
          <w:cs/>
          <w:lang w:val="ar_AE" w:bidi="ar_AE"/>
        </w:rPr>
      </w:r>
      <w:r>
        <w:rPr>
          <w:rtl/>
          <w:cs/>
          <w:lang w:val="ar_AE" w:bidi="ar_AE"/>
        </w:rPr>
        <w:t>تأتي كلمة "غني" بعد الفعل "يكون" وتصف الضمير المستتر "هو".</w:t>
      </w:r>
    </w:p>
    <w:p>
      <w:pPr>
        <w:bidi/>
      </w:pPr>
      <w:r>
        <w:rPr>
          <w:rtl/>
          <w:cs/>
          <w:lang w:val="ar_AE" w:bidi="ar_AE"/>
        </w:rPr>
      </w:r>
      <w:r>
        <w:rPr>
          <w:u w:val="single"/>
          <w:rtl/>
          <w:cs/>
          <w:lang w:val="ar_AE" w:bidi="ar_AE"/>
        </w:rPr>
        <w:t>(</w:t>
      </w:r>
      <w:r>
        <w:rPr>
          <w:b/>
          <w:u w:val="single"/>
          <w:rtl/>
          <w:cs/>
          <w:lang w:val="ar_AE" w:bidi="ar_AE"/>
        </w:rPr>
        <w:t xml:space="preserve">مُقترح : </w:t>
      </w:r>
      <w:r>
        <w:rPr>
          <w:u w:val="single"/>
          <w:rtl/>
          <w:cs/>
          <w:lang w:val="ar_AE" w:bidi="ar_AE"/>
        </w:rPr>
        <w:t>كلمة غَنِيِّ وردت على أنها فعل بمعني أن يزداد الشخص ثراءً )</w:t>
      </w:r>
    </w:p>
    <w:p>
      <w:pPr>
        <w:bidi/>
      </w:pPr>
      <w:r>
        <w:rPr>
          <w:rtl/>
          <w:cs/>
          <w:lang w:val="ar_AE" w:bidi="ar_AE"/>
        </w:rPr>
      </w:r>
      <w:r>
        <w:rPr>
          <w:rtl/>
          <w:cs/>
          <w:lang w:val="ar_AE" w:bidi="ar_AE"/>
        </w:rPr>
        <w:t>وإليك جملة أخرى توضح أن كلمة "غَنِيِّ " يمكن أن تُستخدم أيضًا على أنها اسم.</w:t>
      </w:r>
    </w:p>
    <w:p>
      <w:pPr>
        <w:bidi/>
      </w:pPr>
      <w:r>
        <w:rPr>
          <w:rtl/>
          <w:cs/>
          <w:lang w:val="ar_AE" w:bidi="ar_AE"/>
        </w:rPr>
      </w:r>
      <w:r>
        <w:rPr>
          <w:b/>
          <w:rtl/>
          <w:cs/>
          <w:lang w:val="ar_AE" w:bidi="ar_AE"/>
        </w:rPr>
        <w:t xml:space="preserve">ٱلْغَنِيُّ </w:t>
      </w:r>
      <w:r>
        <w:rPr>
          <w:rtl/>
          <w:cs/>
          <w:lang w:val="ar_AE" w:bidi="ar_AE"/>
        </w:rPr>
        <w:t>لَا يُكْثِرُ، وَٱلْفَقِيرُ لَا يُقَلِّلُ عَنْ نِصْفِ ٱلشَّاقِلِ. (خروج 30:15ب - بحسب النص الحرفي ULT)</w:t>
      </w:r>
    </w:p>
    <w:p>
      <w:pPr>
        <w:bidi/>
      </w:pPr>
      <w:r>
        <w:rPr>
          <w:rtl/>
          <w:cs/>
          <w:lang w:val="ar_AE" w:bidi="ar_AE"/>
        </w:rPr>
      </w:r>
      <w:r>
        <w:rPr>
          <w:rtl/>
          <w:cs/>
          <w:lang w:val="ar_AE" w:bidi="ar_AE"/>
        </w:rPr>
        <w:t>في خروج 30:15، تأتي كلمة "غَنِيُّ" على أنها اسم في العبارة التي تبدأ بـ "ٱلْغَنِيُّ"، وتشير إلى الأثرياء. كما تأتي كلمة "فَقِيرُ" على أنها اسم وتشير إلى المُعوزين.</w:t>
      </w:r>
    </w:p>
    <w:p>
      <w:pPr>
        <w:pStyle w:val="Heading4"/>
        <w:bidi/>
      </w:pPr>
      <w:r>
        <w:rPr>
          <w:rtl/>
          <w:cs/>
          <w:lang w:val="ar_AE" w:bidi="ar_AE"/>
        </w:rPr>
        <w:t>السبب وراء صعوبة تَرْجَمَة الصفات (النعت)</w:t>
      </w:r>
    </w:p>
    <w:p>
      <w:pPr>
        <w:pStyle w:val="ListBullet"/>
        <w:bidi/>
        <w:spacing w:line="240" w:lineRule="auto"/>
        <w:ind w:left="720"/>
      </w:pPr>
      <w:r>
        <w:rPr>
          <w:rtl/>
          <w:cs/>
          <w:lang w:val="ar_AE" w:bidi="ar_AE"/>
        </w:rPr>
      </w:r>
      <w:r>
        <w:rPr>
          <w:rtl/>
          <w:cs/>
          <w:lang w:val="ar_AE" w:bidi="ar_AE"/>
        </w:rPr>
        <w:t>غالبًا ما تُستخدم الصفات كأسماء في الكتاب المقدس لوصف مجموعة من الناس.</w:t>
      </w:r>
    </w:p>
    <w:p>
      <w:pPr>
        <w:pStyle w:val="ListBullet"/>
        <w:bidi/>
        <w:spacing w:line="240" w:lineRule="auto"/>
        <w:ind w:left="720"/>
      </w:pPr>
      <w:r>
        <w:rPr>
          <w:rtl/>
          <w:cs/>
          <w:lang w:val="ar_AE" w:bidi="ar_AE"/>
        </w:rPr>
      </w:r>
      <w:r>
        <w:rPr>
          <w:rtl/>
          <w:cs/>
          <w:lang w:val="ar_AE" w:bidi="ar_AE"/>
        </w:rPr>
        <w:t>بعض اللغات لا تستخدم الصفات بهذا الأسلوب.</w:t>
      </w:r>
    </w:p>
    <w:p>
      <w:pPr>
        <w:pStyle w:val="ListBullet"/>
        <w:bidi/>
        <w:spacing w:line="240" w:lineRule="auto"/>
        <w:ind w:left="720"/>
      </w:pPr>
      <w:r>
        <w:rPr>
          <w:rtl/>
          <w:cs/>
          <w:lang w:val="ar_AE" w:bidi="ar_AE"/>
        </w:rPr>
      </w:r>
      <w:r>
        <w:rPr>
          <w:rtl/>
          <w:cs/>
          <w:lang w:val="ar_AE" w:bidi="ar_AE"/>
        </w:rPr>
        <w:t>قد يَعتَقِد قُراء هذه اللغات أن النص يتحدث عن شخص بعينه، في حين أنه يتحدث حقيقة عن مجموعة من الأشخاص ممن تصفهم هذه الصفة.</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 xml:space="preserve">لأَنَّهُ لاَ تَسْتَقِرُّ عَصَا الأَشْرَارِ عَلَى نَصِيبِ </w:t>
      </w:r>
      <w:r>
        <w:rPr>
          <w:b/>
          <w:rtl/>
          <w:cs/>
          <w:lang w:val="ar_AE" w:bidi="ar_AE"/>
        </w:rPr>
        <w:t>الصِّدِّيقِين</w:t>
      </w:r>
      <w:r>
        <w:rPr>
          <w:rtl/>
          <w:cs/>
          <w:lang w:val="ar_AE" w:bidi="ar_AE"/>
        </w:rPr>
        <w:t>. (مزمور 125:3أ - بحسب النص الحرفي ULT)</w:t>
      </w:r>
    </w:p>
    <w:p>
      <w:pPr>
        <w:bidi/>
      </w:pPr>
      <w:r>
        <w:rPr>
          <w:rtl/>
          <w:cs/>
          <w:lang w:val="ar_AE" w:bidi="ar_AE"/>
        </w:rPr>
      </w:r>
      <w:r>
        <w:rPr>
          <w:rtl/>
          <w:cs/>
          <w:lang w:val="ar_AE" w:bidi="ar_AE"/>
        </w:rPr>
        <w:t>هنا تُشير كلمة"الصِّدِّيقِين" إلى الأشخاص الذين يتسمون بالصلاح في المُطلق، وليس إلى شخص صالح بعينه.</w:t>
      </w:r>
    </w:p>
    <w:p>
      <w:pPr>
        <w:bidi/>
      </w:pPr>
      <w:r>
        <w:rPr>
          <w:rtl/>
          <w:cs/>
          <w:lang w:val="ar_AE" w:bidi="ar_AE"/>
        </w:rPr>
      </w:r>
      <w:r>
        <w:rPr>
          <w:rtl/>
          <w:cs/>
          <w:lang w:val="ar_AE" w:bidi="ar_AE"/>
        </w:rPr>
        <w:t>طُوبَى لِلْ</w:t>
      </w:r>
      <w:r>
        <w:rPr>
          <w:b/>
          <w:rtl/>
          <w:cs/>
          <w:lang w:val="ar_AE" w:bidi="ar_AE"/>
        </w:rPr>
        <w:t>وُدَعَاءِ</w:t>
      </w:r>
      <w:r>
        <w:rPr>
          <w:rtl/>
          <w:cs/>
          <w:lang w:val="ar_AE" w:bidi="ar_AE"/>
        </w:rPr>
        <w:t xml:space="preserve">. (متّى </w:t>
      </w:r>
      <w:r>
        <w:rPr>
          <w:rtl/>
          <w:cs/>
          <w:lang w:val="ar_AE" w:bidi="ar_AE"/>
        </w:rPr>
        <w:t xml:space="preserve">5: 5أ - بحسب </w:t>
      </w:r>
      <w:r>
        <w:rPr>
          <w:rtl/>
          <w:cs/>
          <w:lang w:val="ar_AE" w:bidi="ar_AE"/>
        </w:rPr>
        <w:t>النص الحرفي ULT)</w:t>
      </w:r>
    </w:p>
    <w:p>
      <w:pPr>
        <w:bidi/>
      </w:pPr>
      <w:r>
        <w:rPr>
          <w:rtl/>
          <w:cs/>
          <w:lang w:val="ar_AE" w:bidi="ar_AE"/>
        </w:rPr>
      </w:r>
      <w:r>
        <w:rPr>
          <w:rtl/>
          <w:cs/>
          <w:lang w:val="ar_AE" w:bidi="ar_AE"/>
        </w:rPr>
        <w:t>المقصود بـ "الودعاء" هنا هو جميع الأشخاص الذين يتصفون بالوداعة، وليس شخصًا وديعًا بعينه.</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لغتك تستخدم الصفات كأسماء؛ للإشارة إلى فئة معينة من الناس، فيمكنك أن تأخذ في الاعتبار استخدام الصفات بهذه الطريقة. أما إذا بدا ذلك غير مألوف، أو إذا كان المعنى غير واضح أو غير صحيح، فإليك خيارًا آخر:</w:t>
      </w:r>
    </w:p>
    <w:p>
      <w:pPr>
        <w:bidi/>
      </w:pPr>
      <w:r>
        <w:rPr>
          <w:rtl/>
          <w:cs/>
          <w:lang w:val="ar_AE" w:bidi="ar_AE"/>
        </w:rPr>
      </w:r>
      <w:r>
        <w:rPr>
          <w:rtl/>
          <w:cs/>
          <w:lang w:val="ar_AE" w:bidi="ar_AE"/>
        </w:rPr>
        <w:t>(1) استخدم الصفة بصيغة الجمع للاسم الذي تصفه.</w:t>
      </w:r>
    </w:p>
    <w:p>
      <w:pPr>
        <w:pStyle w:val="Heading4"/>
        <w:bidi/>
      </w:pPr>
      <w:r>
        <w:rPr>
          <w:rtl/>
          <w:cs/>
          <w:lang w:val="ar_AE" w:bidi="ar_AE"/>
        </w:rPr>
        <w:t>بعض الأمثلة على استراتيجيات التَّرْجَمَة المُطبقة</w:t>
      </w:r>
    </w:p>
    <w:p>
      <w:pPr>
        <w:bidi/>
      </w:pPr>
      <w:r>
        <w:rPr>
          <w:rtl/>
          <w:cs/>
          <w:lang w:val="ar_AE" w:bidi="ar_AE"/>
        </w:rPr>
      </w:r>
      <w:r>
        <w:rPr>
          <w:rtl/>
          <w:cs/>
          <w:lang w:val="ar_AE" w:bidi="ar_AE"/>
        </w:rPr>
        <w:t>(1) استخدم الصفة بصيغة الجمع للاسم الذي تصفه.</w:t>
      </w:r>
    </w:p>
    <w:p>
      <w:pPr>
        <w:bidi/>
      </w:pPr>
      <w:r>
        <w:rPr>
          <w:rtl/>
          <w:cs/>
          <w:lang w:val="ar_AE" w:bidi="ar_AE"/>
        </w:rPr>
      </w:r>
      <w:r>
        <w:rPr>
          <w:rtl/>
          <w:cs/>
          <w:lang w:val="ar_AE" w:bidi="ar_AE"/>
        </w:rPr>
        <w:t xml:space="preserve">لأَنَّهُ لاَ تَسْتَقِرُّ عَصَا الأَشْرَارِ عَلَى نَصِيبِ </w:t>
      </w:r>
      <w:r>
        <w:rPr>
          <w:b/>
          <w:rtl/>
          <w:cs/>
          <w:lang w:val="ar_AE" w:bidi="ar_AE"/>
        </w:rPr>
        <w:t>الصِّدِّيقِينَ</w:t>
      </w:r>
      <w:r>
        <w:rPr>
          <w:rtl/>
          <w:cs/>
          <w:lang w:val="ar_AE" w:bidi="ar_AE"/>
        </w:rPr>
        <w:t>. (مزمور 125:3أ - بحسب النص الحرفي ULT)</w:t>
      </w:r>
    </w:p>
    <w:p>
      <w:pPr>
        <w:bidi/>
      </w:pPr>
      <w:r>
        <w:rPr>
          <w:rtl/>
          <w:cs/>
          <w:lang w:val="ar_AE" w:bidi="ar_AE"/>
        </w:rPr>
      </w:r>
      <w:r>
        <w:rPr>
          <w:rtl/>
          <w:cs/>
          <w:lang w:val="ar_AE" w:bidi="ar_AE"/>
        </w:rPr>
        <w:t xml:space="preserve">لأَنَّهُ لاَ تَسْتَقِرُّ عَصَا الأَشْرَارِ عَلَى نَصِيبِ </w:t>
      </w:r>
      <w:r>
        <w:rPr>
          <w:b/>
          <w:rtl/>
          <w:cs/>
          <w:lang w:val="ar_AE" w:bidi="ar_AE"/>
        </w:rPr>
        <w:t>الأشخاص الصالحين</w:t>
      </w:r>
      <w:r>
        <w:rPr>
          <w:rtl/>
          <w:cs/>
          <w:lang w:val="ar_AE" w:bidi="ar_AE"/>
        </w:rPr>
        <w:t>.</w:t>
      </w:r>
    </w:p>
    <w:p>
      <w:pPr>
        <w:bidi/>
      </w:pPr>
      <w:r>
        <w:rPr>
          <w:rtl/>
          <w:cs/>
          <w:lang w:val="ar_AE" w:bidi="ar_AE"/>
        </w:rPr>
      </w:r>
      <w:r>
        <w:rPr>
          <w:rtl/>
          <w:cs/>
          <w:lang w:val="ar_AE" w:bidi="ar_AE"/>
        </w:rPr>
        <w:t>طُوبَى لِلْ</w:t>
      </w:r>
      <w:r>
        <w:rPr>
          <w:b/>
          <w:rtl/>
          <w:cs/>
          <w:lang w:val="ar_AE" w:bidi="ar_AE"/>
        </w:rPr>
        <w:t>وُدَعَاءِ</w:t>
      </w:r>
      <w:r>
        <w:rPr>
          <w:rtl/>
          <w:cs/>
          <w:lang w:val="ar_AE" w:bidi="ar_AE"/>
        </w:rPr>
        <w:t>. (متّى 5: 5أ - بحسب النص الحرفي ULT)</w:t>
      </w:r>
    </w:p>
    <w:p>
      <w:pPr>
        <w:bidi/>
      </w:pPr>
      <w:r>
        <w:rPr>
          <w:rtl/>
          <w:cs/>
          <w:lang w:val="ar_AE" w:bidi="ar_AE"/>
        </w:rPr>
      </w:r>
      <w:r>
        <w:rPr>
          <w:rtl/>
          <w:cs/>
          <w:lang w:val="ar_AE" w:bidi="ar_AE"/>
        </w:rPr>
        <w:t xml:space="preserve">طُوبَى </w:t>
      </w:r>
      <w:r>
        <w:rPr>
          <w:b/>
          <w:rtl/>
          <w:cs/>
          <w:lang w:val="ar_AE" w:bidi="ar_AE"/>
        </w:rPr>
        <w:t>لمن هم ودعاء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ترتيب الكلمات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تمتلك معظم اللغات طريقة معتادة لترتيب أجزاء الجملة. هذا الأمر ليس متشابهاً في جميع اللغات. يجب عليك، كمترجم، أن تعرف ما هو الترتيب المعتاد للكلمات في لغتك.</w:t>
      </w:r>
    </w:p>
    <w:p>
      <w:pPr>
        <w:pStyle w:val="Heading4"/>
        <w:bidi/>
      </w:pPr>
      <w:r>
        <w:rPr>
          <w:rtl/>
          <w:cs/>
          <w:lang w:val="ar_AE" w:bidi="ar_AE"/>
        </w:rPr>
        <w:t>المكونات الأساسية للجملة</w:t>
      </w:r>
    </w:p>
    <w:p>
      <w:pPr>
        <w:bidi/>
      </w:pPr>
      <w:r>
        <w:rPr>
          <w:rtl/>
          <w:cs/>
          <w:lang w:val="ar_AE" w:bidi="ar_AE"/>
        </w:rPr>
      </w:r>
      <w:r>
        <w:rPr>
          <w:rtl/>
          <w:cs/>
          <w:lang w:val="ar_AE" w:bidi="ar_AE"/>
        </w:rPr>
        <w:t>تتكون معظم الجمل من ثلاثة أجزاء أساسية مهمة: الفاعل، والفعل، والمفعول به. الفاعل والمفعول به عادة ما يكونان أسماء (مثل شخص، مكان، شيء، أو فكرة) أو ضمير. الأفعال تُعبّر عن العمل أو حالة الوجود.</w:t>
      </w:r>
    </w:p>
    <w:p>
      <w:pPr>
        <w:pStyle w:val="Heading2"/>
        <w:bidi/>
      </w:pPr>
      <w:r>
        <w:rPr>
          <w:rtl/>
          <w:cs/>
          <w:lang w:val="ar_AE" w:bidi="ar_AE"/>
        </w:rPr>
        <w:t>الفاعل أو المبتدأ</w:t>
      </w:r>
    </w:p>
    <w:p>
      <w:pPr>
        <w:bidi/>
      </w:pPr>
      <w:r>
        <w:rPr>
          <w:rtl/>
          <w:cs/>
          <w:lang w:val="ar_AE" w:bidi="ar_AE"/>
        </w:rPr>
      </w:r>
      <w:r>
        <w:rPr>
          <w:rtl/>
          <w:cs/>
          <w:lang w:val="ar_AE" w:bidi="ar_AE"/>
        </w:rPr>
        <w:t xml:space="preserve">الفاعل أو المبتدأ هو عادة ما تتمحور حوله الجملة. غالبًا ما يقوم ببعض الأفعال أو يتم وصفه. قد يكون الفاعل </w:t>
      </w:r>
      <w:r>
        <w:rPr>
          <w:b/>
          <w:rtl/>
          <w:cs/>
          <w:lang w:val="ar_AE" w:bidi="ar_AE"/>
        </w:rPr>
        <w:t>مبني للمعلوم</w:t>
      </w:r>
      <w:r>
        <w:rPr>
          <w:rtl/>
          <w:cs/>
          <w:lang w:val="ar_AE" w:bidi="ar_AE"/>
        </w:rPr>
        <w:t>، مما يعني أنه يقوم بشيء ما، مثل الغناء أو العمل أو التعليم.</w:t>
      </w:r>
    </w:p>
    <w:p>
      <w:pPr>
        <w:pStyle w:val="ListBullet"/>
        <w:bidi/>
        <w:spacing w:line="240" w:lineRule="auto"/>
        <w:ind w:left="720"/>
      </w:pPr>
      <w:r>
        <w:rPr>
          <w:rtl/>
          <w:cs/>
          <w:lang w:val="ar_AE" w:bidi="ar_AE"/>
        </w:rPr>
      </w:r>
      <w:r>
        <w:rPr>
          <w:b/>
          <w:rtl/>
          <w:cs/>
          <w:lang w:val="ar_AE" w:bidi="ar_AE"/>
        </w:rPr>
        <w:t>بطرس</w:t>
      </w:r>
      <w:r>
        <w:rPr>
          <w:rtl/>
          <w:cs/>
          <w:lang w:val="ar_AE" w:bidi="ar_AE"/>
        </w:rPr>
        <w:t xml:space="preserve"> يرنم بشكل جيد.</w:t>
      </w:r>
    </w:p>
    <w:p>
      <w:pPr>
        <w:bidi/>
      </w:pPr>
      <w:r>
        <w:rPr>
          <w:rtl/>
          <w:cs/>
          <w:lang w:val="ar_AE" w:bidi="ar_AE"/>
        </w:rPr>
      </w:r>
      <w:r>
        <w:rPr>
          <w:rtl/>
          <w:cs/>
          <w:lang w:val="ar_AE" w:bidi="ar_AE"/>
        </w:rPr>
        <w:t>قد يقع الفعل على الفاعل، أي قد يُفعل له شيء.</w:t>
      </w:r>
    </w:p>
    <w:p>
      <w:pPr>
        <w:pStyle w:val="ListBullet"/>
        <w:bidi/>
        <w:spacing w:line="240" w:lineRule="auto"/>
        <w:ind w:left="720"/>
      </w:pPr>
      <w:r>
        <w:rPr>
          <w:rtl/>
          <w:cs/>
          <w:lang w:val="ar_AE" w:bidi="ar_AE"/>
        </w:rPr>
      </w:r>
      <w:r>
        <w:rPr>
          <w:rtl/>
          <w:cs/>
          <w:lang w:val="ar_AE" w:bidi="ar_AE"/>
        </w:rPr>
        <w:t xml:space="preserve">تناول </w:t>
      </w:r>
      <w:r>
        <w:rPr>
          <w:b/>
          <w:rtl/>
          <w:cs/>
          <w:lang w:val="ar_AE" w:bidi="ar_AE"/>
        </w:rPr>
        <w:t>بطرس</w:t>
      </w:r>
      <w:r>
        <w:rPr>
          <w:rtl/>
          <w:cs/>
          <w:lang w:val="ar_AE" w:bidi="ar_AE"/>
        </w:rPr>
        <w:t xml:space="preserve"> طعامًا جيدًا.</w:t>
      </w:r>
    </w:p>
    <w:p>
      <w:pPr>
        <w:bidi/>
      </w:pPr>
      <w:r>
        <w:rPr>
          <w:rtl/>
          <w:cs/>
          <w:lang w:val="ar_AE" w:bidi="ar_AE"/>
        </w:rPr>
      </w:r>
      <w:r>
        <w:rPr>
          <w:rtl/>
          <w:cs/>
          <w:lang w:val="ar_AE" w:bidi="ar_AE"/>
        </w:rPr>
        <w:t xml:space="preserve">يمكن وصف الفاعل بأنه في </w:t>
      </w:r>
      <w:r>
        <w:rPr>
          <w:b/>
          <w:rtl/>
          <w:cs/>
          <w:lang w:val="ar_AE" w:bidi="ar_AE"/>
        </w:rPr>
        <w:t>حالة</w:t>
      </w:r>
      <w:r>
        <w:rPr>
          <w:rtl/>
          <w:cs/>
          <w:lang w:val="ar_AE" w:bidi="ar_AE"/>
        </w:rPr>
        <w:t xml:space="preserve"> معينة، مثل أن يكون سعيدًا، حزينًا، أو غاضبًا.</w:t>
      </w:r>
    </w:p>
    <w:p>
      <w:pPr>
        <w:pStyle w:val="ListBullet"/>
        <w:bidi/>
        <w:spacing w:line="240" w:lineRule="auto"/>
        <w:ind w:left="720"/>
      </w:pPr>
      <w:r>
        <w:rPr>
          <w:rtl/>
          <w:cs/>
          <w:lang w:val="ar_AE" w:bidi="ar_AE"/>
        </w:rPr>
      </w:r>
      <w:r>
        <w:rPr>
          <w:b/>
          <w:rtl/>
          <w:cs/>
          <w:lang w:val="ar_AE" w:bidi="ar_AE"/>
        </w:rPr>
        <w:t>أيمن</w:t>
      </w:r>
      <w:r>
        <w:rPr>
          <w:rtl/>
          <w:cs/>
          <w:lang w:val="ar_AE" w:bidi="ar_AE"/>
        </w:rPr>
        <w:t xml:space="preserve"> طويل.</w:t>
      </w:r>
    </w:p>
    <w:p>
      <w:pPr>
        <w:pStyle w:val="ListBullet"/>
        <w:bidi/>
        <w:spacing w:line="240" w:lineRule="auto"/>
        <w:ind w:left="720"/>
      </w:pPr>
      <w:r>
        <w:rPr>
          <w:rtl/>
          <w:cs/>
          <w:lang w:val="ar_AE" w:bidi="ar_AE"/>
        </w:rPr>
      </w:r>
      <w:r>
        <w:rPr>
          <w:b/>
          <w:rtl/>
          <w:cs/>
          <w:lang w:val="ar_AE" w:bidi="ar_AE"/>
        </w:rPr>
        <w:t>الولد</w:t>
      </w:r>
      <w:r>
        <w:rPr>
          <w:rtl/>
          <w:cs/>
          <w:lang w:val="ar_AE" w:bidi="ar_AE"/>
        </w:rPr>
        <w:t xml:space="preserve"> مسرور.</w:t>
      </w:r>
    </w:p>
    <w:p>
      <w:pPr>
        <w:pStyle w:val="Heading2"/>
        <w:bidi/>
      </w:pPr>
      <w:r>
        <w:rPr>
          <w:rtl/>
          <w:cs/>
          <w:lang w:val="ar_AE" w:bidi="ar_AE"/>
        </w:rPr>
        <w:t>مفعول به</w:t>
      </w:r>
    </w:p>
    <w:p>
      <w:pPr>
        <w:bidi/>
      </w:pPr>
      <w:r>
        <w:rPr>
          <w:rtl/>
          <w:cs/>
          <w:lang w:val="ar_AE" w:bidi="ar_AE"/>
        </w:rPr>
      </w:r>
      <w:r>
        <w:rPr>
          <w:rtl/>
          <w:cs/>
          <w:lang w:val="ar_AE" w:bidi="ar_AE"/>
        </w:rPr>
        <w:t xml:space="preserve">غالبًا ما يكون </w:t>
      </w:r>
      <w:r>
        <w:rPr>
          <w:b/>
          <w:rtl/>
          <w:cs/>
          <w:lang w:val="ar_AE" w:bidi="ar_AE"/>
        </w:rPr>
        <w:t>المفعول به</w:t>
      </w:r>
      <w:r>
        <w:rPr>
          <w:rtl/>
          <w:cs/>
          <w:lang w:val="ar_AE" w:bidi="ar_AE"/>
        </w:rPr>
        <w:t xml:space="preserve"> هو الشيء الذي يقوم الفاعل بتنفيذ فعل عليه.</w:t>
      </w:r>
    </w:p>
    <w:p>
      <w:pPr>
        <w:pStyle w:val="ListBullet"/>
        <w:bidi/>
        <w:spacing w:line="240" w:lineRule="auto"/>
        <w:ind w:left="720"/>
      </w:pPr>
      <w:r>
        <w:rPr>
          <w:rtl/>
          <w:cs/>
          <w:lang w:val="ar_AE" w:bidi="ar_AE"/>
        </w:rPr>
      </w:r>
      <w:r>
        <w:rPr>
          <w:rtl/>
          <w:cs/>
          <w:lang w:val="ar_AE" w:bidi="ar_AE"/>
        </w:rPr>
        <w:t xml:space="preserve">قام بطرس بضرب </w:t>
      </w:r>
      <w:r>
        <w:rPr>
          <w:b/>
          <w:rtl/>
          <w:cs/>
          <w:lang w:val="ar_AE" w:bidi="ar_AE"/>
        </w:rPr>
        <w:t>الكرة</w:t>
      </w:r>
      <w:r>
        <w:rPr>
          <w:rtl/>
          <w:cs/>
          <w:lang w:val="ar_AE" w:bidi="ar_AE"/>
        </w:rPr>
        <w:t>.</w:t>
      </w:r>
    </w:p>
    <w:p>
      <w:pPr>
        <w:pStyle w:val="ListBullet"/>
        <w:bidi/>
        <w:spacing w:line="240" w:lineRule="auto"/>
        <w:ind w:left="720"/>
      </w:pPr>
      <w:r>
        <w:rPr>
          <w:rtl/>
          <w:cs/>
          <w:lang w:val="ar_AE" w:bidi="ar_AE"/>
        </w:rPr>
      </w:r>
      <w:r>
        <w:rPr>
          <w:rtl/>
          <w:cs/>
          <w:lang w:val="ar_AE" w:bidi="ar_AE"/>
        </w:rPr>
        <w:t xml:space="preserve">قام بطرس بقراءة </w:t>
      </w:r>
      <w:r>
        <w:rPr>
          <w:b/>
          <w:rtl/>
          <w:cs/>
          <w:lang w:val="ar_AE" w:bidi="ar_AE"/>
        </w:rPr>
        <w:t>كتاب</w:t>
      </w:r>
      <w:r>
        <w:rPr>
          <w:rtl/>
          <w:cs/>
          <w:lang w:val="ar_AE" w:bidi="ar_AE"/>
        </w:rPr>
        <w:t>.</w:t>
      </w:r>
    </w:p>
    <w:p>
      <w:pPr>
        <w:pStyle w:val="ListBullet"/>
        <w:bidi/>
        <w:spacing w:line="240" w:lineRule="auto"/>
        <w:ind w:left="720"/>
      </w:pPr>
      <w:r>
        <w:rPr>
          <w:rtl/>
          <w:cs/>
          <w:lang w:val="ar_AE" w:bidi="ar_AE"/>
        </w:rPr>
      </w:r>
      <w:r>
        <w:rPr>
          <w:rtl/>
          <w:cs/>
          <w:lang w:val="ar_AE" w:bidi="ar_AE"/>
        </w:rPr>
        <w:t xml:space="preserve">رنّم بطرس </w:t>
      </w:r>
      <w:r>
        <w:rPr>
          <w:b/>
          <w:rtl/>
          <w:cs/>
          <w:lang w:val="ar_AE" w:bidi="ar_AE"/>
        </w:rPr>
        <w:t xml:space="preserve">الترنيمة </w:t>
      </w:r>
      <w:r>
        <w:rPr>
          <w:rtl/>
          <w:cs/>
          <w:lang w:val="ar_AE" w:bidi="ar_AE"/>
        </w:rPr>
        <w:t>بشكل جيد.</w:t>
      </w:r>
    </w:p>
    <w:p>
      <w:pPr>
        <w:pStyle w:val="ListBullet"/>
        <w:bidi/>
        <w:spacing w:line="240" w:lineRule="auto"/>
        <w:ind w:left="720"/>
      </w:pPr>
      <w:r>
        <w:rPr>
          <w:rtl/>
          <w:cs/>
          <w:lang w:val="ar_AE" w:bidi="ar_AE"/>
        </w:rPr>
      </w:r>
      <w:r>
        <w:rPr>
          <w:rtl/>
          <w:cs/>
          <w:lang w:val="ar_AE" w:bidi="ar_AE"/>
        </w:rPr>
        <w:t xml:space="preserve">بطرس تناول </w:t>
      </w:r>
      <w:r>
        <w:rPr>
          <w:b/>
          <w:rtl/>
          <w:cs/>
          <w:lang w:val="ar_AE" w:bidi="ar_AE"/>
        </w:rPr>
        <w:t>طعامًا جيدًا</w:t>
      </w:r>
      <w:r>
        <w:rPr>
          <w:rtl/>
          <w:cs/>
          <w:lang w:val="ar_AE" w:bidi="ar_AE"/>
        </w:rPr>
        <w:t>.</w:t>
      </w:r>
    </w:p>
    <w:p>
      <w:pPr>
        <w:pStyle w:val="Heading2"/>
        <w:bidi/>
      </w:pPr>
      <w:r>
        <w:rPr>
          <w:rtl/>
          <w:cs/>
          <w:lang w:val="ar_AE" w:bidi="ar_AE"/>
        </w:rPr>
        <w:t>الفعل</w:t>
      </w:r>
    </w:p>
    <w:p>
      <w:pPr>
        <w:bidi/>
      </w:pPr>
      <w:r>
        <w:rPr>
          <w:rtl/>
          <w:cs/>
          <w:lang w:val="ar_AE" w:bidi="ar_AE"/>
        </w:rPr>
      </w:r>
      <w:r>
        <w:rPr>
          <w:rtl/>
          <w:cs/>
          <w:lang w:val="ar_AE" w:bidi="ar_AE"/>
        </w:rPr>
        <w:t>الفعل يُعبّر عن حدث أو حالة وجود.</w:t>
      </w:r>
    </w:p>
    <w:p>
      <w:pPr>
        <w:pStyle w:val="ListBullet"/>
        <w:bidi/>
        <w:spacing w:line="240" w:lineRule="auto"/>
        <w:ind w:left="720"/>
      </w:pPr>
      <w:r>
        <w:rPr>
          <w:rtl/>
          <w:cs/>
          <w:lang w:val="ar_AE" w:bidi="ar_AE"/>
        </w:rPr>
      </w:r>
      <w:r>
        <w:rPr>
          <w:rtl/>
          <w:cs/>
          <w:lang w:val="ar_AE" w:bidi="ar_AE"/>
        </w:rPr>
        <w:t xml:space="preserve">بطرس </w:t>
      </w:r>
      <w:r>
        <w:rPr>
          <w:b/>
          <w:rtl/>
          <w:cs/>
          <w:lang w:val="ar_AE" w:bidi="ar_AE"/>
        </w:rPr>
        <w:t xml:space="preserve">يرنم </w:t>
      </w:r>
      <w:r>
        <w:rPr>
          <w:rtl/>
          <w:cs/>
          <w:lang w:val="ar_AE" w:bidi="ar_AE"/>
        </w:rPr>
        <w:t>الترنيمة بشكل جيد.</w:t>
      </w:r>
    </w:p>
    <w:p>
      <w:pPr>
        <w:pStyle w:val="ListBullet"/>
        <w:bidi/>
        <w:spacing w:line="240" w:lineRule="auto"/>
        <w:ind w:left="720"/>
      </w:pPr>
      <w:r>
        <w:rPr>
          <w:rtl/>
          <w:cs/>
          <w:lang w:val="ar_AE" w:bidi="ar_AE"/>
        </w:rPr>
      </w:r>
      <w:r>
        <w:rPr>
          <w:rtl/>
          <w:cs/>
          <w:lang w:val="ar_AE" w:bidi="ar_AE"/>
        </w:rPr>
        <w:t xml:space="preserve">بطرس </w:t>
      </w:r>
      <w:r>
        <w:rPr>
          <w:b/>
          <w:rtl/>
          <w:cs/>
          <w:lang w:val="ar_AE" w:bidi="ar_AE"/>
        </w:rPr>
        <w:t>يُغنّي</w:t>
      </w:r>
      <w:r>
        <w:rPr>
          <w:rtl/>
          <w:cs/>
          <w:lang w:val="ar_AE" w:bidi="ar_AE"/>
        </w:rPr>
        <w:t>.</w:t>
      </w:r>
    </w:p>
    <w:p>
      <w:pPr>
        <w:pStyle w:val="ListBullet"/>
        <w:bidi/>
        <w:spacing w:line="240" w:lineRule="auto"/>
        <w:ind w:left="720"/>
      </w:pPr>
      <w:r>
        <w:rPr>
          <w:rtl/>
          <w:cs/>
          <w:lang w:val="ar_AE" w:bidi="ar_AE"/>
        </w:rPr>
      </w:r>
      <w:r>
        <w:rPr>
          <w:rtl/>
          <w:cs/>
          <w:lang w:val="ar_AE" w:bidi="ar_AE"/>
        </w:rPr>
        <w:t xml:space="preserve">بطرس </w:t>
      </w:r>
      <w:r>
        <w:rPr>
          <w:b/>
          <w:rtl/>
          <w:cs/>
          <w:lang w:val="ar_AE" w:bidi="ar_AE"/>
        </w:rPr>
        <w:t>طويل القامة</w:t>
      </w:r>
      <w:r>
        <w:rPr>
          <w:rtl/>
          <w:cs/>
          <w:lang w:val="ar_AE" w:bidi="ar_AE"/>
        </w:rPr>
        <w:t>.</w:t>
      </w:r>
    </w:p>
    <w:p>
      <w:pPr>
        <w:pStyle w:val="Heading2"/>
        <w:bidi/>
      </w:pPr>
      <w:r>
        <w:rPr>
          <w:rtl/>
          <w:cs/>
          <w:lang w:val="ar_AE" w:bidi="ar_AE"/>
        </w:rPr>
        <w:t>التسلسل المُفضَّل للكلمات</w:t>
      </w:r>
    </w:p>
    <w:p>
      <w:pPr>
        <w:bidi/>
      </w:pPr>
      <w:r>
        <w:rPr>
          <w:rtl/>
          <w:cs/>
          <w:lang w:val="ar_AE" w:bidi="ar_AE"/>
        </w:rPr>
      </w:r>
      <w:r>
        <w:rPr>
          <w:rtl/>
          <w:cs/>
          <w:lang w:val="ar_AE" w:bidi="ar_AE"/>
        </w:rPr>
        <w:t>كل لغة لديها ترتيب كلمات مُفضَّل. ومع ذلك، يكون ترتيب الكلمات أكثر أهمية في بعض اللغات مقارنة بغيرها. الأمثلة أدناه توضح ترتيب الفاعل والمفعول به والفعل في جملة "بطرس ضرب الكرة" في بعض اللغات.</w:t>
      </w:r>
    </w:p>
    <w:p>
      <w:pPr>
        <w:bidi/>
      </w:pPr>
      <w:r>
        <w:rPr>
          <w:rtl/>
          <w:cs/>
          <w:lang w:val="ar_AE" w:bidi="ar_AE"/>
        </w:rPr>
      </w:r>
      <w:r>
        <w:rPr>
          <w:rtl/>
          <w:cs/>
          <w:lang w:val="ar_AE" w:bidi="ar_AE"/>
        </w:rPr>
        <w:t>في بعض اللغات، يكون الترتيب هو الفاعل-الفعل-المفعول به. هذا هو الترتيب الطبيعي للكلمات في اللغة الإنجليزية.</w:t>
      </w:r>
    </w:p>
    <w:p>
      <w:pPr>
        <w:pStyle w:val="ListBullet"/>
        <w:bidi/>
        <w:spacing w:line="240" w:lineRule="auto"/>
        <w:ind w:left="720"/>
      </w:pPr>
      <w:r>
        <w:rPr>
          <w:rtl/>
          <w:cs/>
          <w:lang w:val="ar_AE" w:bidi="ar_AE"/>
        </w:rPr>
      </w:r>
      <w:r>
        <w:rPr>
          <w:rtl/>
          <w:cs/>
          <w:lang w:val="ar_AE" w:bidi="ar_AE"/>
        </w:rPr>
        <w:t>بطرس ضرب الكرة.</w:t>
      </w:r>
    </w:p>
    <w:p>
      <w:pPr>
        <w:bidi/>
      </w:pPr>
      <w:r>
        <w:rPr>
          <w:rtl/>
          <w:cs/>
          <w:lang w:val="ar_AE" w:bidi="ar_AE"/>
        </w:rPr>
      </w:r>
      <w:r>
        <w:rPr>
          <w:rtl/>
          <w:cs/>
          <w:lang w:val="ar_AE" w:bidi="ar_AE"/>
        </w:rPr>
        <w:t>في بعض اللغات، يكون الترتيب هو الفاعل-المفعول-الفعل.</w:t>
      </w:r>
    </w:p>
    <w:p>
      <w:pPr>
        <w:pStyle w:val="ListBullet"/>
        <w:bidi/>
        <w:spacing w:line="240" w:lineRule="auto"/>
        <w:ind w:left="720"/>
      </w:pPr>
      <w:r>
        <w:rPr>
          <w:rtl/>
          <w:cs/>
          <w:lang w:val="ar_AE" w:bidi="ar_AE"/>
        </w:rPr>
      </w:r>
      <w:r>
        <w:rPr>
          <w:rtl/>
          <w:cs/>
          <w:lang w:val="ar_AE" w:bidi="ar_AE"/>
        </w:rPr>
        <w:t>بطرس الكرة ضرب.</w:t>
      </w:r>
    </w:p>
    <w:p>
      <w:pPr>
        <w:bidi/>
      </w:pPr>
      <w:r>
        <w:rPr>
          <w:rtl/>
          <w:cs/>
          <w:lang w:val="ar_AE" w:bidi="ar_AE"/>
        </w:rPr>
      </w:r>
      <w:r>
        <w:rPr>
          <w:rtl/>
          <w:cs/>
          <w:lang w:val="ar_AE" w:bidi="ar_AE"/>
        </w:rPr>
        <w:t xml:space="preserve">في بعض اللغات، يكون ترتيب الكلمات هو الفعل-الفاعل-المفعول به. هذا هو الترتيب الطبيعي للكلمات في اللغة العربية، وكذلك في </w:t>
      </w:r>
      <w:r>
        <w:rPr>
          <w:rtl/>
          <w:cs/>
          <w:lang w:val="ar_AE" w:bidi="ar_AE"/>
        </w:rPr>
        <w:t>العبرية الكتابيّة</w:t>
      </w:r>
      <w:r>
        <w:rPr>
          <w:rtl/>
          <w:cs/>
          <w:lang w:val="ar_AE" w:bidi="ar_AE"/>
        </w:rPr>
        <w:t>.</w:t>
      </w:r>
    </w:p>
    <w:p>
      <w:pPr>
        <w:pStyle w:val="ListBullet"/>
        <w:bidi/>
        <w:spacing w:line="240" w:lineRule="auto"/>
        <w:ind w:left="720"/>
      </w:pPr>
      <w:r>
        <w:rPr>
          <w:rtl/>
          <w:cs/>
          <w:lang w:val="ar_AE" w:bidi="ar_AE"/>
        </w:rPr>
      </w:r>
      <w:r>
        <w:rPr>
          <w:rtl/>
          <w:cs/>
          <w:lang w:val="ar_AE" w:bidi="ar_AE"/>
        </w:rPr>
        <w:t>ضرب بطرس الكرة.</w:t>
      </w:r>
    </w:p>
    <w:p>
      <w:pPr>
        <w:bidi/>
      </w:pPr>
      <w:r>
        <w:rPr>
          <w:rtl/>
          <w:cs/>
          <w:lang w:val="ar_AE" w:bidi="ar_AE"/>
        </w:rPr>
      </w:r>
      <w:r>
        <w:rPr>
          <w:rtl/>
          <w:cs/>
          <w:lang w:val="ar_AE" w:bidi="ar_AE"/>
        </w:rPr>
        <w:t xml:space="preserve">في بعض اللغات، لا يكون ترتيب الكلمات مهمًا لمعنى الجملة، حيث تستخدم اللغة طرقًا أخرى لتحديد ما إذا كانت الكلمة هي الفاعل أو الفعل أو المفعول به. تُعد كل من </w:t>
      </w:r>
      <w:r>
        <w:rPr>
          <w:rtl/>
          <w:cs/>
          <w:lang w:val="ar_AE" w:bidi="ar_AE"/>
        </w:rPr>
        <w:t>الآرامية الكتابيّة</w:t>
      </w:r>
      <w:r>
        <w:rPr>
          <w:rtl/>
          <w:cs/>
          <w:lang w:val="ar_AE" w:bidi="ar_AE"/>
        </w:rPr>
        <w:t xml:space="preserve"> و</w:t>
      </w:r>
      <w:r>
        <w:rPr>
          <w:rtl/>
          <w:cs/>
          <w:lang w:val="ar_AE" w:bidi="ar_AE"/>
        </w:rPr>
        <w:t>اليونانية الكوينية</w:t>
      </w:r>
      <w:r>
        <w:rPr>
          <w:rtl/>
          <w:cs/>
          <w:lang w:val="ar_AE" w:bidi="ar_AE"/>
        </w:rPr>
        <w:t xml:space="preserve"> من اللغات التي تتبع هذا النمط.</w:t>
      </w:r>
    </w:p>
    <w:p>
      <w:pPr>
        <w:pStyle w:val="Heading2"/>
        <w:bidi/>
      </w:pPr>
      <w:r>
        <w:rPr>
          <w:rtl/>
          <w:cs/>
          <w:lang w:val="ar_AE" w:bidi="ar_AE"/>
        </w:rPr>
        <w:t>التعديلات في ترتيب الكلمات</w:t>
      </w:r>
    </w:p>
    <w:p>
      <w:pPr>
        <w:bidi/>
      </w:pPr>
      <w:r>
        <w:rPr>
          <w:rtl/>
          <w:cs/>
          <w:lang w:val="ar_AE" w:bidi="ar_AE"/>
        </w:rPr>
      </w:r>
      <w:r>
        <w:rPr>
          <w:rtl/>
          <w:cs/>
          <w:lang w:val="ar_AE" w:bidi="ar_AE"/>
        </w:rPr>
        <w:t>قد يتغير ترتيب الكلمات إذا كانت الجملة:</w:t>
      </w:r>
    </w:p>
    <w:p>
      <w:pPr>
        <w:pStyle w:val="ListBullet"/>
        <w:bidi/>
        <w:spacing w:line="240" w:lineRule="auto"/>
        <w:ind w:left="720"/>
      </w:pPr>
      <w:r>
        <w:rPr>
          <w:rtl/>
          <w:cs/>
          <w:lang w:val="ar_AE" w:bidi="ar_AE"/>
        </w:rPr>
      </w:r>
      <w:r>
        <w:rPr>
          <w:rtl/>
          <w:cs/>
          <w:lang w:val="ar_AE" w:bidi="ar_AE"/>
        </w:rPr>
        <w:t>سؤال أو أمر؟</w:t>
      </w:r>
    </w:p>
    <w:p>
      <w:pPr>
        <w:pStyle w:val="ListBullet"/>
        <w:bidi/>
        <w:spacing w:line="240" w:lineRule="auto"/>
        <w:ind w:left="720"/>
      </w:pPr>
      <w:r>
        <w:rPr>
          <w:rtl/>
          <w:cs/>
          <w:lang w:val="ar_AE" w:bidi="ar_AE"/>
        </w:rPr>
      </w:r>
      <w:r>
        <w:rPr>
          <w:rtl/>
          <w:cs/>
          <w:lang w:val="ar_AE" w:bidi="ar_AE"/>
        </w:rPr>
        <w:t>تصف حالة (سعيد، طويل.)</w:t>
      </w:r>
    </w:p>
    <w:p>
      <w:pPr>
        <w:pStyle w:val="ListBullet"/>
        <w:bidi/>
        <w:spacing w:line="240" w:lineRule="auto"/>
        <w:ind w:left="720"/>
      </w:pPr>
      <w:r>
        <w:rPr>
          <w:rtl/>
          <w:cs/>
          <w:lang w:val="ar_AE" w:bidi="ar_AE"/>
        </w:rPr>
      </w:r>
      <w:r>
        <w:rPr>
          <w:rtl/>
          <w:cs/>
          <w:lang w:val="ar_AE" w:bidi="ar_AE"/>
        </w:rPr>
        <w:t>تعبر عن شرط، مثل استخدام كلمة "إذا" أو "لو"</w:t>
      </w:r>
    </w:p>
    <w:p>
      <w:pPr>
        <w:pStyle w:val="ListBullet"/>
        <w:bidi/>
        <w:spacing w:line="240" w:lineRule="auto"/>
        <w:ind w:left="720"/>
      </w:pPr>
      <w:r>
        <w:rPr>
          <w:rtl/>
          <w:cs/>
          <w:lang w:val="ar_AE" w:bidi="ar_AE"/>
        </w:rPr>
      </w:r>
      <w:r>
        <w:rPr>
          <w:rtl/>
          <w:cs/>
          <w:lang w:val="ar_AE" w:bidi="ar_AE"/>
        </w:rPr>
        <w:t>جُملة مكانية</w:t>
      </w:r>
    </w:p>
    <w:p>
      <w:pPr>
        <w:pStyle w:val="ListBullet"/>
        <w:bidi/>
        <w:spacing w:line="240" w:lineRule="auto"/>
        <w:ind w:left="720"/>
      </w:pPr>
      <w:r>
        <w:rPr>
          <w:rtl/>
          <w:cs/>
          <w:lang w:val="ar_AE" w:bidi="ar_AE"/>
        </w:rPr>
      </w:r>
      <w:r>
        <w:rPr>
          <w:rtl/>
          <w:cs/>
          <w:lang w:val="ar_AE" w:bidi="ar_AE"/>
        </w:rPr>
        <w:t xml:space="preserve">جُملة زمانية </w:t>
      </w:r>
    </w:p>
    <w:p>
      <w:pPr>
        <w:pStyle w:val="ListBullet"/>
        <w:bidi/>
        <w:spacing w:line="240" w:lineRule="auto"/>
        <w:ind w:left="720"/>
      </w:pPr>
      <w:r>
        <w:rPr>
          <w:rtl/>
          <w:cs/>
          <w:lang w:val="ar_AE" w:bidi="ar_AE"/>
        </w:rPr>
      </w:r>
      <w:r>
        <w:rPr>
          <w:rtl/>
          <w:cs/>
          <w:lang w:val="ar_AE" w:bidi="ar_AE"/>
        </w:rPr>
        <w:t>قصيدة</w:t>
      </w:r>
    </w:p>
    <w:p>
      <w:pPr>
        <w:bidi/>
      </w:pPr>
      <w:r>
        <w:rPr>
          <w:rtl/>
          <w:cs/>
          <w:lang w:val="ar_AE" w:bidi="ar_AE"/>
        </w:rPr>
      </w:r>
      <w:r>
        <w:rPr>
          <w:rtl/>
          <w:cs/>
          <w:lang w:val="ar_AE" w:bidi="ar_AE"/>
        </w:rPr>
        <w:t>يمكن أيضًا تعديل ترتيب الكلمات</w:t>
      </w:r>
    </w:p>
    <w:p>
      <w:pPr>
        <w:pStyle w:val="ListBullet"/>
        <w:bidi/>
        <w:spacing w:line="240" w:lineRule="auto"/>
        <w:ind w:left="720"/>
      </w:pPr>
      <w:r>
        <w:rPr>
          <w:rtl/>
          <w:cs/>
          <w:lang w:val="ar_AE" w:bidi="ar_AE"/>
        </w:rPr>
      </w:r>
      <w:r>
        <w:rPr>
          <w:rtl/>
          <w:cs/>
          <w:lang w:val="ar_AE" w:bidi="ar_AE"/>
        </w:rPr>
        <w:t>إذا كان هناك تركيز على جزء معين بعينه</w:t>
      </w:r>
    </w:p>
    <w:p>
      <w:pPr>
        <w:pStyle w:val="ListBullet"/>
        <w:bidi/>
        <w:spacing w:line="240" w:lineRule="auto"/>
        <w:ind w:left="720"/>
      </w:pPr>
      <w:r>
        <w:rPr>
          <w:rtl/>
          <w:cs/>
          <w:lang w:val="ar_AE" w:bidi="ar_AE"/>
        </w:rPr>
      </w:r>
      <w:r>
        <w:rPr>
          <w:rtl/>
          <w:cs/>
          <w:lang w:val="ar_AE" w:bidi="ar_AE"/>
        </w:rPr>
        <w:t>إذا كانت الجملة تتعلق فعلاً بشيء آخر غير الموضوع</w:t>
      </w:r>
    </w:p>
    <w:p>
      <w:pPr>
        <w:pStyle w:val="Heading4"/>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تعرف على ترتيب الكلمات المُفضَّل في لغتك.</w:t>
      </w:r>
    </w:p>
    <w:p>
      <w:pPr>
        <w:pStyle w:val="ListBullet"/>
        <w:bidi/>
        <w:spacing w:line="240" w:lineRule="auto"/>
        <w:ind w:left="720"/>
      </w:pPr>
      <w:r>
        <w:rPr>
          <w:rtl/>
          <w:cs/>
          <w:lang w:val="ar_AE" w:bidi="ar_AE"/>
        </w:rPr>
      </w:r>
      <w:r>
        <w:rPr>
          <w:rtl/>
          <w:cs/>
          <w:lang w:val="ar_AE" w:bidi="ar_AE"/>
        </w:rPr>
        <w:t>استخدم ترتيب الكلمات المفضل في لغتك ما لم يكن هناك سبب لتغييره في لغتك.</w:t>
      </w:r>
    </w:p>
    <w:p>
      <w:pPr>
        <w:pStyle w:val="ListBullet"/>
        <w:bidi/>
        <w:spacing w:line="240" w:lineRule="auto"/>
        <w:ind w:left="720"/>
      </w:pPr>
      <w:r>
        <w:rPr>
          <w:rtl/>
          <w:cs/>
          <w:lang w:val="ar_AE" w:bidi="ar_AE"/>
        </w:rPr>
      </w:r>
      <w:r>
        <w:rPr>
          <w:rtl/>
          <w:cs/>
          <w:lang w:val="ar_AE" w:bidi="ar_AE"/>
        </w:rPr>
        <w:t>قم بترجمة الجملة بحيث تكون دقيقة وواضحة وتبدو طبيعية.</w:t>
      </w:r>
    </w:p>
    <w:p>
      <w:pPr>
        <w:bidi/>
      </w:pPr>
      <w:r>
        <w:rPr>
          <w:rtl/>
          <w:cs/>
          <w:lang w:val="ar_AE" w:bidi="ar_AE"/>
        </w:rPr>
      </w:r>
      <w:r>
        <w:rPr>
          <w:rtl/>
          <w:cs/>
          <w:lang w:val="ar_AE" w:bidi="ar_AE"/>
        </w:rPr>
        <w:t>ربما تود أيضًا مشاهدة الفيديو على الرابط التالي: https://ufw.io/figs_order.</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ترتيب الكلمات</w:t>
      </w:r>
      <w:r>
        <w:rPr>
          <w:rtl/>
          <w:cs/>
          <w:lang w:val="ar_AE" w:bidi="ar_AE"/>
        </w:rPr>
      </w:r>
    </w:p>
    <w:p>
      <w:pPr>
        <w:bidi/>
      </w:pPr>
      <w:r>
        <w:rPr>
          <w:rtl/>
          <w:cs/>
          <w:lang w:val="ar_AE" w:bidi="ar_AE"/>
        </w:rPr>
      </w:r>
      <w:r>
        <w:rPr>
          <w:rtl/>
          <w:cs/>
          <w:lang w:val="ar_AE" w:bidi="ar_AE"/>
        </w:rPr>
        <w:t xml:space="preserve">لا يوجد اتفاق عام بين العلماء حول ترتيب الكلمات القياسي في اللغة اليونانية الكوينِية. وقد اقتُرح أن الترتيب المعتاد للكلمات في العهد الجديد هو: </w:t>
      </w:r>
      <w:r>
        <w:rPr>
          <w:b/>
          <w:rtl/>
          <w:cs/>
          <w:lang w:val="ar_AE" w:bidi="ar_AE"/>
        </w:rPr>
        <w:t>أداة الربط، الفعل، ثم الفاعل، ، ثم المفعول به، ثم ما يتبع ذلك من صفات وظروف.</w:t>
      </w:r>
      <w:r>
        <w:rPr>
          <w:rtl/>
          <w:cs/>
          <w:lang w:val="ar_AE" w:bidi="ar_AE"/>
        </w:rPr>
        <w:t xml:space="preserve"> ومع ذلك، فإن أغلب الباحثين متفقون على أن ترتيب الكلمات في العهد الجديد (وفي اللغة الكوينِية عمومًا) يتميّز بالمرونة، ولا يؤثّر بدرجة كبيرة في معنى الجملة أو الفقرة.</w:t>
      </w:r>
    </w:p>
    <w:p>
      <w:pPr>
        <w:bidi/>
      </w:pPr>
      <w:r>
        <w:rPr>
          <w:rtl/>
          <w:cs/>
          <w:lang w:val="ar_AE" w:bidi="ar_AE"/>
        </w:rPr>
      </w:r>
      <w:r>
        <w:rPr>
          <w:rtl/>
          <w:cs/>
          <w:lang w:val="ar_AE" w:bidi="ar_AE"/>
        </w:rPr>
        <w:t>غير أنّ اللغة اليونانية، إذا أرادت أن تُبرِز عنصرًا من عناصر الجملة، فإنّها تفعل ذلك مستندةً إلى مبدئين عامّين يحكمان هذا الأسلوب من التعبير.</w:t>
      </w:r>
    </w:p>
    <w:p>
      <w:pPr>
        <w:pStyle w:val="Heading2"/>
        <w:bidi/>
      </w:pPr>
      <w:r>
        <w:rPr>
          <w:rtl/>
          <w:cs/>
          <w:lang w:val="ar_AE" w:bidi="ar_AE"/>
        </w:rPr>
        <w:t>يُبيِّن التوكيد في اليونانية من خلال تقديم الكلمة نحو مطلع الجملة.</w:t>
      </w:r>
    </w:p>
    <w:p>
      <w:pPr>
        <w:bidi/>
      </w:pPr>
      <w:r>
        <w:rPr>
          <w:rtl/>
          <w:cs/>
          <w:lang w:val="ar_AE" w:bidi="ar_AE"/>
        </w:rPr>
      </w:r>
      <w:r>
        <w:rPr>
          <w:rtl/>
          <w:cs/>
          <w:lang w:val="ar_AE" w:bidi="ar_AE"/>
        </w:rPr>
        <w:t>وبعبارة أخرى، فإن الكاتب أو المتحدث لا يُبرز الكلمة من خلال وضعها في نهاية الجملة، بل من خلال تقديمها في صدرها.</w:t>
      </w:r>
    </w:p>
    <w:p>
      <w:pPr>
        <w:pStyle w:val="Heading2"/>
        <w:bidi/>
      </w:pPr>
      <w:r>
        <w:rPr>
          <w:rtl/>
          <w:cs/>
          <w:lang w:val="ar_AE" w:bidi="ar_AE"/>
        </w:rPr>
        <w:t>الكلمة التي تُوضع في أول الجملة تُعدّ الأكثر أهمية وتوكيدًا.</w:t>
      </w:r>
    </w:p>
    <w:p>
      <w:pPr>
        <w:bidi/>
      </w:pPr>
      <w:r>
        <w:rPr>
          <w:rtl/>
          <w:cs/>
          <w:lang w:val="ar_AE" w:bidi="ar_AE"/>
        </w:rPr>
      </w:r>
      <w:r>
        <w:rPr>
          <w:rtl/>
          <w:cs/>
          <w:lang w:val="ar_AE" w:bidi="ar_AE"/>
        </w:rPr>
        <w:t>بعبارة أخرى، يوضح الكاتب أو المتحدث أن كلمة معينة هي الأكثر أهمية في الجملة من خلال وضعها في بدايتها.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ترتيب الكلمات في النص العبريّ</w:t>
      </w:r>
      <w:r>
        <w:rPr>
          <w:rtl/>
          <w:cs/>
          <w:lang w:val="ar_AE" w:bidi="ar_AE"/>
        </w:rPr>
      </w:r>
    </w:p>
    <w:p>
      <w:pPr>
        <w:bidi/>
      </w:pPr>
      <w:r>
        <w:rPr>
          <w:rtl/>
          <w:cs/>
          <w:lang w:val="ar_AE" w:bidi="ar_AE"/>
        </w:rPr>
      </w:r>
      <w:r>
        <w:rPr>
          <w:rtl/>
          <w:cs/>
          <w:lang w:val="ar_AE" w:bidi="ar_AE"/>
        </w:rPr>
        <w:t xml:space="preserve">الترتيب الطبيعي للكلمات في العبرية الكتابية هو: </w:t>
      </w:r>
      <w:r>
        <w:rPr>
          <w:b/>
          <w:rtl/>
          <w:cs/>
          <w:lang w:val="ar_AE" w:bidi="ar_AE"/>
        </w:rPr>
        <w:t>أداة العطف – الفعل – الفاعل – المفعول به</w:t>
      </w:r>
      <w:r>
        <w:rPr>
          <w:rtl/>
          <w:cs/>
          <w:lang w:val="ar_AE" w:bidi="ar_AE"/>
        </w:rPr>
        <w:t>.</w:t>
      </w:r>
    </w:p>
    <w:p>
      <w:pPr>
        <w:bidi/>
      </w:pPr>
      <w:r>
        <w:rPr>
          <w:rtl/>
          <w:cs/>
          <w:lang w:val="ar_AE" w:bidi="ar_AE"/>
        </w:rPr>
      </w:r>
      <w:r>
        <w:rPr>
          <w:rtl/>
          <w:cs/>
          <w:lang w:val="ar_AE" w:bidi="ar_AE"/>
        </w:rPr>
        <w:t>ومع ذلك، هناك أسباب متعددة قد تدفع كاتبًا أو متحدثًا بالعبرية الكتابية إلى اختيار ترتيب مختلف للكلمات. بعض هذه التنويعات مهم لفهم النص العبري وترجمته، وبعضها الآخر ليس كذلك. يهدف هذا الدرس إلى شرح بعض أهم الاختلافات في ترتيب الكلمات في العبرية، وكيف تؤثر تلك الاختلافات على معنى النص.</w:t>
      </w:r>
    </w:p>
    <w:p>
      <w:pPr>
        <w:pStyle w:val="Heading2"/>
        <w:bidi/>
      </w:pPr>
      <w:r>
        <w:rPr>
          <w:b/>
          <w:rtl/>
          <w:cs/>
          <w:lang w:val="ar_AE" w:bidi="ar_AE"/>
        </w:rPr>
        <w:t>الأداة – الفعل – الفاعل – المفعول به</w:t>
      </w:r>
    </w:p>
    <w:p>
      <w:pPr>
        <w:bidi/>
      </w:pPr>
      <w:r>
        <w:rPr>
          <w:rtl/>
          <w:cs/>
          <w:lang w:val="ar_AE" w:bidi="ar_AE"/>
        </w:rPr>
      </w:r>
      <w:r>
        <w:rPr>
          <w:rtl/>
          <w:cs/>
          <w:lang w:val="ar_AE" w:bidi="ar_AE"/>
        </w:rPr>
        <w:t xml:space="preserve">الأداة (Particle) هي كلمة ذات وظيفة نحوية، لكنها لا تندرج ضمن أقسام الكلام الرئيسة (كالاسم والفعل والظرف). والأدوات لا تتغير صيغتها. وأحيانًا تحل الأداة محل أداة العطف. وغالبًا – لكن ليس دائمًا – تكون </w:t>
      </w:r>
      <w:r>
        <w:rPr>
          <w:rtl/>
          <w:cs/>
          <w:lang w:val="ar_AE" w:bidi="ar_AE"/>
        </w:rPr>
        <w:t>أداة الربط</w:t>
      </w:r>
      <w:r>
        <w:rPr>
          <w:rtl/>
          <w:cs/>
          <w:lang w:val="ar_AE" w:bidi="ar_AE"/>
        </w:rPr>
        <w:t xml:space="preserve"> في هذه الحالة أداة ربط تعبّر عن نوع معيّن من العلاقة المنطقية بين الجزء الذي يسبقها والجزء الذي يليها. </w:t>
      </w:r>
      <w:r>
        <w:rPr>
          <w:b/>
          <w:rtl/>
          <w:cs/>
          <w:lang w:val="ar_AE" w:bidi="ar_AE"/>
        </w:rPr>
        <w:t>ملاحظة:</w:t>
      </w:r>
      <w:r>
        <w:rPr>
          <w:rtl/>
          <w:cs/>
          <w:lang w:val="ar_AE" w:bidi="ar_AE"/>
        </w:rPr>
        <w:t xml:space="preserve"> هذه القاعدة لا تنطبق على أدوات النفي أو الأدوات الزمنية.</w:t>
      </w:r>
    </w:p>
    <w:p>
      <w:pPr>
        <w:pStyle w:val="Heading2"/>
        <w:bidi/>
      </w:pPr>
      <w:r>
        <w:rPr>
          <w:b/>
          <w:rtl/>
          <w:cs/>
          <w:lang w:val="ar_AE" w:bidi="ar_AE"/>
        </w:rPr>
        <w:t>الربط – الفاعل – الفعل – المفعول به</w:t>
      </w:r>
    </w:p>
    <w:p>
      <w:pPr>
        <w:bidi/>
      </w:pPr>
      <w:r>
        <w:rPr>
          <w:rtl/>
          <w:cs/>
          <w:lang w:val="ar_AE" w:bidi="ar_AE"/>
        </w:rPr>
      </w:r>
      <w:r>
        <w:rPr>
          <w:rtl/>
          <w:cs/>
          <w:lang w:val="ar_AE" w:bidi="ar_AE"/>
        </w:rPr>
        <w:t xml:space="preserve">غالبًا ما يظهر الفاعل في الجملة قبل الفعل بدلًا من أن يأتي بعده. كثير من هذه الحالات لا تؤثر تأثيرًا كبيرًا على معنى الجملة أو الفقرة. غير أنّ الكاتب أو المتكلِّم قد يقدّم الفاعل أحيانًا لعدة أسباب، منها: </w:t>
      </w:r>
      <w:r>
        <w:rPr>
          <w:rtl/>
          <w:cs/>
          <w:lang w:val="ar_AE" w:bidi="ar_AE"/>
        </w:rPr>
        <w:t>بدء قصة أو حدث جديد</w:t>
      </w:r>
      <w:r>
        <w:rPr>
          <w:rtl/>
          <w:cs/>
          <w:lang w:val="ar_AE" w:bidi="ar_AE"/>
        </w:rPr>
        <w:t xml:space="preserve">، </w:t>
      </w:r>
      <w:r>
        <w:rPr>
          <w:rtl/>
          <w:cs/>
          <w:lang w:val="ar_AE" w:bidi="ar_AE"/>
        </w:rPr>
        <w:t>تقديم معلومات أساسية</w:t>
      </w:r>
      <w:r>
        <w:rPr>
          <w:rtl/>
          <w:cs/>
          <w:lang w:val="ar_AE" w:bidi="ar_AE"/>
        </w:rPr>
        <w:t xml:space="preserve">، </w:t>
      </w:r>
      <w:r>
        <w:rPr>
          <w:rtl/>
          <w:cs/>
          <w:lang w:val="ar_AE" w:bidi="ar_AE"/>
        </w:rPr>
        <w:t>تقديم شخصية جديدة (أو إعادة تقديم شخصية قديمة)</w:t>
      </w:r>
      <w:r>
        <w:rPr>
          <w:rtl/>
          <w:cs/>
          <w:lang w:val="ar_AE" w:bidi="ar_AE"/>
        </w:rPr>
        <w:t xml:space="preserve">، أو </w:t>
      </w:r>
      <w:r>
        <w:rPr>
          <w:rtl/>
          <w:cs/>
          <w:lang w:val="ar_AE" w:bidi="ar_AE"/>
        </w:rPr>
        <w:t>إنهاء قصة</w:t>
      </w:r>
      <w:r>
        <w:rPr>
          <w:rtl/>
          <w:cs/>
          <w:lang w:val="ar_AE" w:bidi="ar_AE"/>
        </w:rPr>
        <w:t>.</w:t>
      </w:r>
    </w:p>
    <w:p>
      <w:pPr>
        <w:pStyle w:val="Heading2"/>
        <w:bidi/>
      </w:pPr>
      <w:r>
        <w:rPr>
          <w:rtl/>
          <w:cs/>
          <w:lang w:val="ar_AE" w:bidi="ar_AE"/>
        </w:rPr>
        <w:t>الربط – العبارة الزمنية – الفعل – الفاعل – المفعول به</w:t>
      </w:r>
    </w:p>
    <w:p>
      <w:pPr>
        <w:bidi/>
      </w:pPr>
      <w:r>
        <w:rPr>
          <w:rtl/>
          <w:cs/>
          <w:lang w:val="ar_AE" w:bidi="ar_AE"/>
        </w:rPr>
      </w:r>
      <w:r>
        <w:rPr>
          <w:rtl/>
          <w:cs/>
          <w:lang w:val="ar_AE" w:bidi="ar_AE"/>
        </w:rPr>
        <w:t xml:space="preserve">العبارة الزمنية هي مجموعة كلمات تُبيّن </w:t>
      </w:r>
      <w:r>
        <w:rPr>
          <w:b/>
          <w:rtl/>
          <w:cs/>
          <w:lang w:val="ar_AE" w:bidi="ar_AE"/>
        </w:rPr>
        <w:t>متى</w:t>
      </w:r>
      <w:r>
        <w:rPr>
          <w:rtl/>
          <w:cs/>
          <w:lang w:val="ar_AE" w:bidi="ar_AE"/>
        </w:rPr>
        <w:t xml:space="preserve"> يحدث شيء، أو </w:t>
      </w:r>
      <w:r>
        <w:rPr>
          <w:b/>
          <w:rtl/>
          <w:cs/>
          <w:lang w:val="ar_AE" w:bidi="ar_AE"/>
        </w:rPr>
        <w:t>كم من الوقت</w:t>
      </w:r>
      <w:r>
        <w:rPr>
          <w:rtl/>
          <w:cs/>
          <w:lang w:val="ar_AE" w:bidi="ar_AE"/>
        </w:rPr>
        <w:t xml:space="preserve"> يستغرق، أو </w:t>
      </w:r>
      <w:r>
        <w:rPr>
          <w:b/>
          <w:rtl/>
          <w:cs/>
          <w:lang w:val="ar_AE" w:bidi="ar_AE"/>
        </w:rPr>
        <w:t>كم مرة</w:t>
      </w:r>
      <w:r>
        <w:rPr>
          <w:rtl/>
          <w:cs/>
          <w:lang w:val="ar_AE" w:bidi="ar_AE"/>
        </w:rPr>
        <w:t xml:space="preserve"> يتكرر. عندما تظهر العبارة الزمنية قبل الفعل، غالبًا (ولكن ليس دائمًا) </w:t>
      </w:r>
      <w:r>
        <w:rPr>
          <w:rtl/>
          <w:cs/>
          <w:lang w:val="ar_AE" w:bidi="ar_AE"/>
        </w:rPr>
        <w:t>تقدم العبارة الزمنية قصة أو حدثًا جديدًا</w:t>
      </w:r>
      <w:r>
        <w:rPr>
          <w:rtl/>
          <w:cs/>
          <w:lang w:val="ar_AE" w:bidi="ar_AE"/>
        </w:rPr>
        <w:t xml:space="preserve"> داخل السرد. وفي بعض الأحيان تأتي أداة الربط قبل العبارة الزمنية، وأحيانًا لا تأتي.</w:t>
      </w:r>
    </w:p>
    <w:p>
      <w:pPr>
        <w:pStyle w:val="Heading2"/>
        <w:bidi/>
      </w:pPr>
      <w:r>
        <w:rPr>
          <w:rtl/>
          <w:cs/>
          <w:lang w:val="ar_AE" w:bidi="ar_AE"/>
        </w:rPr>
        <w:t>أداة الربط – أي عنصر آخر من الكلام – الفعل – الفاعل – المفعول به</w:t>
      </w:r>
    </w:p>
    <w:p>
      <w:pPr>
        <w:bidi/>
      </w:pPr>
      <w:r>
        <w:rPr>
          <w:rtl/>
          <w:cs/>
          <w:lang w:val="ar_AE" w:bidi="ar_AE"/>
        </w:rPr>
      </w:r>
      <w:r>
        <w:rPr>
          <w:rtl/>
          <w:cs/>
          <w:lang w:val="ar_AE" w:bidi="ar_AE"/>
        </w:rPr>
        <w:t xml:space="preserve">عندما يتقدّم عنصر آخر من الكلام (غير العبارة الزمنية أو أداة النفي) على الفعل، فغالبًا (لكن ليس دائمًا) يكون السبب أن الكاتب/المتكلم يريد أن </w:t>
      </w:r>
      <w:r>
        <w:rPr>
          <w:b/>
          <w:rtl/>
          <w:cs/>
          <w:lang w:val="ar_AE" w:bidi="ar_AE"/>
        </w:rPr>
        <w:t>يُبرز ذلك العنصر بالتحديد</w:t>
      </w:r>
      <w:r>
        <w:rPr>
          <w:rtl/>
          <w:cs/>
          <w:lang w:val="ar_AE" w:bidi="ar_AE"/>
        </w:rPr>
        <w:t xml:space="preserve"> باعتباره أهم معلومة في الجملة.</w:t>
      </w:r>
    </w:p>
    <w:p>
      <w:pPr>
        <w:pStyle w:val="Heading4"/>
        <w:bidi/>
      </w:pPr>
      <w:r>
        <w:rPr>
          <w:b/>
          <w:rtl/>
          <w:cs/>
          <w:lang w:val="ar_AE" w:bidi="ar_AE"/>
        </w:rPr>
        <w:t>ترتيب الكلمات في الآرامية الكتابية</w:t>
      </w:r>
    </w:p>
    <w:p>
      <w:pPr>
        <w:bidi/>
      </w:pPr>
      <w:r>
        <w:rPr>
          <w:rtl/>
          <w:cs/>
          <w:lang w:val="ar_AE" w:bidi="ar_AE"/>
        </w:rPr>
      </w:r>
      <w:r>
        <w:rPr>
          <w:rtl/>
          <w:cs/>
          <w:lang w:val="ar_AE" w:bidi="ar_AE"/>
        </w:rPr>
        <w:t xml:space="preserve">يتفق معظم العلماء على أنّ </w:t>
      </w:r>
      <w:r>
        <w:rPr>
          <w:b/>
          <w:rtl/>
          <w:cs/>
          <w:lang w:val="ar_AE" w:bidi="ar_AE"/>
        </w:rPr>
        <w:t>ترتيب الكلمات في الآرامية الكتابية حرّ جدًا</w:t>
      </w:r>
      <w:r>
        <w:rPr>
          <w:rtl/>
          <w:cs/>
          <w:lang w:val="ar_AE" w:bidi="ar_AE"/>
        </w:rPr>
        <w:t xml:space="preserve">، حتى إنه لا يمكن ملاحظة أنماط ثابتة أو قياسية لترتيب الكلمات. ولذلك من الأفضل أن نفترض أنّ </w:t>
      </w:r>
      <w:r>
        <w:rPr>
          <w:b/>
          <w:rtl/>
          <w:cs/>
          <w:lang w:val="ar_AE" w:bidi="ar_AE"/>
        </w:rPr>
        <w:t>ترتيب الكلمات لا يؤثر في معنى الجملة بالآرامية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w:t>
      </w:r>
      <w:r>
        <w:rPr>
          <w:rtl/>
          <w:cs/>
          <w:lang w:val="ar_AE" w:bidi="ar_AE"/>
        </w:rPr>
      </w:r>
    </w:p>
    <w:p>
      <w:pPr>
        <w:bidi/>
      </w:pPr>
      <w:r>
        <w:rPr>
          <w:rtl/>
          <w:cs/>
          <w:lang w:val="ar_AE" w:bidi="ar_AE"/>
        </w:rPr>
      </w:r>
      <w:r>
        <w:rPr>
          <w:rtl/>
          <w:cs/>
          <w:lang w:val="ar_AE" w:bidi="ar_AE"/>
        </w:rPr>
        <w:t>المَثَل هو قصة قصيرة تهدف إلى تعليم أشياء حقيقية، وتُقدِم الدرس بطريقة يسهل فهمها ويصعب نسيانها.</w:t>
      </w:r>
    </w:p>
    <w:p>
      <w:pPr>
        <w:pStyle w:val="Heading4"/>
        <w:bidi/>
      </w:pPr>
      <w:r>
        <w:rPr>
          <w:rtl/>
          <w:cs/>
          <w:lang w:val="ar_AE" w:bidi="ar_AE"/>
        </w:rPr>
        <w:t>الوصف</w:t>
      </w:r>
    </w:p>
    <w:p>
      <w:pPr>
        <w:bidi/>
      </w:pPr>
      <w:r>
        <w:rPr>
          <w:rtl/>
          <w:cs/>
          <w:lang w:val="ar_AE" w:bidi="ar_AE"/>
        </w:rPr>
      </w:r>
      <w:r>
        <w:rPr>
          <w:rtl/>
          <w:cs/>
          <w:lang w:val="ar_AE" w:bidi="ar_AE"/>
        </w:rPr>
        <w:t xml:space="preserve">المَثَل هو قصة قصيرة تُروَى بهدف تعليم أشياء حقيقية. وعلى الرغم من إمكانية وقوع الأحداث المذكورة في أي مَثَل، إلا أنها لم تحدث في أرض الواقع. لكن الهدف من روايتها هو تعليم المُستمع الدرس (الدروس) الذي من المُفتَرَض أن يتعلمه. ونادرًا ما تَذكُر الأمثال أسماء أشخاص بعينهم، وهو ما يسهم في تحديد الفرق ما بين المَثَل و سَرد حدث حقيقي. غير أن الأمثال غالبًا ما تستخدم الصور البلاغية مثل </w:t>
      </w:r>
      <w:r>
        <w:rPr>
          <w:rtl/>
          <w:cs/>
          <w:lang w:val="ar_AE" w:bidi="ar_AE"/>
        </w:rPr>
        <w:t>التشبيه</w:t>
      </w:r>
      <w:r>
        <w:rPr>
          <w:rtl/>
          <w:cs/>
          <w:lang w:val="ar_AE" w:bidi="ar_AE"/>
        </w:rPr>
        <w:t xml:space="preserve"> و</w:t>
      </w:r>
      <w:r>
        <w:rPr>
          <w:rtl/>
          <w:cs/>
          <w:lang w:val="ar_AE" w:bidi="ar_AE"/>
        </w:rPr>
        <w:t>الاستعارة</w:t>
      </w:r>
      <w:r>
        <w:rPr>
          <w:rtl/>
          <w:cs/>
          <w:lang w:val="ar_AE" w:bidi="ar_AE"/>
        </w:rPr>
        <w:t>.</w:t>
      </w:r>
    </w:p>
    <w:p>
      <w:pPr>
        <w:bidi/>
      </w:pPr>
      <w:r>
        <w:rPr>
          <w:rtl/>
          <w:cs/>
          <w:lang w:val="ar_AE" w:bidi="ar_AE"/>
        </w:rPr>
      </w:r>
      <w:r>
        <w:rPr>
          <w:rtl/>
          <w:cs/>
          <w:lang w:val="ar_AE" w:bidi="ar_AE"/>
        </w:rPr>
        <w:t>وَضَرَبَ لَهُمْ مَثَلًا: هَلْ يَقْدِرُ أَعْمَى أَنْ يَقُودَ أَعْمَى؟ أَمَا يَسْقُطُ الاثْنَانِ فِي حُفْرَةٍ؟" (لوقا 6: 39 بحَسَب النص الحرفي ULT)</w:t>
      </w:r>
    </w:p>
    <w:p>
      <w:pPr>
        <w:bidi/>
      </w:pPr>
      <w:r>
        <w:rPr>
          <w:rtl/>
          <w:cs/>
          <w:lang w:val="ar_AE" w:bidi="ar_AE"/>
        </w:rPr>
      </w:r>
      <w:r>
        <w:rPr>
          <w:rtl/>
          <w:cs/>
          <w:lang w:val="ar_AE" w:bidi="ar_AE"/>
        </w:rPr>
        <w:t>يوضح هذا المثل أن أي شخص ليس لديه فِهمًا روحيًا، لن يستطيع مُساعدة شخص آخر على استيعاب الأمور الروحية.</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وَلاَ يُوقِدُونَ سِرَاجًا وَيَضَعُونَهُ تَحْتَ الْمِكْيَالِ، بَلْ عَلَى الْمَنَارَةِ، فَيُضِيءُ لِجَمِيعِ الَّذِينَ فِي الْبَيْتِ. فَلْيُضِئْ نُورُكُمْ هَكَذَا قُدَّامَ النَّاسِ، لِكَيْ يَرَوْا أَعْمَالَكُمُ الْحَسَنَةَ، وَيُمَجِّدُوا أَبَاكُمُ الَّذِي فِي السَّمَاوَاتِ. (متّى 5: 15–16 - بحَسَب النص الحرفي ULT)</w:t>
      </w:r>
    </w:p>
    <w:p>
      <w:pPr>
        <w:bidi/>
      </w:pPr>
      <w:r>
        <w:rPr>
          <w:rtl/>
          <w:cs/>
          <w:lang w:val="ar_AE" w:bidi="ar_AE"/>
        </w:rPr>
      </w:r>
      <w:r>
        <w:rPr>
          <w:rtl/>
          <w:cs/>
          <w:lang w:val="ar_AE" w:bidi="ar_AE"/>
        </w:rPr>
        <w:t>يُعلِّمنا هذا المَثَل ألا نخفي سلوكَنَا الذي نحيا به نحو الله عن الآخرين.</w:t>
      </w:r>
    </w:p>
    <w:p>
      <w:pPr>
        <w:bidi/>
      </w:pPr>
      <w:r>
        <w:rPr>
          <w:rtl/>
          <w:cs/>
          <w:lang w:val="ar_AE" w:bidi="ar_AE"/>
        </w:rPr>
      </w:r>
      <w:r>
        <w:rPr>
          <w:rtl/>
          <w:cs/>
          <w:lang w:val="ar_AE" w:bidi="ar_AE"/>
        </w:rPr>
        <w:t>قَالَ لَهُمْ (يسوع) مَثَلًا آخَرَ: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 (متّى 13: 31–32 - بحَسَب النص الحرفي ULT)</w:t>
      </w:r>
    </w:p>
    <w:p>
      <w:pPr>
        <w:bidi/>
      </w:pPr>
      <w:r>
        <w:rPr>
          <w:rtl/>
          <w:cs/>
          <w:lang w:val="ar_AE" w:bidi="ar_AE"/>
        </w:rPr>
      </w:r>
      <w:r>
        <w:rPr>
          <w:rtl/>
          <w:cs/>
          <w:lang w:val="ar_AE" w:bidi="ar_AE"/>
        </w:rPr>
        <w:t>ويُعلِّمنا هذا المَثَل أن ملكوت الله قد يبدو صغيرًا في البداية، لكنه سينمو وينتشر في كل أنحاء العالم.</w:t>
      </w:r>
    </w:p>
    <w:p>
      <w:pPr>
        <w:pStyle w:val="Heading4"/>
        <w:bidi/>
      </w:pPr>
      <w:r>
        <w:rPr>
          <w:rtl/>
          <w:cs/>
          <w:lang w:val="ar_AE" w:bidi="ar_AE"/>
        </w:rPr>
        <w:t>استراتيجيات التَّرْجَمَة</w:t>
      </w:r>
    </w:p>
    <w:p>
      <w:pPr>
        <w:bidi/>
      </w:pPr>
      <w:r>
        <w:rPr>
          <w:rtl/>
          <w:cs/>
          <w:lang w:val="ar_AE" w:bidi="ar_AE"/>
        </w:rPr>
      </w:r>
      <w:r>
        <w:rPr>
          <w:rtl/>
          <w:cs/>
          <w:lang w:val="ar_AE" w:bidi="ar_AE"/>
        </w:rPr>
        <w:t>(1) إن كانت الأمثال صعبة الفهم بسبب وجود عناصر غير معروفة فيها، يمكنك استبدال هذه العناصر بأُخرى تكون مألوفة لدى الناس في ثقافتك. ولكن، احرص على الحفاظ على الدرس كما هو. (2) إذا كان الهدف التعليمي من المَثَل غير واضح، فكر في تقديم نَبْذَة قصيرة عن فَحواهُ في المُقدمة، مثل "رَوَى يسوع هذه القصة عن الكَرَم".</w:t>
      </w:r>
    </w:p>
    <w:p>
      <w:pPr>
        <w:pStyle w:val="Heading4"/>
        <w:bidi/>
      </w:pPr>
      <w:r>
        <w:rPr>
          <w:rtl/>
          <w:cs/>
          <w:lang w:val="ar_AE" w:bidi="ar_AE"/>
        </w:rPr>
        <w:t>بعض الأمثلة على استراتيجيات التَّرْجَمَة المُستخدمة</w:t>
      </w:r>
    </w:p>
    <w:p>
      <w:pPr>
        <w:bidi/>
      </w:pPr>
      <w:r>
        <w:rPr>
          <w:rtl/>
          <w:cs/>
          <w:lang w:val="ar_AE" w:bidi="ar_AE"/>
        </w:rPr>
      </w:r>
      <w:r>
        <w:rPr>
          <w:rtl/>
          <w:cs/>
          <w:lang w:val="ar_AE" w:bidi="ar_AE"/>
        </w:rPr>
        <w:t xml:space="preserve">(1) إن كانت الأمثال صعبة الفهم بسبب وجود عناصر غير معروفة فيها، يمكنك استبدال هذه العناصر بأُخرى تكون مألوفة لدى الناس في ثقافتك. ولكن، احرص على الحفاظ على الدرس كما هو. </w:t>
      </w:r>
    </w:p>
    <w:p>
      <w:pPr>
        <w:bidi/>
      </w:pPr>
      <w:r>
        <w:rPr>
          <w:rtl/>
          <w:cs/>
          <w:lang w:val="ar_AE" w:bidi="ar_AE"/>
        </w:rPr>
      </w:r>
      <w:r>
        <w:rPr>
          <w:rtl/>
          <w:cs/>
          <w:lang w:val="ar_AE" w:bidi="ar_AE"/>
        </w:rPr>
        <w:t>ثُمَّ قَالَ لَهُمْ: هَلْ يُؤْتَى بِسِرَاجٍ لِيُوضَعَ تَحْتَ الْمِكْيَالِ أَوْ تَحْتَ السَّرِيرِ؟ أَلَيْسَ لِيُوضَعَ عَلَى</w:t>
      </w:r>
      <w:r>
        <w:rPr>
          <w:b/>
          <w:rtl/>
          <w:cs/>
          <w:lang w:val="ar_AE" w:bidi="ar_AE"/>
        </w:rPr>
        <w:t xml:space="preserve"> الْمَنَارَةِ؟</w:t>
      </w:r>
      <w:r>
        <w:rPr>
          <w:rtl/>
          <w:cs/>
          <w:lang w:val="ar_AE" w:bidi="ar_AE"/>
        </w:rPr>
        <w:t>" (مَرقُس 4: 21 - بحَسَب النص الحرفي ULT)</w:t>
      </w:r>
    </w:p>
    <w:p>
      <w:pPr>
        <w:bidi/>
      </w:pPr>
      <w:r>
        <w:rPr>
          <w:rtl/>
          <w:cs/>
          <w:lang w:val="ar_AE" w:bidi="ar_AE"/>
        </w:rPr>
      </w:r>
      <w:r>
        <w:rPr>
          <w:rtl/>
          <w:cs/>
          <w:lang w:val="ar_AE" w:bidi="ar_AE"/>
        </w:rPr>
        <w:t>إذا لم تكن المنارة معروفة للناس، يُمكنك استبدالها بشيء آخر يضع عليه الناس الضوء لكي يُضئ المنزل.</w:t>
      </w:r>
    </w:p>
    <w:p>
      <w:pPr>
        <w:bidi/>
      </w:pPr>
      <w:r>
        <w:rPr>
          <w:rtl/>
          <w:cs/>
          <w:lang w:val="ar_AE" w:bidi="ar_AE"/>
        </w:rPr>
      </w:r>
      <w:r>
        <w:rPr>
          <w:rtl/>
          <w:cs/>
          <w:lang w:val="ar_AE" w:bidi="ar_AE"/>
        </w:rPr>
        <w:t xml:space="preserve">ثُمَّ قَالَ لَهُمْ: هَلْ يُؤْتَى بِسِرَاجٍ لِيُوضَعَ تَحْتَ الْمِكْيَالِ أَوْ تَحْتَ السَّرِيرِ؟ أَلَيْسَ لِيُوضَعَ عَلَى </w:t>
      </w:r>
      <w:r>
        <w:rPr>
          <w:b/>
          <w:rtl/>
          <w:cs/>
          <w:lang w:val="ar_AE" w:bidi="ar_AE"/>
        </w:rPr>
        <w:t>رف عالٍ؟</w:t>
      </w:r>
      <w:r>
        <w:rPr>
          <w:rtl/>
          <w:cs/>
          <w:lang w:val="ar_AE" w:bidi="ar_AE"/>
        </w:rPr>
        <w:t>"</w:t>
      </w:r>
    </w:p>
    <w:p>
      <w:pPr>
        <w:bidi/>
      </w:pPr>
      <w:r>
        <w:rPr>
          <w:rtl/>
          <w:cs/>
          <w:lang w:val="ar_AE" w:bidi="ar_AE"/>
        </w:rPr>
      </w:r>
      <w:r>
        <w:rPr>
          <w:rtl/>
          <w:cs/>
          <w:lang w:val="ar_AE" w:bidi="ar_AE"/>
        </w:rPr>
        <w:t xml:space="preserve">قَالَ لَهُمْ (يسوع) مَثَلًا آخَرَ: يُشْبِهُ مَلَكُوتُ السَّمَاوَاتِ حَبَّةَ خَرْدَلٍ أَخَذَهَا إِنْسَانٌ </w:t>
      </w:r>
      <w:r>
        <w:rPr>
          <w:b/>
          <w:rtl/>
          <w:cs/>
          <w:lang w:val="ar_AE" w:bidi="ar_AE"/>
        </w:rPr>
        <w:t xml:space="preserve">وَزَرَعَهَا </w:t>
      </w:r>
      <w:r>
        <w:rPr>
          <w:rtl/>
          <w:cs/>
          <w:lang w:val="ar_AE" w:bidi="ar_AE"/>
        </w:rPr>
        <w:t xml:space="preserve">فِي حَقْلِهِ. وَهِيَ أَصْغَرُ جَمِيعِ الْبُزُورِ. وَلَكِنْ مَتَى نَمَتْ فَهِيَ أَعْظَمُ الْبُقُولِ، وَتَصِيرُ شَجَرَةً، حَتَّى إِنَّ طُيُورَ السَّمَاءِ تَأْتِي وَتَتَآوَى فِي أَغْصَانِهَا." </w:t>
      </w:r>
    </w:p>
    <w:p>
      <w:pPr>
        <w:bidi/>
      </w:pPr>
      <w:r>
        <w:rPr>
          <w:rtl/>
          <w:cs/>
          <w:lang w:val="ar_AE" w:bidi="ar_AE"/>
        </w:rPr>
      </w:r>
      <w:r>
        <w:rPr>
          <w:rtl/>
          <w:cs/>
          <w:lang w:val="ar_AE" w:bidi="ar_AE"/>
        </w:rPr>
        <w:t>زَرع البذور يعني نَثرها على الأرض. فإذا لم يكن الناس على دراية بعملية الزراعة، يُمكنك استبدالها بمفهوم ال</w:t>
      </w:r>
      <w:r>
        <w:rPr>
          <w:rtl/>
          <w:cs/>
          <w:lang w:val="ar_AE" w:bidi="ar_AE"/>
        </w:rPr>
        <w:t>اِسْتِنْبات</w:t>
      </w:r>
      <w:r>
        <w:rPr>
          <w:rtl/>
          <w:cs/>
          <w:lang w:val="ar_AE" w:bidi="ar_AE"/>
        </w:rPr>
        <w:t>.</w:t>
      </w:r>
    </w:p>
    <w:p>
      <w:pPr>
        <w:bidi/>
      </w:pPr>
      <w:r>
        <w:rPr>
          <w:rtl/>
          <w:cs/>
          <w:lang w:val="ar_AE" w:bidi="ar_AE"/>
        </w:rPr>
      </w:r>
      <w:r>
        <w:rPr>
          <w:rtl/>
          <w:cs/>
          <w:lang w:val="ar_AE" w:bidi="ar_AE"/>
        </w:rPr>
        <w:t xml:space="preserve">ثم قَالَ لَهُمْ مَثَلًا آخَرَ: يُشْبِهُ مَلَكُوتُ السَّمَاوَاتِ حَبَّةَ خَرْدَلٍ أَخَذَهَا إِنْسَانٌ </w:t>
      </w:r>
      <w:r>
        <w:rPr>
          <w:b/>
          <w:rtl/>
          <w:cs/>
          <w:lang w:val="ar_AE" w:bidi="ar_AE"/>
        </w:rPr>
        <w:t xml:space="preserve">وَاستَنبتها </w:t>
      </w:r>
      <w:r>
        <w:rPr>
          <w:rtl/>
          <w:cs/>
          <w:lang w:val="ar_AE" w:bidi="ar_AE"/>
        </w:rPr>
        <w:t>فِي حَقْلِهِ. وَهِيَ أَصْغَرُ جَمِيعِ الْبُزُورِ. وَلَكِنْ مَتَى نَمَتْ فَهِيَ أَعْظَمُ الْبُقُولِ، وَتَصِيرُ شَجَرَةً، حَتَّى إِنَّ طُيُورَ السَّمَاءِ تَأْتِي وَتَتَآوَى فِي أَغْصَانِهَا."</w:t>
      </w:r>
    </w:p>
    <w:p>
      <w:pPr>
        <w:bidi/>
      </w:pPr>
      <w:r>
        <w:rPr>
          <w:rtl/>
          <w:cs/>
          <w:lang w:val="ar_AE" w:bidi="ar_AE"/>
        </w:rPr>
      </w:r>
      <w:r>
        <w:rPr>
          <w:rtl/>
          <w:cs/>
          <w:lang w:val="ar_AE" w:bidi="ar_AE"/>
        </w:rPr>
        <w:t>(2) إذا كان الهدف التعليمي من المَثَل غير واضح، فكر في تقديم نبذة قصيرة عن فَحواهُ في المُقدمة، مثل "رَوَى يسوع هذه القصة عن الكَرَم".</w:t>
      </w:r>
    </w:p>
    <w:p>
      <w:pPr>
        <w:bidi/>
      </w:pPr>
      <w:r>
        <w:rPr>
          <w:rtl/>
          <w:cs/>
          <w:lang w:val="ar_AE" w:bidi="ar_AE"/>
        </w:rPr>
      </w:r>
      <w:r>
        <w:rPr>
          <w:b/>
          <w:rtl/>
          <w:cs/>
          <w:lang w:val="ar_AE" w:bidi="ar_AE"/>
        </w:rPr>
        <w:t>قال لهم يسوع أيضًا</w:t>
      </w:r>
      <w:r>
        <w:rPr>
          <w:rtl/>
          <w:cs/>
          <w:lang w:val="ar_AE" w:bidi="ar_AE"/>
        </w:rPr>
        <w:t>، "هَلْ يُؤْتَى بِسِرَاجٍ لِيُوضَعَ تَحْتَ الْمِكْيَالِ أَوْ تَحْتَ السَّرِيرِ؟ أَلَيْسَ لِيُوضَعَ عَلَى</w:t>
      </w:r>
      <w:r>
        <w:rPr>
          <w:b/>
          <w:rtl/>
          <w:cs/>
          <w:lang w:val="ar_AE" w:bidi="ar_AE"/>
        </w:rPr>
        <w:t xml:space="preserve"> </w:t>
      </w:r>
      <w:r>
        <w:rPr>
          <w:rtl/>
          <w:cs/>
          <w:lang w:val="ar_AE" w:bidi="ar_AE"/>
        </w:rPr>
        <w:t>الْمَنَارَةِ؟" (مَرقُس 4: 21 - بحَسَب النص الحرفي ULT)</w:t>
      </w:r>
    </w:p>
    <w:p>
      <w:pPr>
        <w:bidi/>
      </w:pPr>
      <w:r>
        <w:rPr>
          <w:rtl/>
          <w:cs/>
          <w:lang w:val="ar_AE" w:bidi="ar_AE"/>
        </w:rPr>
      </w:r>
      <w:r>
        <w:rPr>
          <w:b/>
          <w:rtl/>
          <w:cs/>
          <w:lang w:val="ar_AE" w:bidi="ar_AE"/>
        </w:rPr>
        <w:t>قال لهم يسوع مثلًا عن ضرورة أن يشهدوا (بأعمالهم) علانية.</w:t>
      </w:r>
      <w:r>
        <w:rPr>
          <w:rtl/>
          <w:cs/>
          <w:lang w:val="ar_AE" w:bidi="ar_AE"/>
        </w:rPr>
        <w:t xml:space="preserve"> ثُمَّ قَالَ لَهُمْ:"هَلْ يُؤْتَى بِسِرَاجٍ لِيُوضَعَ تَحْتَ الْمِكْيَالِ أَوْ تَحْتَ السَّرِيرِ؟ أَلَيْسَ لِيُوضَعَ عَلَى</w:t>
      </w:r>
      <w:r>
        <w:rPr>
          <w:b/>
          <w:rtl/>
          <w:cs/>
          <w:lang w:val="ar_AE" w:bidi="ar_AE"/>
        </w:rPr>
        <w:t xml:space="preserve"> </w:t>
      </w:r>
      <w:r>
        <w:rPr>
          <w:rtl/>
          <w:cs/>
          <w:lang w:val="ar_AE" w:bidi="ar_AE"/>
        </w:rPr>
        <w:t>الْمَنَارَةِ؟" (مَرقُس 4: 21 - بحَسَب النص الحرفي ULT)</w:t>
      </w:r>
    </w:p>
    <w:p>
      <w:pPr>
        <w:bidi/>
      </w:pPr>
      <w:r>
        <w:rPr>
          <w:rtl/>
          <w:cs/>
          <w:lang w:val="ar_AE" w:bidi="ar_AE"/>
        </w:rPr>
      </w:r>
      <w:r>
        <w:rPr>
          <w:b/>
          <w:rtl/>
          <w:cs/>
          <w:lang w:val="ar_AE" w:bidi="ar_AE"/>
        </w:rPr>
        <w:t>ثم قدم لهم يسوع مثلاً آخر.</w:t>
      </w:r>
      <w:r>
        <w:rPr>
          <w:rtl/>
          <w:cs/>
          <w:lang w:val="ar_AE" w:bidi="ar_AE"/>
        </w:rPr>
        <w:t xml:space="preserve"> قَالَ :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 (متّى 13: 31–32 - بحَسَب النص الحرفي ULT)</w:t>
      </w:r>
    </w:p>
    <w:p>
      <w:pPr>
        <w:bidi/>
      </w:pPr>
      <w:r>
        <w:rPr>
          <w:rtl/>
          <w:cs/>
          <w:lang w:val="ar_AE" w:bidi="ar_AE"/>
        </w:rPr>
      </w:r>
      <w:r>
        <w:rPr>
          <w:b/>
          <w:rtl/>
          <w:cs/>
          <w:lang w:val="ar_AE" w:bidi="ar_AE"/>
        </w:rPr>
        <w:t>ثم قدم لهم يسوع مثلًا آخر عن نمو ملكوت الله</w:t>
      </w:r>
      <w:r>
        <w:rPr>
          <w:rtl/>
          <w:cs/>
          <w:lang w:val="ar_AE" w:bidi="ar_AE"/>
        </w:rPr>
        <w:t>. قَالَ، "يُشْبِهُ مَلَكُوتُ السَّمَاوَاتِ حَبَّةَ خَرْدَلٍ أَخَذَهَا إِنْسَانٌ وَزَرَعَهَا فِي حَقْلِهِ. وَهِيَ أَصْغَرُ جَمِيعِ الْبُزُورِ. وَلَكِنْ مَتَى نَمَتْ فَهِيَ أَعْظَمُ الْبُقُولِ، وَتَصِيرُ شَجَرَةً، حَتَّى إِنَّ طُيُورَ السَّمَاءِ تَأْتِي وَتَتَآوَى فِي أَغْصَانِهَا."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التوازي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التوازي هو إحدى الصور الأدبية الشعرية التي تُستخدم فيها عبارتان أو جملتان متشابهتان في التركيب أو الفكرة. فيمَا يلي بعض الأنواع المختلفة للتوازي.</w:t>
      </w:r>
    </w:p>
    <w:p>
      <w:pPr>
        <w:pStyle w:val="ListBullet"/>
        <w:bidi/>
        <w:spacing w:line="240" w:lineRule="auto"/>
        <w:ind w:left="720"/>
      </w:pPr>
      <w:r>
        <w:rPr>
          <w:rtl/>
          <w:cs/>
          <w:lang w:val="ar_AE" w:bidi="ar_AE"/>
        </w:rPr>
      </w:r>
      <w:r>
        <w:rPr>
          <w:rtl/>
          <w:cs/>
          <w:lang w:val="ar_AE" w:bidi="ar_AE"/>
        </w:rPr>
        <w:t>تحمل الجملة الثانية أو العبارة نفس معنى الجملة الأولى. ويُعرف هذا بالتوازي الترادفي.</w:t>
      </w:r>
    </w:p>
    <w:p>
      <w:pPr>
        <w:pStyle w:val="ListBullet"/>
        <w:bidi/>
        <w:spacing w:line="240" w:lineRule="auto"/>
        <w:ind w:left="720"/>
      </w:pPr>
      <w:r>
        <w:rPr>
          <w:rtl/>
          <w:cs/>
          <w:lang w:val="ar_AE" w:bidi="ar_AE"/>
        </w:rPr>
      </w:r>
      <w:r>
        <w:rPr>
          <w:rtl/>
          <w:cs/>
          <w:lang w:val="ar_AE" w:bidi="ar_AE"/>
        </w:rPr>
        <w:t>الجملة التالية توضح معنى الجملة الأولى أو تبرزه.</w:t>
      </w:r>
    </w:p>
    <w:p>
      <w:pPr>
        <w:pStyle w:val="ListBullet"/>
        <w:bidi/>
        <w:spacing w:line="240" w:lineRule="auto"/>
        <w:ind w:left="720"/>
      </w:pPr>
      <w:r>
        <w:rPr>
          <w:rtl/>
          <w:cs/>
          <w:lang w:val="ar_AE" w:bidi="ar_AE"/>
        </w:rPr>
      </w:r>
      <w:r>
        <w:rPr>
          <w:rtl/>
          <w:cs/>
          <w:lang w:val="ar_AE" w:bidi="ar_AE"/>
        </w:rPr>
        <w:t xml:space="preserve">الجملة التالية تُكمل ما ورد في الجملة الأولى. </w:t>
      </w:r>
    </w:p>
    <w:p>
      <w:pPr>
        <w:pStyle w:val="ListBullet"/>
        <w:bidi/>
        <w:spacing w:line="240" w:lineRule="auto"/>
        <w:ind w:left="720"/>
      </w:pPr>
      <w:r>
        <w:rPr>
          <w:rtl/>
          <w:cs/>
          <w:lang w:val="ar_AE" w:bidi="ar_AE"/>
        </w:rPr>
      </w:r>
      <w:r>
        <w:rPr>
          <w:rtl/>
          <w:cs/>
          <w:lang w:val="ar_AE" w:bidi="ar_AE"/>
        </w:rPr>
        <w:t>الجملة التالية تعبر عن شيء يتناقض مع الجملة الأولى، لكنها تسهم في تقويّة نفس الفكرة.</w:t>
      </w:r>
    </w:p>
    <w:p>
      <w:pPr>
        <w:bidi/>
      </w:pPr>
      <w:r>
        <w:rPr>
          <w:rtl/>
          <w:cs/>
          <w:lang w:val="ar_AE" w:bidi="ar_AE"/>
        </w:rPr>
      </w:r>
      <w:r>
        <w:rPr>
          <w:rtl/>
          <w:cs/>
          <w:lang w:val="ar_AE" w:bidi="ar_AE"/>
        </w:rPr>
        <w:t>يشيع استخدام التوازي في شعر العهد القديم، إذ يظهر في بعض الأسفار مثل سفري المزامير والأمثال. ويستخدم أسلوب التوازي في اليونانية في العهد الجديد، سواء في الأناجيل الأربعة أو في رسائل الرُسل.</w:t>
      </w:r>
    </w:p>
    <w:p>
      <w:pPr>
        <w:bidi/>
      </w:pPr>
      <w:r>
        <w:rPr>
          <w:rtl/>
          <w:cs/>
          <w:lang w:val="ar_AE" w:bidi="ar_AE"/>
        </w:rPr>
      </w:r>
      <w:r>
        <w:rPr>
          <w:rtl/>
          <w:cs/>
          <w:lang w:val="ar_AE" w:bidi="ar_AE"/>
        </w:rPr>
        <w:t xml:space="preserve">وستتناول هذه المقالة التوازي الترادفي دون غيره، وهو الأسلوب الذي تعني فيه العبارتان المتوازيتان الشيء ذاته، ويمثل هذا الأسلوب تحديًا في التَّرْجَمَة. إننا نستخدم مصطلح "التوازي الترادفي" للإشارة إلى العبارات أو الجمل الطويلة التي تحمل نفس المعنى. بينما نستخدم مصطلح </w:t>
      </w:r>
      <w:r>
        <w:rPr>
          <w:rtl/>
          <w:cs/>
          <w:lang w:val="ar_AE" w:bidi="ar_AE"/>
        </w:rPr>
        <w:t>"نظير لغوي"</w:t>
      </w:r>
      <w:r>
        <w:rPr>
          <w:rtl/>
          <w:cs/>
          <w:lang w:val="ar_AE" w:bidi="ar_AE"/>
        </w:rPr>
        <w:t xml:space="preserve"> للكلمات أو العبارات القصيرة جدًا التي تعني في الأساس الشيء نفسه، وتستخدم معًا.</w:t>
      </w:r>
    </w:p>
    <w:p>
      <w:pPr>
        <w:bidi/>
      </w:pPr>
      <w:r>
        <w:rPr>
          <w:rtl/>
          <w:cs/>
          <w:lang w:val="ar_AE" w:bidi="ar_AE"/>
        </w:rPr>
      </w:r>
      <w:r>
        <w:rPr>
          <w:rtl/>
          <w:cs/>
          <w:lang w:val="ar_AE" w:bidi="ar_AE"/>
        </w:rPr>
        <w:t>في شعر اللغات الأصلية، تتنوع آثار التوازي الترادفي:</w:t>
      </w:r>
    </w:p>
    <w:p>
      <w:pPr>
        <w:pStyle w:val="ListBullet"/>
        <w:bidi/>
        <w:spacing w:line="240" w:lineRule="auto"/>
        <w:ind w:left="720"/>
      </w:pPr>
      <w:r>
        <w:rPr>
          <w:rtl/>
          <w:cs/>
          <w:lang w:val="ar_AE" w:bidi="ar_AE"/>
        </w:rPr>
      </w:r>
      <w:r>
        <w:rPr>
          <w:rtl/>
          <w:cs/>
          <w:lang w:val="ar_AE" w:bidi="ar_AE"/>
        </w:rPr>
        <w:t>يُظهر أن هناك شيئًا بالغ الأهمية يجري التأكيد عليه، وذلك بتكراره مرات عديدة وبطرائق مختلفة.</w:t>
      </w:r>
    </w:p>
    <w:p>
      <w:pPr>
        <w:pStyle w:val="ListBullet"/>
        <w:bidi/>
        <w:spacing w:line="240" w:lineRule="auto"/>
        <w:ind w:left="720"/>
      </w:pPr>
      <w:r>
        <w:rPr>
          <w:rtl/>
          <w:cs/>
          <w:lang w:val="ar_AE" w:bidi="ar_AE"/>
        </w:rPr>
      </w:r>
      <w:r>
        <w:rPr>
          <w:rtl/>
          <w:cs/>
          <w:lang w:val="ar_AE" w:bidi="ar_AE"/>
        </w:rPr>
        <w:t>يساعد المستمع على التفكير بعمق أكبر في الفكرة وذلك بالتعبير عنها بطرائق متنوعة.</w:t>
      </w:r>
    </w:p>
    <w:p>
      <w:pPr>
        <w:pStyle w:val="ListBullet"/>
        <w:bidi/>
        <w:spacing w:line="240" w:lineRule="auto"/>
        <w:ind w:left="720"/>
      </w:pPr>
      <w:r>
        <w:rPr>
          <w:rtl/>
          <w:cs/>
          <w:lang w:val="ar_AE" w:bidi="ar_AE"/>
        </w:rPr>
      </w:r>
      <w:r>
        <w:rPr>
          <w:rtl/>
          <w:cs/>
          <w:lang w:val="ar_AE" w:bidi="ar_AE"/>
        </w:rPr>
        <w:t>يجعل اللغة أكثر جمالًا، ويسمو بأسلوبها فتعلو فوق أسلوب الحديث العادي.</w:t>
      </w:r>
    </w:p>
    <w:p>
      <w:pPr>
        <w:pStyle w:val="Heading2"/>
        <w:bidi/>
      </w:pPr>
      <w:r>
        <w:rPr>
          <w:rtl/>
          <w:cs/>
          <w:lang w:val="ar_AE" w:bidi="ar_AE"/>
        </w:rPr>
        <w:t>السبب وراء معضلة تّرْجَمَة أسلوب التوازي</w:t>
      </w:r>
    </w:p>
    <w:p>
      <w:pPr>
        <w:bidi/>
      </w:pPr>
      <w:r>
        <w:rPr>
          <w:rtl/>
          <w:cs/>
          <w:lang w:val="ar_AE" w:bidi="ar_AE"/>
        </w:rPr>
      </w:r>
      <w:r>
        <w:rPr>
          <w:rtl/>
          <w:cs/>
          <w:lang w:val="ar_AE" w:bidi="ar_AE"/>
        </w:rPr>
        <w:t>بعض اللغات لا تستخدم التوازي الترادفي. أصحاب هذه اللغات ربما يجدونه أسلوبًا غريبًا أن يكرر شخص ما الشيء نفسه مرتين، أو، كما في الكتاب المقدس، قد يعتقدون أن العبارتين يجب أن تحملا بعض الاختلاف في المعنى. وعوضًا عن إضافة هذا الأسلوب لمسة من الجمال إلى اللغة، سيكون نقل أسلوب التوازي مربكًا ومحيّرًا. لن يدركوا أن تكرار الفكرة بكلمات مختلفة يهدف إلى تأكيد الفكرة.</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سِرَاجٌ لِرِجْلِي كَلَامُكَ وَنُورٌ لِسَبِيلِي</w:t>
      </w:r>
      <w:r>
        <w:rPr>
          <w:rtl/>
          <w:cs/>
          <w:lang w:val="ar_AE" w:bidi="ar_AE"/>
        </w:rPr>
        <w:t>. (مزمور 119:105 النص الحرفيULT)</w:t>
      </w:r>
    </w:p>
    <w:p>
      <w:pPr>
        <w:bidi/>
      </w:pPr>
      <w:r>
        <w:rPr>
          <w:rtl/>
          <w:cs/>
          <w:lang w:val="ar_AE" w:bidi="ar_AE"/>
        </w:rPr>
      </w:r>
      <w:r>
        <w:rPr>
          <w:rtl/>
          <w:cs/>
          <w:lang w:val="ar_AE" w:bidi="ar_AE"/>
        </w:rPr>
        <w:t>كلا جزئي الجملة استعارات توضح أن كلمة الله تُعلِّم الناس كيفية يعيشون. هذه هي الفكرة الأساسية. كلمتا "سِرَاجٌ بمعنى [مصباح]" و"نُور" متقاربتان في المعنى لأنهما تشيران إلى الضوء. كلمتا "رِجْلِي" و"سَبِيلِي" مرتبطتان لأنهما تشيران إلى شخص يسير. السير ههنا يُستخدم كاستعارة للسلوك في الحياة.</w:t>
      </w:r>
    </w:p>
    <w:p>
      <w:pPr>
        <w:bidi/>
      </w:pPr>
      <w:r>
        <w:rPr>
          <w:rtl/>
          <w:cs/>
          <w:lang w:val="ar_AE" w:bidi="ar_AE"/>
        </w:rPr>
      </w:r>
      <w:r>
        <w:rPr>
          <w:rtl/>
          <w:cs/>
          <w:lang w:val="ar_AE" w:bidi="ar_AE"/>
        </w:rPr>
        <w:t>تُسَلِّطُهُ عَلَى أَعْمَالِ يَدَيْكَ. جَعَلْتَ كُلَّ شَيْءٍ تَحْتَ قَدَمَيْهِ</w:t>
      </w:r>
      <w:r>
        <w:rPr>
          <w:rtl/>
          <w:cs/>
          <w:lang w:val="ar_AE" w:bidi="ar_AE"/>
        </w:rPr>
        <w:t xml:space="preserve"> (مزمور 8:6 النص الحرفيULT)</w:t>
      </w:r>
    </w:p>
    <w:p>
      <w:pPr>
        <w:bidi/>
      </w:pPr>
      <w:r>
        <w:rPr>
          <w:rtl/>
          <w:cs/>
          <w:lang w:val="ar_AE" w:bidi="ar_AE"/>
        </w:rPr>
      </w:r>
      <w:r>
        <w:rPr>
          <w:rtl/>
          <w:cs/>
          <w:lang w:val="ar_AE" w:bidi="ar_AE"/>
        </w:rPr>
        <w:t>كلا البيتين الشعريين يشيران إلى أن الله أعطى الإنسان أن يحكم " يتسلط" على كل شيء. "ليحكم" تعبر عن نفس الفكرة مثل وضع الأشياء "تحت قدميه"، و"أَعْمَالِ يَدَيْك [أعمال الله]" تعبر عن نفس الفكرة مثل "كل شيء".</w:t>
      </w:r>
    </w:p>
    <w:p>
      <w:pPr>
        <w:bidi/>
      </w:pPr>
      <w:r>
        <w:rPr>
          <w:rtl/>
          <w:cs/>
          <w:lang w:val="ar_AE" w:bidi="ar_AE"/>
        </w:rPr>
      </w:r>
      <w:r>
        <w:rPr>
          <w:rtl/>
          <w:cs/>
          <w:lang w:val="ar_AE" w:bidi="ar_AE"/>
        </w:rPr>
        <w:t>لِأَنَّ طُرُقَ ٱلْإِنْسَانِ أَمَامَ عَيْنَيِ ٱلرَّبِّ، وَهُوَ يَزِنُ كُلَّ سُبُلِهِ</w:t>
      </w:r>
      <w:r>
        <w:rPr>
          <w:rtl/>
          <w:cs/>
          <w:lang w:val="ar_AE" w:bidi="ar_AE"/>
        </w:rPr>
        <w:t xml:space="preserve"> (الأمثال 5: 21 النص الحرفيULT)</w:t>
      </w:r>
    </w:p>
    <w:p>
      <w:pPr>
        <w:bidi/>
      </w:pPr>
      <w:r>
        <w:rPr>
          <w:rtl/>
          <w:cs/>
          <w:lang w:val="ar_AE" w:bidi="ar_AE"/>
        </w:rPr>
      </w:r>
      <w:r>
        <w:rPr>
          <w:rtl/>
          <w:cs/>
          <w:lang w:val="ar_AE" w:bidi="ar_AE"/>
        </w:rPr>
        <w:t>تحمل العبارة الأولى والعبارة الثانية نفس المعنى. هناك ثلاث أفكار متشابهة بين هاتين العبارتين. تتوافق عبارة "أَمَامَ عَيْنَيِ ٱلرَّبِّ بمعنى [يرى]"مع الفعل "يَزِن- بمعنى [يراقب]"، وعبارة كل طُرُق ٱلْإِنْسَانِ...التي يسلكها" تتوافق مع "كُلَّ سُبُلِهِ"، و"ٱلْإِنْسَان" تتطابق تمامًا مع "الهاء- ضمير الغائب في عبارة كُلَّ سُبُلِهِ".</w:t>
      </w:r>
    </w:p>
    <w:p>
      <w:pPr>
        <w:bidi/>
      </w:pPr>
      <w:r>
        <w:rPr>
          <w:rtl/>
          <w:cs/>
          <w:lang w:val="ar_AE" w:bidi="ar_AE"/>
        </w:rPr>
      </w:r>
      <w:r>
        <w:rPr>
          <w:rtl/>
          <w:cs/>
          <w:lang w:val="ar_AE" w:bidi="ar_AE"/>
        </w:rPr>
        <w:t>سَبِّحُوا ٱلرَّبَّ يَا كُلَّ ٱلْأُمَمِ. حَمِّدُوهُ يَا كُلَّ ٱلشُّعُوبِ</w:t>
      </w:r>
      <w:r>
        <w:rPr>
          <w:rtl/>
          <w:cs/>
          <w:lang w:val="ar_AE" w:bidi="ar_AE"/>
        </w:rPr>
        <w:t>! (مزمور 117:1 النص الحرفيULT)</w:t>
      </w:r>
    </w:p>
    <w:p>
      <w:pPr>
        <w:bidi/>
      </w:pPr>
      <w:r>
        <w:rPr>
          <w:rtl/>
          <w:cs/>
          <w:lang w:val="ar_AE" w:bidi="ar_AE"/>
        </w:rPr>
      </w:r>
      <w:r>
        <w:rPr>
          <w:rtl/>
          <w:cs/>
          <w:lang w:val="ar_AE" w:bidi="ar_AE"/>
        </w:rPr>
        <w:t>كلا الجزئين من هذه الآية يدعوان الناس في كل مكان إلى تمجيد الرب. كلمتا 'سَبِّحُوا'، 'حَمِّدُوا' تحملان نفس المعنى. كلمتا 'الرب' و'حرف الهاء - في الفعل حَمِّدُوهُ' تشيران إلى نفس الشخص. المصطلحان 'يَا كُلَّ ٱلْأُمَمِ' و'يَا كُلَّ ٱلشُّعُوبِ' يشيران إلى نفس الأشخاص.</w:t>
      </w:r>
    </w:p>
    <w:p>
      <w:pPr>
        <w:bidi/>
      </w:pPr>
      <w:r>
        <w:rPr>
          <w:rtl/>
          <w:cs/>
          <w:lang w:val="ar_AE" w:bidi="ar_AE"/>
        </w:rPr>
      </w:r>
      <w:r>
        <w:rPr>
          <w:rtl/>
          <w:cs/>
          <w:lang w:val="ar_AE" w:bidi="ar_AE"/>
        </w:rPr>
        <w:t>فَإِنَّ لِلرَّبِّ خُصُومَةً مَعَ شَعْبِهِ وَهُوَ يُحَاكِمُ إِسْرَائِيل</w:t>
      </w:r>
      <w:r>
        <w:rPr>
          <w:rtl/>
          <w:cs/>
          <w:lang w:val="ar_AE" w:bidi="ar_AE"/>
        </w:rPr>
        <w:t>. (ميخا 6 : 2ب النص الحرفي ULT)</w:t>
      </w:r>
    </w:p>
    <w:p>
      <w:pPr>
        <w:bidi/>
      </w:pPr>
      <w:r>
        <w:rPr>
          <w:rtl/>
          <w:cs/>
          <w:lang w:val="ar_AE" w:bidi="ar_AE"/>
        </w:rPr>
      </w:r>
      <w:r>
        <w:rPr>
          <w:rtl/>
          <w:cs/>
          <w:lang w:val="ar_AE" w:bidi="ar_AE"/>
        </w:rPr>
        <w:t>تشير هذه الآية إلى أن الرب لديه خلاف (نزاع) كبير مع شعبه، إسرائيل. هذه ليست مجموعة نزاعات متنوعة، أو مجموعتين مختلفتين من الناس.</w:t>
      </w:r>
    </w:p>
    <w:p>
      <w:pPr>
        <w:pStyle w:val="Heading4"/>
        <w:bidi/>
      </w:pPr>
      <w:r>
        <w:rPr>
          <w:rtl/>
          <w:cs/>
          <w:lang w:val="ar_AE" w:bidi="ar_AE"/>
        </w:rPr>
        <w:t>استراتيجيات التَّرْجَمَة</w:t>
      </w:r>
    </w:p>
    <w:p>
      <w:pPr>
        <w:bidi/>
      </w:pPr>
      <w:r>
        <w:rPr>
          <w:rtl/>
          <w:cs/>
          <w:lang w:val="ar_AE" w:bidi="ar_AE"/>
        </w:rPr>
      </w:r>
      <w:r>
        <w:rPr>
          <w:rtl/>
          <w:cs/>
          <w:lang w:val="ar_AE" w:bidi="ar_AE"/>
        </w:rPr>
        <w:t>للتعامل مع معظم أنواع التوازي، يُفضل تَرْجَمَة كلتا الجملتين أو العبارتين. أما في التوازي الترادفي، يُفضّل تَرْجَمَة كلتا الجملتين إن كان الناس في لغتك يدركون أن هدف التكرار هو إبراز فكرة معينة وتوضيحها. لكن إذا كانت لغتك لا تستخدم التوازي بهذه الطريقة، ففكر في استخدام إحدى استراتيجيات التَّرْجَمَة التالية.</w:t>
      </w:r>
    </w:p>
    <w:p>
      <w:pPr>
        <w:bidi/>
      </w:pPr>
      <w:r>
        <w:rPr>
          <w:rtl/>
          <w:cs/>
          <w:lang w:val="ar_AE" w:bidi="ar_AE"/>
        </w:rPr>
      </w:r>
      <w:r>
        <w:rPr>
          <w:rtl/>
          <w:cs/>
          <w:lang w:val="ar_AE" w:bidi="ar_AE"/>
        </w:rPr>
        <w:t>(1) ادمج أفكار الجملتين في جملة واحدة. (2) إن كانت الجملتان تُستخدمان معًا لإظهار صحة ما يُقال، يمكنك دمج الأفكار في جملة واحدة مع إضافة كلمات تؤكد الحقيقة مثل "حقًا" أو "بالتأكيد". (3) إن كانت الجملتان تُستخدمان معًا للتشديد على فكرة معينة، يمكنك دمج الأفكار في جملة واحدة باستخدام كلمات مثل "جدًا"، "تمامًا"، أو "بِالتَّمَام- بالكامل".</w:t>
      </w:r>
    </w:p>
    <w:p>
      <w:pPr>
        <w:pStyle w:val="Heading4"/>
        <w:bidi/>
      </w:pPr>
      <w:r>
        <w:rPr>
          <w:rtl/>
          <w:cs/>
          <w:lang w:val="ar_AE" w:bidi="ar_AE"/>
        </w:rPr>
        <w:t>بعض الأمثلة على استراتيجيات التَّرْجَمَة المستخدمة</w:t>
      </w:r>
    </w:p>
    <w:p>
      <w:pPr>
        <w:bidi/>
      </w:pPr>
      <w:r>
        <w:rPr>
          <w:rtl/>
          <w:cs/>
          <w:lang w:val="ar_AE" w:bidi="ar_AE"/>
        </w:rPr>
      </w:r>
      <w:r>
        <w:rPr>
          <w:rtl/>
          <w:cs/>
          <w:lang w:val="ar_AE" w:bidi="ar_AE"/>
        </w:rPr>
        <w:t>(1) دمج الأفكار الواردة في الجملتين في جملة واحدة.</w:t>
      </w:r>
    </w:p>
    <w:p>
      <w:pPr>
        <w:bidi/>
      </w:pPr>
      <w:r>
        <w:rPr>
          <w:rtl/>
          <w:cs/>
          <w:lang w:val="ar_AE" w:bidi="ar_AE"/>
        </w:rPr>
      </w:r>
      <w:r>
        <w:rPr>
          <w:rtl/>
          <w:cs/>
          <w:lang w:val="ar_AE" w:bidi="ar_AE"/>
        </w:rPr>
        <w:t xml:space="preserve">حَتَّى ٱلْآنَ خَتَلْتَنِي [بمعنى، مَازِلْتَ تَكْذِبُ عَلَيَّ] وَكَلَّمْتَنِي بِٱلْكَذِبِ. </w:t>
      </w:r>
      <w:r>
        <w:rPr>
          <w:rtl/>
          <w:cs/>
          <w:lang w:val="ar_AE" w:bidi="ar_AE"/>
        </w:rPr>
        <w:t>(قضاة 16:13، النص الحرفي ULT)</w:t>
      </w:r>
    </w:p>
    <w:p>
      <w:pPr>
        <w:bidi/>
      </w:pPr>
      <w:r>
        <w:rPr>
          <w:rtl/>
          <w:cs/>
          <w:lang w:val="ar_AE" w:bidi="ar_AE"/>
        </w:rPr>
      </w:r>
      <w:r>
        <w:rPr>
          <w:rtl/>
          <w:cs/>
          <w:lang w:val="ar_AE" w:bidi="ar_AE"/>
        </w:rPr>
        <w:t>عبّرت دليلة عن الفكرة مرتين لتبرز مدى استيائها الشديد وتؤكد عليه.</w:t>
      </w:r>
    </w:p>
    <w:p>
      <w:pPr>
        <w:bidi/>
      </w:pPr>
      <w:r>
        <w:rPr>
          <w:rtl/>
          <w:cs/>
          <w:lang w:val="ar_AE" w:bidi="ar_AE"/>
        </w:rPr>
      </w:r>
      <w:r>
        <w:rPr>
          <w:rtl/>
          <w:cs/>
          <w:lang w:val="ar_AE" w:bidi="ar_AE"/>
        </w:rPr>
        <w:t>إلى الآن مَازِلْت تخدعني بأكاذيبك.</w:t>
      </w:r>
    </w:p>
    <w:p>
      <w:pPr>
        <w:bidi/>
      </w:pPr>
      <w:r>
        <w:rPr>
          <w:rtl/>
          <w:cs/>
          <w:lang w:val="ar_AE" w:bidi="ar_AE"/>
        </w:rPr>
      </w:r>
      <w:r>
        <w:rPr>
          <w:rtl/>
          <w:cs/>
          <w:lang w:val="ar_AE" w:bidi="ar_AE"/>
        </w:rPr>
        <w:t>لِأَنَّ طُرُقَ ٱلْإِنْسَانِ أَمَامَ عَيْنَيِ ٱلرَّبِّ، وَهُوَ يَزِنُ كُلَّ سُبُلِهِ (الأمثال 5: 21 النص الحرفيULT)</w:t>
      </w:r>
    </w:p>
    <w:p>
      <w:pPr>
        <w:bidi/>
      </w:pPr>
      <w:r>
        <w:rPr>
          <w:rtl/>
          <w:cs/>
          <w:lang w:val="ar_AE" w:bidi="ar_AE"/>
        </w:rPr>
      </w:r>
      <w:r>
        <w:rPr>
          <w:rtl/>
          <w:cs/>
          <w:lang w:val="ar_AE" w:bidi="ar_AE"/>
        </w:rPr>
        <w:t>العبارة "طُرُق ... أَمَامَ عَيْنَيِ ٱلرَّبِّ" هي استعارة لـ "كُلَّ سُبُلِه".</w:t>
      </w:r>
    </w:p>
    <w:p>
      <w:pPr>
        <w:bidi/>
      </w:pPr>
      <w:r>
        <w:rPr>
          <w:rtl/>
          <w:cs/>
          <w:lang w:val="ar_AE" w:bidi="ar_AE"/>
        </w:rPr>
      </w:r>
      <w:r>
        <w:rPr>
          <w:rtl/>
          <w:cs/>
          <w:lang w:val="ar_AE" w:bidi="ar_AE"/>
        </w:rPr>
        <w:t>ٱلرَّبّ يهتم بكل ما يفعله الإنسان.</w:t>
      </w:r>
    </w:p>
    <w:p>
      <w:pPr>
        <w:bidi/>
      </w:pPr>
      <w:r>
        <w:rPr>
          <w:rtl/>
          <w:cs/>
          <w:lang w:val="ar_AE" w:bidi="ar_AE"/>
        </w:rPr>
      </w:r>
      <w:r>
        <w:rPr>
          <w:rtl/>
          <w:cs/>
          <w:lang w:val="ar_AE" w:bidi="ar_AE"/>
        </w:rPr>
        <w:t>فَإِنَّ لِلرَّبِّ خُصُومَةً مَعَ شَعْبِهِ وَهُوَ يُحَاكِمُ إِسْرَائِيل. (ميخا 6 : 2ب النص الحرفي ULT)</w:t>
      </w:r>
    </w:p>
    <w:p>
      <w:pPr>
        <w:bidi/>
      </w:pPr>
      <w:r>
        <w:rPr>
          <w:rtl/>
          <w:cs/>
          <w:lang w:val="ar_AE" w:bidi="ar_AE"/>
        </w:rPr>
      </w:r>
      <w:r>
        <w:rPr>
          <w:rtl/>
          <w:cs/>
          <w:lang w:val="ar_AE" w:bidi="ar_AE"/>
        </w:rPr>
        <w:t>تشير هذه الآية إلى أن الرب لديه خلاف (نزاع) كبير مع شعبه، إسرائيل. هذه ليست مجموعة نزاعات متنوعة، أو مجموعتين مختلفتين من الناس</w:t>
      </w:r>
    </w:p>
    <w:p>
      <w:pPr>
        <w:bidi/>
      </w:pPr>
      <w:r>
        <w:rPr>
          <w:rtl/>
          <w:cs/>
          <w:lang w:val="ar_AE" w:bidi="ar_AE"/>
        </w:rPr>
      </w:r>
      <w:r>
        <w:rPr>
          <w:rtl/>
          <w:cs/>
          <w:lang w:val="ar_AE" w:bidi="ar_AE"/>
        </w:rPr>
        <w:t>هذا التوازي يصف خلافًا حادًا ما بين الرب وشعب بعينه. إن لم يكن هذا واضحًا في لغتك يمكنك دمج العباراتين:</w:t>
      </w:r>
    </w:p>
    <w:p>
      <w:pPr>
        <w:bidi/>
      </w:pPr>
      <w:r>
        <w:rPr>
          <w:rtl/>
          <w:cs/>
          <w:lang w:val="ar_AE" w:bidi="ar_AE"/>
        </w:rPr>
      </w:r>
      <w:r>
        <w:rPr>
          <w:rtl/>
          <w:cs/>
          <w:lang w:val="ar_AE" w:bidi="ar_AE"/>
        </w:rPr>
        <w:t>لأن الرب لديه قضية (دعوى قضائية) مع شعبه، إسرائيل.</w:t>
      </w:r>
    </w:p>
    <w:p>
      <w:pPr>
        <w:bidi/>
      </w:pPr>
      <w:r>
        <w:rPr>
          <w:rtl/>
          <w:cs/>
          <w:lang w:val="ar_AE" w:bidi="ar_AE"/>
        </w:rPr>
      </w:r>
      <w:r>
        <w:rPr>
          <w:rtl/>
          <w:cs/>
          <w:lang w:val="ar_AE" w:bidi="ar_AE"/>
        </w:rPr>
        <w:t>(2) إن بدا أن الجملتين تُستخدمان معًا لإبراز صحة ما يُقال، يمكنك دمج أفكار الجملتين في جملة واحدة، ومع إدراج كلمات تؤكد الحقيقة مثل "حقًا" أو "بالتأكيد".</w:t>
      </w:r>
    </w:p>
    <w:p>
      <w:pPr>
        <w:bidi/>
      </w:pPr>
      <w:r>
        <w:rPr>
          <w:rtl/>
          <w:cs/>
          <w:lang w:val="ar_AE" w:bidi="ar_AE"/>
        </w:rPr>
      </w:r>
      <w:r>
        <w:rPr>
          <w:rtl/>
          <w:cs/>
          <w:lang w:val="ar_AE" w:bidi="ar_AE"/>
        </w:rPr>
        <w:t>لِأَنَّ طُرُقَ ٱلْإِنْسَانِ أَمَامَ عَيْنَيِ ٱلرَّبِّ، وَهُوَ يَزِنُ كُلَّ سُبُلِهِ (الأمثال 5: 21 النص الحرفيULT)</w:t>
      </w:r>
    </w:p>
    <w:p>
      <w:pPr>
        <w:bidi/>
      </w:pPr>
      <w:r>
        <w:rPr>
          <w:rtl/>
          <w:cs/>
          <w:lang w:val="ar_AE" w:bidi="ar_AE"/>
        </w:rPr>
      </w:r>
      <w:r>
        <w:rPr>
          <w:rtl/>
          <w:cs/>
          <w:lang w:val="ar_AE" w:bidi="ar_AE"/>
        </w:rPr>
        <w:t>الله يرى [حقًا] جميع ما يفعله الإنسان.</w:t>
      </w:r>
    </w:p>
    <w:p>
      <w:pPr>
        <w:bidi/>
      </w:pPr>
      <w:r>
        <w:rPr>
          <w:rtl/>
          <w:cs/>
          <w:lang w:val="ar_AE" w:bidi="ar_AE"/>
        </w:rPr>
      </w:r>
      <w:r>
        <w:rPr>
          <w:rtl/>
          <w:cs/>
          <w:lang w:val="ar_AE" w:bidi="ar_AE"/>
        </w:rPr>
        <w:t>تُسَلِّطُهُ عَلَى أَعْمَالِ يَدَيْكَ. جَعَلْتَ كُلَّ شَيْءٍ تَحْتَ قَدَمَيْهِ (مزمور 8:6 النص الحرفيULT)</w:t>
      </w:r>
    </w:p>
    <w:p>
      <w:pPr>
        <w:bidi/>
      </w:pPr>
      <w:r>
        <w:rPr>
          <w:rtl/>
          <w:cs/>
          <w:lang w:val="ar_AE" w:bidi="ar_AE"/>
        </w:rPr>
      </w:r>
      <w:r>
        <w:rPr>
          <w:rtl/>
          <w:cs/>
          <w:lang w:val="ar_AE" w:bidi="ar_AE"/>
        </w:rPr>
        <w:t>لقد جعلته [بالتأكيد] يتحكم في كل شيء خلقته.</w:t>
      </w:r>
    </w:p>
    <w:p>
      <w:pPr>
        <w:bidi/>
      </w:pPr>
      <w:r>
        <w:rPr>
          <w:rtl/>
          <w:cs/>
          <w:lang w:val="ar_AE" w:bidi="ar_AE"/>
        </w:rPr>
      </w:r>
      <w:r>
        <w:rPr>
          <w:rtl/>
          <w:cs/>
          <w:lang w:val="ar_AE" w:bidi="ar_AE"/>
        </w:rPr>
        <w:t>(3) إن بدا أن الجملتين تُستخدمان معًا للتشديد على فكرة بعينها، يمكنك دمج أفكار الجملتين في جملة واحدة واستخدام كلمات مثل "جدًا"، "تمامًا" أو "جميع - بِالتَّمَام- بالكامل"</w:t>
      </w:r>
    </w:p>
    <w:p>
      <w:pPr>
        <w:bidi/>
      </w:pPr>
      <w:r>
        <w:rPr>
          <w:rtl/>
          <w:cs/>
          <w:lang w:val="ar_AE" w:bidi="ar_AE"/>
        </w:rPr>
      </w:r>
      <w:r>
        <w:rPr>
          <w:rtl/>
          <w:cs/>
          <w:lang w:val="ar_AE" w:bidi="ar_AE"/>
        </w:rPr>
        <w:t>حَتَّى ٱلْآنَ خَتَلْتَنِي [بمعنى، مَازِلْتَ تَكْذِبُ عَلَيَّ] وَكَلَّمْتَنِي بِٱلْكَذِبِ. (قضاة 16:13، النص الحرفي ULT)</w:t>
      </w:r>
    </w:p>
    <w:p>
      <w:pPr>
        <w:bidi/>
      </w:pPr>
      <w:r>
        <w:rPr>
          <w:rtl/>
          <w:cs/>
          <w:lang w:val="ar_AE" w:bidi="ar_AE"/>
        </w:rPr>
      </w:r>
      <w:r>
        <w:rPr>
          <w:rtl/>
          <w:cs/>
          <w:lang w:val="ar_AE" w:bidi="ar_AE"/>
        </w:rPr>
        <w:t>[جميع- كل] ما عملتَ هو الكذب عليّ.</w:t>
      </w:r>
    </w:p>
    <w:p>
      <w:pPr>
        <w:bidi/>
      </w:pPr>
      <w:r>
        <w:rPr>
          <w:rtl/>
          <w:cs/>
          <w:lang w:val="ar_AE" w:bidi="ar_AE"/>
        </w:rPr>
      </w:r>
      <w:r>
        <w:rPr>
          <w:rtl/>
          <w:cs/>
          <w:lang w:val="ar_AE" w:bidi="ar_AE"/>
        </w:rPr>
        <w:t>لِأَنَّ طُرُقَ ٱلْإِنْسَانِ أَمَامَ عَيْنَيِ ٱلرَّبِّ، وَهُوَ يَزِنُ كُلَّ سُبُلِهِ (الأمثال 5: 21 النص الحرفيULT)</w:t>
      </w:r>
    </w:p>
    <w:p>
      <w:pPr>
        <w:bidi/>
      </w:pPr>
      <w:r>
        <w:rPr>
          <w:rtl/>
          <w:cs/>
          <w:lang w:val="ar_AE" w:bidi="ar_AE"/>
        </w:rPr>
      </w:r>
      <w:r>
        <w:rPr>
          <w:rtl/>
          <w:cs/>
          <w:lang w:val="ar_AE" w:bidi="ar_AE"/>
        </w:rPr>
        <w:t>الله يراقب [قطعًا-حتمًا] ما يفعله الإنسان.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أقسام الكلام</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أقسام الكلام هي أجناس (تصنيفات) للكلمات. ولكل جنس منها وظيفة مختلفة عن الأخرى في الجملة. جميع اللغات لديها أقسام للكلام، وكل كلمة في اللغة تندرج تحت قسم معين منها. معظم اللغات تشمل هذه الأقسام الأساسية للكلام، مع وجود بعض الاختلافات، وبعض اللغات تحتوي على أجناس أكثر من غيرها. هذه ليست قائمة حصيريّة لأقسام الكلام، لكنها تتناول الأجناس الأساسية.</w:t>
      </w:r>
    </w:p>
    <w:p>
      <w:pPr>
        <w:bidi/>
      </w:pPr>
      <w:r>
        <w:rPr>
          <w:rtl/>
          <w:cs/>
          <w:lang w:val="ar_AE" w:bidi="ar_AE"/>
        </w:rPr>
      </w:r>
      <w:r>
        <w:rPr>
          <w:b/>
          <w:rtl/>
          <w:cs/>
          <w:lang w:val="ar_AE" w:bidi="ar_AE"/>
        </w:rPr>
        <w:t xml:space="preserve">الأفعال: </w:t>
      </w:r>
      <w:r>
        <w:rPr>
          <w:rtl/>
          <w:cs/>
          <w:lang w:val="ar_AE" w:bidi="ar_AE"/>
        </w:rPr>
        <w:t xml:space="preserve">كلمات تعبر إما عن فعل (مثل "يأتي"، "يذهب"، "يأكل") أو عن حالة (مثل "يكون"، "يكونون"، "كان"). يمكنك الاطلاع على معلومات أكثر تفصيلًا عن </w:t>
      </w:r>
      <w:r>
        <w:rPr>
          <w:rtl/>
          <w:cs/>
          <w:lang w:val="ar_AE" w:bidi="ar_AE"/>
        </w:rPr>
        <w:t>الأفعال</w:t>
      </w:r>
      <w:r>
        <w:rPr>
          <w:rtl/>
          <w:cs/>
          <w:lang w:val="ar_AE" w:bidi="ar_AE"/>
        </w:rPr>
        <w:t>.</w:t>
      </w:r>
    </w:p>
    <w:p>
      <w:pPr>
        <w:bidi/>
      </w:pPr>
      <w:r>
        <w:rPr>
          <w:rtl/>
          <w:cs/>
          <w:lang w:val="ar_AE" w:bidi="ar_AE"/>
        </w:rPr>
      </w:r>
      <w:r>
        <w:rPr>
          <w:b/>
          <w:rtl/>
          <w:cs/>
          <w:lang w:val="ar_AE" w:bidi="ar_AE"/>
        </w:rPr>
        <w:t xml:space="preserve">الأسماء: </w:t>
      </w:r>
      <w:r>
        <w:rPr>
          <w:rtl/>
          <w:cs/>
          <w:lang w:val="ar_AE" w:bidi="ar_AE"/>
        </w:rPr>
        <w:t xml:space="preserve">كلمات تشير إلى شخص أو مكان أو شيء أو فكرة. الأسماء </w:t>
      </w:r>
      <w:r>
        <w:rPr>
          <w:rtl/>
          <w:cs/>
          <w:lang w:val="ar_AE" w:bidi="ar_AE"/>
        </w:rPr>
        <w:t xml:space="preserve">النَّكرة </w:t>
      </w:r>
      <w:r>
        <w:rPr>
          <w:rtl/>
          <w:cs/>
          <w:lang w:val="ar_AE" w:bidi="ar_AE"/>
        </w:rPr>
        <w:t xml:space="preserve">تكون </w:t>
      </w:r>
      <w:r>
        <w:rPr>
          <w:rtl/>
          <w:cs/>
          <w:lang w:val="ar_AE" w:bidi="ar_AE"/>
        </w:rPr>
        <w:t>اسْم جَنيس (عام)</w:t>
      </w:r>
      <w:r>
        <w:rPr>
          <w:rtl/>
          <w:cs/>
          <w:lang w:val="ar_AE" w:bidi="ar_AE"/>
        </w:rPr>
        <w:t xml:space="preserve">، أي أنها لا تشير إلى كيان محدد مثل "إنسان"، "مدينة"، "بلد". أما </w:t>
      </w:r>
      <w:r>
        <w:rPr>
          <w:rtl/>
          <w:cs/>
          <w:lang w:val="ar_AE" w:bidi="ar_AE"/>
        </w:rPr>
        <w:t>أسماء العَلَم؛ أو (اسم مَعرِفة)</w:t>
      </w:r>
      <w:r>
        <w:rPr>
          <w:rtl/>
          <w:cs/>
          <w:lang w:val="ar_AE" w:bidi="ar_AE"/>
        </w:rPr>
        <w:t xml:space="preserve">، فتشير إلى كيان بعينه مثل "بطرس"، "أورشليم"، "مصر". (لمعرفة المزيد من المعلومات، انظر </w:t>
      </w:r>
      <w:r>
        <w:rPr>
          <w:rtl/>
          <w:cs/>
          <w:lang w:val="ar_AE" w:bidi="ar_AE"/>
        </w:rPr>
        <w:t>كيفية ترجمة الأسماء</w:t>
      </w:r>
      <w:r>
        <w:rPr>
          <w:rtl/>
          <w:cs/>
          <w:lang w:val="ar_AE" w:bidi="ar_AE"/>
        </w:rPr>
        <w:t>).</w:t>
      </w:r>
    </w:p>
    <w:p>
      <w:pPr>
        <w:bidi/>
      </w:pPr>
      <w:r>
        <w:rPr>
          <w:rtl/>
          <w:cs/>
          <w:lang w:val="ar_AE" w:bidi="ar_AE"/>
        </w:rPr>
      </w:r>
      <w:r>
        <w:rPr>
          <w:b/>
          <w:rtl/>
          <w:cs/>
          <w:lang w:val="ar_AE" w:bidi="ar_AE"/>
        </w:rPr>
        <w:t xml:space="preserve">الضمائر: </w:t>
      </w:r>
      <w:r>
        <w:rPr>
          <w:rtl/>
          <w:cs/>
          <w:lang w:val="ar_AE" w:bidi="ar_AE"/>
        </w:rPr>
        <w:t xml:space="preserve">تحلّ الضمائر محل الأسماء وتشمل كلمات مثل "هو"؛ "هي"؛ "هي أو هي لغير العاقل"؛ "أنت-أنتم"، "هم"، و"نحن"، وغيرها الكثير. يمكن الاطلاع على معلومات أكثر تفصيلًا عن الضمائر عن </w:t>
      </w:r>
      <w:r>
        <w:rPr>
          <w:rtl/>
          <w:cs/>
          <w:lang w:val="ar_AE" w:bidi="ar_AE"/>
        </w:rPr>
        <w:t>الضمائر</w:t>
      </w:r>
      <w:r>
        <w:rPr>
          <w:rtl/>
          <w:cs/>
          <w:lang w:val="ar_AE" w:bidi="ar_AE"/>
        </w:rPr>
        <w:t>.</w:t>
      </w:r>
    </w:p>
    <w:p>
      <w:pPr>
        <w:bidi/>
      </w:pPr>
      <w:r>
        <w:rPr>
          <w:rtl/>
          <w:cs/>
          <w:lang w:val="ar_AE" w:bidi="ar_AE"/>
        </w:rPr>
      </w:r>
      <w:r>
        <w:rPr>
          <w:b/>
          <w:rtl/>
          <w:cs/>
          <w:lang w:val="ar_AE" w:bidi="ar_AE"/>
        </w:rPr>
        <w:t xml:space="preserve">حروف العطف: </w:t>
      </w:r>
      <w:r>
        <w:rPr>
          <w:rtl/>
          <w:cs/>
          <w:lang w:val="ar_AE" w:bidi="ar_AE"/>
        </w:rPr>
        <w:t>كلمات تربط ما بين العبارات أو الجمل. ومن أمثلتها "و"، "أو"، "لكن"، "</w:t>
      </w:r>
      <w:r>
        <w:rPr>
          <w:rtl/>
          <w:cs/>
          <w:lang w:val="ar_AE" w:bidi="ar_AE"/>
        </w:rPr>
        <w:t>إِذْ إنَّ- أو لأجل</w:t>
      </w:r>
      <w:r>
        <w:rPr>
          <w:rtl/>
          <w:cs/>
          <w:lang w:val="ar_AE" w:bidi="ar_AE"/>
        </w:rPr>
        <w:t>"، "</w:t>
      </w:r>
      <w:r>
        <w:rPr>
          <w:rtl/>
          <w:cs/>
          <w:lang w:val="ar_AE" w:bidi="ar_AE"/>
        </w:rPr>
        <w:t>أَمَّا</w:t>
      </w:r>
      <w:r>
        <w:rPr>
          <w:rtl/>
          <w:cs/>
          <w:lang w:val="ar_AE" w:bidi="ar_AE"/>
        </w:rPr>
        <w:t>"، "</w:t>
      </w:r>
      <w:r>
        <w:rPr>
          <w:rtl/>
          <w:cs/>
          <w:lang w:val="ar_AE" w:bidi="ar_AE"/>
        </w:rPr>
        <w:t>وَلا</w:t>
      </w:r>
      <w:r>
        <w:rPr>
          <w:rtl/>
          <w:cs/>
          <w:lang w:val="ar_AE" w:bidi="ar_AE"/>
        </w:rPr>
        <w:t xml:space="preserve">"، وغيرها. بعض الحروف </w:t>
      </w:r>
      <w:r>
        <w:rPr>
          <w:rtl/>
          <w:cs/>
          <w:lang w:val="ar_AE" w:bidi="ar_AE"/>
        </w:rPr>
        <w:t xml:space="preserve">لا </w:t>
      </w:r>
      <w:r>
        <w:rPr>
          <w:rtl/>
          <w:cs/>
          <w:lang w:val="ar_AE" w:bidi="ar_AE"/>
        </w:rPr>
        <w:t xml:space="preserve">تأتي فرادى، بل تستخدم في ثنائيات: كلا/و؛ إما/أو؛ لا/ولا؛ ليس فقط/ولكن أيضًا. يمكنك الاطلاع على معلومات أكثر تفصيلًا عن هذه الحروف في </w:t>
      </w:r>
      <w:r>
        <w:rPr>
          <w:rtl/>
          <w:cs/>
          <w:lang w:val="ar_AE" w:bidi="ar_AE"/>
        </w:rPr>
        <w:t>كلمات الربط</w:t>
      </w:r>
      <w:r>
        <w:rPr>
          <w:rtl/>
          <w:cs/>
          <w:lang w:val="ar_AE" w:bidi="ar_AE"/>
        </w:rPr>
        <w:t>.</w:t>
      </w:r>
    </w:p>
    <w:p>
      <w:pPr>
        <w:bidi/>
      </w:pPr>
      <w:r>
        <w:rPr>
          <w:rtl/>
          <w:cs/>
          <w:lang w:val="ar_AE" w:bidi="ar_AE"/>
        </w:rPr>
      </w:r>
      <w:r>
        <w:rPr>
          <w:b/>
          <w:rtl/>
          <w:cs/>
          <w:lang w:val="ar_AE" w:bidi="ar_AE"/>
        </w:rPr>
        <w:t xml:space="preserve">حروف الجر: </w:t>
      </w:r>
      <w:r>
        <w:rPr>
          <w:rtl/>
          <w:cs/>
          <w:lang w:val="ar_AE" w:bidi="ar_AE"/>
        </w:rPr>
        <w:t xml:space="preserve">كلمات تسبق عبارات يمكنها أن تربط اسمًا أو فعلًا بشيء آخر في الجملة، مما يوفر تفاصيل إضافية عن ذلك الاسم أو الفعل. على سبيل المثال، "ركضت الفتاة </w:t>
      </w:r>
      <w:r>
        <w:rPr>
          <w:b/>
          <w:rtl/>
          <w:cs/>
          <w:lang w:val="ar_AE" w:bidi="ar_AE"/>
        </w:rPr>
        <w:t>إلى والدها</w:t>
      </w:r>
      <w:r>
        <w:rPr>
          <w:rtl/>
          <w:cs/>
          <w:lang w:val="ar_AE" w:bidi="ar_AE"/>
        </w:rPr>
        <w:t xml:space="preserve">." هنا، العبارة التي تحتوي على حرف الجر "إلى" توضح اتجاه ركض الفتاة (الفعل) نحو والدها. مثال آخر هو، "كثر عدد </w:t>
      </w:r>
      <w:r>
        <w:rPr>
          <w:b/>
          <w:rtl/>
          <w:cs/>
          <w:lang w:val="ar_AE" w:bidi="ar_AE"/>
        </w:rPr>
        <w:t>الجمع حول يسوع</w:t>
      </w:r>
      <w:r>
        <w:rPr>
          <w:rtl/>
          <w:cs/>
          <w:lang w:val="ar_AE" w:bidi="ar_AE"/>
        </w:rPr>
        <w:t xml:space="preserve">." العبارة التي تحتوي على حرف الجر </w:t>
      </w:r>
      <w:r>
        <w:rPr>
          <w:b/>
          <w:rtl/>
          <w:cs/>
          <w:lang w:val="ar_AE" w:bidi="ar_AE"/>
        </w:rPr>
        <w:t>حول</w:t>
      </w:r>
      <w:r>
        <w:rPr>
          <w:rtl/>
          <w:cs/>
          <w:lang w:val="ar_AE" w:bidi="ar_AE"/>
        </w:rPr>
        <w:t xml:space="preserve"> توضح موقع هذا الجمع نسبة إلى يسوع. بعض الأمثلة على حروف الجر تشمل "إلى"، "من"، "في"، "خارج"، "على"، "عن"، "مع"، "بدون"، "فوق"، "تحت"، "قبل"، "بعد"، "خلف"، "أمام"، "وسط"، "</w:t>
      </w:r>
      <w:r>
        <w:rPr>
          <w:rtl/>
          <w:cs/>
          <w:lang w:val="ar_AE" w:bidi="ar_AE"/>
        </w:rPr>
        <w:t>بَيْن</w:t>
      </w:r>
      <w:r>
        <w:rPr>
          <w:rtl/>
          <w:cs/>
          <w:lang w:val="ar_AE" w:bidi="ar_AE"/>
        </w:rPr>
        <w:t>"، "</w:t>
      </w:r>
      <w:r>
        <w:rPr>
          <w:rtl/>
          <w:cs/>
          <w:lang w:val="ar_AE" w:bidi="ar_AE"/>
        </w:rPr>
        <w:t>غير؛ أو ماعدَا</w:t>
      </w:r>
      <w:r>
        <w:rPr>
          <w:rtl/>
          <w:cs/>
          <w:lang w:val="ar_AE" w:bidi="ar_AE"/>
        </w:rPr>
        <w:t>"</w:t>
      </w:r>
    </w:p>
    <w:p>
      <w:pPr>
        <w:bidi/>
      </w:pPr>
      <w:r>
        <w:rPr>
          <w:rtl/>
          <w:cs/>
          <w:lang w:val="ar_AE" w:bidi="ar_AE"/>
        </w:rPr>
      </w:r>
      <w:r>
        <w:rPr>
          <w:b/>
          <w:rtl/>
          <w:cs/>
          <w:lang w:val="ar_AE" w:bidi="ar_AE"/>
        </w:rPr>
        <w:t xml:space="preserve"> أدوات التعريف أو التنكير:</w:t>
      </w:r>
      <w:r>
        <w:rPr>
          <w:rtl/>
          <w:cs/>
          <w:lang w:val="ar_AE" w:bidi="ar_AE"/>
        </w:rPr>
        <w:t xml:space="preserve"> كلمات تُستخدم مع الأسماء لتوضيح ما إذا كان المتحدث يشير إلى شيء بوسع المستمع أن يتعرف عليه أم لا يتسنى له ذلك. في اللغة الإنجليزية، هذه الأدوات هي: "a"، "an"، و"the". الأداتان </w:t>
      </w:r>
      <w:r>
        <w:rPr>
          <w:b/>
          <w:rtl/>
          <w:cs/>
          <w:lang w:val="ar_AE" w:bidi="ar_AE"/>
        </w:rPr>
        <w:t>a</w:t>
      </w:r>
      <w:r>
        <w:rPr>
          <w:rtl/>
          <w:cs/>
          <w:lang w:val="ar_AE" w:bidi="ar_AE"/>
        </w:rPr>
        <w:t xml:space="preserve"> و</w:t>
      </w:r>
      <w:r>
        <w:rPr>
          <w:b/>
          <w:rtl/>
          <w:cs/>
          <w:lang w:val="ar_AE" w:bidi="ar_AE"/>
        </w:rPr>
        <w:t>an</w:t>
      </w:r>
      <w:r>
        <w:rPr>
          <w:rtl/>
          <w:cs/>
          <w:lang w:val="ar_AE" w:bidi="ar_AE"/>
        </w:rPr>
        <w:t xml:space="preserve"> تعنيان الشيء نفسه. إذا قال المتحدث "</w:t>
      </w:r>
      <w:r>
        <w:rPr>
          <w:b/>
          <w:rtl/>
          <w:cs/>
          <w:lang w:val="ar_AE" w:bidi="ar_AE"/>
        </w:rPr>
        <w:t>a dog</w:t>
      </w:r>
      <w:r>
        <w:rPr>
          <w:rtl/>
          <w:cs/>
          <w:lang w:val="ar_AE" w:bidi="ar_AE"/>
        </w:rPr>
        <w:t xml:space="preserve">" بمعنى "كلب"، فإن المتحدث لا يتوقع من المستمع أن يعرف أي كلب يتحدث عنه؛ قد تكون هذه هي المرة الأولى التي يذكر فيها اسم "كلب". إذا قال المتحدث </w:t>
      </w:r>
      <w:r>
        <w:rPr>
          <w:b/>
          <w:rtl/>
          <w:cs/>
          <w:lang w:val="ar_AE" w:bidi="ar_AE"/>
        </w:rPr>
        <w:t>the</w:t>
      </w:r>
      <w:r>
        <w:rPr>
          <w:rtl/>
          <w:cs/>
          <w:lang w:val="ar_AE" w:bidi="ar_AE"/>
        </w:rPr>
        <w:t xml:space="preserve"> dog، فإنه يشير في الأغلب إلى كلب بعينه، ويتوقع من المستمع أنه على دراية بهذا الكلب الذي يتحدث عنه. يستخدم متحدثوا الإنجليزية أيضًا أداة التعريف </w:t>
      </w:r>
      <w:r>
        <w:rPr>
          <w:b/>
          <w:rtl/>
          <w:cs/>
          <w:lang w:val="ar_AE" w:bidi="ar_AE"/>
        </w:rPr>
        <w:t>the</w:t>
      </w:r>
      <w:r>
        <w:rPr>
          <w:rtl/>
          <w:cs/>
          <w:lang w:val="ar_AE" w:bidi="ar_AE"/>
        </w:rPr>
        <w:t xml:space="preserve"> للإشارة إلى أنهم يتحدثون عن شيء عام. على سبيل المثال، يمكنهم القول "</w:t>
      </w:r>
      <w:r>
        <w:rPr>
          <w:b/>
          <w:rtl/>
          <w:cs/>
          <w:lang w:val="ar_AE" w:bidi="ar_AE"/>
        </w:rPr>
        <w:t>The</w:t>
      </w:r>
      <w:r>
        <w:rPr>
          <w:rtl/>
          <w:cs/>
          <w:lang w:val="ar_AE" w:bidi="ar_AE"/>
        </w:rPr>
        <w:t xml:space="preserve"> elephant is a large animal" وبإدراج أداة التعريف The (بمعنى الـــ) إلى الاسم المفرد _فيل) فإنهم يشيرون إلى الأفيال عمومًا، وليس فيلًا محددًا. </w:t>
      </w:r>
      <w:r>
        <w:rPr>
          <w:i/>
          <w:rtl/>
          <w:cs/>
          <w:lang w:val="ar_AE" w:bidi="ar_AE"/>
        </w:rPr>
        <w:t>ملاحظة: ليست كل اللغات تستخدم أدوات التعريف أو التنكير بنفس الطريقة تمامًا.</w:t>
      </w:r>
      <w:r>
        <w:rPr>
          <w:rtl/>
          <w:cs/>
          <w:lang w:val="ar_AE" w:bidi="ar_AE"/>
        </w:rPr>
        <w:t xml:space="preserve"> على سبيل المثال، يمكن أن تعني أدوات التعريف أو التنكير أشياء مختلفة في اليونانية عنها في العبرية. يمكن الاطلاع على معلومات أكثر تفصيلًا حول هذا في </w:t>
      </w:r>
      <w:r>
        <w:rPr>
          <w:rtl/>
          <w:cs/>
          <w:lang w:val="ar_AE" w:bidi="ar_AE"/>
        </w:rPr>
        <w:t>العبارات الاسمية العامة</w:t>
      </w:r>
      <w:r>
        <w:rPr>
          <w:rtl/>
          <w:cs/>
          <w:lang w:val="ar_AE" w:bidi="ar_AE"/>
        </w:rPr>
        <w:t>.</w:t>
      </w:r>
    </w:p>
    <w:p>
      <w:pPr>
        <w:bidi/>
      </w:pPr>
      <w:r>
        <w:rPr>
          <w:rtl/>
          <w:cs/>
          <w:lang w:val="ar_AE" w:bidi="ar_AE"/>
        </w:rPr>
      </w:r>
      <w:r>
        <w:rPr>
          <w:b/>
          <w:rtl/>
          <w:cs/>
          <w:lang w:val="ar_AE" w:bidi="ar_AE"/>
        </w:rPr>
        <w:t xml:space="preserve"> الصّفات؛ النعوت: </w:t>
      </w:r>
      <w:r>
        <w:rPr>
          <w:rtl/>
          <w:cs/>
          <w:lang w:val="ar_AE" w:bidi="ar_AE"/>
        </w:rPr>
        <w:t xml:space="preserve">كلمات تصف الأسماء وتعبّر عن أمور مثل الكَمَيَّة، الحجم، اللون، والعمر. بعض الأمثلة تشمل: "كثير"، "كبير"، "أزرق"، "قديم- عجوز"، "ذكي"، "منهك"، وغيرها الكثير. يستخدم الناس الصّفات أحيانًا لتوفير معلومات عن شيء ما، وأحيانًا أخرى لتمييز عنصر عن آخر. على سبيل المثال، في عبارة </w:t>
      </w:r>
      <w:r>
        <w:rPr>
          <w:b/>
          <w:rtl/>
          <w:cs/>
          <w:lang w:val="ar_AE" w:bidi="ar_AE"/>
        </w:rPr>
        <w:t>والدي المُسنّ</w:t>
      </w:r>
      <w:r>
        <w:rPr>
          <w:rtl/>
          <w:cs/>
          <w:lang w:val="ar_AE" w:bidi="ar_AE"/>
        </w:rPr>
        <w:t>، الصفة [</w:t>
      </w:r>
      <w:r>
        <w:rPr>
          <w:b/>
          <w:rtl/>
          <w:cs/>
          <w:lang w:val="ar_AE" w:bidi="ar_AE"/>
        </w:rPr>
        <w:t>المُسنّ]</w:t>
      </w:r>
      <w:r>
        <w:rPr>
          <w:rtl/>
          <w:cs/>
          <w:lang w:val="ar_AE" w:bidi="ar_AE"/>
        </w:rPr>
        <w:t xml:space="preserve"> تقدم ببساطة معلومات عن والدي. بينما في عبارة مثل، </w:t>
      </w:r>
      <w:r>
        <w:rPr>
          <w:b/>
          <w:rtl/>
          <w:cs/>
          <w:lang w:val="ar_AE" w:bidi="ar_AE"/>
        </w:rPr>
        <w:t>أختي الكبرى</w:t>
      </w:r>
      <w:r>
        <w:rPr>
          <w:rtl/>
          <w:cs/>
          <w:lang w:val="ar_AE" w:bidi="ar_AE"/>
        </w:rPr>
        <w:t>، فالصفة [</w:t>
      </w:r>
      <w:r>
        <w:rPr>
          <w:b/>
          <w:rtl/>
          <w:cs/>
          <w:lang w:val="ar_AE" w:bidi="ar_AE"/>
        </w:rPr>
        <w:t>الكبرى]</w:t>
      </w:r>
      <w:r>
        <w:rPr>
          <w:rtl/>
          <w:cs/>
          <w:lang w:val="ar_AE" w:bidi="ar_AE"/>
        </w:rPr>
        <w:t xml:space="preserve"> إنما تميز تلك الأخت عن أي أخوات لديّ أكبر سنًا مني. يمكن الاطلاع على مزيد من المعلومات حول هذا في </w:t>
      </w:r>
      <w:r>
        <w:rPr>
          <w:rtl/>
          <w:cs/>
          <w:lang w:val="ar_AE" w:bidi="ar_AE"/>
        </w:rPr>
        <w:t>التمييز مقابل الإخبار أو التذكير</w:t>
      </w:r>
      <w:r>
        <w:rPr>
          <w:rtl/>
          <w:cs/>
          <w:lang w:val="ar_AE" w:bidi="ar_AE"/>
        </w:rPr>
        <w:t>.</w:t>
      </w:r>
    </w:p>
    <w:p>
      <w:pPr>
        <w:bidi/>
      </w:pPr>
      <w:r>
        <w:rPr>
          <w:rtl/>
          <w:cs/>
          <w:lang w:val="ar_AE" w:bidi="ar_AE"/>
        </w:rPr>
      </w:r>
      <w:r>
        <w:rPr>
          <w:b/>
          <w:rtl/>
          <w:cs/>
          <w:lang w:val="ar_AE" w:bidi="ar_AE"/>
        </w:rPr>
        <w:t xml:space="preserve">الظرف-الحال: </w:t>
      </w:r>
      <w:r>
        <w:rPr>
          <w:rtl/>
          <w:cs/>
          <w:lang w:val="ar_AE" w:bidi="ar_AE"/>
        </w:rPr>
        <w:t>كلمات تصف الأفعال أو الصّفات وتوضح كيفية حدوث شيء ما، متى يحدث، أين يحدث، لماذا يحدث، أو إلى أي مدى يحدث؛ بمعنى آخر تصف [كيف، متى، أين، لماذا، وكم حدوث هذا الفعل]. الظرف في اللغة الإنجليزية في كثير من الأحيان ينتهي بـ</w:t>
      </w:r>
      <w:r>
        <w:rPr>
          <w:b/>
          <w:rtl/>
          <w:cs/>
          <w:lang w:val="ar_AE" w:bidi="ar_AE"/>
        </w:rPr>
        <w:t>ly</w:t>
      </w:r>
      <w:r>
        <w:rPr>
          <w:rtl/>
          <w:cs/>
          <w:lang w:val="ar_AE" w:bidi="ar_AE"/>
        </w:rPr>
        <w:t>. بعض الأمثلة على الظروف تشمل الكلمات "ببطء"، "لاحقًا"، "بعيد"، "عمدًا"، "جدًّا"، وكلمات أخرى كثيرة.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الماضي التنبؤي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الماضي التنبؤي إحدى صيغ زمن الماضي للإشارة إلى أحداث ستحدث وستقع في المستقبل أو ايهما. فاسمهما يحمل معناها أي تُظهر أن الحدث مؤكد الحدوث. يُعرف أيضًا بالنبوة العتيدة.</w:t>
      </w:r>
    </w:p>
    <w:p>
      <w:pPr>
        <w:bidi/>
      </w:pPr>
      <w:r>
        <w:rPr>
          <w:rtl/>
          <w:cs/>
          <w:lang w:val="ar_AE" w:bidi="ar_AE"/>
        </w:rPr>
      </w:r>
      <w:r>
        <w:rPr>
          <w:rtl/>
          <w:cs/>
          <w:lang w:val="ar_AE" w:bidi="ar_AE"/>
        </w:rPr>
        <w:t>لِذَلِكَ سُبِيَ شَعْبِي لِعَدَمِ ٱلْمَعْرِفَةِ، وَتَصِيرُ شُرَفَاؤُهُ رِجَالَ جُوعٍ، وَعَامَّتُهُ يَابِسِينَ مِنَ ٱلْعَطَشِ</w:t>
      </w:r>
      <w:r>
        <w:rPr>
          <w:rtl/>
          <w:cs/>
          <w:lang w:val="ar_AE" w:bidi="ar_AE"/>
        </w:rPr>
        <w:t>. (إشعياء 5:13)</w:t>
      </w:r>
    </w:p>
    <w:p>
      <w:pPr>
        <w:bidi/>
      </w:pPr>
      <w:r>
        <w:rPr>
          <w:rtl/>
          <w:cs/>
          <w:lang w:val="ar_AE" w:bidi="ar_AE"/>
        </w:rPr>
      </w:r>
      <w:r>
        <w:rPr>
          <w:rtl/>
          <w:cs/>
          <w:lang w:val="ar_AE" w:bidi="ar_AE"/>
        </w:rPr>
        <w:t>في الشاهد أعلاه، لم يكن قد سُبي شعب إسرائيل بعد، لكن الله تنبأ بسبيهم كما لو أنه قد وقع بالفعل، لأنه تفوه ونطق بألفاظ التوكيد واليقين لسبق سبيهم.</w:t>
      </w:r>
    </w:p>
    <w:p>
      <w:pPr>
        <w:pStyle w:val="Heading2"/>
        <w:bidi/>
      </w:pPr>
      <w:r>
        <w:rPr>
          <w:rtl/>
          <w:cs/>
          <w:lang w:val="ar_AE" w:bidi="ar_AE"/>
        </w:rPr>
        <w:t>سبب معضلتها الترجمية:</w:t>
      </w:r>
    </w:p>
    <w:p>
      <w:pPr>
        <w:bidi/>
      </w:pPr>
      <w:r>
        <w:rPr>
          <w:rtl/>
          <w:cs/>
          <w:lang w:val="ar_AE" w:bidi="ar_AE"/>
        </w:rPr>
      </w:r>
      <w:r>
        <w:rPr>
          <w:rtl/>
          <w:cs/>
          <w:lang w:val="ar_AE" w:bidi="ar_AE"/>
        </w:rPr>
        <w:t>قد يربك زمن الماضي التنبؤي بعض القراء حيال صيغ الأحداث العتيدة.</w:t>
      </w:r>
    </w:p>
    <w:p>
      <w:pPr>
        <w:pStyle w:val="Heading4"/>
        <w:bidi/>
      </w:pPr>
      <w:r>
        <w:rPr>
          <w:rtl/>
          <w:cs/>
          <w:lang w:val="ar_AE" w:bidi="ar_AE"/>
        </w:rPr>
        <w:t>أمثلة كتابية</w:t>
      </w:r>
    </w:p>
    <w:p>
      <w:pPr>
        <w:bidi/>
      </w:pPr>
      <w:r>
        <w:rPr>
          <w:rtl/>
          <w:cs/>
          <w:lang w:val="ar_AE" w:bidi="ar_AE"/>
        </w:rPr>
      </w:r>
      <w:r>
        <w:rPr>
          <w:rtl/>
          <w:cs/>
          <w:lang w:val="ar_AE" w:bidi="ar_AE"/>
        </w:rPr>
        <w:t>وَكَانَتْ أَرِيحَا مُغَلَّقَةً مُقَفَّلَةً بِسَبَبِ بَنِي إِسْرَائِيلَ. لَا أَحَدٌ يَخْرُجُ وَلَا أَحَدٌ يَدْخُلُ. فَقَالَ ٱلرَّبُّ لِيَشُوعَ: "ٱنْظُرْ. قَدْ دَفَعْتُ بِيَدِكَ أَرِيحَا وَمَلِكَهَا، جَبَابِرَةَ ٱلْبَأْسِ".</w:t>
      </w:r>
      <w:r>
        <w:rPr>
          <w:rtl/>
          <w:cs/>
          <w:lang w:val="ar_AE" w:bidi="ar_AE"/>
        </w:rPr>
        <w:t xml:space="preserve"> (يشوع 6: 1–2)</w:t>
      </w:r>
    </w:p>
    <w:p>
      <w:pPr>
        <w:bidi/>
      </w:pPr>
      <w:r>
        <w:rPr>
          <w:rtl/>
          <w:cs/>
          <w:lang w:val="ar_AE" w:bidi="ar_AE"/>
        </w:rPr>
      </w:r>
      <w:r>
        <w:rPr>
          <w:rtl/>
          <w:cs/>
          <w:lang w:val="ar_AE" w:bidi="ar_AE"/>
        </w:rPr>
        <w:t>لِأَنَّهُ يُولَدُ لَنَا وَلَدٌ وَنُعْطَى ٱبْنًا، وَتَكُونُ ٱلرِّيَاسَةُ عَلَى كَتِفِهِ</w:t>
      </w:r>
      <w:r>
        <w:rPr>
          <w:rtl/>
          <w:cs/>
          <w:lang w:val="ar_AE" w:bidi="ar_AE"/>
        </w:rPr>
        <w:t xml:space="preserve"> (إشعياء 9 : 6)</w:t>
      </w:r>
    </w:p>
    <w:p>
      <w:pPr>
        <w:bidi/>
      </w:pPr>
      <w:r>
        <w:rPr>
          <w:rtl/>
          <w:cs/>
          <w:lang w:val="ar_AE" w:bidi="ar_AE"/>
        </w:rPr>
      </w:r>
      <w:r>
        <w:rPr>
          <w:rtl/>
          <w:cs/>
          <w:lang w:val="ar_AE" w:bidi="ar_AE"/>
        </w:rPr>
        <w:t>في الأمثلة أعلاه، تحدث الله عن أمور ستحدث في المستقبل بلغة زمني الماضي والمضارع التامين.</w:t>
      </w:r>
    </w:p>
    <w:p>
      <w:pPr>
        <w:bidi/>
      </w:pPr>
      <w:r>
        <w:rPr>
          <w:rtl/>
          <w:cs/>
          <w:lang w:val="ar_AE" w:bidi="ar_AE"/>
        </w:rPr>
      </w:r>
      <w:r>
        <w:rPr>
          <w:rtl/>
          <w:cs/>
          <w:lang w:val="ar_AE" w:bidi="ar_AE"/>
        </w:rPr>
        <w:t xml:space="preserve">"وَتَنَبَّأَ عَنْ هَؤُلَاءِ أَيْضًا أَخْنُوخُ السَّابِعُ مِنْ آدَمَ قَائِلًا: «هُوَذَا قَدْ جَاءَ ٱلرَّبُّ فِي رَبَوَاتِ قِدِّيسِيهِ" </w:t>
      </w:r>
      <w:r>
        <w:rPr>
          <w:rtl/>
          <w:cs/>
          <w:lang w:val="ar_AE" w:bidi="ar_AE"/>
        </w:rPr>
        <w:t>(يهوذا 14)</w:t>
      </w:r>
    </w:p>
    <w:p>
      <w:pPr>
        <w:bidi/>
      </w:pPr>
      <w:r>
        <w:rPr>
          <w:rtl/>
          <w:cs/>
          <w:lang w:val="ar_AE" w:bidi="ar_AE"/>
        </w:rPr>
      </w:r>
      <w:r>
        <w:rPr>
          <w:rtl/>
          <w:cs/>
          <w:lang w:val="ar_AE" w:bidi="ar_AE"/>
        </w:rPr>
        <w:t>كان أخنوخ يتحدث عن حدث عتيد في المستقبل، لكنه استخدم الزمن الماضي في قوله "قَدْ جَاءَ ٱلرَّبُّ".</w:t>
      </w:r>
    </w:p>
    <w:p>
      <w:pPr>
        <w:pStyle w:val="Heading4"/>
        <w:bidi/>
      </w:pPr>
      <w:r>
        <w:rPr>
          <w:rtl/>
          <w:cs/>
          <w:lang w:val="ar_AE" w:bidi="ar_AE"/>
        </w:rPr>
        <w:t>حلول ترجمية</w:t>
      </w:r>
    </w:p>
    <w:p>
      <w:pPr>
        <w:bidi/>
      </w:pPr>
      <w:r>
        <w:rPr>
          <w:rtl/>
          <w:cs/>
          <w:lang w:val="ar_AE" w:bidi="ar_AE"/>
        </w:rPr>
      </w:r>
      <w:r>
        <w:rPr>
          <w:rtl/>
          <w:cs/>
          <w:lang w:val="ar_AE" w:bidi="ar_AE"/>
        </w:rPr>
        <w:t>إذا كان الزمن الماضي لا يفيد المعنى، فإليك بعض الخيارات الأخرى.</w:t>
      </w:r>
    </w:p>
    <w:p>
      <w:pPr>
        <w:bidi/>
      </w:pPr>
      <w:r>
        <w:rPr>
          <w:rtl/>
          <w:cs/>
          <w:lang w:val="ar_AE" w:bidi="ar_AE"/>
        </w:rPr>
      </w:r>
      <w:r>
        <w:rPr>
          <w:rtl/>
          <w:cs/>
          <w:lang w:val="ar_AE" w:bidi="ar_AE"/>
        </w:rPr>
        <w:t>(1) استخدم صيغ زمن المستقبل للإشارة إلى الأحداث العتيدة. (2) إذا كان يشير إلى شيء سيحدث وسيقع في المستقبل القريب، استخدم صيغة توضحه. (3) بعض اللغات تستخد زمن المضارع للإشارة إلى قرب حدوث شيء عتيد.</w:t>
      </w:r>
    </w:p>
    <w:p>
      <w:pPr>
        <w:pStyle w:val="Heading4"/>
        <w:bidi/>
      </w:pPr>
      <w:r>
        <w:rPr>
          <w:rtl/>
          <w:cs/>
          <w:lang w:val="ar_AE" w:bidi="ar_AE"/>
        </w:rPr>
        <w:t>نماذج للحلول الترجمية</w:t>
      </w:r>
    </w:p>
    <w:p>
      <w:pPr>
        <w:bidi/>
      </w:pPr>
      <w:r>
        <w:rPr>
          <w:rtl/>
          <w:cs/>
          <w:lang w:val="ar_AE" w:bidi="ar_AE"/>
        </w:rPr>
      </w:r>
      <w:r>
        <w:rPr>
          <w:rtl/>
          <w:cs/>
          <w:lang w:val="ar_AE" w:bidi="ar_AE"/>
        </w:rPr>
        <w:t>(1) استخدم صيغة زمن المستقبل للإشارة إلى الأحداث العتيدة.</w:t>
      </w:r>
    </w:p>
    <w:p>
      <w:pPr>
        <w:bidi/>
      </w:pPr>
      <w:r>
        <w:rPr>
          <w:rtl/>
          <w:cs/>
          <w:lang w:val="ar_AE" w:bidi="ar_AE"/>
        </w:rPr>
      </w:r>
      <w:r>
        <w:rPr>
          <w:rtl/>
          <w:cs/>
          <w:lang w:val="ar_AE" w:bidi="ar_AE"/>
        </w:rPr>
        <w:t>لِأَنَّهُ يُولَدُ لَنَا وَلَدٌ وَنُعْطَى ٱبْنًا</w:t>
      </w:r>
      <w:r>
        <w:rPr>
          <w:rtl/>
          <w:cs/>
          <w:lang w:val="ar_AE" w:bidi="ar_AE"/>
        </w:rPr>
        <w:t>. (إشعياء 9 : 6)</w:t>
      </w:r>
    </w:p>
    <w:p>
      <w:pPr>
        <w:bidi/>
      </w:pPr>
      <w:r>
        <w:rPr>
          <w:rtl/>
          <w:cs/>
          <w:lang w:val="ar_AE" w:bidi="ar_AE"/>
        </w:rPr>
      </w:r>
      <w:r>
        <w:rPr>
          <w:rtl/>
          <w:cs/>
          <w:lang w:val="ar_AE" w:bidi="ar_AE"/>
        </w:rPr>
        <w:t>لأنه سيولد لنا ولد، وسنُعطى ابن.</w:t>
      </w:r>
    </w:p>
    <w:p>
      <w:pPr>
        <w:bidi/>
      </w:pPr>
      <w:r>
        <w:rPr>
          <w:rtl/>
          <w:cs/>
          <w:lang w:val="ar_AE" w:bidi="ar_AE"/>
        </w:rPr>
      </w:r>
      <w:r>
        <w:rPr>
          <w:rtl/>
          <w:cs/>
          <w:lang w:val="ar_AE" w:bidi="ar_AE"/>
        </w:rPr>
        <w:t>(2) إذا كان يشير إلى شيء سيحدث في المستقبل القريبل، فاستخدم صيغة تُبرز ذلك.</w:t>
      </w:r>
    </w:p>
    <w:p>
      <w:pPr>
        <w:bidi/>
      </w:pPr>
      <w:r>
        <w:rPr>
          <w:rtl/>
          <w:cs/>
          <w:lang w:val="ar_AE" w:bidi="ar_AE"/>
        </w:rPr>
      </w:r>
      <w:r>
        <w:rPr>
          <w:rtl/>
          <w:cs/>
          <w:lang w:val="ar_AE" w:bidi="ar_AE"/>
        </w:rPr>
        <w:t>فَقَالَ ٱلرَّبُّ لِيَشُوعَ: "ٱنْظُرْ. قَدْ دَفَعْتُ بِيَدِكَ أَرِيحَا وَمَلِكَهَا جَبَابِرَةَ ٱلْبَأْسِ</w:t>
      </w:r>
      <w:r>
        <w:rPr>
          <w:rtl/>
          <w:cs/>
          <w:lang w:val="ar_AE" w:bidi="ar_AE"/>
        </w:rPr>
        <w:t>". (يشوع 6 : 2)</w:t>
      </w:r>
    </w:p>
    <w:p>
      <w:pPr>
        <w:bidi/>
      </w:pPr>
      <w:r>
        <w:rPr>
          <w:rtl/>
          <w:cs/>
          <w:lang w:val="ar_AE" w:bidi="ar_AE"/>
        </w:rPr>
      </w:r>
      <w:r>
        <w:rPr>
          <w:rtl/>
          <w:cs/>
          <w:lang w:val="ar_AE" w:bidi="ar_AE"/>
        </w:rPr>
        <w:t xml:space="preserve">قال الرب ليشوع: "انظر، </w:t>
      </w:r>
      <w:r>
        <w:rPr>
          <w:b/>
          <w:rtl/>
          <w:cs/>
          <w:lang w:val="ar_AE" w:bidi="ar_AE"/>
        </w:rPr>
        <w:t>سأضع يديك على</w:t>
      </w:r>
      <w:r>
        <w:rPr>
          <w:rtl/>
          <w:cs/>
          <w:lang w:val="ar_AE" w:bidi="ar_AE"/>
        </w:rPr>
        <w:t xml:space="preserve"> أريحا، وعلى ملكها وأبطالها".</w:t>
      </w:r>
    </w:p>
    <w:p>
      <w:pPr>
        <w:bidi/>
      </w:pPr>
      <w:r>
        <w:rPr>
          <w:rtl/>
          <w:cs/>
          <w:lang w:val="ar_AE" w:bidi="ar_AE"/>
        </w:rPr>
      </w:r>
      <w:r>
        <w:rPr>
          <w:rtl/>
          <w:cs/>
          <w:lang w:val="ar_AE" w:bidi="ar_AE"/>
        </w:rPr>
        <w:t>(3) تستخدم بعض اللغات زمن المضارع للإشارة إلى أن شيئًا ما سيحدث في المستقبل القريب جدًا.</w:t>
      </w:r>
    </w:p>
    <w:p>
      <w:pPr>
        <w:bidi/>
      </w:pPr>
      <w:r>
        <w:rPr>
          <w:rtl/>
          <w:cs/>
          <w:lang w:val="ar_AE" w:bidi="ar_AE"/>
        </w:rPr>
      </w:r>
      <w:r>
        <w:rPr>
          <w:rtl/>
          <w:cs/>
          <w:lang w:val="ar_AE" w:bidi="ar_AE"/>
        </w:rPr>
        <w:t>فَقَالَ ٱلرَّبُّ لِيَشُوعَ: "ٱنْظُرْ. قَدْ دَفَعْتُ بِيَدِكَ أَرِيحَا وَمَلِكَهَا، جَبَابِرَةَ ٱلْبَأْسِ</w:t>
      </w:r>
      <w:r>
        <w:rPr>
          <w:rtl/>
          <w:cs/>
          <w:lang w:val="ar_AE" w:bidi="ar_AE"/>
        </w:rPr>
        <w:t>" (يشوع 6:2 ULT)</w:t>
      </w:r>
    </w:p>
    <w:p>
      <w:pPr>
        <w:bidi/>
      </w:pPr>
      <w:r>
        <w:rPr>
          <w:rtl/>
          <w:cs/>
          <w:lang w:val="ar_AE" w:bidi="ar_AE"/>
        </w:rPr>
      </w:r>
      <w:r>
        <w:rPr>
          <w:rtl/>
          <w:cs/>
          <w:lang w:val="ar_AE" w:bidi="ar_AE"/>
        </w:rPr>
        <w:t xml:space="preserve">قال الرب ليشوع، "انظر، إني </w:t>
      </w:r>
      <w:r>
        <w:rPr>
          <w:b/>
          <w:rtl/>
          <w:cs/>
          <w:lang w:val="ar_AE" w:bidi="ar_AE"/>
        </w:rPr>
        <w:t>أضع يديك على</w:t>
      </w:r>
      <w:r>
        <w:rPr>
          <w:rtl/>
          <w:cs/>
          <w:lang w:val="ar_AE" w:bidi="ar_AE"/>
        </w:rPr>
        <w:t xml:space="preserve"> أريحا وملكها وأشدائها".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التشخيص</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التشخيص إحدى الصُور البلاغية التي يتحدث فيها الشخص عن شيء مجرد كما لو كان بإمكانه فعل ما يمكن للحيوانات أو البشر فعله. غالبًا ما يلجأ الناس إلى ذلك لأنه يسهّل الحديث عن أمور لا يمكننا رؤيتها:</w:t>
      </w:r>
    </w:p>
    <w:p>
      <w:pPr>
        <w:bidi/>
      </w:pPr>
      <w:r>
        <w:rPr>
          <w:rtl/>
          <w:cs/>
          <w:lang w:val="ar_AE" w:bidi="ar_AE"/>
        </w:rPr>
      </w:r>
      <w:r>
        <w:rPr>
          <w:rtl/>
          <w:cs/>
          <w:lang w:val="ar_AE" w:bidi="ar_AE"/>
        </w:rPr>
        <w:t>مثل الحكمة:</w:t>
      </w:r>
    </w:p>
    <w:p>
      <w:pPr>
        <w:bidi/>
      </w:pPr>
      <w:r>
        <w:rPr>
          <w:rtl/>
          <w:cs/>
          <w:lang w:val="ar_AE" w:bidi="ar_AE"/>
        </w:rPr>
      </w:r>
      <w:r>
        <w:rPr>
          <w:rtl/>
          <w:cs/>
          <w:lang w:val="ar_AE" w:bidi="ar_AE"/>
        </w:rPr>
        <w:t>أَلَعَلَّ ٱلْحِكْمَةَ لَا تُنَادِي؟</w:t>
      </w:r>
      <w:r>
        <w:rPr>
          <w:rtl/>
          <w:cs/>
          <w:lang w:val="ar_AE" w:bidi="ar_AE"/>
        </w:rPr>
        <w:t xml:space="preserve"> (الأمثال 8 : 1أ بحسب النص الحرفي ULT)</w:t>
      </w:r>
    </w:p>
    <w:p>
      <w:pPr>
        <w:bidi/>
      </w:pPr>
      <w:r>
        <w:rPr>
          <w:rtl/>
          <w:cs/>
          <w:lang w:val="ar_AE" w:bidi="ar_AE"/>
        </w:rPr>
      </w:r>
      <w:r>
        <w:rPr>
          <w:rtl/>
          <w:cs/>
          <w:lang w:val="ar_AE" w:bidi="ar_AE"/>
        </w:rPr>
        <w:t>أو الخطيّة:</w:t>
      </w:r>
    </w:p>
    <w:p>
      <w:pPr>
        <w:bidi/>
      </w:pPr>
      <w:r>
        <w:rPr>
          <w:rtl/>
          <w:cs/>
          <w:lang w:val="ar_AE" w:bidi="ar_AE"/>
        </w:rPr>
      </w:r>
      <w:r>
        <w:rPr>
          <w:rtl/>
          <w:cs/>
          <w:lang w:val="ar_AE" w:bidi="ar_AE"/>
        </w:rPr>
        <w:t>عِنْدَ ٱلْبَابِ خَطِيَّةٌ رَابِضَةٌ</w:t>
      </w:r>
      <w:r>
        <w:rPr>
          <w:rtl/>
          <w:cs/>
          <w:lang w:val="ar_AE" w:bidi="ar_AE"/>
        </w:rPr>
        <w:t>. (تكوين 4:7ب النص الحرفي ULT)</w:t>
      </w:r>
    </w:p>
    <w:p>
      <w:pPr>
        <w:bidi/>
      </w:pPr>
      <w:r>
        <w:rPr>
          <w:rtl/>
          <w:cs/>
          <w:lang w:val="ar_AE" w:bidi="ar_AE"/>
        </w:rPr>
      </w:r>
      <w:r>
        <w:rPr>
          <w:rtl/>
          <w:cs/>
          <w:lang w:val="ar_AE" w:bidi="ar_AE"/>
        </w:rPr>
        <w:t>يستخدم الناس أيضًا التشخيص لأنه في بعض الأحيان يكون من الأسهل التحدث عن علاقات الأفراد بالأشياء غير البشرية، مثل الثروة، كما لو كانت علاقات شخصية بين الناس.</w:t>
      </w:r>
    </w:p>
    <w:p>
      <w:pPr>
        <w:bidi/>
      </w:pPr>
      <w:r>
        <w:rPr>
          <w:rtl/>
          <w:cs/>
          <w:lang w:val="ar_AE" w:bidi="ar_AE"/>
        </w:rPr>
      </w:r>
      <w:r>
        <w:rPr>
          <w:rtl/>
          <w:cs/>
          <w:lang w:val="ar_AE" w:bidi="ar_AE"/>
        </w:rPr>
        <w:t>لَا تَقْدِرُونَ أَنْ تَخْدِمُوا ٱللهَ وَٱلْمَالَ</w:t>
      </w:r>
      <w:r>
        <w:rPr>
          <w:rtl/>
          <w:cs/>
          <w:lang w:val="ar_AE" w:bidi="ar_AE"/>
        </w:rPr>
        <w:t>. (متّى 6 : 24ب النص الحرفي ULT)</w:t>
      </w:r>
    </w:p>
    <w:p>
      <w:pPr>
        <w:bidi/>
      </w:pPr>
      <w:r>
        <w:rPr>
          <w:rtl/>
          <w:cs/>
          <w:lang w:val="ar_AE" w:bidi="ar_AE"/>
        </w:rPr>
      </w:r>
      <w:r>
        <w:rPr>
          <w:rtl/>
          <w:cs/>
          <w:lang w:val="ar_AE" w:bidi="ar_AE"/>
        </w:rPr>
        <w:t xml:space="preserve">في كل حالة، يهدف التشخيص إلى إبراز صفة محددة لذلك الشيء غير البشري. مثلما هي الحال في الاستعارة، يحتاج القارئ إلى التفكير في أسلوب استخدامه لهذا الشيء الذي يشبه فئة بعينها من الناس. </w:t>
      </w:r>
    </w:p>
    <w:p>
      <w:pPr>
        <w:pStyle w:val="Heading2"/>
        <w:bidi/>
      </w:pPr>
      <w:r>
        <w:rPr>
          <w:rtl/>
          <w:cs/>
          <w:lang w:val="ar_AE" w:bidi="ar_AE"/>
        </w:rPr>
        <w:t>أسباب اعتبار التشخيص مشكلة في التَّرْجَمَة</w:t>
      </w:r>
    </w:p>
    <w:p>
      <w:pPr>
        <w:pStyle w:val="ListBullet"/>
        <w:bidi/>
        <w:spacing w:line="240" w:lineRule="auto"/>
        <w:ind w:left="720"/>
      </w:pPr>
      <w:r>
        <w:rPr>
          <w:rtl/>
          <w:cs/>
          <w:lang w:val="ar_AE" w:bidi="ar_AE"/>
        </w:rPr>
      </w:r>
      <w:r>
        <w:rPr>
          <w:rtl/>
          <w:cs/>
          <w:lang w:val="ar_AE" w:bidi="ar_AE"/>
        </w:rPr>
        <w:t>بعض اللغات لا تعتمد على استخدام التشخيص.</w:t>
      </w:r>
    </w:p>
    <w:p>
      <w:pPr>
        <w:pStyle w:val="ListBullet"/>
        <w:bidi/>
        <w:spacing w:line="240" w:lineRule="auto"/>
        <w:ind w:left="720"/>
      </w:pPr>
      <w:r>
        <w:rPr>
          <w:rtl/>
          <w:cs/>
          <w:lang w:val="ar_AE" w:bidi="ar_AE"/>
        </w:rPr>
      </w:r>
      <w:r>
        <w:rPr>
          <w:rtl/>
          <w:cs/>
          <w:lang w:val="ar_AE" w:bidi="ar_AE"/>
        </w:rPr>
        <w:t>بعض اللغات لا تستخدم التشخيص إلا في حالات محددة.</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 xml:space="preserve">لَا تَقْدِرُونَ أَنْ </w:t>
      </w:r>
      <w:r>
        <w:rPr>
          <w:b/>
          <w:rtl/>
          <w:cs/>
          <w:lang w:val="ar_AE" w:bidi="ar_AE"/>
        </w:rPr>
        <w:t xml:space="preserve">تَخْدِمُوا </w:t>
      </w:r>
      <w:r>
        <w:rPr>
          <w:rtl/>
          <w:cs/>
          <w:lang w:val="ar_AE" w:bidi="ar_AE"/>
        </w:rPr>
        <w:t>ٱللهَ وَٱلْمَالَ. (متّى 6 : 24ب النص الحرفي ULT)</w:t>
      </w:r>
    </w:p>
    <w:p>
      <w:pPr>
        <w:bidi/>
      </w:pPr>
      <w:r>
        <w:rPr>
          <w:rtl/>
          <w:cs/>
          <w:lang w:val="ar_AE" w:bidi="ar_AE"/>
        </w:rPr>
      </w:r>
      <w:r>
        <w:rPr>
          <w:rtl/>
          <w:cs/>
          <w:lang w:val="ar_AE" w:bidi="ar_AE"/>
        </w:rPr>
        <w:t>يتحدث يسوع عن الثروة وكأنها سيد يخدمه الناس. إن حب المال واتخاذ القرارات بناءً عليه يشبه خدمة العبد لسيده.</w:t>
      </w:r>
    </w:p>
    <w:p>
      <w:pPr>
        <w:bidi/>
      </w:pPr>
      <w:r>
        <w:rPr>
          <w:rtl/>
          <w:cs/>
          <w:lang w:val="ar_AE" w:bidi="ar_AE"/>
        </w:rPr>
      </w:r>
      <w:r>
        <w:rPr>
          <w:rtl/>
          <w:cs/>
          <w:lang w:val="ar_AE" w:bidi="ar_AE"/>
        </w:rPr>
        <w:t xml:space="preserve">أَلَعَلَّ </w:t>
      </w:r>
      <w:r>
        <w:rPr>
          <w:b/>
          <w:rtl/>
          <w:cs/>
          <w:lang w:val="ar_AE" w:bidi="ar_AE"/>
        </w:rPr>
        <w:t xml:space="preserve">ٱلْحِكْمَةَ </w:t>
      </w:r>
      <w:r>
        <w:rPr>
          <w:rtl/>
          <w:cs/>
          <w:lang w:val="ar_AE" w:bidi="ar_AE"/>
        </w:rPr>
        <w:t>لَا تُنَادِي؟ وَٱلْفَهْمَ أَلَا</w:t>
      </w:r>
      <w:r>
        <w:rPr>
          <w:b/>
          <w:rtl/>
          <w:cs/>
          <w:lang w:val="ar_AE" w:bidi="ar_AE"/>
        </w:rPr>
        <w:t xml:space="preserve"> يُعْطِي صَوْتَهُ</w:t>
      </w:r>
      <w:r>
        <w:rPr>
          <w:rtl/>
          <w:cs/>
          <w:lang w:val="ar_AE" w:bidi="ar_AE"/>
        </w:rPr>
        <w:t xml:space="preserve">؟ </w:t>
      </w:r>
      <w:r>
        <w:rPr>
          <w:rtl/>
          <w:cs/>
          <w:lang w:val="ar_AE" w:bidi="ar_AE"/>
        </w:rPr>
        <w:t>(الأمثال 8 : 1 النص الحرفي ULT)</w:t>
      </w:r>
    </w:p>
    <w:p>
      <w:pPr>
        <w:bidi/>
      </w:pPr>
      <w:r>
        <w:rPr>
          <w:rtl/>
          <w:cs/>
          <w:lang w:val="ar_AE" w:bidi="ar_AE"/>
        </w:rPr>
      </w:r>
      <w:r>
        <w:rPr>
          <w:rtl/>
          <w:cs/>
          <w:lang w:val="ar_AE" w:bidi="ar_AE"/>
        </w:rPr>
        <w:t>يتناول المؤلف موضوعي الحكمة والفهم وكأنهما امرأتان تدعوان الناس للتعلم. وهذا يشير إلى أنهما ليسا أمرين مخفيين، بل هما واضحان ويجب على الناس الانتباه إليهما.</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التشخيص يسهل فهمه، ففكر في إمكانية الاستعانة به. إذا صعُب فهمه، فإليك بعض الطرق الأخرى لترجمته.</w:t>
      </w:r>
    </w:p>
    <w:p>
      <w:pPr>
        <w:bidi/>
      </w:pPr>
      <w:r>
        <w:rPr>
          <w:rtl/>
          <w:cs/>
          <w:lang w:val="ar_AE" w:bidi="ar_AE"/>
        </w:rPr>
      </w:r>
      <w:r>
        <w:rPr>
          <w:rtl/>
          <w:cs/>
          <w:lang w:val="ar_AE" w:bidi="ar_AE"/>
        </w:rPr>
        <w:t>(1) أضف بعض كلمات أو عبارات لتوضيح السمات البشرية أو الحيوانية. (2) بالإضافة إلى الاستراتيجية (1)، استخدم كلمات مثل "تشبه" أو "مثل" لتوضح أن الجملة لا يجب فهمها فهمًا حرفيًا. (3) ابحث عن أسلوب آخر لترجمتها دون اللجوء إلى التشخيص.</w:t>
      </w:r>
    </w:p>
    <w:p>
      <w:pPr>
        <w:pStyle w:val="Heading4"/>
        <w:bidi/>
      </w:pPr>
      <w:r>
        <w:rPr>
          <w:rtl/>
          <w:cs/>
          <w:lang w:val="ar_AE" w:bidi="ar_AE"/>
        </w:rPr>
        <w:t>بعض الأمثلة لاستراتيجيات التَّرْجَمَة المستخدمة</w:t>
      </w:r>
    </w:p>
    <w:p>
      <w:pPr>
        <w:bidi/>
      </w:pPr>
      <w:r>
        <w:rPr>
          <w:rtl/>
          <w:cs/>
          <w:lang w:val="ar_AE" w:bidi="ar_AE"/>
        </w:rPr>
      </w:r>
      <w:r>
        <w:rPr>
          <w:rtl/>
          <w:cs/>
          <w:lang w:val="ar_AE" w:bidi="ar_AE"/>
        </w:rPr>
        <w:t>(1) أضف بعض كلمات أو عبارات لتوضيح السمات البشرية (أو الحيوانية).</w:t>
      </w:r>
    </w:p>
    <w:p>
      <w:pPr>
        <w:bidi/>
      </w:pPr>
      <w:r>
        <w:rPr>
          <w:rtl/>
          <w:cs/>
          <w:lang w:val="ar_AE" w:bidi="ar_AE"/>
        </w:rPr>
      </w:r>
      <w:r>
        <w:rPr>
          <w:b/>
          <w:rtl/>
          <w:cs/>
          <w:lang w:val="ar_AE" w:bidi="ar_AE"/>
        </w:rPr>
        <w:t xml:space="preserve">الخطيّة رَابِضَةٌ </w:t>
      </w:r>
      <w:r>
        <w:rPr>
          <w:rtl/>
          <w:cs/>
          <w:lang w:val="ar_AE" w:bidi="ar_AE"/>
        </w:rPr>
        <w:t>عند الباب. (تكوين 4 : 7ب النص الحرفي ULT) — يتحدث الله عن الخطيّة كما لو كانت حيوانًا بريًا يتربص للانقضاض على فريسته عند أول فرصة. هذا يُبرز مدى خطورة الخطيّة. يمكن إضافة عبارة إضافية لتوضيح هذا الخطر.</w:t>
      </w:r>
    </w:p>
    <w:p>
      <w:pPr>
        <w:bidi/>
      </w:pPr>
      <w:r>
        <w:rPr>
          <w:rtl/>
          <w:cs/>
          <w:lang w:val="ar_AE" w:bidi="ar_AE"/>
        </w:rPr>
      </w:r>
      <w:r>
        <w:rPr>
          <w:b/>
          <w:rtl/>
          <w:cs/>
          <w:lang w:val="ar_AE" w:bidi="ar_AE"/>
        </w:rPr>
        <w:t>الخطيّة</w:t>
      </w:r>
      <w:r>
        <w:rPr>
          <w:rtl/>
          <w:cs/>
          <w:lang w:val="ar_AE" w:bidi="ar_AE"/>
        </w:rPr>
        <w:t xml:space="preserve"> واقفة عند بابك، </w:t>
      </w:r>
      <w:r>
        <w:rPr>
          <w:b/>
          <w:rtl/>
          <w:cs/>
          <w:lang w:val="ar_AE" w:bidi="ar_AE"/>
        </w:rPr>
        <w:t>تنتظر لتهاجمك.</w:t>
      </w:r>
    </w:p>
    <w:p>
      <w:pPr>
        <w:bidi/>
      </w:pPr>
      <w:r>
        <w:rPr>
          <w:rtl/>
          <w:cs/>
          <w:lang w:val="ar_AE" w:bidi="ar_AE"/>
        </w:rPr>
      </w:r>
      <w:r>
        <w:rPr>
          <w:rtl/>
          <w:cs/>
          <w:lang w:val="ar_AE" w:bidi="ar_AE"/>
        </w:rPr>
        <w:t>(2) بالإضافة إلى الاستراتيجية (1)، استخدم بعض كلمات مثل: "تشبه" أو "مثل" لتوضح أن الجملة لا يجب فهمها فهمًا حرفيًا.</w:t>
      </w:r>
    </w:p>
    <w:p>
      <w:pPr>
        <w:bidi/>
      </w:pPr>
      <w:r>
        <w:rPr>
          <w:rtl/>
          <w:cs/>
          <w:lang w:val="ar_AE" w:bidi="ar_AE"/>
        </w:rPr>
      </w:r>
      <w:r>
        <w:rPr>
          <w:rtl/>
          <w:cs/>
          <w:lang w:val="ar_AE" w:bidi="ar_AE"/>
        </w:rPr>
        <w:t>عِنْدَ ٱلْبَابِ خَطِيَّةٌ رَابِضَةٌ. (تكوين 4 : 7ب بحسب النص الحرفي ULT) — يمكن تَرْجَمَة الآية باستخدام كلمة "</w:t>
      </w:r>
      <w:r>
        <w:rPr>
          <w:b/>
          <w:rtl/>
          <w:cs/>
          <w:lang w:val="ar_AE" w:bidi="ar_AE"/>
        </w:rPr>
        <w:t>مثلما</w:t>
      </w:r>
      <w:r>
        <w:rPr>
          <w:rtl/>
          <w:cs/>
          <w:lang w:val="ar_AE" w:bidi="ar_AE"/>
        </w:rPr>
        <w:t>".</w:t>
      </w:r>
    </w:p>
    <w:p>
      <w:pPr>
        <w:bidi/>
      </w:pPr>
      <w:r>
        <w:rPr>
          <w:rtl/>
          <w:cs/>
          <w:lang w:val="ar_AE" w:bidi="ar_AE"/>
        </w:rPr>
      </w:r>
      <w:r>
        <w:rPr>
          <w:rtl/>
          <w:cs/>
          <w:lang w:val="ar_AE" w:bidi="ar_AE"/>
        </w:rPr>
        <w:t xml:space="preserve">الخطية رَابِضَةٌ عند الباب، </w:t>
      </w:r>
      <w:r>
        <w:rPr>
          <w:b/>
          <w:rtl/>
          <w:cs/>
          <w:lang w:val="ar_AE" w:bidi="ar_AE"/>
        </w:rPr>
        <w:t>مثلما يربض الحيوان البري منتظرًا أن يهاجم الإنسان.</w:t>
      </w:r>
    </w:p>
    <w:p>
      <w:pPr>
        <w:bidi/>
      </w:pPr>
      <w:r>
        <w:rPr>
          <w:rtl/>
          <w:cs/>
          <w:lang w:val="ar_AE" w:bidi="ar_AE"/>
        </w:rPr>
      </w:r>
      <w:r>
        <w:rPr>
          <w:rtl/>
          <w:cs/>
          <w:lang w:val="ar_AE" w:bidi="ar_AE"/>
        </w:rPr>
        <w:t>(3) ابحث عن وسيلة لترجمتها دون استخدام التشخيص.</w:t>
      </w:r>
    </w:p>
    <w:p>
      <w:pPr>
        <w:bidi/>
      </w:pPr>
      <w:r>
        <w:rPr>
          <w:rtl/>
          <w:cs/>
          <w:lang w:val="ar_AE" w:bidi="ar_AE"/>
        </w:rPr>
      </w:r>
      <w:r>
        <w:rPr>
          <w:b/>
          <w:rtl/>
          <w:cs/>
          <w:lang w:val="ar_AE" w:bidi="ar_AE"/>
        </w:rPr>
        <w:t xml:space="preserve">إِنَّ </w:t>
      </w:r>
      <w:r>
        <w:rPr>
          <w:b/>
          <w:rtl/>
          <w:cs/>
          <w:lang w:val="ar_AE" w:bidi="ar_AE"/>
        </w:rPr>
        <w:t>ٱلرِّيَاحَ وَٱلْبَحْرَ جَمِيعًا تُطِيعُهُ.</w:t>
      </w:r>
      <w:r>
        <w:rPr>
          <w:rtl/>
          <w:cs/>
          <w:lang w:val="ar_AE" w:bidi="ar_AE"/>
        </w:rPr>
        <w:t xml:space="preserve"> (متّى 8 : 27ب بحسب النص الحرفي ULT) — يتحدث الرجال عن "الرياح والبحر" كما لو كانا قادرين على أن يسمعا يسوع ويطيعانه مثلما للناس القدرة على السمع والطاعة. يمكن أيضًا تَرْجَمَة هذا دون فكرة الطاعة، وذلك باللجوء للحديث عن قدرة يسوع على التحكم بهما.</w:t>
      </w:r>
    </w:p>
    <w:p>
      <w:pPr>
        <w:bidi/>
      </w:pPr>
      <w:r>
        <w:rPr>
          <w:rtl/>
          <w:cs/>
          <w:lang w:val="ar_AE" w:bidi="ar_AE"/>
        </w:rPr>
      </w:r>
      <w:r>
        <w:rPr>
          <w:rtl/>
          <w:cs/>
          <w:lang w:val="ar_AE" w:bidi="ar_AE"/>
        </w:rPr>
        <w:t xml:space="preserve">حتى إنه </w:t>
      </w:r>
      <w:r>
        <w:rPr>
          <w:b/>
          <w:rtl/>
          <w:cs/>
          <w:lang w:val="ar_AE" w:bidi="ar_AE"/>
        </w:rPr>
        <w:t>يتسلط على الرياح والبحر</w:t>
      </w:r>
      <w:r>
        <w:rPr>
          <w:rtl/>
          <w:cs/>
          <w:lang w:val="ar_AE" w:bidi="ar_AE"/>
        </w:rPr>
        <w:t>.</w:t>
      </w:r>
    </w:p>
    <w:p>
      <w:pPr>
        <w:bidi/>
      </w:pPr>
      <w:r>
        <w:rPr>
          <w:rtl/>
          <w:cs/>
          <w:lang w:val="ar_AE" w:bidi="ar_AE"/>
        </w:rPr>
      </w:r>
      <w:r>
        <w:rPr>
          <w:b/>
          <w:rtl/>
          <w:cs/>
          <w:lang w:val="ar_AE" w:bidi="ar_AE"/>
        </w:rPr>
        <w:t>ملاحظة</w:t>
      </w:r>
      <w:r>
        <w:rPr>
          <w:rtl/>
          <w:cs/>
          <w:lang w:val="ar_AE" w:bidi="ar_AE"/>
        </w:rPr>
        <w:t>: لقد وسعنا نطاق تعريفنا لـ "التشخيص" ليشمل "التشبيه بالحيوانات" (التحدث عن أشياء أخرى كما لو كانت تمتلك خصائص حيوانية) و"التشبيه بالإنسان" (التحدث عن أشياء غير بشرية كما لو كانت تمتلك سمات بشرية) لأن استراتيجيات التَّرْجَمَة لهما متشابهة.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أدوات الملكية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في اللغة الإنجليزية، الشكل النحوي الذي يشير عادة إلى أدوات الملكية يُستخدم أيضًا للإشارة إلى مجموعة متنوعة من العلاقات بين الأشخاص والأشياء أو بين الأشخاص بعضهم البعض. وفي اللغة الإنجليزية، يتم التعبير عن تلك العلاقة النحوية باستخدام كلمة "من - </w:t>
      </w:r>
      <w:r>
        <w:rPr>
          <w:b/>
          <w:rtl/>
          <w:cs/>
          <w:lang w:val="ar_AE" w:bidi="ar_AE"/>
        </w:rPr>
        <w:t>of</w:t>
      </w:r>
      <w:r>
        <w:rPr>
          <w:rtl/>
          <w:cs/>
          <w:lang w:val="ar_AE" w:bidi="ar_AE"/>
        </w:rPr>
        <w:t xml:space="preserve">"، أو باستخدام </w:t>
      </w:r>
      <w:r>
        <w:rPr>
          <w:b/>
          <w:rtl/>
          <w:cs/>
          <w:lang w:val="ar_AE" w:bidi="ar_AE"/>
        </w:rPr>
        <w:t>الفاصلة العلوية والحرف "s للملكية"</w:t>
      </w:r>
      <w:r>
        <w:rPr>
          <w:rtl/>
          <w:cs/>
          <w:lang w:val="ar_AE" w:bidi="ar_AE"/>
        </w:rPr>
        <w:t xml:space="preserve">، أو باستخدام </w:t>
      </w:r>
      <w:r>
        <w:rPr>
          <w:b/>
          <w:rtl/>
          <w:cs/>
          <w:lang w:val="ar_AE" w:bidi="ar_AE"/>
        </w:rPr>
        <w:t>ضمير الملكية</w:t>
      </w:r>
      <w:r>
        <w:rPr>
          <w:rtl/>
          <w:cs/>
          <w:lang w:val="ar_AE" w:bidi="ar_AE"/>
        </w:rPr>
        <w:t>. توضح الأمثلة التالية طرقًا مختلفة للإشارة إلى أن جدي يمتلك منزلًا.</w:t>
      </w:r>
    </w:p>
    <w:p>
      <w:pPr>
        <w:pStyle w:val="ListBullet"/>
        <w:bidi/>
        <w:spacing w:line="240" w:lineRule="auto"/>
        <w:ind w:left="720"/>
      </w:pPr>
      <w:r>
        <w:rPr>
          <w:rtl/>
          <w:cs/>
          <w:lang w:val="ar_AE" w:bidi="ar_AE"/>
        </w:rPr>
      </w:r>
      <w:r>
        <w:rPr>
          <w:rtl/>
          <w:cs/>
          <w:lang w:val="ar_AE" w:bidi="ar_AE"/>
        </w:rPr>
        <w:t xml:space="preserve">المنزل </w:t>
      </w:r>
      <w:r>
        <w:rPr>
          <w:b/>
          <w:rtl/>
          <w:cs/>
          <w:lang w:val="ar_AE" w:bidi="ar_AE"/>
        </w:rPr>
        <w:t>الخاص</w:t>
      </w:r>
      <w:r>
        <w:rPr>
          <w:rtl/>
          <w:cs/>
          <w:lang w:val="ar_AE" w:bidi="ar_AE"/>
        </w:rPr>
        <w:t xml:space="preserve"> </w:t>
      </w:r>
      <w:r>
        <w:rPr>
          <w:b/>
          <w:rtl/>
          <w:cs/>
          <w:lang w:val="ar_AE" w:bidi="ar_AE"/>
        </w:rPr>
        <w:t>ب</w:t>
      </w:r>
      <w:r>
        <w:rPr>
          <w:rtl/>
          <w:cs/>
          <w:lang w:val="ar_AE" w:bidi="ar_AE"/>
        </w:rPr>
        <w:t>جدي</w:t>
      </w:r>
    </w:p>
    <w:p>
      <w:pPr>
        <w:pStyle w:val="ListBullet"/>
        <w:bidi/>
        <w:spacing w:line="240" w:lineRule="auto"/>
        <w:ind w:left="720"/>
      </w:pPr>
      <w:r>
        <w:rPr>
          <w:rtl/>
          <w:cs/>
          <w:lang w:val="ar_AE" w:bidi="ar_AE"/>
        </w:rPr>
      </w:r>
      <w:r>
        <w:rPr>
          <w:rtl/>
          <w:cs/>
          <w:lang w:val="ar_AE" w:bidi="ar_AE"/>
        </w:rPr>
        <w:t>منزل جدي</w:t>
      </w:r>
    </w:p>
    <w:p>
      <w:pPr>
        <w:pStyle w:val="ListBullet"/>
        <w:bidi/>
        <w:spacing w:line="240" w:lineRule="auto"/>
        <w:ind w:left="720"/>
      </w:pPr>
      <w:r>
        <w:rPr>
          <w:rtl/>
          <w:cs/>
          <w:lang w:val="ar_AE" w:bidi="ar_AE"/>
        </w:rPr>
      </w:r>
      <w:r>
        <w:rPr>
          <w:rtl/>
          <w:cs/>
          <w:lang w:val="ar_AE" w:bidi="ar_AE"/>
        </w:rPr>
        <w:t>منزل</w:t>
      </w:r>
      <w:r>
        <w:rPr>
          <w:b/>
          <w:rtl/>
          <w:cs/>
          <w:lang w:val="ar_AE" w:bidi="ar_AE"/>
        </w:rPr>
        <w:t>ه</w:t>
      </w:r>
    </w:p>
    <w:p>
      <w:pPr>
        <w:bidi/>
      </w:pPr>
      <w:r>
        <w:rPr>
          <w:rtl/>
          <w:cs/>
          <w:lang w:val="ar_AE" w:bidi="ar_AE"/>
        </w:rPr>
      </w:r>
      <w:r>
        <w:rPr>
          <w:rtl/>
          <w:cs/>
          <w:lang w:val="ar_AE" w:bidi="ar_AE"/>
        </w:rPr>
        <w:t>تُستخدم أدوات الملكية في اللغات العبرية واليونانية والإنجليزية لمجموعة متنوعة من الحالات. إليك بعض الحالات الشائعة التي تُستخدم فيها:</w:t>
      </w:r>
    </w:p>
    <w:p>
      <w:pPr>
        <w:pStyle w:val="ListBullet"/>
        <w:bidi/>
        <w:spacing w:line="240" w:lineRule="auto"/>
        <w:ind w:left="720"/>
      </w:pPr>
      <w:r>
        <w:rPr>
          <w:rtl/>
          <w:cs/>
          <w:lang w:val="ar_AE" w:bidi="ar_AE"/>
        </w:rPr>
      </w:r>
      <w:r>
        <w:rPr>
          <w:rtl/>
          <w:cs/>
          <w:lang w:val="ar_AE" w:bidi="ar_AE"/>
        </w:rPr>
        <w:t>الملكية — هي أن يمتلك شخص ما شيئًا.</w:t>
      </w:r>
    </w:p>
    <w:p>
      <w:pPr>
        <w:pStyle w:val="ListBullet"/>
        <w:bidi/>
        <w:spacing w:line="240" w:lineRule="auto"/>
        <w:ind w:left="1440"/>
      </w:pPr>
      <w:r>
        <w:rPr>
          <w:rtl/>
          <w:cs/>
          <w:lang w:val="ar_AE" w:bidi="ar_AE"/>
        </w:rPr>
      </w:r>
      <w:r>
        <w:rPr>
          <w:rtl/>
          <w:cs/>
          <w:lang w:val="ar_AE" w:bidi="ar_AE"/>
        </w:rPr>
        <w:t>الملابس خاصتي - ملابسي - الملابس التي أمتلكها</w:t>
      </w:r>
    </w:p>
    <w:p>
      <w:pPr>
        <w:pStyle w:val="ListBullet"/>
        <w:bidi/>
        <w:spacing w:line="240" w:lineRule="auto"/>
        <w:ind w:left="720"/>
      </w:pPr>
      <w:r>
        <w:rPr>
          <w:rtl/>
          <w:cs/>
          <w:lang w:val="ar_AE" w:bidi="ar_AE"/>
        </w:rPr>
      </w:r>
      <w:r>
        <w:rPr>
          <w:rtl/>
          <w:cs/>
          <w:lang w:val="ar_AE" w:bidi="ar_AE"/>
        </w:rPr>
        <w:t>العلاقة الاجتماعية - يمتلك شخص ما نوعًا من العلاقة الاجتماعية بشخص آخر.</w:t>
      </w:r>
    </w:p>
    <w:p>
      <w:pPr>
        <w:pStyle w:val="ListBullet"/>
        <w:bidi/>
        <w:spacing w:line="240" w:lineRule="auto"/>
        <w:ind w:left="1440"/>
      </w:pPr>
      <w:r>
        <w:rPr>
          <w:rtl/>
          <w:cs/>
          <w:lang w:val="ar_AE" w:bidi="ar_AE"/>
        </w:rPr>
      </w:r>
      <w:r>
        <w:rPr>
          <w:rtl/>
          <w:cs/>
          <w:lang w:val="ar_AE" w:bidi="ar_AE"/>
        </w:rPr>
        <w:t xml:space="preserve">الأم التي </w:t>
      </w:r>
      <w:r>
        <w:rPr>
          <w:b/>
          <w:rtl/>
          <w:cs/>
          <w:lang w:val="ar_AE" w:bidi="ar_AE"/>
        </w:rPr>
        <w:t>ل</w:t>
      </w:r>
      <w:r>
        <w:rPr>
          <w:rtl/>
          <w:cs/>
          <w:lang w:val="ar_AE" w:bidi="ar_AE"/>
        </w:rPr>
        <w:t>يوحنا — أم يوحنا - المرأة التي أنجبت يوحنا، أو المرأة التي قامت برعاية يوحنا</w:t>
      </w:r>
    </w:p>
    <w:p>
      <w:pPr>
        <w:pStyle w:val="ListBullet"/>
        <w:bidi/>
        <w:spacing w:line="240" w:lineRule="auto"/>
        <w:ind w:left="1440"/>
      </w:pPr>
      <w:r>
        <w:rPr>
          <w:rtl/>
          <w:cs/>
          <w:lang w:val="ar_AE" w:bidi="ar_AE"/>
        </w:rPr>
      </w:r>
      <w:r>
        <w:rPr>
          <w:rtl/>
          <w:cs/>
          <w:lang w:val="ar_AE" w:bidi="ar_AE"/>
        </w:rPr>
        <w:t xml:space="preserve">مُعلم </w:t>
      </w:r>
      <w:r>
        <w:rPr>
          <w:b/>
          <w:rtl/>
          <w:cs/>
          <w:lang w:val="ar_AE" w:bidi="ar_AE"/>
        </w:rPr>
        <w:t>خاص ب</w:t>
      </w:r>
      <w:r>
        <w:rPr>
          <w:rtl/>
          <w:cs/>
          <w:lang w:val="ar_AE" w:bidi="ar_AE"/>
        </w:rPr>
        <w:t>إسرائيل - مُعلم إسرائيل — هو شخص يقوم بتعليم إسرائيل</w:t>
      </w:r>
    </w:p>
    <w:p>
      <w:pPr>
        <w:pStyle w:val="ListBullet"/>
        <w:bidi/>
        <w:spacing w:line="240" w:lineRule="auto"/>
        <w:ind w:left="720"/>
      </w:pPr>
      <w:r>
        <w:rPr>
          <w:rtl/>
          <w:cs/>
          <w:lang w:val="ar_AE" w:bidi="ar_AE"/>
        </w:rPr>
      </w:r>
      <w:r>
        <w:rPr>
          <w:rtl/>
          <w:cs/>
          <w:lang w:val="ar_AE" w:bidi="ar_AE"/>
        </w:rPr>
        <w:t>الارتباط — شيء معين يرتبط بشخص أو مكان أو شيء معين.</w:t>
      </w:r>
    </w:p>
    <w:p>
      <w:pPr>
        <w:pStyle w:val="ListBullet"/>
        <w:bidi/>
        <w:spacing w:line="240" w:lineRule="auto"/>
        <w:ind w:left="1440"/>
      </w:pPr>
      <w:r>
        <w:rPr>
          <w:rtl/>
          <w:cs/>
          <w:lang w:val="ar_AE" w:bidi="ar_AE"/>
        </w:rPr>
      </w:r>
      <w:r>
        <w:rPr>
          <w:rtl/>
          <w:cs/>
          <w:lang w:val="ar_AE" w:bidi="ar_AE"/>
        </w:rPr>
        <w:t xml:space="preserve">المرض </w:t>
      </w:r>
      <w:r>
        <w:rPr>
          <w:b/>
          <w:rtl/>
          <w:cs/>
          <w:lang w:val="ar_AE" w:bidi="ar_AE"/>
        </w:rPr>
        <w:t>الخاص ب</w:t>
      </w:r>
      <w:r>
        <w:rPr>
          <w:rtl/>
          <w:cs/>
          <w:lang w:val="ar_AE" w:bidi="ar_AE"/>
        </w:rPr>
        <w:t>داود - مرض داود - المرض الذي يعاني منه داود</w:t>
      </w:r>
    </w:p>
    <w:p>
      <w:pPr>
        <w:pStyle w:val="ListBullet"/>
        <w:bidi/>
        <w:spacing w:line="240" w:lineRule="auto"/>
        <w:ind w:left="1440"/>
      </w:pPr>
      <w:r>
        <w:rPr>
          <w:rtl/>
          <w:cs/>
          <w:lang w:val="ar_AE" w:bidi="ar_AE"/>
        </w:rPr>
      </w:r>
      <w:r>
        <w:rPr>
          <w:rtl/>
          <w:cs/>
          <w:lang w:val="ar_AE" w:bidi="ar_AE"/>
        </w:rPr>
        <w:t>الخوف من الرب — هو الخوف الذي ينبغي للإنسان أن يشعر به عند التعامل مع الرب</w:t>
      </w:r>
    </w:p>
    <w:p>
      <w:pPr>
        <w:pStyle w:val="ListBullet"/>
        <w:bidi/>
        <w:spacing w:line="240" w:lineRule="auto"/>
        <w:ind w:left="720"/>
      </w:pPr>
      <w:r>
        <w:rPr>
          <w:rtl/>
          <w:cs/>
          <w:lang w:val="ar_AE" w:bidi="ar_AE"/>
        </w:rPr>
      </w:r>
      <w:r>
        <w:rPr>
          <w:rtl/>
          <w:cs/>
          <w:lang w:val="ar_AE" w:bidi="ar_AE"/>
        </w:rPr>
        <w:t>المحتويات — شيء ما يتضمن شيئًا آخر بداخله.</w:t>
      </w:r>
    </w:p>
    <w:p>
      <w:pPr>
        <w:pStyle w:val="ListBullet"/>
        <w:bidi/>
        <w:spacing w:line="240" w:lineRule="auto"/>
        <w:ind w:left="1440"/>
      </w:pPr>
      <w:r>
        <w:rPr>
          <w:rtl/>
          <w:cs/>
          <w:lang w:val="ar_AE" w:bidi="ar_AE"/>
        </w:rPr>
      </w:r>
      <w:r>
        <w:rPr>
          <w:rtl/>
          <w:cs/>
          <w:lang w:val="ar_AE" w:bidi="ar_AE"/>
        </w:rPr>
        <w:t>كيس من الملابس — كيس يحتوي على ملابس، أو كيس ممتلئ بالملابس</w:t>
      </w:r>
    </w:p>
    <w:p>
      <w:pPr>
        <w:pStyle w:val="ListBullet"/>
        <w:bidi/>
        <w:spacing w:line="240" w:lineRule="auto"/>
        <w:ind w:left="720"/>
      </w:pPr>
      <w:r>
        <w:rPr>
          <w:rtl/>
          <w:cs/>
          <w:lang w:val="ar_AE" w:bidi="ar_AE"/>
        </w:rPr>
      </w:r>
      <w:r>
        <w:rPr>
          <w:rtl/>
          <w:cs/>
          <w:lang w:val="ar_AE" w:bidi="ar_AE"/>
        </w:rPr>
        <w:t>الجزء والكل: عنصر واحد يُعدّ جزءًا من عنصر آخر.</w:t>
      </w:r>
    </w:p>
    <w:p>
      <w:pPr>
        <w:pStyle w:val="ListBullet"/>
        <w:bidi/>
        <w:spacing w:line="240" w:lineRule="auto"/>
        <w:ind w:left="1440"/>
      </w:pPr>
      <w:r>
        <w:rPr>
          <w:rtl/>
          <w:cs/>
          <w:lang w:val="ar_AE" w:bidi="ar_AE"/>
        </w:rPr>
      </w:r>
      <w:r>
        <w:rPr>
          <w:rtl/>
          <w:cs/>
          <w:lang w:val="ar_AE" w:bidi="ar_AE"/>
        </w:rPr>
        <w:t>رأسي - الرأس الذي يُعد جزءًا من جسدي</w:t>
      </w:r>
    </w:p>
    <w:p>
      <w:pPr>
        <w:pStyle w:val="ListBullet"/>
        <w:bidi/>
        <w:spacing w:line="240" w:lineRule="auto"/>
        <w:ind w:left="1440"/>
      </w:pPr>
      <w:r>
        <w:rPr>
          <w:rtl/>
          <w:cs/>
          <w:lang w:val="ar_AE" w:bidi="ar_AE"/>
        </w:rPr>
      </w:r>
      <w:r>
        <w:rPr>
          <w:rtl/>
          <w:cs/>
          <w:lang w:val="ar_AE" w:bidi="ar_AE"/>
        </w:rPr>
        <w:t>سقف المنزل — السقف الذي يُعَد جزءًا من المنزل</w:t>
      </w:r>
    </w:p>
    <w:p>
      <w:pPr>
        <w:bidi/>
      </w:pPr>
      <w:r>
        <w:rPr>
          <w:rtl/>
          <w:cs/>
          <w:lang w:val="ar_AE" w:bidi="ar_AE"/>
        </w:rPr>
      </w:r>
      <w:r>
        <w:rPr>
          <w:rtl/>
          <w:cs/>
          <w:lang w:val="ar_AE" w:bidi="ar_AE"/>
        </w:rPr>
        <w:t xml:space="preserve">في بعض اللغات، يوجد شكل خاص من أدوات الملكية يُعرف بـ </w:t>
      </w:r>
      <w:r>
        <w:rPr>
          <w:b/>
          <w:rtl/>
          <w:cs/>
          <w:lang w:val="ar_AE" w:bidi="ar_AE"/>
        </w:rPr>
        <w:t>أدوات الملكية غير القابلة للتصرف.</w:t>
      </w:r>
      <w:r>
        <w:rPr>
          <w:rtl/>
          <w:cs/>
          <w:lang w:val="ar_AE" w:bidi="ar_AE"/>
        </w:rPr>
        <w:t xml:space="preserve"> ويُستخدم هذا الشكل من أدوات الملكية للأشياء التي لا يمكن فصلها عنك، في مقابل الأشياء التي يمكن أن تفقدها. في الأمثلة المذكورة أعلاه، </w:t>
      </w:r>
      <w:r>
        <w:rPr>
          <w:i/>
          <w:rtl/>
          <w:cs/>
          <w:lang w:val="ar_AE" w:bidi="ar_AE"/>
        </w:rPr>
        <w:t>رأسي</w:t>
      </w:r>
      <w:r>
        <w:rPr>
          <w:rtl/>
          <w:cs/>
          <w:lang w:val="ar_AE" w:bidi="ar_AE"/>
        </w:rPr>
        <w:t xml:space="preserve"> و</w:t>
      </w:r>
      <w:r>
        <w:rPr>
          <w:i/>
          <w:rtl/>
          <w:cs/>
          <w:lang w:val="ar_AE" w:bidi="ar_AE"/>
        </w:rPr>
        <w:t>أمي</w:t>
      </w:r>
      <w:r>
        <w:rPr>
          <w:rtl/>
          <w:cs/>
          <w:lang w:val="ar_AE" w:bidi="ar_AE"/>
        </w:rPr>
        <w:t xml:space="preserve"> هما أمثلة على أدوات الملكية غير القابلة للتصرف (على الأقل في بعض اللغات)، في حين </w:t>
      </w:r>
      <w:r>
        <w:rPr>
          <w:i/>
          <w:rtl/>
          <w:cs/>
          <w:lang w:val="ar_AE" w:bidi="ar_AE"/>
        </w:rPr>
        <w:t>ملابسي</w:t>
      </w:r>
      <w:r>
        <w:rPr>
          <w:rtl/>
          <w:cs/>
          <w:lang w:val="ar_AE" w:bidi="ar_AE"/>
        </w:rPr>
        <w:t xml:space="preserve"> أو </w:t>
      </w:r>
      <w:r>
        <w:rPr>
          <w:i/>
          <w:rtl/>
          <w:cs/>
          <w:lang w:val="ar_AE" w:bidi="ar_AE"/>
        </w:rPr>
        <w:t>معلمي</w:t>
      </w:r>
      <w:r>
        <w:rPr>
          <w:rtl/>
          <w:cs/>
          <w:lang w:val="ar_AE" w:bidi="ar_AE"/>
        </w:rPr>
        <w:t xml:space="preserve"> تُعدّ أدوات ملكية بشكل قابل للتصرف. وما يمكن اعتباره قابلًا للتصرف أو غير قابل للتصرف قد يختلف حسب اللغة. في اللغات التي تميز بينهما، سيكون التعبير عن أدوات الملكية غير القابلة للتصرف وأدوات الملكية القابلة للتصرف مختلفًا.</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أنت (المترجم) بحاجة إلى فهم العلاقة بين فكرتين يتم تقديمهما من خلال الاسمين عندما يكون أحدهما في علاقة نحوية تدل على ملكية الآخر.</w:t>
      </w:r>
    </w:p>
    <w:p>
      <w:pPr>
        <w:pStyle w:val="ListBullet"/>
        <w:bidi/>
        <w:spacing w:line="240" w:lineRule="auto"/>
        <w:ind w:left="720"/>
      </w:pPr>
      <w:r>
        <w:rPr>
          <w:rtl/>
          <w:cs/>
          <w:lang w:val="ar_AE" w:bidi="ar_AE"/>
        </w:rPr>
      </w:r>
      <w:r>
        <w:rPr>
          <w:rtl/>
          <w:cs/>
          <w:lang w:val="ar_AE" w:bidi="ar_AE"/>
        </w:rPr>
        <w:t>بعض اللغات لا تستخدم أدوات الملكية النحوية في جميع المواقف التي قد يستخدمها النص المصدري للكتاب المُقَدَّس الخاص بك.</w:t>
      </w:r>
    </w:p>
    <w:p>
      <w:pPr>
        <w:pStyle w:val="Heading4"/>
        <w:bidi/>
      </w:pPr>
      <w:r>
        <w:rPr>
          <w:rtl/>
          <w:cs/>
          <w:lang w:val="ar_AE" w:bidi="ar_AE"/>
        </w:rPr>
        <w:t>أمثلة من الكتاب المُقَدَّس</w:t>
      </w:r>
    </w:p>
    <w:p>
      <w:pPr>
        <w:bidi/>
      </w:pPr>
      <w:r>
        <w:rPr>
          <w:rtl/>
          <w:cs/>
          <w:lang w:val="ar_AE" w:bidi="ar_AE"/>
        </w:rPr>
      </w:r>
      <w:r>
        <w:rPr>
          <w:b/>
          <w:rtl/>
          <w:cs/>
          <w:lang w:val="ar_AE" w:bidi="ar_AE"/>
        </w:rPr>
        <w:t>الملكية</w:t>
      </w:r>
      <w:r>
        <w:rPr>
          <w:rtl/>
          <w:cs/>
          <w:lang w:val="ar_AE" w:bidi="ar_AE"/>
        </w:rPr>
        <w:t xml:space="preserve"> — في المثال أدناه، كان الابن هو الذي يمتلك المال.</w:t>
      </w:r>
    </w:p>
    <w:p>
      <w:pPr>
        <w:bidi/>
      </w:pPr>
      <w:r>
        <w:rPr>
          <w:rtl/>
          <w:cs/>
          <w:lang w:val="ar_AE" w:bidi="ar_AE"/>
        </w:rPr>
      </w:r>
      <w:r>
        <w:rPr>
          <w:rtl/>
          <w:cs/>
          <w:lang w:val="ar_AE" w:bidi="ar_AE"/>
        </w:rPr>
        <w:t>الابْنُ الأَصْغَرُ ... وَهُنَاكَ بَذَّرَ مَالَهُ بِعَيْشٍ مُسْرِفٍ. (لوقا 15:13ب)</w:t>
      </w:r>
    </w:p>
    <w:p>
      <w:pPr>
        <w:bidi/>
      </w:pPr>
      <w:r>
        <w:rPr>
          <w:rtl/>
          <w:cs/>
          <w:lang w:val="ar_AE" w:bidi="ar_AE"/>
        </w:rPr>
      </w:r>
      <w:r>
        <w:rPr>
          <w:b/>
          <w:rtl/>
          <w:cs/>
          <w:lang w:val="ar_AE" w:bidi="ar_AE"/>
        </w:rPr>
        <w:t>العلاقة الاجتماعية</w:t>
      </w:r>
      <w:r>
        <w:rPr>
          <w:rtl/>
          <w:cs/>
          <w:lang w:val="ar_AE" w:bidi="ar_AE"/>
        </w:rPr>
        <w:t xml:space="preserve"> — في المثال أدناه، كان التلاميذ هم الأشخاص الذين تَعَلَّموا من يوحنا.</w:t>
      </w:r>
    </w:p>
    <w:p>
      <w:pPr>
        <w:bidi/>
      </w:pPr>
      <w:r>
        <w:rPr>
          <w:rtl/>
          <w:cs/>
          <w:lang w:val="ar_AE" w:bidi="ar_AE"/>
        </w:rPr>
      </w:r>
      <w:r>
        <w:rPr>
          <w:rtl/>
          <w:cs/>
          <w:lang w:val="ar_AE" w:bidi="ar_AE"/>
        </w:rPr>
        <w:t xml:space="preserve">حِينَئِذٍ أَتَى إِلَيْهِ </w:t>
      </w:r>
      <w:r>
        <w:rPr>
          <w:b/>
          <w:rtl/>
          <w:cs/>
          <w:lang w:val="ar_AE" w:bidi="ar_AE"/>
        </w:rPr>
        <w:t>تَلاَمِيذُ يُوحَنَّا</w:t>
      </w:r>
      <w:r>
        <w:rPr>
          <w:rtl/>
          <w:cs/>
          <w:lang w:val="ar_AE" w:bidi="ar_AE"/>
        </w:rPr>
        <w:t>. (متّى 9:14أ)</w:t>
      </w:r>
    </w:p>
    <w:p>
      <w:pPr>
        <w:bidi/>
      </w:pPr>
      <w:r>
        <w:rPr>
          <w:rtl/>
          <w:cs/>
          <w:lang w:val="ar_AE" w:bidi="ar_AE"/>
        </w:rPr>
      </w:r>
      <w:r>
        <w:rPr>
          <w:b/>
          <w:rtl/>
          <w:cs/>
          <w:lang w:val="ar_AE" w:bidi="ar_AE"/>
        </w:rPr>
        <w:t>الارتباط</w:t>
      </w:r>
      <w:r>
        <w:rPr>
          <w:rtl/>
          <w:cs/>
          <w:lang w:val="ar_AE" w:bidi="ar_AE"/>
        </w:rPr>
        <w:t xml:space="preserve"> — في المثال أدناه، الإنجيل هو الرسالة المرتبطة ببولس لأنه كان يقوم بالتبشير بها.</w:t>
      </w:r>
    </w:p>
    <w:p>
      <w:pPr>
        <w:bidi/>
      </w:pPr>
      <w:r>
        <w:rPr>
          <w:rtl/>
          <w:cs/>
          <w:lang w:val="ar_AE" w:bidi="ar_AE"/>
        </w:rPr>
      </w:r>
      <w:r>
        <w:rPr>
          <w:rtl/>
          <w:cs/>
          <w:lang w:val="ar_AE" w:bidi="ar_AE"/>
        </w:rPr>
        <w:t xml:space="preserve">اُذْكُرْ يَسُوعَ الْمَسِيحَ الْمُقَامَ مِنَ الأَمْوَاتِ، مِنْ نَسْلِ دَاوُدَ </w:t>
      </w:r>
      <w:r>
        <w:rPr>
          <w:b/>
          <w:rtl/>
          <w:cs/>
          <w:lang w:val="ar_AE" w:bidi="ar_AE"/>
        </w:rPr>
        <w:t>بِحَسَبِ إِنْجِيلِي</w:t>
      </w:r>
      <w:r>
        <w:rPr>
          <w:rtl/>
          <w:cs/>
          <w:lang w:val="ar_AE" w:bidi="ar_AE"/>
        </w:rPr>
        <w:t>، (2 تيموثاوس 2:8)</w:t>
      </w:r>
    </w:p>
    <w:p>
      <w:pPr>
        <w:bidi/>
      </w:pPr>
      <w:r>
        <w:rPr>
          <w:rtl/>
          <w:cs/>
          <w:lang w:val="ar_AE" w:bidi="ar_AE"/>
        </w:rPr>
      </w:r>
      <w:r>
        <w:rPr>
          <w:b/>
          <w:rtl/>
          <w:cs/>
          <w:lang w:val="ar_AE" w:bidi="ar_AE"/>
        </w:rPr>
        <w:t>المادة</w:t>
      </w:r>
      <w:r>
        <w:rPr>
          <w:rtl/>
          <w:cs/>
          <w:lang w:val="ar_AE" w:bidi="ar_AE"/>
        </w:rPr>
        <w:t xml:space="preserve"> — في المثال أدناه، كانت المادة المستخدمة في صنع التيجان هي الذهب.</w:t>
      </w:r>
    </w:p>
    <w:p>
      <w:pPr>
        <w:bidi/>
      </w:pPr>
      <w:r>
        <w:rPr>
          <w:rtl/>
          <w:cs/>
          <w:lang w:val="ar_AE" w:bidi="ar_AE"/>
        </w:rPr>
      </w:r>
      <w:r>
        <w:rPr>
          <w:rtl/>
          <w:cs/>
          <w:lang w:val="ar_AE" w:bidi="ar_AE"/>
        </w:rPr>
        <w:t>وَعَلَى رُؤُوسِهَا كَ</w:t>
      </w:r>
      <w:r>
        <w:rPr>
          <w:b/>
          <w:rtl/>
          <w:cs/>
          <w:lang w:val="ar_AE" w:bidi="ar_AE"/>
        </w:rPr>
        <w:t>أَكَالِيلَ شِبْهِ الذَّهَبِ.</w:t>
      </w:r>
      <w:r>
        <w:rPr>
          <w:rtl/>
          <w:cs/>
          <w:lang w:val="ar_AE" w:bidi="ar_AE"/>
        </w:rPr>
        <w:t xml:space="preserve"> (رؤيا 9:7ب)</w:t>
      </w:r>
    </w:p>
    <w:p>
      <w:pPr>
        <w:bidi/>
      </w:pPr>
      <w:r>
        <w:rPr>
          <w:rtl/>
          <w:cs/>
          <w:lang w:val="ar_AE" w:bidi="ar_AE"/>
        </w:rPr>
      </w:r>
      <w:r>
        <w:rPr>
          <w:b/>
          <w:rtl/>
          <w:cs/>
          <w:lang w:val="ar_AE" w:bidi="ar_AE"/>
        </w:rPr>
        <w:t>المحتويات</w:t>
      </w:r>
      <w:r>
        <w:rPr>
          <w:rtl/>
          <w:cs/>
          <w:lang w:val="ar_AE" w:bidi="ar_AE"/>
        </w:rPr>
        <w:t xml:space="preserve"> — في المثال أدناه، يحتوي الكأس على ماء.</w:t>
      </w:r>
    </w:p>
    <w:p>
      <w:pPr>
        <w:bidi/>
      </w:pPr>
      <w:r>
        <w:rPr>
          <w:rtl/>
          <w:cs/>
          <w:lang w:val="ar_AE" w:bidi="ar_AE"/>
        </w:rPr>
      </w:r>
      <w:r>
        <w:rPr>
          <w:rtl/>
          <w:cs/>
          <w:lang w:val="ar_AE" w:bidi="ar_AE"/>
        </w:rPr>
        <w:t>لأَنَّ مَنْ سَقَاكُمْ كَأْسَ مَاءٍ ... إِنَّهُ لاَ يُضِيعُ أَجْرَهُ. (مرقس 9:41)</w:t>
      </w:r>
    </w:p>
    <w:p>
      <w:pPr>
        <w:bidi/>
      </w:pPr>
      <w:r>
        <w:rPr>
          <w:rtl/>
          <w:cs/>
          <w:lang w:val="ar_AE" w:bidi="ar_AE"/>
        </w:rPr>
      </w:r>
      <w:r>
        <w:rPr>
          <w:b/>
          <w:rtl/>
          <w:cs/>
          <w:lang w:val="ar_AE" w:bidi="ar_AE"/>
        </w:rPr>
        <w:t>جزء من الكل</w:t>
      </w:r>
      <w:r>
        <w:rPr>
          <w:rtl/>
          <w:cs/>
          <w:lang w:val="ar_AE" w:bidi="ar_AE"/>
        </w:rPr>
        <w:t xml:space="preserve"> — في المثال أدناه، يُعدّ الباب جزءًا من القصر.</w:t>
      </w:r>
    </w:p>
    <w:p>
      <w:pPr>
        <w:bidi/>
      </w:pPr>
      <w:r>
        <w:rPr>
          <w:rtl/>
          <w:cs/>
          <w:lang w:val="ar_AE" w:bidi="ar_AE"/>
        </w:rPr>
      </w:r>
      <w:r>
        <w:rPr>
          <w:rtl/>
          <w:cs/>
          <w:lang w:val="ar_AE" w:bidi="ar_AE"/>
        </w:rPr>
        <w:t xml:space="preserve">وَنَامَ أُورِيَّا </w:t>
      </w:r>
      <w:r>
        <w:rPr>
          <w:b/>
          <w:rtl/>
          <w:cs/>
          <w:lang w:val="ar_AE" w:bidi="ar_AE"/>
        </w:rPr>
        <w:t>عَلَى بَابِ بَيْتِ الْمَلِكِ.</w:t>
      </w:r>
      <w:r>
        <w:rPr>
          <w:rtl/>
          <w:cs/>
          <w:lang w:val="ar_AE" w:bidi="ar_AE"/>
        </w:rPr>
        <w:t xml:space="preserve"> (2 صموئيل 11:9أ)</w:t>
      </w:r>
    </w:p>
    <w:p>
      <w:pPr>
        <w:bidi/>
      </w:pPr>
      <w:r>
        <w:rPr>
          <w:rtl/>
          <w:cs/>
          <w:lang w:val="ar_AE" w:bidi="ar_AE"/>
        </w:rPr>
      </w:r>
      <w:r>
        <w:rPr>
          <w:b/>
          <w:rtl/>
          <w:cs/>
          <w:lang w:val="ar_AE" w:bidi="ar_AE"/>
        </w:rPr>
        <w:t>جزء من المجموعة</w:t>
      </w:r>
      <w:r>
        <w:rPr>
          <w:rtl/>
          <w:cs/>
          <w:lang w:val="ar_AE" w:bidi="ar_AE"/>
        </w:rPr>
        <w:t xml:space="preserve"> — في المثال أدناه، تشير "نحن" إلى المجموعة بأكملها و"كل واحد" يشير إلى الأفراد الأعضاء.</w:t>
      </w:r>
    </w:p>
    <w:p>
      <w:pPr>
        <w:bidi/>
      </w:pPr>
      <w:r>
        <w:rPr>
          <w:rtl/>
          <w:cs/>
          <w:lang w:val="ar_AE" w:bidi="ar_AE"/>
        </w:rPr>
      </w:r>
      <w:r>
        <w:rPr>
          <w:rtl/>
          <w:cs/>
          <w:lang w:val="ar_AE" w:bidi="ar_AE"/>
        </w:rPr>
        <w:t>وَلكِنْ</w:t>
      </w:r>
      <w:r>
        <w:rPr>
          <w:b/>
          <w:rtl/>
          <w:cs/>
          <w:lang w:val="ar_AE" w:bidi="ar_AE"/>
        </w:rPr>
        <w:t xml:space="preserve"> لِكُلِّ وَاحِدٍ مِنَّا </w:t>
      </w:r>
      <w:r>
        <w:rPr>
          <w:rtl/>
          <w:cs/>
          <w:lang w:val="ar_AE" w:bidi="ar_AE"/>
        </w:rPr>
        <w:t>أُعْطِيَتِ النِّعْمَةُ حَسَبَ قِيَاسِ هِبَةِ الْمَسِيحِ. (أفسس 4:7)</w:t>
      </w:r>
    </w:p>
    <w:p>
      <w:pPr>
        <w:pStyle w:val="Heading2"/>
        <w:bidi/>
      </w:pPr>
      <w:r>
        <w:rPr>
          <w:rtl/>
          <w:cs/>
          <w:lang w:val="ar_AE" w:bidi="ar_AE"/>
        </w:rPr>
        <w:t>الأحداث وأدوات الملكية</w:t>
      </w:r>
    </w:p>
    <w:p>
      <w:pPr>
        <w:bidi/>
      </w:pPr>
      <w:r>
        <w:rPr>
          <w:rtl/>
          <w:cs/>
          <w:lang w:val="ar_AE" w:bidi="ar_AE"/>
        </w:rPr>
      </w:r>
      <w:r>
        <w:rPr>
          <w:rtl/>
          <w:cs/>
          <w:lang w:val="ar_AE" w:bidi="ar_AE"/>
        </w:rPr>
        <w:t xml:space="preserve">في بعض الأحيان يكون أحد الأسماء أو كليهما اسمًا مجردًا يشير إلى حدث أو إجراء. في الأمثلة أدناه، الأسماء المجردة مكتوبة بالخط </w:t>
      </w:r>
      <w:r>
        <w:rPr>
          <w:b/>
          <w:rtl/>
          <w:cs/>
          <w:lang w:val="ar_AE" w:bidi="ar_AE"/>
        </w:rPr>
        <w:t>العريض</w:t>
      </w:r>
      <w:r>
        <w:rPr>
          <w:rtl/>
          <w:cs/>
          <w:lang w:val="ar_AE" w:bidi="ar_AE"/>
        </w:rPr>
        <w:t>. وهذه فقط بعض العلاقات الممكنة بين اسمين عندما يشير أحدهما إلى حدثٍ ما.</w:t>
      </w:r>
    </w:p>
    <w:p>
      <w:pPr>
        <w:bidi/>
      </w:pPr>
      <w:r>
        <w:rPr>
          <w:rtl/>
          <w:cs/>
          <w:lang w:val="ar_AE" w:bidi="ar_AE"/>
        </w:rPr>
      </w:r>
      <w:r>
        <w:rPr>
          <w:b/>
          <w:rtl/>
          <w:cs/>
          <w:lang w:val="ar_AE" w:bidi="ar_AE"/>
        </w:rPr>
        <w:t>الفاعل</w:t>
      </w:r>
      <w:r>
        <w:rPr>
          <w:rtl/>
          <w:cs/>
          <w:lang w:val="ar_AE" w:bidi="ar_AE"/>
        </w:rPr>
        <w:t xml:space="preserve"> — في بعض الأحيان، تشير الكلمة التي تأتي بعد "من أو الخاص ب - of" إلى الشخص الذي سيقوم بالفعل المشار إليه بالاسم الأول. في المثال أدناه، </w:t>
      </w:r>
      <w:r>
        <w:rPr>
          <w:b/>
          <w:rtl/>
          <w:cs/>
          <w:lang w:val="ar_AE" w:bidi="ar_AE"/>
        </w:rPr>
        <w:t>يوحنّا هو الذي كان قد عمّد الناس</w:t>
      </w:r>
      <w:r>
        <w:rPr>
          <w:rtl/>
          <w:cs/>
          <w:lang w:val="ar_AE" w:bidi="ar_AE"/>
        </w:rPr>
        <w:t>.</w:t>
      </w:r>
    </w:p>
    <w:p>
      <w:pPr>
        <w:bidi/>
      </w:pPr>
      <w:r>
        <w:rPr>
          <w:rtl/>
          <w:cs/>
          <w:lang w:val="ar_AE" w:bidi="ar_AE"/>
        </w:rPr>
      </w:r>
      <w:r>
        <w:rPr>
          <w:b/>
          <w:rtl/>
          <w:cs/>
          <w:lang w:val="ar_AE" w:bidi="ar_AE"/>
        </w:rPr>
        <w:t>مَعْمُودِيَّةُ يُوحَنَّا</w:t>
      </w:r>
      <w:r>
        <w:rPr>
          <w:rtl/>
          <w:cs/>
          <w:lang w:val="ar_AE" w:bidi="ar_AE"/>
        </w:rPr>
        <w:t>: مِنَ السَّمَاءِ كَانَتْ أَمْ مِنَ النَّاسِ؟ أَجِيبُونِي. (مرقس 11:30)</w:t>
      </w:r>
    </w:p>
    <w:p>
      <w:pPr>
        <w:bidi/>
      </w:pPr>
      <w:r>
        <w:rPr>
          <w:rtl/>
          <w:cs/>
          <w:lang w:val="ar_AE" w:bidi="ar_AE"/>
        </w:rPr>
      </w:r>
      <w:r>
        <w:rPr>
          <w:rtl/>
          <w:cs/>
          <w:lang w:val="ar_AE" w:bidi="ar_AE"/>
        </w:rPr>
        <w:t xml:space="preserve">في المثال أدناه، </w:t>
      </w:r>
      <w:r>
        <w:rPr>
          <w:b/>
          <w:rtl/>
          <w:cs/>
          <w:lang w:val="ar_AE" w:bidi="ar_AE"/>
        </w:rPr>
        <w:t>المسيح يحبنا</w:t>
      </w:r>
      <w:r>
        <w:rPr>
          <w:rtl/>
          <w:cs/>
          <w:lang w:val="ar_AE" w:bidi="ar_AE"/>
        </w:rPr>
        <w:t>.</w:t>
      </w:r>
    </w:p>
    <w:p>
      <w:pPr>
        <w:bidi/>
      </w:pPr>
      <w:r>
        <w:rPr>
          <w:rtl/>
          <w:cs/>
          <w:lang w:val="ar_AE" w:bidi="ar_AE"/>
        </w:rPr>
      </w:r>
      <w:r>
        <w:rPr>
          <w:rtl/>
          <w:cs/>
          <w:lang w:val="ar_AE" w:bidi="ar_AE"/>
        </w:rPr>
        <w:t xml:space="preserve">مَنْ سَيَفْصِلُنَا عَنْ </w:t>
      </w:r>
      <w:r>
        <w:rPr>
          <w:b/>
          <w:rtl/>
          <w:cs/>
          <w:lang w:val="ar_AE" w:bidi="ar_AE"/>
        </w:rPr>
        <w:t>مَحَبَّةِ الْمَسِيحِ</w:t>
      </w:r>
      <w:r>
        <w:rPr>
          <w:rtl/>
          <w:cs/>
          <w:lang w:val="ar_AE" w:bidi="ar_AE"/>
        </w:rPr>
        <w:t>؟ (رومية 8:35)</w:t>
      </w:r>
    </w:p>
    <w:p>
      <w:pPr>
        <w:bidi/>
      </w:pPr>
      <w:r>
        <w:rPr>
          <w:rtl/>
          <w:cs/>
          <w:lang w:val="ar_AE" w:bidi="ar_AE"/>
        </w:rPr>
      </w:r>
      <w:r>
        <w:rPr>
          <w:b/>
          <w:rtl/>
          <w:cs/>
          <w:lang w:val="ar_AE" w:bidi="ar_AE"/>
        </w:rPr>
        <w:t>المفعول به</w:t>
      </w:r>
      <w:r>
        <w:rPr>
          <w:rtl/>
          <w:cs/>
          <w:lang w:val="ar_AE" w:bidi="ar_AE"/>
        </w:rPr>
        <w:t xml:space="preserve"> — أحيانًا، الكلمة التي تأتي بعد "من أو الخاص ب - of" تشير إلى من أو ما الذي سيحدث له شيء ما. في المثال أدناه، </w:t>
      </w:r>
      <w:r>
        <w:rPr>
          <w:b/>
          <w:rtl/>
          <w:cs/>
          <w:lang w:val="ar_AE" w:bidi="ar_AE"/>
        </w:rPr>
        <w:t>الناس يحبون المال</w:t>
      </w:r>
      <w:r>
        <w:rPr>
          <w:rtl/>
          <w:cs/>
          <w:lang w:val="ar_AE" w:bidi="ar_AE"/>
        </w:rPr>
        <w:t>.</w:t>
      </w:r>
    </w:p>
    <w:p>
      <w:pPr>
        <w:bidi/>
      </w:pPr>
      <w:r>
        <w:rPr>
          <w:rtl/>
          <w:cs/>
          <w:lang w:val="ar_AE" w:bidi="ar_AE"/>
        </w:rPr>
      </w:r>
      <w:r>
        <w:rPr>
          <w:rtl/>
          <w:cs/>
          <w:lang w:val="ar_AE" w:bidi="ar_AE"/>
        </w:rPr>
        <w:t xml:space="preserve">لأَنَّ </w:t>
      </w:r>
      <w:r>
        <w:rPr>
          <w:b/>
          <w:rtl/>
          <w:cs/>
          <w:lang w:val="ar_AE" w:bidi="ar_AE"/>
        </w:rPr>
        <w:t>مَحَبَّةَ الْمَالِ</w:t>
      </w:r>
      <w:r>
        <w:rPr>
          <w:rtl/>
          <w:cs/>
          <w:lang w:val="ar_AE" w:bidi="ar_AE"/>
        </w:rPr>
        <w:t xml:space="preserve"> أَصْلٌ لِكُلِّ الشُّرُورِ. (1 تيموثاوس 6:10أ)</w:t>
      </w:r>
    </w:p>
    <w:p>
      <w:pPr>
        <w:bidi/>
      </w:pPr>
      <w:r>
        <w:rPr>
          <w:rtl/>
          <w:cs/>
          <w:lang w:val="ar_AE" w:bidi="ar_AE"/>
        </w:rPr>
      </w:r>
      <w:r>
        <w:rPr>
          <w:b/>
          <w:rtl/>
          <w:cs/>
          <w:lang w:val="ar_AE" w:bidi="ar_AE"/>
        </w:rPr>
        <w:t>أداة</w:t>
      </w:r>
      <w:r>
        <w:rPr>
          <w:rtl/>
          <w:cs/>
          <w:lang w:val="ar_AE" w:bidi="ar_AE"/>
        </w:rPr>
        <w:t xml:space="preserve"> — في بعض الأحيان، توضح الكلمة التي تأتي بعد "من أو الخاص ب - of" كيفية حدوث شيء ما. في المثال أدناه، سيقوم الله </w:t>
      </w:r>
      <w:r>
        <w:rPr>
          <w:b/>
          <w:rtl/>
          <w:cs/>
          <w:lang w:val="ar_AE" w:bidi="ar_AE"/>
        </w:rPr>
        <w:t>بمعاقبة آثام الناس عن طريق إرسال الأعداء لمهاجمتهم بالسيوف</w:t>
      </w:r>
      <w:r>
        <w:rPr>
          <w:rtl/>
          <w:cs/>
          <w:lang w:val="ar_AE" w:bidi="ar_AE"/>
        </w:rPr>
        <w:t>.</w:t>
      </w:r>
    </w:p>
    <w:p>
      <w:pPr>
        <w:bidi/>
      </w:pPr>
      <w:r>
        <w:rPr>
          <w:rtl/>
          <w:cs/>
          <w:lang w:val="ar_AE" w:bidi="ar_AE"/>
        </w:rPr>
      </w:r>
      <w:r>
        <w:rPr>
          <w:rtl/>
          <w:cs/>
          <w:lang w:val="ar_AE" w:bidi="ar_AE"/>
        </w:rPr>
        <w:t>خَافُوا عَلَى أَنْفُسِكُمْ مِنَ السَّيْفِ، لأَنَّ الْغَيْظَ مِنْ</w:t>
      </w:r>
      <w:r>
        <w:rPr>
          <w:b/>
          <w:rtl/>
          <w:cs/>
          <w:lang w:val="ar_AE" w:bidi="ar_AE"/>
        </w:rPr>
        <w:t xml:space="preserve"> آثَامِ السَّيْفِ</w:t>
      </w:r>
      <w:r>
        <w:rPr>
          <w:rtl/>
          <w:cs/>
          <w:lang w:val="ar_AE" w:bidi="ar_AE"/>
        </w:rPr>
        <w:t>. لِكَيْ تَعْلَمُوا مَا هُوَ الْقَضَاءُ. (أيوب 19:29أ)</w:t>
      </w:r>
    </w:p>
    <w:p>
      <w:pPr>
        <w:bidi/>
      </w:pPr>
      <w:r>
        <w:rPr>
          <w:rtl/>
          <w:cs/>
          <w:lang w:val="ar_AE" w:bidi="ar_AE"/>
        </w:rPr>
      </w:r>
      <w:r>
        <w:rPr>
          <w:b/>
          <w:rtl/>
          <w:cs/>
          <w:lang w:val="ar_AE" w:bidi="ar_AE"/>
        </w:rPr>
        <w:t>التمثيل</w:t>
      </w:r>
      <w:r>
        <w:rPr>
          <w:rtl/>
          <w:cs/>
          <w:lang w:val="ar_AE" w:bidi="ar_AE"/>
        </w:rPr>
        <w:t xml:space="preserve"> — في المثال أدناه، كان يوحنا يعمد الأشخاص الذين كانوا يتوبون عن خطاياهم. وقد كانوا يُعمَّدون لإظهار توبتهم. </w:t>
      </w:r>
      <w:r>
        <w:rPr>
          <w:b/>
          <w:rtl/>
          <w:cs/>
          <w:lang w:val="ar_AE" w:bidi="ar_AE"/>
        </w:rPr>
        <w:t>كانت معموديتهم تمثِّل (تشير إلى) توبتهم</w:t>
      </w:r>
      <w:r>
        <w:rPr>
          <w:rtl/>
          <w:cs/>
          <w:lang w:val="ar_AE" w:bidi="ar_AE"/>
        </w:rPr>
        <w:t>.</w:t>
      </w:r>
    </w:p>
    <w:p>
      <w:pPr>
        <w:bidi/>
      </w:pPr>
      <w:r>
        <w:rPr>
          <w:rtl/>
          <w:cs/>
          <w:lang w:val="ar_AE" w:bidi="ar_AE"/>
        </w:rPr>
      </w:r>
      <w:r>
        <w:rPr>
          <w:rtl/>
          <w:cs/>
          <w:lang w:val="ar_AE" w:bidi="ar_AE"/>
        </w:rPr>
        <w:t xml:space="preserve">كَانَ يُوحَنَّا يُعَمِّدُ فِي الْبَرِّيَّةِ وَيَكْرِزُ </w:t>
      </w:r>
      <w:r>
        <w:rPr>
          <w:b/>
          <w:rtl/>
          <w:cs/>
          <w:lang w:val="ar_AE" w:bidi="ar_AE"/>
        </w:rPr>
        <w:t>بِمَعْمُودِيَّةِ التَّوْبَةِ</w:t>
      </w:r>
      <w:r>
        <w:rPr>
          <w:rtl/>
          <w:cs/>
          <w:lang w:val="ar_AE" w:bidi="ar_AE"/>
        </w:rPr>
        <w:t xml:space="preserve"> لِمَغْفِرَةِ الْخَطَايَا. (مرقس 1:4)</w:t>
      </w:r>
    </w:p>
    <w:p>
      <w:pPr>
        <w:pStyle w:val="Heading3"/>
        <w:bidi/>
      </w:pPr>
      <w:r>
        <w:rPr>
          <w:rtl/>
          <w:cs/>
          <w:lang w:val="ar_AE" w:bidi="ar_AE"/>
        </w:rPr>
        <w:t>استراتيجيات لفهم ماهية العلاقة بين الاسمين</w:t>
      </w:r>
    </w:p>
    <w:p>
      <w:pPr>
        <w:bidi/>
      </w:pPr>
      <w:r>
        <w:rPr>
          <w:rtl/>
          <w:cs/>
          <w:lang w:val="ar_AE" w:bidi="ar_AE"/>
        </w:rPr>
      </w:r>
      <w:r>
        <w:rPr>
          <w:rtl/>
          <w:cs/>
          <w:lang w:val="ar_AE" w:bidi="ar_AE"/>
        </w:rPr>
        <w:t>(1) اقرأ الآيات المحيطة لترى ما إذا كانت تساعدك في فهم العلاقة بين الاسمين. (2) اقرأ الآية في الترجمة الإنجليزية UST، فقد تشير أحيانًا إلى العلاقة بشكل واضح. (3) انظر إلى ما تقوله الملاحظات عنها.</w:t>
      </w:r>
    </w:p>
    <w:p>
      <w:pPr>
        <w:pStyle w:val="Heading3"/>
        <w:bidi/>
      </w:pPr>
      <w:r>
        <w:rPr>
          <w:rtl/>
          <w:cs/>
          <w:lang w:val="ar_AE" w:bidi="ar_AE"/>
        </w:rPr>
        <w:t>استراتيجيات الترجمة</w:t>
      </w:r>
    </w:p>
    <w:p>
      <w:pPr>
        <w:bidi/>
      </w:pPr>
      <w:r>
        <w:rPr>
          <w:rtl/>
          <w:cs/>
          <w:lang w:val="ar_AE" w:bidi="ar_AE"/>
        </w:rPr>
      </w:r>
      <w:r>
        <w:rPr>
          <w:rtl/>
          <w:cs/>
          <w:lang w:val="ar_AE" w:bidi="ar_AE"/>
        </w:rPr>
        <w:t>إذا كانت أدوات الملكية تمثل وسيلة طبيعية لإظهار العلاقة بين اسمين، فكر في استخدامها. أما إذا كانت ستبدو غريبة أو صعبة الفهم، فكر في الخيارات الأخرى.</w:t>
      </w:r>
    </w:p>
    <w:p>
      <w:pPr>
        <w:bidi/>
      </w:pPr>
      <w:r>
        <w:rPr>
          <w:rtl/>
          <w:cs/>
          <w:lang w:val="ar_AE" w:bidi="ar_AE"/>
        </w:rPr>
      </w:r>
      <w:r>
        <w:rPr>
          <w:rtl/>
          <w:cs/>
          <w:lang w:val="ar_AE" w:bidi="ar_AE"/>
        </w:rPr>
        <w:t>(1) استخدم صفة لتوضيح أن أحد الأسماء يصف الاسم الآخر بشكل دقيق. (2) استخدم فعلًا لتوضيح كيفية ارتباط الاثنين. (3) إذا كان أحد الأسماء يشير إلى حدث، فقم بترجمته إلى فعل.</w:t>
      </w:r>
    </w:p>
    <w:p>
      <w:pPr>
        <w:pStyle w:val="Heading3"/>
        <w:bidi/>
      </w:pPr>
      <w:r>
        <w:rPr>
          <w:rtl/>
          <w:cs/>
          <w:lang w:val="ar_AE" w:bidi="ar_AE"/>
        </w:rPr>
        <w:t>نماذج لاستراتيجيات الترجمة المطبَّقة</w:t>
      </w:r>
    </w:p>
    <w:p>
      <w:pPr>
        <w:bidi/>
      </w:pPr>
      <w:r>
        <w:rPr>
          <w:rtl/>
          <w:cs/>
          <w:lang w:val="ar_AE" w:bidi="ar_AE"/>
        </w:rPr>
      </w:r>
      <w:r>
        <w:rPr>
          <w:rtl/>
          <w:cs/>
          <w:lang w:val="ar_AE" w:bidi="ar_AE"/>
        </w:rPr>
        <w:t>(1) استخدم صفة لتوضيح أن أحد الأسماء يصف الاسم الآخر بشكل دقيق.</w:t>
      </w:r>
    </w:p>
    <w:p>
      <w:pPr>
        <w:bidi/>
      </w:pPr>
      <w:r>
        <w:rPr>
          <w:rtl/>
          <w:cs/>
          <w:lang w:val="ar_AE" w:bidi="ar_AE"/>
        </w:rPr>
      </w:r>
      <w:r>
        <w:rPr>
          <w:rtl/>
          <w:cs/>
          <w:lang w:val="ar_AE" w:bidi="ar_AE"/>
        </w:rPr>
        <w:t>وَعَلَى رُؤُوسِهَا كَ</w:t>
      </w:r>
      <w:r>
        <w:rPr>
          <w:b/>
          <w:rtl/>
          <w:cs/>
          <w:lang w:val="ar_AE" w:bidi="ar_AE"/>
        </w:rPr>
        <w:t>أَكَالِيلَ شِبْهِ الذَّهَبِ.</w:t>
      </w:r>
      <w:r>
        <w:rPr>
          <w:rtl/>
          <w:cs/>
          <w:lang w:val="ar_AE" w:bidi="ar_AE"/>
        </w:rPr>
        <w:t xml:space="preserve"> (رؤيا 9:7ب)</w:t>
      </w:r>
    </w:p>
    <w:p>
      <w:pPr>
        <w:bidi/>
      </w:pPr>
      <w:r>
        <w:rPr>
          <w:rtl/>
          <w:cs/>
          <w:lang w:val="ar_AE" w:bidi="ar_AE"/>
        </w:rPr>
      </w:r>
      <w:r>
        <w:rPr>
          <w:b/>
          <w:rtl/>
          <w:cs/>
          <w:lang w:val="ar_AE" w:bidi="ar_AE"/>
        </w:rPr>
        <w:t>أكاليل من ذهب</w:t>
      </w:r>
      <w:r>
        <w:rPr>
          <w:rtl/>
          <w:cs/>
          <w:lang w:val="ar_AE" w:bidi="ar_AE"/>
        </w:rPr>
        <w:t xml:space="preserve"> كانت على رؤوسها”</w:t>
      </w:r>
    </w:p>
    <w:p>
      <w:pPr>
        <w:bidi/>
      </w:pPr>
      <w:r>
        <w:rPr>
          <w:rtl/>
          <w:cs/>
          <w:lang w:val="ar_AE" w:bidi="ar_AE"/>
        </w:rPr>
      </w:r>
      <w:r>
        <w:rPr>
          <w:rtl/>
          <w:cs/>
          <w:lang w:val="ar_AE" w:bidi="ar_AE"/>
        </w:rPr>
        <w:t>(2) استخدم فعلًا لتوضيح كيفية ارتباط الاثنين.</w:t>
      </w:r>
    </w:p>
    <w:p>
      <w:pPr>
        <w:bidi/>
      </w:pPr>
      <w:r>
        <w:rPr>
          <w:rtl/>
          <w:cs/>
          <w:lang w:val="ar_AE" w:bidi="ar_AE"/>
        </w:rPr>
      </w:r>
      <w:r>
        <w:rPr>
          <w:rtl/>
          <w:cs/>
          <w:lang w:val="ar_AE" w:bidi="ar_AE"/>
        </w:rPr>
        <w:t xml:space="preserve">لأَنَّ مَنْ سَقَاكُمْ </w:t>
      </w:r>
      <w:r>
        <w:rPr>
          <w:b/>
          <w:rtl/>
          <w:cs/>
          <w:lang w:val="ar_AE" w:bidi="ar_AE"/>
        </w:rPr>
        <w:t>كَأْسَ مَاءٍ</w:t>
      </w:r>
      <w:r>
        <w:rPr>
          <w:rtl/>
          <w:cs/>
          <w:lang w:val="ar_AE" w:bidi="ar_AE"/>
        </w:rPr>
        <w:t xml:space="preserve"> ... إِنَّهُ لاَ يُضِيعُ أَجْرَهُ. (مرقس 9:41)</w:t>
      </w:r>
    </w:p>
    <w:p>
      <w:pPr>
        <w:bidi/>
      </w:pPr>
      <w:r>
        <w:rPr>
          <w:rtl/>
          <w:cs/>
          <w:lang w:val="ar_AE" w:bidi="ar_AE"/>
        </w:rPr>
      </w:r>
      <w:r>
        <w:rPr>
          <w:rtl/>
          <w:cs/>
          <w:lang w:val="ar_AE" w:bidi="ar_AE"/>
        </w:rPr>
        <w:t xml:space="preserve">لأن من سقاكم </w:t>
      </w:r>
      <w:r>
        <w:rPr>
          <w:b/>
          <w:rtl/>
          <w:cs/>
          <w:lang w:val="ar_AE" w:bidi="ar_AE"/>
        </w:rPr>
        <w:t>كأسًا يحتوي علي الماء</w:t>
      </w:r>
      <w:r>
        <w:rPr>
          <w:rtl/>
          <w:cs/>
          <w:lang w:val="ar_AE" w:bidi="ar_AE"/>
        </w:rPr>
        <w:t xml:space="preserve"> لتشربه... إنه لا يضيع أجره.</w:t>
      </w:r>
    </w:p>
    <w:p>
      <w:pPr>
        <w:bidi/>
      </w:pPr>
      <w:r>
        <w:rPr>
          <w:rtl/>
          <w:cs/>
          <w:lang w:val="ar_AE" w:bidi="ar_AE"/>
        </w:rPr>
      </w:r>
      <w:r>
        <w:rPr>
          <w:rtl/>
          <w:cs/>
          <w:lang w:val="ar_AE" w:bidi="ar_AE"/>
        </w:rPr>
        <w:t xml:space="preserve">لاَ يَنْفَعُ الْغِنَى فِي </w:t>
      </w:r>
      <w:r>
        <w:rPr>
          <w:b/>
          <w:rtl/>
          <w:cs/>
          <w:lang w:val="ar_AE" w:bidi="ar_AE"/>
        </w:rPr>
        <w:t>يَوْمِ السَّخَطِ.</w:t>
      </w:r>
      <w:r>
        <w:rPr>
          <w:rtl/>
          <w:cs/>
          <w:lang w:val="ar_AE" w:bidi="ar_AE"/>
        </w:rPr>
        <w:t xml:space="preserve"> (الأمثال 11:4أ)</w:t>
      </w:r>
    </w:p>
    <w:p>
      <w:pPr>
        <w:bidi/>
      </w:pPr>
      <w:r>
        <w:rPr>
          <w:rtl/>
          <w:cs/>
          <w:lang w:val="ar_AE" w:bidi="ar_AE"/>
        </w:rPr>
      </w:r>
      <w:r>
        <w:rPr>
          <w:rtl/>
          <w:cs/>
          <w:lang w:val="ar_AE" w:bidi="ar_AE"/>
        </w:rPr>
        <w:t xml:space="preserve">لا ينفع الغنى في </w:t>
      </w:r>
      <w:r>
        <w:rPr>
          <w:b/>
          <w:rtl/>
          <w:cs/>
          <w:lang w:val="ar_AE" w:bidi="ar_AE"/>
        </w:rPr>
        <w:t>اليوم الذي يُظهر فيه الله سخطه</w:t>
      </w:r>
      <w:r>
        <w:rPr>
          <w:rtl/>
          <w:cs/>
          <w:lang w:val="ar_AE" w:bidi="ar_AE"/>
        </w:rPr>
        <w:t xml:space="preserve">. أو: لا ينفع الغنى في </w:t>
      </w:r>
      <w:r>
        <w:rPr>
          <w:b/>
          <w:rtl/>
          <w:cs/>
          <w:lang w:val="ar_AE" w:bidi="ar_AE"/>
        </w:rPr>
        <w:t>اليوم الذي يعاقب فيه الله الناس بسبب غضبه</w:t>
      </w:r>
      <w:r>
        <w:rPr>
          <w:rtl/>
          <w:cs/>
          <w:lang w:val="ar_AE" w:bidi="ar_AE"/>
        </w:rPr>
        <w:t>.</w:t>
      </w:r>
    </w:p>
    <w:p>
      <w:pPr>
        <w:bidi/>
      </w:pPr>
      <w:r>
        <w:rPr>
          <w:rtl/>
          <w:cs/>
          <w:lang w:val="ar_AE" w:bidi="ar_AE"/>
        </w:rPr>
      </w:r>
      <w:r>
        <w:rPr>
          <w:rtl/>
          <w:cs/>
          <w:lang w:val="ar_AE" w:bidi="ar_AE"/>
        </w:rPr>
        <w:t>(3) إذا كان أحد الأسماء يشير إلى حدث، فقم بترجمته إلى فعل. (في المثال أدناه، هناك علاقتان للملكية: "تأديب الرب" و"إلهكم".)</w:t>
      </w:r>
    </w:p>
    <w:p>
      <w:pPr>
        <w:bidi/>
      </w:pPr>
      <w:r>
        <w:rPr>
          <w:rtl/>
          <w:cs/>
          <w:lang w:val="ar_AE" w:bidi="ar_AE"/>
        </w:rPr>
      </w:r>
      <w:r>
        <w:rPr>
          <w:rtl/>
          <w:cs/>
          <w:lang w:val="ar_AE" w:bidi="ar_AE"/>
        </w:rPr>
        <w:t xml:space="preserve">وَاعْلَمُوا الْيَوْمَ أَنِّي لَسْتُ أُرِيدُ بَنِيكُمُ الَّذِينَ لَمْ يَعْرِفُوا وَلاَ رَأَوْا </w:t>
      </w:r>
      <w:r>
        <w:rPr>
          <w:b/>
          <w:rtl/>
          <w:cs/>
          <w:lang w:val="ar_AE" w:bidi="ar_AE"/>
        </w:rPr>
        <w:t>تَأْدِيبَ الرَّبِّ إِلهِكُمْ.</w:t>
      </w:r>
      <w:r>
        <w:rPr>
          <w:rtl/>
          <w:cs/>
          <w:lang w:val="ar_AE" w:bidi="ar_AE"/>
        </w:rPr>
        <w:t xml:space="preserve"> (تثنية 11:2أ)</w:t>
      </w:r>
    </w:p>
    <w:p>
      <w:pPr>
        <w:bidi/>
      </w:pPr>
      <w:r>
        <w:rPr>
          <w:rtl/>
          <w:cs/>
          <w:lang w:val="ar_AE" w:bidi="ar_AE"/>
        </w:rPr>
      </w:r>
      <w:r>
        <w:rPr>
          <w:rtl/>
          <w:cs/>
          <w:lang w:val="ar_AE" w:bidi="ar_AE"/>
        </w:rPr>
        <w:t xml:space="preserve">واعلموا اليوم أنِّي لَستُ أُرِيد بنيكم الَّذين لم يعْرِفُوا ولا رأوْا </w:t>
      </w:r>
      <w:r>
        <w:rPr>
          <w:b/>
          <w:rtl/>
          <w:cs/>
          <w:lang w:val="ar_AE" w:bidi="ar_AE"/>
        </w:rPr>
        <w:t>كيف أدَّب الرب، الله الذي تعبدونه، شعب مصر</w:t>
      </w:r>
      <w:r>
        <w:rPr>
          <w:rtl/>
          <w:cs/>
          <w:lang w:val="ar_AE" w:bidi="ar_AE"/>
        </w:rPr>
        <w:t>.</w:t>
      </w:r>
    </w:p>
    <w:p>
      <w:pPr>
        <w:bidi/>
      </w:pPr>
      <w:r>
        <w:rPr>
          <w:rtl/>
          <w:cs/>
          <w:lang w:val="ar_AE" w:bidi="ar_AE"/>
        </w:rPr>
      </w:r>
      <w:r>
        <w:rPr>
          <w:rtl/>
          <w:cs/>
          <w:lang w:val="ar_AE" w:bidi="ar_AE"/>
        </w:rPr>
        <w:t xml:space="preserve">إِنَّمَا بِعَيْنَيْكَ تَنْظُرُ وَتَرَى </w:t>
      </w:r>
      <w:r>
        <w:rPr>
          <w:b/>
          <w:rtl/>
          <w:cs/>
          <w:lang w:val="ar_AE" w:bidi="ar_AE"/>
        </w:rPr>
        <w:t>مُجَازَاةَ الأَشْرَارِ</w:t>
      </w:r>
      <w:r>
        <w:rPr>
          <w:rtl/>
          <w:cs/>
          <w:lang w:val="ar_AE" w:bidi="ar_AE"/>
        </w:rPr>
        <w:t>. (مزمور 91:8)</w:t>
      </w:r>
    </w:p>
    <w:p>
      <w:pPr>
        <w:bidi/>
      </w:pPr>
      <w:r>
        <w:rPr>
          <w:rtl/>
          <w:cs/>
          <w:lang w:val="ar_AE" w:bidi="ar_AE"/>
        </w:rPr>
      </w:r>
      <w:r>
        <w:rPr>
          <w:rtl/>
          <w:cs/>
          <w:lang w:val="ar_AE" w:bidi="ar_AE"/>
        </w:rPr>
        <w:t xml:space="preserve">إِنَّما بِعيْنيك تنظر وترى </w:t>
      </w:r>
      <w:r>
        <w:rPr>
          <w:b/>
          <w:rtl/>
          <w:cs/>
          <w:lang w:val="ar_AE" w:bidi="ar_AE"/>
        </w:rPr>
        <w:t>كيف يجازي الله الأشرار</w:t>
      </w:r>
      <w:r>
        <w:rPr>
          <w:rtl/>
          <w:cs/>
          <w:lang w:val="ar_AE" w:bidi="ar_AE"/>
        </w:rPr>
        <w:t>.</w:t>
      </w:r>
    </w:p>
    <w:p>
      <w:pPr>
        <w:bidi/>
      </w:pPr>
      <w:r>
        <w:rPr>
          <w:rtl/>
          <w:cs/>
          <w:lang w:val="ar_AE" w:bidi="ar_AE"/>
        </w:rPr>
      </w:r>
      <w:r>
        <w:rPr>
          <w:rtl/>
          <w:cs/>
          <w:lang w:val="ar_AE" w:bidi="ar_AE"/>
        </w:rPr>
        <w:t xml:space="preserve">فَتَقْبَلُوا </w:t>
      </w:r>
      <w:r>
        <w:rPr>
          <w:b/>
          <w:rtl/>
          <w:cs/>
          <w:lang w:val="ar_AE" w:bidi="ar_AE"/>
        </w:rPr>
        <w:t>عَطِيَّةَ الرُّوحِ الْقُدُسِ</w:t>
      </w:r>
      <w:r>
        <w:rPr>
          <w:rtl/>
          <w:cs/>
          <w:lang w:val="ar_AE" w:bidi="ar_AE"/>
        </w:rPr>
        <w:t>. (أعمال 2:38ب)</w:t>
      </w:r>
    </w:p>
    <w:p>
      <w:pPr>
        <w:bidi/>
      </w:pPr>
      <w:r>
        <w:rPr>
          <w:rtl/>
          <w:cs/>
          <w:lang w:val="ar_AE" w:bidi="ar_AE"/>
        </w:rPr>
      </w:r>
      <w:r>
        <w:rPr>
          <w:rtl/>
          <w:cs/>
          <w:lang w:val="ar_AE" w:bidi="ar_AE"/>
        </w:rPr>
        <w:t xml:space="preserve">فَتَقْبَلُوا </w:t>
      </w:r>
      <w:r>
        <w:rPr>
          <w:b/>
          <w:rtl/>
          <w:cs/>
          <w:lang w:val="ar_AE" w:bidi="ar_AE"/>
        </w:rPr>
        <w:t>الروح القدس، الذي يمنحه لكم الله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الضمائر</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الضمائر أحرف (سواء حرف واحد أو أكثر) تعود على أشخاص أو أشياء عند الإشارة إليهم. وهي مثل: "أنا"، "أنت"، "هو"، "هي"، "هذا"، "ذلك"، "نفسه"، "شخص ما"، وغيرهم. الضمير الشخصي هو النوع الأكثر شيوعًا من الضمائر.</w:t>
      </w:r>
    </w:p>
    <w:p>
      <w:pPr>
        <w:pStyle w:val="Heading4"/>
        <w:bidi/>
      </w:pPr>
      <w:r>
        <w:rPr>
          <w:rtl/>
          <w:cs/>
          <w:lang w:val="ar_AE" w:bidi="ar_AE"/>
        </w:rPr>
        <w:t>الضمائر الشخصية</w:t>
      </w:r>
    </w:p>
    <w:p>
      <w:pPr>
        <w:bidi/>
      </w:pPr>
      <w:r>
        <w:rPr>
          <w:rtl/>
          <w:cs/>
          <w:lang w:val="ar_AE" w:bidi="ar_AE"/>
        </w:rPr>
      </w:r>
      <w:r>
        <w:rPr>
          <w:rtl/>
          <w:cs/>
          <w:lang w:val="ar_AE" w:bidi="ar_AE"/>
        </w:rPr>
        <w:t>تشير الضمائر الشخصية إلى أشخاص أو أشياء وتوضح ما إذا كان المتحدث يشير إلى نفسه، أو إلى الشخص الذي يتحدث إليه، أو إلى شخص أو شيء آخر. فيما يلي نوعيات معلومات يوضحها الضمير الشخصي. ثمة رتب ضمائر أخرى توضح بعض هذه المعلومات كذلك.</w:t>
      </w:r>
    </w:p>
    <w:p>
      <w:pPr>
        <w:pStyle w:val="Heading2"/>
        <w:bidi/>
      </w:pPr>
      <w:r>
        <w:rPr>
          <w:rtl/>
          <w:cs/>
          <w:lang w:val="ar_AE" w:bidi="ar_AE"/>
        </w:rPr>
        <w:t>شخص</w:t>
      </w:r>
    </w:p>
    <w:p>
      <w:pPr>
        <w:pStyle w:val="ListBullet"/>
        <w:bidi/>
        <w:spacing w:line="240" w:lineRule="auto"/>
        <w:ind w:left="720"/>
      </w:pPr>
      <w:r>
        <w:rPr>
          <w:rtl/>
          <w:cs/>
          <w:lang w:val="ar_AE" w:bidi="ar_AE"/>
        </w:rPr>
      </w:r>
      <w:r>
        <w:rPr>
          <w:rtl/>
          <w:cs/>
          <w:lang w:val="ar_AE" w:bidi="ar_AE"/>
        </w:rPr>
        <w:t>ضمير المتكلم — المتحدث وربما آخرون (أنا، نحن)</w:t>
      </w:r>
    </w:p>
    <w:p>
      <w:pPr>
        <w:pStyle w:val="ListBullet"/>
        <w:bidi/>
        <w:spacing w:line="240" w:lineRule="auto"/>
        <w:ind w:left="1440"/>
      </w:pPr>
      <w:r>
        <w:rPr>
          <w:rtl/>
          <w:cs/>
          <w:lang w:val="ar_AE" w:bidi="ar_AE"/>
        </w:rPr>
      </w:r>
      <w:r>
        <w:rPr>
          <w:rtl/>
          <w:cs/>
          <w:lang w:val="ar_AE" w:bidi="ar_AE"/>
        </w:rPr>
        <w:t>"نحن" الحصرية والشاملة</w:t>
      </w:r>
    </w:p>
    <w:p>
      <w:pPr>
        <w:pStyle w:val="ListBullet"/>
        <w:bidi/>
        <w:spacing w:line="240" w:lineRule="auto"/>
        <w:ind w:left="720"/>
      </w:pPr>
      <w:r>
        <w:rPr>
          <w:rtl/>
          <w:cs/>
          <w:lang w:val="ar_AE" w:bidi="ar_AE"/>
        </w:rPr>
      </w:r>
      <w:r>
        <w:rPr>
          <w:rtl/>
          <w:cs/>
          <w:lang w:val="ar_AE" w:bidi="ar_AE"/>
        </w:rPr>
        <w:t>ضمير المُخاطَب — هو الشخص أو الأشخاص الذين يتحدث إليهم المتكلم وربما يشمل ذلك آخرين (أنت)</w:t>
      </w:r>
    </w:p>
    <w:p>
      <w:pPr>
        <w:pStyle w:val="ListBullet"/>
        <w:bidi/>
        <w:spacing w:line="240" w:lineRule="auto"/>
        <w:ind w:left="1440"/>
      </w:pPr>
      <w:r>
        <w:rPr>
          <w:rtl/>
          <w:cs/>
          <w:lang w:val="ar_AE" w:bidi="ar_AE"/>
        </w:rPr>
      </w:r>
      <w:r>
        <w:rPr>
          <w:rtl/>
          <w:cs/>
          <w:lang w:val="ar_AE" w:bidi="ar_AE"/>
        </w:rPr>
        <w:t>صور ضمير "المُخاطَب"</w:t>
      </w:r>
    </w:p>
    <w:p>
      <w:pPr>
        <w:pStyle w:val="ListBullet"/>
        <w:bidi/>
        <w:spacing w:line="240" w:lineRule="auto"/>
        <w:ind w:left="720"/>
      </w:pPr>
      <w:r>
        <w:rPr>
          <w:rtl/>
          <w:cs/>
          <w:lang w:val="ar_AE" w:bidi="ar_AE"/>
        </w:rPr>
      </w:r>
      <w:r>
        <w:rPr>
          <w:rtl/>
          <w:cs/>
          <w:lang w:val="ar_AE" w:bidi="ar_AE"/>
        </w:rPr>
        <w:t>ضمير الغائب — يشير إلى شخص أو شيء آخر غير المتكلم والمُخَاطَب (مثل: هو، هي، هم).</w:t>
      </w:r>
    </w:p>
    <w:p>
      <w:pPr>
        <w:pStyle w:val="Heading2"/>
        <w:bidi/>
      </w:pPr>
      <w:r>
        <w:rPr>
          <w:rtl/>
          <w:cs/>
          <w:lang w:val="ar_AE" w:bidi="ar_AE"/>
        </w:rPr>
        <w:t>عدد</w:t>
      </w:r>
    </w:p>
    <w:p>
      <w:pPr>
        <w:pStyle w:val="ListBullet"/>
        <w:bidi/>
        <w:spacing w:line="240" w:lineRule="auto"/>
        <w:ind w:left="720"/>
      </w:pPr>
      <w:r>
        <w:rPr>
          <w:rtl/>
          <w:cs/>
          <w:lang w:val="ar_AE" w:bidi="ar_AE"/>
        </w:rPr>
      </w:r>
      <w:r>
        <w:rPr>
          <w:rtl/>
          <w:cs/>
          <w:lang w:val="ar_AE" w:bidi="ar_AE"/>
        </w:rPr>
        <w:t>المفرد - واحد (أنا، أنت، هو، هي، هو/هي)</w:t>
      </w:r>
    </w:p>
    <w:p>
      <w:pPr>
        <w:pStyle w:val="ListBullet"/>
        <w:bidi/>
        <w:spacing w:line="240" w:lineRule="auto"/>
        <w:ind w:left="720"/>
      </w:pPr>
      <w:r>
        <w:rPr>
          <w:rtl/>
          <w:cs/>
          <w:lang w:val="ar_AE" w:bidi="ar_AE"/>
        </w:rPr>
      </w:r>
      <w:r>
        <w:rPr>
          <w:rtl/>
          <w:cs/>
          <w:lang w:val="ar_AE" w:bidi="ar_AE"/>
        </w:rPr>
        <w:t>الجمع — يشير إلى أكثر من شخص واحد (نحن، أنتم، هم)</w:t>
      </w:r>
    </w:p>
    <w:p>
      <w:pPr>
        <w:pStyle w:val="ListBullet"/>
        <w:bidi/>
        <w:spacing w:line="240" w:lineRule="auto"/>
        <w:ind w:left="1440"/>
      </w:pPr>
      <w:r>
        <w:rPr>
          <w:rtl/>
          <w:cs/>
          <w:lang w:val="ar_AE" w:bidi="ar_AE"/>
        </w:rPr>
      </w:r>
      <w:r>
        <w:rPr>
          <w:rtl/>
          <w:cs/>
          <w:lang w:val="ar_AE" w:bidi="ar_AE"/>
        </w:rPr>
        <w:t>الضمائر المفردة التي تشير إلى المجموعات</w:t>
      </w:r>
    </w:p>
    <w:p>
      <w:pPr>
        <w:pStyle w:val="ListBullet"/>
        <w:bidi/>
        <w:spacing w:line="240" w:lineRule="auto"/>
        <w:ind w:left="720"/>
      </w:pPr>
      <w:r>
        <w:rPr>
          <w:rtl/>
          <w:cs/>
          <w:lang w:val="ar_AE" w:bidi="ar_AE"/>
        </w:rPr>
      </w:r>
      <w:r>
        <w:rPr>
          <w:rtl/>
          <w:cs/>
          <w:lang w:val="ar_AE" w:bidi="ar_AE"/>
        </w:rPr>
        <w:t>المثنى — اثنان (بعض اللغات تحتوي على ضمائر مخصصة لشخصين أو شيئين).</w:t>
      </w:r>
    </w:p>
    <w:p>
      <w:pPr>
        <w:pStyle w:val="Heading2"/>
        <w:bidi/>
      </w:pPr>
      <w:r>
        <w:rPr>
          <w:rtl/>
          <w:cs/>
          <w:lang w:val="ar_AE" w:bidi="ar_AE"/>
        </w:rPr>
        <w:t>الهوية الجسدية</w:t>
      </w:r>
    </w:p>
    <w:p>
      <w:pPr>
        <w:pStyle w:val="ListBullet"/>
        <w:bidi/>
        <w:spacing w:line="240" w:lineRule="auto"/>
        <w:ind w:left="720"/>
      </w:pPr>
      <w:r>
        <w:rPr>
          <w:rtl/>
          <w:cs/>
          <w:lang w:val="ar_AE" w:bidi="ar_AE"/>
        </w:rPr>
      </w:r>
      <w:r>
        <w:rPr>
          <w:rtl/>
          <w:cs/>
          <w:lang w:val="ar_AE" w:bidi="ar_AE"/>
        </w:rPr>
        <w:t>مذكر — هو</w:t>
      </w:r>
    </w:p>
    <w:p>
      <w:pPr>
        <w:pStyle w:val="ListBullet"/>
        <w:bidi/>
        <w:spacing w:line="240" w:lineRule="auto"/>
        <w:ind w:left="720"/>
      </w:pPr>
      <w:r>
        <w:rPr>
          <w:rtl/>
          <w:cs/>
          <w:lang w:val="ar_AE" w:bidi="ar_AE"/>
        </w:rPr>
      </w:r>
      <w:r>
        <w:rPr>
          <w:rtl/>
          <w:cs/>
          <w:lang w:val="ar_AE" w:bidi="ar_AE"/>
        </w:rPr>
        <w:t>مؤنث — هي</w:t>
      </w:r>
    </w:p>
    <w:p>
      <w:pPr>
        <w:pStyle w:val="ListBullet"/>
        <w:bidi/>
        <w:spacing w:line="240" w:lineRule="auto"/>
        <w:ind w:left="720"/>
      </w:pPr>
      <w:r>
        <w:rPr>
          <w:rtl/>
          <w:cs/>
          <w:lang w:val="ar_AE" w:bidi="ar_AE"/>
        </w:rPr>
      </w:r>
      <w:r>
        <w:rPr>
          <w:rtl/>
          <w:cs/>
          <w:lang w:val="ar_AE" w:bidi="ar_AE"/>
        </w:rPr>
        <w:t>محايد (غير عاقل) — هو/هي</w:t>
      </w:r>
    </w:p>
    <w:p>
      <w:pPr>
        <w:pStyle w:val="Heading2"/>
        <w:bidi/>
      </w:pPr>
      <w:r>
        <w:rPr>
          <w:rtl/>
          <w:cs/>
          <w:lang w:val="ar_AE" w:bidi="ar_AE"/>
        </w:rPr>
        <w:t>العلاقة مع بقية الجملة</w:t>
      </w:r>
    </w:p>
    <w:p>
      <w:pPr>
        <w:pStyle w:val="ListBullet"/>
        <w:bidi/>
        <w:spacing w:line="240" w:lineRule="auto"/>
        <w:ind w:left="720"/>
      </w:pPr>
      <w:r>
        <w:rPr>
          <w:rtl/>
          <w:cs/>
          <w:lang w:val="ar_AE" w:bidi="ar_AE"/>
        </w:rPr>
      </w:r>
      <w:r>
        <w:rPr>
          <w:rtl/>
          <w:cs/>
          <w:lang w:val="ar_AE" w:bidi="ar_AE"/>
        </w:rPr>
        <w:t>الفاعل: أنا، أنت، هو، هي، نحن، هم</w:t>
      </w:r>
    </w:p>
    <w:p>
      <w:pPr>
        <w:pStyle w:val="ListBullet"/>
        <w:bidi/>
        <w:spacing w:line="240" w:lineRule="auto"/>
        <w:ind w:left="720"/>
      </w:pPr>
      <w:r>
        <w:rPr>
          <w:rtl/>
          <w:cs/>
          <w:lang w:val="ar_AE" w:bidi="ar_AE"/>
        </w:rPr>
      </w:r>
      <w:r>
        <w:rPr>
          <w:rtl/>
          <w:cs/>
          <w:lang w:val="ar_AE" w:bidi="ar_AE"/>
        </w:rPr>
        <w:t>المفعول به أو حرف الجر: إياي، إياك، إياه، إياها، إيانا، إياهم</w:t>
      </w:r>
    </w:p>
    <w:p>
      <w:pPr>
        <w:pStyle w:val="ListBullet"/>
        <w:bidi/>
        <w:spacing w:line="240" w:lineRule="auto"/>
        <w:ind w:left="720"/>
      </w:pPr>
      <w:r>
        <w:rPr>
          <w:rtl/>
          <w:cs/>
          <w:lang w:val="ar_AE" w:bidi="ar_AE"/>
        </w:rPr>
      </w:r>
      <w:r>
        <w:rPr>
          <w:rtl/>
          <w:cs/>
          <w:lang w:val="ar_AE" w:bidi="ar_AE"/>
        </w:rPr>
        <w:t>ضمائر الملكية بأسماء: لي، لك، له، لها، له/ا (لغير العاقل)، لنا، لهم</w:t>
      </w:r>
    </w:p>
    <w:p>
      <w:pPr>
        <w:pStyle w:val="ListBullet"/>
        <w:bidi/>
        <w:spacing w:line="240" w:lineRule="auto"/>
        <w:ind w:left="720"/>
      </w:pPr>
      <w:r>
        <w:rPr>
          <w:rtl/>
          <w:cs/>
          <w:lang w:val="ar_AE" w:bidi="ar_AE"/>
        </w:rPr>
      </w:r>
      <w:r>
        <w:rPr>
          <w:rtl/>
          <w:cs/>
          <w:lang w:val="ar_AE" w:bidi="ar_AE"/>
        </w:rPr>
        <w:t>ضمائر الملكية من دون اسم: لي، لك، له، لها، لنا، لهم</w:t>
      </w:r>
    </w:p>
    <w:p>
      <w:pPr>
        <w:pStyle w:val="Heading4"/>
        <w:bidi/>
      </w:pPr>
      <w:r>
        <w:rPr>
          <w:rtl/>
          <w:cs/>
          <w:lang w:val="ar_AE" w:bidi="ar_AE"/>
        </w:rPr>
        <w:t>أنواع ضمائر أخرى</w:t>
      </w:r>
    </w:p>
    <w:p>
      <w:pPr>
        <w:bidi/>
      </w:pPr>
      <w:r>
        <w:rPr>
          <w:rtl/>
          <w:cs/>
          <w:lang w:val="ar_AE" w:bidi="ar_AE"/>
        </w:rPr>
      </w:r>
      <w:r>
        <w:rPr>
          <w:b/>
          <w:rtl/>
          <w:cs/>
          <w:lang w:val="ar_AE" w:bidi="ar_AE"/>
        </w:rPr>
        <w:t>الضمائر الانعكاسية</w:t>
      </w:r>
      <w:r>
        <w:rPr>
          <w:rtl/>
          <w:cs/>
          <w:lang w:val="ar_AE" w:bidi="ar_AE"/>
        </w:rPr>
        <w:t xml:space="preserve"> تشير إلى اسم أو ضمير آخر في الجملة نفسها: نفسي، نفسك، نفسه، نفسها، نفسه، أنفسنا، أنفسكم، أنفسهم.</w:t>
      </w:r>
    </w:p>
    <w:p>
      <w:pPr>
        <w:pStyle w:val="ListBullet"/>
        <w:bidi/>
        <w:spacing w:line="240" w:lineRule="auto"/>
        <w:ind w:left="720"/>
      </w:pPr>
      <w:r>
        <w:rPr>
          <w:rtl/>
          <w:cs/>
          <w:lang w:val="ar_AE" w:bidi="ar_AE"/>
        </w:rPr>
      </w:r>
      <w:r>
        <w:rPr>
          <w:rtl/>
          <w:cs/>
          <w:lang w:val="ar_AE" w:bidi="ar_AE"/>
        </w:rPr>
        <w:t xml:space="preserve">رأى يوحنا </w:t>
      </w:r>
      <w:r>
        <w:rPr>
          <w:b/>
          <w:rtl/>
          <w:cs/>
          <w:lang w:val="ar_AE" w:bidi="ar_AE"/>
        </w:rPr>
        <w:t>ذاته</w:t>
      </w:r>
      <w:r>
        <w:rPr>
          <w:rtl/>
          <w:cs/>
          <w:lang w:val="ar_AE" w:bidi="ar_AE"/>
        </w:rPr>
        <w:t xml:space="preserve"> في المرآة. تشير الكلمة "ذاته" إلى يوحنا.</w:t>
      </w:r>
    </w:p>
    <w:p>
      <w:pPr>
        <w:bidi/>
      </w:pPr>
      <w:r>
        <w:rPr>
          <w:rtl/>
          <w:cs/>
          <w:lang w:val="ar_AE" w:bidi="ar_AE"/>
        </w:rPr>
      </w:r>
      <w:r>
        <w:rPr>
          <w:b/>
          <w:rtl/>
          <w:cs/>
          <w:lang w:val="ar_AE" w:bidi="ar_AE"/>
        </w:rPr>
        <w:t>الضمائر الاستفهامية</w:t>
      </w:r>
      <w:r>
        <w:rPr>
          <w:rtl/>
          <w:cs/>
          <w:lang w:val="ar_AE" w:bidi="ar_AE"/>
        </w:rPr>
        <w:t xml:space="preserve"> تُستخدم لتكوين سؤال يتطلب إجابة تتجاوز مجرد نعم أو لا: ماذا، أي، مَن، الذي، لمَن.</w:t>
      </w:r>
    </w:p>
    <w:p>
      <w:pPr>
        <w:pStyle w:val="ListBullet"/>
        <w:bidi/>
        <w:spacing w:line="240" w:lineRule="auto"/>
        <w:ind w:left="720"/>
      </w:pPr>
      <w:r>
        <w:rPr>
          <w:rtl/>
          <w:cs/>
          <w:lang w:val="ar_AE" w:bidi="ar_AE"/>
        </w:rPr>
      </w:r>
      <w:r>
        <w:rPr>
          <w:b/>
          <w:rtl/>
          <w:cs/>
          <w:lang w:val="ar_AE" w:bidi="ar_AE"/>
        </w:rPr>
        <w:t>مَن</w:t>
      </w:r>
      <w:r>
        <w:rPr>
          <w:rtl/>
          <w:cs/>
          <w:lang w:val="ar_AE" w:bidi="ar_AE"/>
        </w:rPr>
        <w:t xml:space="preserve"> الذي شيَّد المنزل؟</w:t>
      </w:r>
    </w:p>
    <w:p>
      <w:pPr>
        <w:bidi/>
      </w:pPr>
      <w:r>
        <w:rPr>
          <w:rtl/>
          <w:cs/>
          <w:lang w:val="ar_AE" w:bidi="ar_AE"/>
        </w:rPr>
      </w:r>
      <w:r>
        <w:rPr>
          <w:b/>
          <w:rtl/>
          <w:cs/>
          <w:lang w:val="ar_AE" w:bidi="ar_AE"/>
        </w:rPr>
        <w:t>ضمائر النسب</w:t>
      </w:r>
      <w:r>
        <w:rPr>
          <w:rtl/>
          <w:cs/>
          <w:lang w:val="ar_AE" w:bidi="ar_AE"/>
        </w:rPr>
        <w:t xml:space="preserve"> تُستخدم لتحديد جملة/كلمة تابعة. الضمائر النسبية، مثل "من"، "الذي"، "التي"، "الذين"، تقدم معلومات إضافية عن الاسم في الجزء الرئيس من الجملة. في بعض الأحيان، يمكن استخدام الظروف النسبية مثل "متى" و"أين" كضمائر نسبية أيضًا.</w:t>
      </w:r>
    </w:p>
    <w:p>
      <w:pPr>
        <w:pStyle w:val="ListBullet"/>
        <w:bidi/>
        <w:spacing w:line="240" w:lineRule="auto"/>
        <w:ind w:left="720"/>
      </w:pPr>
      <w:r>
        <w:rPr>
          <w:rtl/>
          <w:cs/>
          <w:lang w:val="ar_AE" w:bidi="ar_AE"/>
        </w:rPr>
      </w:r>
      <w:r>
        <w:rPr>
          <w:rtl/>
          <w:cs/>
          <w:lang w:val="ar_AE" w:bidi="ar_AE"/>
        </w:rPr>
        <w:t xml:space="preserve">لقد رأيت المنزل </w:t>
      </w:r>
      <w:r>
        <w:rPr>
          <w:b/>
          <w:rtl/>
          <w:cs/>
          <w:lang w:val="ar_AE" w:bidi="ar_AE"/>
        </w:rPr>
        <w:t>الذي شيده يوحنا</w:t>
      </w:r>
      <w:r>
        <w:rPr>
          <w:rtl/>
          <w:cs/>
          <w:lang w:val="ar_AE" w:bidi="ar_AE"/>
        </w:rPr>
        <w:t>. المقطع "الذي شيده يوحنا" يوضح أي منزل قد رأيت.</w:t>
      </w:r>
    </w:p>
    <w:p>
      <w:pPr>
        <w:pStyle w:val="ListBullet"/>
        <w:bidi/>
        <w:spacing w:line="240" w:lineRule="auto"/>
        <w:ind w:left="720"/>
      </w:pPr>
      <w:r>
        <w:rPr>
          <w:rtl/>
          <w:cs/>
          <w:lang w:val="ar_AE" w:bidi="ar_AE"/>
        </w:rPr>
      </w:r>
      <w:r>
        <w:rPr>
          <w:rtl/>
          <w:cs/>
          <w:lang w:val="ar_AE" w:bidi="ar_AE"/>
        </w:rPr>
        <w:t xml:space="preserve">رأيت </w:t>
      </w:r>
      <w:r>
        <w:rPr>
          <w:b/>
          <w:rtl/>
          <w:cs/>
          <w:lang w:val="ar_AE" w:bidi="ar_AE"/>
        </w:rPr>
        <w:t>الشخص الذي بنى المنزل</w:t>
      </w:r>
      <w:r>
        <w:rPr>
          <w:rtl/>
          <w:cs/>
          <w:lang w:val="ar_AE" w:bidi="ar_AE"/>
        </w:rPr>
        <w:t>. المقطع "الذي بنى المنزل" يحدد الشخص الذي رأيته.</w:t>
      </w:r>
    </w:p>
    <w:p>
      <w:pPr>
        <w:bidi/>
      </w:pPr>
      <w:r>
        <w:rPr>
          <w:rtl/>
          <w:cs/>
          <w:lang w:val="ar_AE" w:bidi="ar_AE"/>
        </w:rPr>
      </w:r>
      <w:r>
        <w:rPr>
          <w:b/>
          <w:rtl/>
          <w:cs/>
          <w:lang w:val="ar_AE" w:bidi="ar_AE"/>
        </w:rPr>
        <w:t>أسماء الإشارة</w:t>
      </w:r>
      <w:r>
        <w:rPr>
          <w:rtl/>
          <w:cs/>
          <w:lang w:val="ar_AE" w:bidi="ar_AE"/>
        </w:rPr>
        <w:t xml:space="preserve"> تُستخدم لجذب الانتباه إلى شخص أو شيء ولإظهار المسافة بالنسبة للمتكلم أو شيء آخر. أسماء الإشارة تشمل: هذا، هذه، ذلك، وتلك.</w:t>
      </w:r>
    </w:p>
    <w:p>
      <w:pPr>
        <w:pStyle w:val="ListBullet"/>
        <w:bidi/>
        <w:spacing w:line="240" w:lineRule="auto"/>
        <w:ind w:left="720"/>
      </w:pPr>
      <w:r>
        <w:rPr>
          <w:rtl/>
          <w:cs/>
          <w:lang w:val="ar_AE" w:bidi="ar_AE"/>
        </w:rPr>
      </w:r>
      <w:r>
        <w:rPr>
          <w:rtl/>
          <w:cs/>
          <w:lang w:val="ar_AE" w:bidi="ar_AE"/>
        </w:rPr>
        <w:t xml:space="preserve">هل شاهدت </w:t>
      </w:r>
      <w:r>
        <w:rPr>
          <w:b/>
          <w:rtl/>
          <w:cs/>
          <w:lang w:val="ar_AE" w:bidi="ar_AE"/>
        </w:rPr>
        <w:t>هذا</w:t>
      </w:r>
      <w:r>
        <w:rPr>
          <w:rtl/>
          <w:cs/>
          <w:lang w:val="ar_AE" w:bidi="ar_AE"/>
        </w:rPr>
        <w:t xml:space="preserve"> هنا؟</w:t>
      </w:r>
    </w:p>
    <w:p>
      <w:pPr>
        <w:pStyle w:val="ListBullet"/>
        <w:bidi/>
        <w:spacing w:line="240" w:lineRule="auto"/>
        <w:ind w:left="720"/>
      </w:pPr>
      <w:r>
        <w:rPr>
          <w:rtl/>
          <w:cs/>
          <w:lang w:val="ar_AE" w:bidi="ar_AE"/>
        </w:rPr>
      </w:r>
      <w:r>
        <w:rPr>
          <w:rtl/>
          <w:cs/>
          <w:lang w:val="ar_AE" w:bidi="ar_AE"/>
        </w:rPr>
        <w:t xml:space="preserve">من </w:t>
      </w:r>
      <w:r>
        <w:rPr>
          <w:b/>
          <w:rtl/>
          <w:cs/>
          <w:lang w:val="ar_AE" w:bidi="ar_AE"/>
        </w:rPr>
        <w:t>ذاك</w:t>
      </w:r>
      <w:r>
        <w:rPr>
          <w:rtl/>
          <w:cs/>
          <w:lang w:val="ar_AE" w:bidi="ar_AE"/>
        </w:rPr>
        <w:t xml:space="preserve"> هناك؟</w:t>
      </w:r>
    </w:p>
    <w:p>
      <w:pPr>
        <w:bidi/>
      </w:pPr>
      <w:r>
        <w:rPr>
          <w:rtl/>
          <w:cs/>
          <w:lang w:val="ar_AE" w:bidi="ar_AE"/>
        </w:rPr>
      </w:r>
      <w:r>
        <w:rPr>
          <w:b/>
          <w:rtl/>
          <w:cs/>
          <w:lang w:val="ar_AE" w:bidi="ar_AE"/>
        </w:rPr>
        <w:t>الضمائر غير المُعرَّفة</w:t>
      </w:r>
      <w:r>
        <w:rPr>
          <w:rtl/>
          <w:cs/>
          <w:lang w:val="ar_AE" w:bidi="ar_AE"/>
        </w:rPr>
        <w:t xml:space="preserve"> تُستخدم عندما لا يُشار إلى اسم محدد. وتشمل: أي، أي شخص، أحدهم، أي شيء، شيء ما، بعض. في بعض الأحيان، يُستخدم الضمير الشخصي استخدامًا عامًا لتحقيق ذلك: أنت، هم، هو، هي.</w:t>
      </w:r>
    </w:p>
    <w:p>
      <w:pPr>
        <w:pStyle w:val="ListBullet"/>
        <w:bidi/>
        <w:spacing w:line="240" w:lineRule="auto"/>
        <w:ind w:left="720"/>
      </w:pPr>
      <w:r>
        <w:rPr>
          <w:rtl/>
          <w:cs/>
          <w:lang w:val="ar_AE" w:bidi="ar_AE"/>
        </w:rPr>
      </w:r>
      <w:r>
        <w:rPr>
          <w:rtl/>
          <w:cs/>
          <w:lang w:val="ar_AE" w:bidi="ar_AE"/>
        </w:rPr>
        <w:t xml:space="preserve">لا يرغب في التحدث إلى </w:t>
      </w:r>
      <w:r>
        <w:rPr>
          <w:b/>
          <w:rtl/>
          <w:cs/>
          <w:lang w:val="ar_AE" w:bidi="ar_AE"/>
        </w:rPr>
        <w:t>أي شخص</w:t>
      </w:r>
      <w:r>
        <w:rPr>
          <w:rtl/>
          <w:cs/>
          <w:lang w:val="ar_AE" w:bidi="ar_AE"/>
        </w:rPr>
        <w:t>.</w:t>
      </w:r>
    </w:p>
    <w:p>
      <w:pPr>
        <w:pStyle w:val="ListBullet"/>
        <w:bidi/>
        <w:spacing w:line="240" w:lineRule="auto"/>
        <w:ind w:left="720"/>
      </w:pPr>
      <w:r>
        <w:rPr>
          <w:rtl/>
          <w:cs/>
          <w:lang w:val="ar_AE" w:bidi="ar_AE"/>
        </w:rPr>
      </w:r>
      <w:r>
        <w:rPr>
          <w:b/>
          <w:rtl/>
          <w:cs/>
          <w:lang w:val="ar_AE" w:bidi="ar_AE"/>
        </w:rPr>
        <w:t>أحدهم</w:t>
      </w:r>
      <w:r>
        <w:rPr>
          <w:rtl/>
          <w:cs/>
          <w:lang w:val="ar_AE" w:bidi="ar_AE"/>
        </w:rPr>
        <w:t xml:space="preserve"> أصلحها، لكنني لا أعرف من هو.</w:t>
      </w:r>
    </w:p>
    <w:p>
      <w:pPr>
        <w:pStyle w:val="ListBullet"/>
        <w:bidi/>
        <w:spacing w:line="240" w:lineRule="auto"/>
        <w:ind w:left="720"/>
      </w:pPr>
      <w:r>
        <w:rPr>
          <w:rtl/>
          <w:cs/>
          <w:lang w:val="ar_AE" w:bidi="ar_AE"/>
        </w:rPr>
      </w:r>
      <w:r>
        <w:rPr>
          <w:b/>
          <w:rtl/>
          <w:cs/>
          <w:lang w:val="ar_AE" w:bidi="ar_AE"/>
        </w:rPr>
        <w:t>يقولون</w:t>
      </w:r>
      <w:r>
        <w:rPr>
          <w:rtl/>
          <w:cs/>
          <w:lang w:val="ar_AE" w:bidi="ar_AE"/>
        </w:rPr>
        <w:t xml:space="preserve"> إنه </w:t>
      </w:r>
      <w:r>
        <w:rPr>
          <w:b/>
          <w:rtl/>
          <w:cs/>
          <w:lang w:val="ar_AE" w:bidi="ar_AE"/>
        </w:rPr>
        <w:t>لا يُنصَح</w:t>
      </w:r>
      <w:r>
        <w:rPr>
          <w:rtl/>
          <w:cs/>
          <w:lang w:val="ar_AE" w:bidi="ar_AE"/>
        </w:rPr>
        <w:t xml:space="preserve"> إيقاظ الكلب النائم.</w:t>
      </w:r>
    </w:p>
    <w:p>
      <w:pPr>
        <w:bidi/>
      </w:pPr>
      <w:r>
        <w:rPr>
          <w:rtl/>
          <w:cs/>
          <w:lang w:val="ar_AE" w:bidi="ar_AE"/>
        </w:rPr>
      </w:r>
      <w:r>
        <w:rPr>
          <w:rtl/>
          <w:cs/>
          <w:lang w:val="ar_AE" w:bidi="ar_AE"/>
        </w:rPr>
        <w:t>في المثال الأخير، يشير ضمير "ون" في "يقولون" والمبني للمجهول في "لا يُنصَح" إلى الناس في العموم.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الاقتباسات المباشرة وغير المباشرة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يوجد نوعان من الاقتباسات: الاقتباس المباشر والاقتباس غير المباشر.</w:t>
      </w:r>
    </w:p>
    <w:p>
      <w:pPr>
        <w:bidi/>
      </w:pPr>
      <w:r>
        <w:rPr>
          <w:rtl/>
          <w:cs/>
          <w:lang w:val="ar_AE" w:bidi="ar_AE"/>
        </w:rPr>
      </w:r>
      <w:r>
        <w:rPr>
          <w:rtl/>
          <w:cs/>
          <w:lang w:val="ar_AE" w:bidi="ar_AE"/>
        </w:rPr>
        <w:t xml:space="preserve">يحدث الاقتباس المباشر عندما ينقل شخص ما ما قاله شخص آخر من وجهة نظر المتحدث الأصلي. وعادةً ما يتوقع الناس أن يعكس هذا النوع من الاقتباس كلمات المتحدث الأصلي تمامًا. ففي المثال أدناه، كان يوحنّا سيقول "أنا" عند الإشارة إلى نفسه، ولذا يستخدم الراوي، الذي ينقل كلمات يوحنّا، كلمة "أنا" في الاقتباس للإشارة إلى يوحنّا. وللدلالة على أن هذه هي نفس كلمات التي قالها يوحنّا، تضع العديد من اللغات الكلمات بين علامات الاقتباس: </w:t>
      </w:r>
      <w:r>
        <w:rPr>
          <w:i/>
          <w:rtl/>
          <w:cs/>
          <w:lang w:val="ar_AE" w:bidi="ar_AE"/>
        </w:rPr>
        <w:t>""</w:t>
      </w:r>
      <w:r>
        <w:rPr>
          <w:rtl/>
          <w:cs/>
          <w:lang w:val="ar_AE" w:bidi="ar_AE"/>
        </w:rPr>
        <w:t>.</w:t>
      </w:r>
    </w:p>
    <w:p>
      <w:pPr>
        <w:pStyle w:val="ListBullet"/>
        <w:bidi/>
        <w:spacing w:line="240" w:lineRule="auto"/>
        <w:ind w:left="720"/>
      </w:pPr>
      <w:r>
        <w:rPr>
          <w:rtl/>
          <w:cs/>
          <w:lang w:val="ar_AE" w:bidi="ar_AE"/>
        </w:rPr>
      </w:r>
      <w:r>
        <w:rPr>
          <w:rtl/>
          <w:cs/>
          <w:lang w:val="ar_AE" w:bidi="ar_AE"/>
        </w:rPr>
        <w:t>قال يوحنا، "</w:t>
      </w:r>
      <w:r>
        <w:rPr>
          <w:b/>
          <w:rtl/>
          <w:cs/>
          <w:lang w:val="ar_AE" w:bidi="ar_AE"/>
        </w:rPr>
        <w:t xml:space="preserve">أنا </w:t>
      </w:r>
      <w:r>
        <w:rPr>
          <w:rtl/>
          <w:cs/>
          <w:lang w:val="ar_AE" w:bidi="ar_AE"/>
        </w:rPr>
        <w:t>لا أعلم في أي وقت سأصل."</w:t>
      </w:r>
    </w:p>
    <w:p>
      <w:pPr>
        <w:bidi/>
      </w:pPr>
      <w:r>
        <w:rPr>
          <w:rtl/>
          <w:cs/>
          <w:lang w:val="ar_AE" w:bidi="ar_AE"/>
        </w:rPr>
      </w:r>
      <w:r>
        <w:rPr>
          <w:rtl/>
          <w:cs/>
          <w:lang w:val="ar_AE" w:bidi="ar_AE"/>
        </w:rPr>
        <w:t>يحدث الاقتباس غير المباشر عندما ينقل المتحدث ما قاله شخص آخر، ولكن في هذه الحالة، يقوم المتحدث بنقل ما يقوله من وجهة نظره الخاصة بدلاً من وجهة نظر الشخص الأصلي. عادةً ما يتضمن هذا النوع من الاقتباس تغييرات في الضمائر، وغالبًا ما يشمل تغييرات في الزمن، وفي اختيار الكلمات، وفي الطول. في المثال أدناه، يشير الراوي إلى يوحنّا بكلمة"هو" في الاقتباس ويستخدم كلمة "سوف" لاستبدال زمن المستقبل، المشار إليه بـ "سيكون".</w:t>
      </w:r>
    </w:p>
    <w:p>
      <w:pPr>
        <w:pStyle w:val="ListBullet"/>
        <w:bidi/>
        <w:spacing w:line="240" w:lineRule="auto"/>
        <w:ind w:left="720"/>
      </w:pPr>
      <w:r>
        <w:rPr>
          <w:rtl/>
          <w:cs/>
          <w:lang w:val="ar_AE" w:bidi="ar_AE"/>
        </w:rPr>
      </w:r>
      <w:r>
        <w:rPr>
          <w:rtl/>
          <w:cs/>
          <w:lang w:val="ar_AE" w:bidi="ar_AE"/>
        </w:rPr>
        <w:t>قال يوحنا أنه لا يعرف في أي وقت كان سيصل.</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في بعض اللغات، يمكن التعبير عن الكلام المنقول باستخدام الاقتباس المباشر أو الاقتباس غير المباشر. في لغات أخرى، من الطبيعي استخدام أحدهما أكثر من الآخر. قد يكون هناك معنى مُحدّد يُفهم من استخدام أحدهما بدلًا من الآخر. لذلك، يجب على المترجمين أن يقرّروا لكل اقتباس ما إذا كان من الأفضل ترجمته كاقتباس مباشر أو غير مباشر.</w:t>
      </w:r>
    </w:p>
    <w:p>
      <w:pPr>
        <w:pStyle w:val="Heading4"/>
        <w:bidi/>
      </w:pPr>
      <w:r>
        <w:rPr>
          <w:rtl/>
          <w:cs/>
          <w:lang w:val="ar_AE" w:bidi="ar_AE"/>
        </w:rPr>
        <w:t>أمثلة من الكتاب المقدس</w:t>
      </w:r>
    </w:p>
    <w:p>
      <w:pPr>
        <w:bidi/>
      </w:pPr>
      <w:r>
        <w:rPr>
          <w:rtl/>
          <w:cs/>
          <w:lang w:val="ar_AE" w:bidi="ar_AE"/>
        </w:rPr>
      </w:r>
      <w:r>
        <w:rPr>
          <w:rtl/>
          <w:cs/>
          <w:lang w:val="ar_AE" w:bidi="ar_AE"/>
        </w:rPr>
        <w:t>تحتوي الآيات في الأمثلة أدناه على اقتباسات مباشرة وغير مباشرة. وقد وضعنا الكلمات المُقتبسة بالخط العريض في الشرح أسفل الآية.</w:t>
      </w:r>
    </w:p>
    <w:p>
      <w:pPr>
        <w:bidi/>
      </w:pPr>
      <w:r>
        <w:rPr>
          <w:rtl/>
          <w:cs/>
          <w:lang w:val="ar_AE" w:bidi="ar_AE"/>
        </w:rPr>
      </w:r>
      <w:r>
        <w:rPr>
          <w:rtl/>
          <w:cs/>
          <w:lang w:val="ar_AE" w:bidi="ar_AE"/>
        </w:rPr>
        <w:t>فَأَوْصَاهُ: «</w:t>
      </w:r>
      <w:r>
        <w:rPr>
          <w:rtl/>
          <w:cs/>
          <w:lang w:val="ar_AE" w:bidi="ar_AE"/>
        </w:rPr>
        <w:t>لا تُخْبِرْ أَحَداً، بَلِ اذْهَبْ وَاعْرِضْ نَفْسَكَ عَلَى الْكَاهِنِ، وَقَدِّمْ لِقَاءَ تَطْهِيرِكَ مَا أَمَرَ بِهِ مُوسَى، فَيَكُونَ ذلِكَ شَهَادَةً لَهُمْ</w:t>
      </w:r>
      <w:r>
        <w:rPr>
          <w:rtl/>
          <w:cs/>
          <w:lang w:val="ar_AE" w:bidi="ar_AE"/>
        </w:rPr>
        <w:t>»</w:t>
      </w:r>
      <w:r>
        <w:rPr>
          <w:i/>
          <w:rtl/>
          <w:cs/>
          <w:lang w:val="ar_AE" w:bidi="ar_AE"/>
        </w:rPr>
        <w:t xml:space="preserve">. </w:t>
      </w:r>
      <w:r>
        <w:rPr>
          <w:rtl/>
          <w:cs/>
          <w:lang w:val="ar_AE" w:bidi="ar_AE"/>
        </w:rPr>
        <w:t>(لوقا ٥: ١٤ ULT)</w:t>
      </w:r>
    </w:p>
    <w:p>
      <w:pPr>
        <w:pStyle w:val="ListBullet"/>
        <w:bidi/>
        <w:spacing w:line="240" w:lineRule="auto"/>
        <w:ind w:left="720"/>
      </w:pPr>
      <w:r>
        <w:rPr>
          <w:rtl/>
          <w:cs/>
          <w:lang w:val="ar_AE" w:bidi="ar_AE"/>
        </w:rPr>
      </w:r>
      <w:r>
        <w:rPr>
          <w:rtl/>
          <w:cs/>
          <w:lang w:val="ar_AE" w:bidi="ar_AE"/>
        </w:rPr>
        <w:t xml:space="preserve">اقتباس غير مباشر: فَأَوْصَاهُ </w:t>
      </w:r>
      <w:r>
        <w:rPr>
          <w:b/>
          <w:rtl/>
          <w:cs/>
          <w:lang w:val="ar_AE" w:bidi="ar_AE"/>
        </w:rPr>
        <w:t>بألا يخبر أحدًا</w:t>
      </w:r>
      <w:r>
        <w:rPr>
          <w:rtl/>
          <w:cs/>
          <w:lang w:val="ar_AE" w:bidi="ar_AE"/>
        </w:rPr>
        <w:t>,</w:t>
      </w:r>
    </w:p>
    <w:p>
      <w:pPr>
        <w:pStyle w:val="ListBullet"/>
        <w:bidi/>
        <w:spacing w:line="240" w:lineRule="auto"/>
        <w:ind w:left="720"/>
      </w:pPr>
      <w:r>
        <w:rPr>
          <w:rtl/>
          <w:cs/>
          <w:lang w:val="ar_AE" w:bidi="ar_AE"/>
        </w:rPr>
      </w:r>
      <w:r>
        <w:rPr>
          <w:rtl/>
          <w:cs/>
          <w:lang w:val="ar_AE" w:bidi="ar_AE"/>
        </w:rPr>
        <w:t>اقتباس مباشر: لكنه قال له، "</w:t>
      </w:r>
      <w:r>
        <w:rPr>
          <w:b/>
          <w:rtl/>
          <w:cs/>
          <w:lang w:val="ar_AE" w:bidi="ar_AE"/>
        </w:rPr>
        <w:t>اذْهَبْ وَاعْرِضْ نَفْسَكَ عَلَى الْكَاهِنِ ...</w:t>
      </w:r>
      <w:r>
        <w:rPr>
          <w:rtl/>
          <w:cs/>
          <w:lang w:val="ar_AE" w:bidi="ar_AE"/>
        </w:rPr>
        <w:t>"</w:t>
        <w:br/>
      </w:r>
    </w:p>
    <w:p>
      <w:pPr>
        <w:bidi/>
      </w:pPr>
      <w:r>
        <w:rPr>
          <w:rtl/>
          <w:cs/>
          <w:lang w:val="ar_AE" w:bidi="ar_AE"/>
        </w:rPr>
      </w:r>
      <w:r>
        <w:rPr>
          <w:rtl/>
          <w:cs/>
          <w:lang w:val="ar_AE" w:bidi="ar_AE"/>
        </w:rPr>
        <w:t>"وَلَمَّا سَأَلَهُ الْفَرِّيسِيُّونَ: «مَتَى يَأْتِي مَلَكُوتُ اللهِ؟» أَجَابَهُمْ وَقَالَ: «لاَ يَأْتِي مَلَكُوتُ اللهِ بِمُرَاقَبَةٍ، وَلاَ يَقُولُونَ: هُوَذَا ههُنَا، أَوْ: هُوَذَا هُنَاكَ! لأَنْ هَا مَلَكُوتُ اللهِ دَاخِلَكُمْ»." (لوقا 17:20–21 ULT)&gt;</w:t>
      </w:r>
    </w:p>
    <w:p>
      <w:pPr>
        <w:pStyle w:val="ListBullet"/>
        <w:bidi/>
        <w:spacing w:line="240" w:lineRule="auto"/>
        <w:ind w:left="720"/>
      </w:pPr>
      <w:r>
        <w:rPr>
          <w:rtl/>
          <w:cs/>
          <w:lang w:val="ar_AE" w:bidi="ar_AE"/>
        </w:rPr>
      </w:r>
      <w:r>
        <w:rPr>
          <w:rtl/>
          <w:cs/>
          <w:lang w:val="ar_AE" w:bidi="ar_AE"/>
        </w:rPr>
        <w:t>اقتباس غير مباشر: ولما سأله الفريسيون مَتَى يَأْتِي مَلَكُوتُ اللهِ،</w:t>
      </w:r>
    </w:p>
    <w:p>
      <w:pPr>
        <w:pStyle w:val="ListBullet"/>
        <w:bidi/>
        <w:spacing w:line="240" w:lineRule="auto"/>
        <w:ind w:left="720"/>
      </w:pPr>
      <w:r>
        <w:rPr>
          <w:rtl/>
          <w:cs/>
          <w:lang w:val="ar_AE" w:bidi="ar_AE"/>
        </w:rPr>
      </w:r>
      <w:r>
        <w:rPr>
          <w:rtl/>
          <w:cs/>
          <w:lang w:val="ar_AE" w:bidi="ar_AE"/>
        </w:rPr>
        <w:t>اقتباس مباشر: أجابهم قائلاً، "</w:t>
      </w:r>
      <w:r>
        <w:rPr>
          <w:b/>
          <w:rtl/>
          <w:cs/>
          <w:lang w:val="ar_AE" w:bidi="ar_AE"/>
        </w:rPr>
        <w:t>لاَ يَأْتِي مَلَكُوتُ اللهِ بِمُرَاقَبَةٍ، وَلاَ يَقُولُونَ: هُوَذَا ههُنَا، أَوْ: هُوَذَا هُنَاكَ! لأَنْ هَا مَلَكُوتُ اللهِ دَاخِلَكُمْ.</w:t>
      </w:r>
      <w:r>
        <w:rPr>
          <w:rtl/>
          <w:cs/>
          <w:lang w:val="ar_AE" w:bidi="ar_AE"/>
        </w:rPr>
        <w:t>"</w:t>
      </w:r>
    </w:p>
    <w:p>
      <w:pPr>
        <w:pStyle w:val="ListBullet"/>
        <w:bidi/>
        <w:spacing w:line="240" w:lineRule="auto"/>
        <w:ind w:left="720"/>
      </w:pPr>
      <w:r>
        <w:rPr>
          <w:rtl/>
          <w:cs/>
          <w:lang w:val="ar_AE" w:bidi="ar_AE"/>
        </w:rPr>
      </w:r>
      <w:r>
        <w:rPr>
          <w:rtl/>
          <w:cs/>
          <w:lang w:val="ar_AE" w:bidi="ar_AE"/>
        </w:rPr>
        <w:t xml:space="preserve">اقتباسات مباشرة: وَلاَ يَقُولُونَ: </w:t>
      </w:r>
      <w:r>
        <w:rPr>
          <w:b/>
          <w:rtl/>
          <w:cs/>
          <w:lang w:val="ar_AE" w:bidi="ar_AE"/>
        </w:rPr>
        <w:t>هُوَذَا ههُنَا</w:t>
      </w:r>
      <w:r>
        <w:rPr>
          <w:rtl/>
          <w:cs/>
          <w:lang w:val="ar_AE" w:bidi="ar_AE"/>
        </w:rPr>
        <w:t xml:space="preserve">، أَوْ: </w:t>
      </w:r>
      <w:r>
        <w:rPr>
          <w:b/>
          <w:rtl/>
          <w:cs/>
          <w:lang w:val="ar_AE" w:bidi="ar_AE"/>
        </w:rPr>
        <w:t>هُوَذَا هُنَاكَ</w:t>
      </w:r>
      <w:r>
        <w:rPr>
          <w:rtl/>
          <w:cs/>
          <w:lang w:val="ar_AE" w:bidi="ar_AE"/>
        </w:rPr>
        <w:t>!</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نوع الاقتباس المستخدم في النص المصدر مناسبًا في لغتك، ففكر في استخدامه. أما إذا كان نوع الاقتباس في ذلك السياق غير طبيعيًا في لغتك، فاتبع هذه الاستراتيجيات التالية.</w:t>
      </w:r>
    </w:p>
    <w:p>
      <w:pPr>
        <w:bidi/>
      </w:pPr>
      <w:r>
        <w:rPr>
          <w:rtl/>
          <w:cs/>
          <w:lang w:val="ar_AE" w:bidi="ar_AE"/>
        </w:rPr>
      </w:r>
      <w:r>
        <w:rPr>
          <w:rtl/>
          <w:cs/>
          <w:lang w:val="ar_AE" w:bidi="ar_AE"/>
        </w:rPr>
        <w:t xml:space="preserve">(1) إذا لم يكن الاقتباس المباشر لا يناسب لغتك، فحوّله إلى اقتباس غير مباشر. </w:t>
      </w:r>
    </w:p>
    <w:p>
      <w:pPr>
        <w:bidi/>
      </w:pPr>
      <w:r>
        <w:rPr>
          <w:rtl/>
          <w:cs/>
          <w:lang w:val="ar_AE" w:bidi="ar_AE"/>
        </w:rPr>
      </w:r>
      <w:r>
        <w:rPr>
          <w:rtl/>
          <w:cs/>
          <w:lang w:val="ar_AE" w:bidi="ar_AE"/>
        </w:rPr>
        <w:t>(2) إذا لم يكن الاقتباس غير المباشر لا يناسب لغتك، فحوّله إلى اقتباس مباشر.</w:t>
      </w:r>
    </w:p>
    <w:p>
      <w:pPr>
        <w:pStyle w:val="Heading4"/>
        <w:bidi/>
      </w:pPr>
      <w:r>
        <w:rPr>
          <w:rtl/>
          <w:cs/>
          <w:lang w:val="ar_AE" w:bidi="ar_AE"/>
        </w:rPr>
        <w:t>أمثلة على استراتيجيات الترجمة المستخدمة</w:t>
      </w:r>
    </w:p>
    <w:p>
      <w:pPr>
        <w:bidi/>
      </w:pPr>
      <w:r>
        <w:rPr>
          <w:rtl/>
          <w:cs/>
          <w:lang w:val="ar_AE" w:bidi="ar_AE"/>
        </w:rPr>
      </w:r>
      <w:r>
        <w:rPr>
          <w:rtl/>
          <w:cs/>
          <w:lang w:val="ar_AE" w:bidi="ar_AE"/>
        </w:rPr>
        <w:t xml:space="preserve">(1) إذا لم يكن الاقتباس المباشر لا يناسب لغتك، فحوّله إلى اقتباس غير مباشر. </w:t>
      </w:r>
    </w:p>
    <w:p>
      <w:pPr>
        <w:bidi/>
      </w:pPr>
      <w:r>
        <w:rPr>
          <w:rtl/>
          <w:cs/>
          <w:lang w:val="ar_AE" w:bidi="ar_AE"/>
        </w:rPr>
      </w:r>
      <w:r>
        <w:rPr>
          <w:rtl/>
          <w:cs/>
          <w:lang w:val="ar_AE" w:bidi="ar_AE"/>
        </w:rPr>
        <w:t>فَأَوْصَاهُ بألا تُخْبِرْ أَحَداً، بَلِ، "</w:t>
      </w:r>
      <w:r>
        <w:rPr>
          <w:b/>
          <w:rtl/>
          <w:cs/>
          <w:lang w:val="ar_AE" w:bidi="ar_AE"/>
        </w:rPr>
        <w:t>اذْهَبْ وَاعْرِضْ نَفْسَكَ عَلَى الْكَاهِنِ، وَقَدِّمْ لِقَاءَ تَطْهِيرِكَ مَا أَمَرَ بِهِ مُوسَى، فَيَكُونَ ذلِكَ شَهَادَةً لَهُمْ</w:t>
      </w:r>
      <w:r>
        <w:rPr>
          <w:rtl/>
          <w:cs/>
          <w:lang w:val="ar_AE" w:bidi="ar_AE"/>
        </w:rPr>
        <w:t>»</w:t>
      </w:r>
      <w:r>
        <w:rPr>
          <w:i/>
          <w:rtl/>
          <w:cs/>
          <w:lang w:val="ar_AE" w:bidi="ar_AE"/>
        </w:rPr>
        <w:t xml:space="preserve">. </w:t>
      </w:r>
      <w:r>
        <w:rPr>
          <w:rtl/>
          <w:cs/>
          <w:lang w:val="ar_AE" w:bidi="ar_AE"/>
        </w:rPr>
        <w:t>(لوقا ٥: ١٤ ULT)</w:t>
      </w:r>
    </w:p>
    <w:p>
      <w:pPr>
        <w:bidi/>
      </w:pPr>
      <w:r>
        <w:rPr>
          <w:rtl/>
          <w:cs/>
          <w:lang w:val="ar_AE" w:bidi="ar_AE"/>
        </w:rPr>
      </w:r>
      <w:r>
        <w:rPr>
          <w:rtl/>
          <w:cs/>
          <w:lang w:val="ar_AE" w:bidi="ar_AE"/>
        </w:rPr>
        <w:t>أَوْصَاهُ بألا تُخْبِرْ أَحَداً، بَلِ، ي</w:t>
      </w:r>
      <w:r>
        <w:rPr>
          <w:b/>
          <w:rtl/>
          <w:cs/>
          <w:lang w:val="ar_AE" w:bidi="ar_AE"/>
        </w:rPr>
        <w:t>ذْهَبْ وَيعْرِضْ نَفْسَه عَلَى الْكَاهِنِ، وَيقَدِّمْ لِقَاءَ تَطْهِيرِه مَا أَمَرَ بِهِ مُوسَى، فَيَكُونَ ذلِكَ شَهَادَةً لَهُمْ</w:t>
      </w:r>
      <w:r>
        <w:rPr>
          <w:rtl/>
          <w:cs/>
          <w:lang w:val="ar_AE" w:bidi="ar_AE"/>
        </w:rPr>
        <w:t>»</w:t>
      </w:r>
    </w:p>
    <w:p>
      <w:pPr>
        <w:bidi/>
      </w:pPr>
      <w:r>
        <w:rPr>
          <w:rtl/>
          <w:cs/>
          <w:lang w:val="ar_AE" w:bidi="ar_AE"/>
        </w:rPr>
      </w:r>
      <w:r>
        <w:rPr>
          <w:rtl/>
          <w:cs/>
          <w:lang w:val="ar_AE" w:bidi="ar_AE"/>
        </w:rPr>
        <w:t>(2) إذا لم يكن الاقتباس غير المباشر لا يناسب لغتك، فحوّله إلى اقتباس مباشر.</w:t>
      </w:r>
    </w:p>
    <w:p>
      <w:pPr>
        <w:bidi/>
      </w:pPr>
      <w:r>
        <w:rPr>
          <w:rtl/>
          <w:cs/>
          <w:lang w:val="ar_AE" w:bidi="ar_AE"/>
        </w:rPr>
      </w:r>
      <w:r>
        <w:rPr>
          <w:rtl/>
          <w:cs/>
          <w:lang w:val="ar_AE" w:bidi="ar_AE"/>
        </w:rPr>
        <w:t>فَأَوْصَاهُ بأ</w:t>
      </w:r>
      <w:r>
        <w:rPr>
          <w:b/>
          <w:rtl/>
          <w:cs/>
          <w:lang w:val="ar_AE" w:bidi="ar_AE"/>
        </w:rPr>
        <w:t>لا يُخْبِرْ أَحَداً</w:t>
      </w:r>
      <w:r>
        <w:rPr>
          <w:rtl/>
          <w:cs/>
          <w:lang w:val="ar_AE" w:bidi="ar_AE"/>
        </w:rPr>
        <w:t>، بَلِ، "اذْهَبْ وَاعْرِضْ نَفْسَكَ عَلَى الْكَاهِنِ، وَقَدِّمْ لِقَاءَ تَطْهِيرِكَ مَا أَمَرَ بِهِ مُوسَى، فَيَكُونَ ذلِكَ شَهَادَةً لَهُمْ»</w:t>
      </w:r>
      <w:r>
        <w:rPr>
          <w:i/>
          <w:rtl/>
          <w:cs/>
          <w:lang w:val="ar_AE" w:bidi="ar_AE"/>
        </w:rPr>
        <w:t xml:space="preserve">. </w:t>
      </w:r>
      <w:r>
        <w:rPr>
          <w:rtl/>
          <w:cs/>
          <w:lang w:val="ar_AE" w:bidi="ar_AE"/>
        </w:rPr>
        <w:t>(لوقا ٥: ١٤ ULT)</w:t>
      </w:r>
    </w:p>
    <w:p>
      <w:pPr>
        <w:bidi/>
      </w:pPr>
      <w:r>
        <w:rPr>
          <w:rtl/>
          <w:cs/>
          <w:lang w:val="ar_AE" w:bidi="ar_AE"/>
        </w:rPr>
      </w:r>
      <w:r>
        <w:rPr>
          <w:rtl/>
          <w:cs/>
          <w:lang w:val="ar_AE" w:bidi="ar_AE"/>
        </w:rPr>
        <w:t>أَوْصَاهُ: "</w:t>
      </w:r>
      <w:r>
        <w:rPr>
          <w:b/>
          <w:rtl/>
          <w:cs/>
          <w:lang w:val="ar_AE" w:bidi="ar_AE"/>
        </w:rPr>
        <w:t>لا تُخْبِرْ أَحَداً</w:t>
      </w:r>
      <w:r>
        <w:rPr>
          <w:rtl/>
          <w:cs/>
          <w:lang w:val="ar_AE" w:bidi="ar_AE"/>
        </w:rPr>
        <w:t>، بَلِ، اذْهَبْ وَاعْرِضْ نَفْسَكَ عَلَى الْكَاهِنِ، وَقَدِّمْ لِقَاءَ تَطْهِيرِكَ مَا أَمَرَ بِهِ مُوسَى، فَيَكُونَ ذلِكَ شَهَادَةً لَهُمْ»</w:t>
      </w:r>
      <w:r>
        <w:rPr>
          <w:i/>
          <w:rtl/>
          <w:cs/>
          <w:lang w:val="ar_AE" w:bidi="ar_AE"/>
        </w:rPr>
        <w:t xml:space="preserve">. </w:t>
      </w:r>
      <w:r>
        <w:rPr>
          <w:rtl/>
          <w:cs/>
          <w:lang w:val="ar_AE" w:bidi="ar_AE"/>
        </w:rPr>
        <w:t>(لوقا ٥: ١٤ ULT)</w:t>
      </w:r>
    </w:p>
    <w:p>
      <w:pPr>
        <w:bidi/>
      </w:pPr>
      <w:r>
        <w:rPr>
          <w:rtl/>
          <w:cs/>
          <w:lang w:val="ar_AE" w:bidi="ar_AE"/>
        </w:rPr>
      </w:r>
      <w:r>
        <w:rPr>
          <w:rtl/>
          <w:cs/>
          <w:lang w:val="ar_AE" w:bidi="ar_AE"/>
        </w:rPr>
        <w:t>قد ترغب أيضًا في مشاهدة الفيديو على الرابط التالي: https://ufw.io/figs_quotations.</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علامات الاقتباس</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تستخدم بعض اللغات علامات الاقتباس لتمييز الاقتباسات المباشرة عن بقية النص. في اللغة الإنجليزية، تُستخدم العلامة " مباشرة قبل الاقتباس و " مباشرة بعده.</w:t>
      </w:r>
    </w:p>
    <w:p>
      <w:pPr>
        <w:pStyle w:val="ListBullet"/>
        <w:bidi/>
        <w:spacing w:line="240" w:lineRule="auto"/>
        <w:ind w:left="720"/>
      </w:pPr>
      <w:r>
        <w:rPr>
          <w:rtl/>
          <w:cs/>
          <w:lang w:val="ar_AE" w:bidi="ar_AE"/>
        </w:rPr>
      </w:r>
      <w:r>
        <w:rPr>
          <w:rtl/>
          <w:cs/>
          <w:lang w:val="ar_AE" w:bidi="ar_AE"/>
        </w:rPr>
        <w:t>قال يوحنا، "لا أعلم متى سأصل."</w:t>
      </w:r>
    </w:p>
    <w:p>
      <w:pPr>
        <w:bidi/>
      </w:pPr>
      <w:r>
        <w:rPr>
          <w:rtl/>
          <w:cs/>
          <w:lang w:val="ar_AE" w:bidi="ar_AE"/>
        </w:rPr>
      </w:r>
      <w:r>
        <w:rPr>
          <w:rtl/>
          <w:cs/>
          <w:lang w:val="ar_AE" w:bidi="ar_AE"/>
        </w:rPr>
        <w:t>لا تُستخدم علامات الاقتباس مع الاقتباسات غير المباشرة.</w:t>
      </w:r>
    </w:p>
    <w:p>
      <w:pPr>
        <w:pStyle w:val="ListBullet"/>
        <w:bidi/>
        <w:spacing w:line="240" w:lineRule="auto"/>
        <w:ind w:left="720"/>
      </w:pPr>
      <w:r>
        <w:rPr>
          <w:rtl/>
          <w:cs/>
          <w:lang w:val="ar_AE" w:bidi="ar_AE"/>
        </w:rPr>
      </w:r>
      <w:r>
        <w:rPr>
          <w:rtl/>
          <w:cs/>
          <w:lang w:val="ar_AE" w:bidi="ar_AE"/>
        </w:rPr>
        <w:t>قال يوحنا أنه لا يعلم موعد وصوله.</w:t>
      </w:r>
    </w:p>
    <w:p>
      <w:pPr>
        <w:bidi/>
      </w:pPr>
      <w:r>
        <w:rPr>
          <w:rtl/>
          <w:cs/>
          <w:lang w:val="ar_AE" w:bidi="ar_AE"/>
        </w:rPr>
      </w:r>
      <w:r>
        <w:rPr>
          <w:rtl/>
          <w:cs/>
          <w:lang w:val="ar_AE" w:bidi="ar_AE"/>
        </w:rPr>
        <w:t>عندما توجد عدة مستويات من الاقتباسات داخل اقتباسات أخرى، قد يصعب على القراء فهم من يقول ماذا. يمكن أن يساعد التبادل بين نوعين من علامات الاقتباس القراء المدققين في تتبعها. في اللغة الإنجليزية، يحتوي الاقتباس الخارجي على علامات اقتباس مزدوجة، والاقتباس التالي داخله يحتوي على علامات اقتباس فردية. إذا كان هناك اقتباس ثالث مضمَّن، فإن ذلك الاقتباس يحتوي مرة أخرى على علامات اقتباس مزدوجة.</w:t>
      </w:r>
    </w:p>
    <w:p>
      <w:pPr>
        <w:pStyle w:val="ListBullet"/>
        <w:bidi/>
        <w:spacing w:line="240" w:lineRule="auto"/>
        <w:ind w:left="720"/>
      </w:pPr>
      <w:r>
        <w:rPr>
          <w:rtl/>
          <w:cs/>
          <w:lang w:val="ar_AE" w:bidi="ar_AE"/>
        </w:rPr>
      </w:r>
      <w:r>
        <w:rPr>
          <w:rtl/>
          <w:cs/>
          <w:lang w:val="ar_AE" w:bidi="ar_AE"/>
        </w:rPr>
        <w:t>قالت مريم، "قال يوحنا، 'لا أعلم متى سأصل.'"</w:t>
      </w:r>
    </w:p>
    <w:p>
      <w:pPr>
        <w:pStyle w:val="ListBullet"/>
        <w:bidi/>
        <w:spacing w:line="240" w:lineRule="auto"/>
        <w:ind w:left="720"/>
      </w:pPr>
      <w:r>
        <w:rPr>
          <w:rtl/>
          <w:cs/>
          <w:lang w:val="ar_AE" w:bidi="ar_AE"/>
        </w:rPr>
      </w:r>
      <w:r>
        <w:rPr>
          <w:rtl/>
          <w:cs/>
          <w:lang w:val="ar_AE" w:bidi="ar_AE"/>
        </w:rPr>
        <w:t>قال بوب، "أخبرتني مريم، 'أن يوحنا قال، "لا أعرف متى سأصل." ' "</w:t>
      </w:r>
    </w:p>
    <w:p>
      <w:pPr>
        <w:bidi/>
      </w:pPr>
      <w:r>
        <w:rPr>
          <w:rtl/>
          <w:cs/>
          <w:lang w:val="ar_AE" w:bidi="ar_AE"/>
        </w:rPr>
      </w:r>
      <w:r>
        <w:rPr>
          <w:rtl/>
          <w:cs/>
          <w:lang w:val="ar_AE" w:bidi="ar_AE"/>
        </w:rPr>
        <w:t>تستخدم بعض اللغات أنواعًا مختلفة من علامات الاقتباس. إليك بعض الأمثلة: ‚ ‘ ’ „ “ ” ‹ › « » ⁊ — .</w:t>
      </w:r>
    </w:p>
    <w:p>
      <w:pPr>
        <w:pStyle w:val="Heading4"/>
        <w:bidi/>
      </w:pPr>
      <w:r>
        <w:rPr>
          <w:rtl/>
          <w:cs/>
          <w:lang w:val="ar_AE" w:bidi="ar_AE"/>
        </w:rPr>
        <w:t>أمثلة من الكتاب المُقَدَّس</w:t>
      </w:r>
    </w:p>
    <w:p>
      <w:pPr>
        <w:bidi/>
      </w:pPr>
      <w:r>
        <w:rPr>
          <w:rtl/>
          <w:cs/>
          <w:lang w:val="ar_AE" w:bidi="ar_AE"/>
        </w:rPr>
      </w:r>
      <w:r>
        <w:rPr>
          <w:rtl/>
          <w:cs/>
          <w:lang w:val="ar_AE" w:bidi="ar_AE"/>
        </w:rPr>
        <w:t>توضح الأمثلة أدناه نوع علامات الاقتباس المستخدمة في الترجمة الإنجليزية ULT.</w:t>
      </w:r>
    </w:p>
    <w:p>
      <w:pPr>
        <w:pStyle w:val="Heading2"/>
        <w:bidi/>
      </w:pPr>
      <w:r>
        <w:rPr>
          <w:rtl/>
          <w:cs/>
          <w:lang w:val="ar_AE" w:bidi="ar_AE"/>
        </w:rPr>
        <w:t>اقتباس من مستوى واحد فقط</w:t>
      </w:r>
    </w:p>
    <w:p>
      <w:pPr>
        <w:bidi/>
      </w:pPr>
      <w:r>
        <w:rPr>
          <w:rtl/>
          <w:cs/>
          <w:lang w:val="ar_AE" w:bidi="ar_AE"/>
        </w:rPr>
      </w:r>
      <w:r>
        <w:rPr>
          <w:rtl/>
          <w:cs/>
          <w:lang w:val="ar_AE" w:bidi="ar_AE"/>
        </w:rPr>
        <w:t>يجب أن يحتوي الاقتباس المباشر من مستوى واحد على علامات اقتباس مزدوجة حوله.</w:t>
      </w:r>
    </w:p>
    <w:p>
      <w:pPr>
        <w:bidi/>
      </w:pPr>
      <w:r>
        <w:rPr>
          <w:rtl/>
          <w:cs/>
          <w:lang w:val="ar_AE" w:bidi="ar_AE"/>
        </w:rPr>
      </w:r>
      <w:r>
        <w:rPr>
          <w:rtl/>
          <w:cs/>
          <w:lang w:val="ar_AE" w:bidi="ar_AE"/>
        </w:rPr>
        <w:t xml:space="preserve"> فَقَالَ، "هُوَ إِيلِيَّا التِّشْبِيُّ." (2 ملوك 1:8ب)</w:t>
      </w:r>
    </w:p>
    <w:p>
      <w:pPr>
        <w:pStyle w:val="Heading2"/>
        <w:bidi/>
      </w:pPr>
      <w:r>
        <w:rPr>
          <w:rtl/>
          <w:cs/>
          <w:lang w:val="ar_AE" w:bidi="ar_AE"/>
        </w:rPr>
        <w:t>اقتباسات من مستويين</w:t>
      </w:r>
    </w:p>
    <w:p>
      <w:pPr>
        <w:bidi/>
      </w:pPr>
      <w:r>
        <w:rPr>
          <w:rtl/>
          <w:cs/>
          <w:lang w:val="ar_AE" w:bidi="ar_AE"/>
        </w:rPr>
      </w:r>
      <w:r>
        <w:rPr>
          <w:rtl/>
          <w:cs/>
          <w:lang w:val="ar_AE" w:bidi="ar_AE"/>
        </w:rPr>
        <w:t>يحتوي الاقتباس المباشر من المستوى الثاني على علامات اقتباس فردية حوله. لقد قمنا بكتابته وجعل العبارة بخط عريض لتكون واضحة لك.</w:t>
      </w:r>
    </w:p>
    <w:p>
      <w:pPr>
        <w:bidi/>
      </w:pPr>
      <w:r>
        <w:rPr>
          <w:rtl/>
          <w:cs/>
          <w:lang w:val="ar_AE" w:bidi="ar_AE"/>
        </w:rPr>
      </w:r>
      <w:r>
        <w:rPr>
          <w:rtl/>
          <w:cs/>
          <w:lang w:val="ar_AE" w:bidi="ar_AE"/>
        </w:rPr>
        <w:t xml:space="preserve">فَسَأَلُوهُ، "مَنْ هُوَ الإِنْسَانُ الَّذِي قَالَ لَكَ، </w:t>
      </w:r>
      <w:r>
        <w:rPr>
          <w:b/>
          <w:rtl/>
          <w:cs/>
          <w:lang w:val="ar_AE" w:bidi="ar_AE"/>
        </w:rPr>
        <w:t>‘احْمِلْ سَرِيرَكَ وَامْشِ’</w:t>
      </w:r>
      <w:r>
        <w:rPr>
          <w:rtl/>
          <w:cs/>
          <w:lang w:val="ar_AE" w:bidi="ar_AE"/>
        </w:rPr>
        <w:t>؟" (يوحنّا 5:12)</w:t>
      </w:r>
    </w:p>
    <w:p>
      <w:pPr>
        <w:bidi/>
      </w:pPr>
      <w:r>
        <w:rPr>
          <w:rtl/>
          <w:cs/>
          <w:lang w:val="ar_AE" w:bidi="ar_AE"/>
        </w:rPr>
      </w:r>
      <w:r>
        <w:rPr>
          <w:rtl/>
          <w:cs/>
          <w:lang w:val="ar_AE" w:bidi="ar_AE"/>
        </w:rPr>
        <w:t xml:space="preserve">أَرْسَلَ اثْنَيْنِ مِنْ تَلاَمِيذِهِ قَائِلًا: "اِذْهَبَا إِلَى الْقَرْيَةِ الَّتِي أَمَامَكُمَا، وَحِينَ تَدْخُلاَنِهَا تَجِدَانِ جَحْشًا مَرْبُوطًا لَمْ يَجْلِسْ عَلَيْهِ أَحَدٌ مِنَ النَّاسِ قَطُّ. فَحُّلاَهُ وَأْتِيَا بِهِ. وَإِنْ سَأَلَكُمَا أَحَدٌ، </w:t>
      </w:r>
      <w:r>
        <w:rPr>
          <w:b/>
          <w:rtl/>
          <w:cs/>
          <w:lang w:val="ar_AE" w:bidi="ar_AE"/>
        </w:rPr>
        <w:t>‘لِمَاذَا تَحُّلاَنِهِ؟’</w:t>
      </w:r>
      <w:r>
        <w:rPr>
          <w:rtl/>
          <w:cs/>
          <w:lang w:val="ar_AE" w:bidi="ar_AE"/>
        </w:rPr>
        <w:t xml:space="preserve"> فَقُولاَ لَهُ هكَذَا، </w:t>
      </w:r>
      <w:r>
        <w:rPr>
          <w:b/>
          <w:rtl/>
          <w:cs/>
          <w:lang w:val="ar_AE" w:bidi="ar_AE"/>
        </w:rPr>
        <w:t>‘إِنَّ الرَّبَّ مُحْتَاجٌ إِلَيْهِ.’</w:t>
      </w:r>
      <w:r>
        <w:rPr>
          <w:rtl/>
          <w:cs/>
          <w:lang w:val="ar_AE" w:bidi="ar_AE"/>
        </w:rPr>
        <w:t>” (لوقا 19:29ب-31)</w:t>
      </w:r>
    </w:p>
    <w:p>
      <w:pPr>
        <w:pStyle w:val="Heading2"/>
        <w:bidi/>
      </w:pPr>
      <w:r>
        <w:rPr>
          <w:rtl/>
          <w:cs/>
          <w:lang w:val="ar_AE" w:bidi="ar_AE"/>
        </w:rPr>
        <w:t>اقتباس من ثلاث مستويات</w:t>
      </w:r>
    </w:p>
    <w:p>
      <w:pPr>
        <w:bidi/>
      </w:pPr>
      <w:r>
        <w:rPr>
          <w:rtl/>
          <w:cs/>
          <w:lang w:val="ar_AE" w:bidi="ar_AE"/>
        </w:rPr>
      </w:r>
      <w:r>
        <w:rPr>
          <w:rtl/>
          <w:cs/>
          <w:lang w:val="ar_AE" w:bidi="ar_AE"/>
        </w:rPr>
        <w:t>يحتوي الاقتباس المباشر من المستوى الثالث على علامات اقتباس مزدوجة حوله. لقد قمنا بكتابته بخط عريض لتتمكن من رؤيته بوضوح.</w:t>
      </w:r>
    </w:p>
    <w:p>
      <w:pPr>
        <w:bidi/>
      </w:pPr>
      <w:r>
        <w:rPr>
          <w:rtl/>
          <w:cs/>
          <w:lang w:val="ar_AE" w:bidi="ar_AE"/>
        </w:rPr>
      </w:r>
      <w:r>
        <w:rPr>
          <w:rtl/>
          <w:cs/>
          <w:lang w:val="ar_AE" w:bidi="ar_AE"/>
        </w:rPr>
        <w:t>فَقَالَ إِبْرَاهِيمُ، "إِنِّي قُلْتُ، 'لَيْسَ فِي هذَا الْمَوْضِعِ خَوْفُ اللهِ الْبَتَّةَ، فَيَقْتُلُونَنِي لأَجْلِ امْرَأَتِي.' وَبِالْحَقِيقَةِ أَيْضًا هِيَ أُخْتِي ابْنَةُ أَبِي، غَيْرَ أَنَّهَا لَيْسَتِ ابْنَةَ أُمِّي، فَصَارَتْ لِي زَوْجَةً. وَحَدَثَ لَمَّا أَتَاهَنِي اللهُ مِنْ بَيْتِ أَبِي أَنِّي قُلْتُ لَهَا، 'هذَا مَعْرُوفُكِ الَّذِي تَصْنَعِينَ إِلَيَّ: فِي كُلِّ مَكَانٍ نَأْتِي إِلَيْهِ قُولِي عَنِّي، "</w:t>
      </w:r>
      <w:r>
        <w:rPr>
          <w:b/>
          <w:rtl/>
          <w:cs/>
          <w:lang w:val="ar_AE" w:bidi="ar_AE"/>
        </w:rPr>
        <w:t>هُوَ أَخِي</w:t>
      </w:r>
      <w:r>
        <w:rPr>
          <w:rtl/>
          <w:cs/>
          <w:lang w:val="ar_AE" w:bidi="ar_AE"/>
        </w:rPr>
        <w:t>."'" (تكوين 20:11–13)</w:t>
      </w:r>
    </w:p>
    <w:p>
      <w:pPr>
        <w:pStyle w:val="Heading2"/>
        <w:bidi/>
      </w:pPr>
      <w:r>
        <w:rPr>
          <w:rtl/>
          <w:cs/>
          <w:lang w:val="ar_AE" w:bidi="ar_AE"/>
        </w:rPr>
        <w:t>اقتباس مكون من أربع مستويات</w:t>
      </w:r>
    </w:p>
    <w:p>
      <w:pPr>
        <w:bidi/>
      </w:pPr>
      <w:r>
        <w:rPr>
          <w:rtl/>
          <w:cs/>
          <w:lang w:val="ar_AE" w:bidi="ar_AE"/>
        </w:rPr>
      </w:r>
      <w:r>
        <w:rPr>
          <w:rtl/>
          <w:cs/>
          <w:lang w:val="ar_AE" w:bidi="ar_AE"/>
        </w:rPr>
        <w:t>يحتوي الاقتباس المباشر من المستوى الرابع على علامات اقتباس فردية حوله. لقد قمنا بكتابته بخط عريض لتتمكن من رؤيته بوضوح.</w:t>
      </w:r>
    </w:p>
    <w:p>
      <w:pPr>
        <w:bidi/>
      </w:pPr>
      <w:r>
        <w:rPr>
          <w:rtl/>
          <w:cs/>
          <w:lang w:val="ar_AE" w:bidi="ar_AE"/>
        </w:rPr>
      </w:r>
      <w:r>
        <w:rPr>
          <w:rtl/>
          <w:cs/>
          <w:lang w:val="ar_AE" w:bidi="ar_AE"/>
        </w:rPr>
        <w:t xml:space="preserve">فَقَالُوا لَهُ، "صَعِدَ رَجُلٌ لِلِقَائِنَا وَقَالَ لَنَا، ‘اذْهَبُوا رَاجِعِينَ إِلَى الْمَلِكِ الَّذِي أَرْسَلَكُمْ وَقُولُوا لَهُ، “هكَذَا قَالَ الرَّبُّ: </w:t>
      </w:r>
      <w:r>
        <w:rPr>
          <w:b/>
          <w:rtl/>
          <w:cs/>
          <w:lang w:val="ar_AE" w:bidi="ar_AE"/>
        </w:rPr>
        <w:t>‘أَليسَ لأَنَّهُ لاَ يُوجَدُ فِي إِسْرَائِيلَ إِلهٌ أَرْسَلْتَ لِتَسْأَلَ بَعْلَ زَبُوبَ إِلهَ عَقْرُونَ؟ لِذلِكَ السَّرِيرُ الَّذِي صَعِدْتَ عَلَيْهِ، لاَ تَنْزِلُ عَنْهُ بَلْ مَوْتًا تَمُوتُ.’</w:t>
      </w:r>
      <w:r>
        <w:rPr>
          <w:rtl/>
          <w:cs/>
          <w:lang w:val="ar_AE" w:bidi="ar_AE"/>
        </w:rPr>
        <w:t xml:space="preserve"> ” ’ ” (2 ملوك 1:6)</w:t>
      </w:r>
    </w:p>
    <w:p>
      <w:pPr>
        <w:pStyle w:val="Heading4"/>
        <w:bidi/>
      </w:pPr>
      <w:r>
        <w:rPr>
          <w:rtl/>
          <w:cs/>
          <w:lang w:val="ar_AE" w:bidi="ar_AE"/>
        </w:rPr>
        <w:t>استراتيجيات استخدام علامات الاقتباس</w:t>
      </w:r>
    </w:p>
    <w:p>
      <w:pPr>
        <w:bidi/>
      </w:pPr>
      <w:r>
        <w:rPr>
          <w:rtl/>
          <w:cs/>
          <w:lang w:val="ar_AE" w:bidi="ar_AE"/>
        </w:rPr>
      </w:r>
      <w:r>
        <w:rPr>
          <w:rtl/>
          <w:cs/>
          <w:lang w:val="ar_AE" w:bidi="ar_AE"/>
        </w:rPr>
        <w:t>فيمَا يلي بعض الطرق التي قد تساعد القراء على تحديد مكان بدء وانتهاء كل اقتباس، مما يمكنهم من معرفة من قال ماذا بسهولة أكبر.</w:t>
      </w:r>
    </w:p>
    <w:p>
      <w:pPr>
        <w:bidi/>
      </w:pPr>
      <w:r>
        <w:rPr>
          <w:rtl/>
          <w:cs/>
          <w:lang w:val="ar_AE" w:bidi="ar_AE"/>
        </w:rPr>
      </w:r>
      <w:r>
        <w:rPr>
          <w:rtl/>
          <w:cs/>
          <w:lang w:val="ar_AE" w:bidi="ar_AE"/>
        </w:rPr>
        <w:t xml:space="preserve">(1) قم بتبديل نوعي علامات الاقتباس لإظهار طبقات الاقتباس المباشر. في اللغة الإنجليزية، يتم التبديل بين علامات الاقتباس المزدوجة وعلامات الاقتباس الفردية. (2) ترجم واحدًا أو بعض الاقتباسات إلى اقتباسات غير مباشرة لتقليل استخدام علامات الاقتباس، حيث لا تحتاج الاقتباسات غير المباشرة إليها. (انظر </w:t>
      </w:r>
      <w:r>
        <w:rPr>
          <w:rtl/>
          <w:cs/>
          <w:lang w:val="ar_AE" w:bidi="ar_AE"/>
        </w:rPr>
        <w:t>الاقتباسات المباشرة وغير المباشرة</w:t>
      </w:r>
      <w:r>
        <w:rPr>
          <w:rtl/>
          <w:cs/>
          <w:lang w:val="ar_AE" w:bidi="ar_AE"/>
        </w:rPr>
        <w:t>.) (3) إذا كان الاقتباس طويلًا جدًا وله العديد من طبقات الاقتباس، قم بعمل مسافة بادئة للاقتباس الرئيسي العام، واستخدم علامات الاقتباس فقط للاقتباسات المباشرة داخله.</w:t>
      </w:r>
    </w:p>
    <w:p>
      <w:pPr>
        <w:pStyle w:val="Heading4"/>
        <w:bidi/>
      </w:pPr>
      <w:r>
        <w:rPr>
          <w:rtl/>
          <w:cs/>
          <w:lang w:val="ar_AE" w:bidi="ar_AE"/>
        </w:rPr>
        <w:t>نماذج لاستراتيجيات علامات الاقتباس المُطبقة</w:t>
      </w:r>
    </w:p>
    <w:p>
      <w:pPr>
        <w:bidi/>
      </w:pPr>
      <w:r>
        <w:rPr>
          <w:rtl/>
          <w:cs/>
          <w:lang w:val="ar_AE" w:bidi="ar_AE"/>
        </w:rPr>
      </w:r>
      <w:r>
        <w:rPr>
          <w:rtl/>
          <w:cs/>
          <w:lang w:val="ar_AE" w:bidi="ar_AE"/>
        </w:rPr>
        <w:t>(1) استخدم نوعين مختلفين من علامات الاقتباس بالتبادل لتمييز مستويات الاقتباس المباشر كما هو موضح في النص الإنجليزي ULT أدناه.</w:t>
      </w:r>
    </w:p>
    <w:p>
      <w:pPr>
        <w:bidi/>
      </w:pPr>
      <w:r>
        <w:rPr>
          <w:rtl/>
          <w:cs/>
          <w:lang w:val="ar_AE" w:bidi="ar_AE"/>
        </w:rPr>
      </w:r>
      <w:r>
        <w:rPr>
          <w:rtl/>
          <w:cs/>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rtl/>
          <w:cs/>
          <w:lang w:val="ar_AE" w:bidi="ar_AE"/>
        </w:rPr>
      </w:r>
      <w:r>
        <w:rPr>
          <w:rtl/>
          <w:cs/>
          <w:lang w:val="ar_AE" w:bidi="ar_AE"/>
        </w:rPr>
        <w:t>(2) قم بترجمة واحدة أو أكثر من الاقتباسات إلى اقتباسات غير مباشرة لتقليل استخدام علامات الاقتباس، حيث إن الاقتباسات غير المباشرة لا تتطلبها. في اللغة الإنجليزية، يمكن استخدام كلمة "أن - that" لتقديم اقتباس غير مباشر. في المثال أدناه، كل ما يأتي بعد كلمة "أن - that" هو اقتباس غير مباشر لما قاله الرسل للملك. وداخل هذا الاقتباس غير المباشر، توجد بعض الاقتباسات المباشرة المحددة بعلامات الاقتباس المزدوجة والمفردة.</w:t>
      </w:r>
    </w:p>
    <w:p>
      <w:pPr>
        <w:bidi/>
      </w:pPr>
      <w:r>
        <w:rPr>
          <w:rtl/>
          <w:cs/>
          <w:lang w:val="ar_AE" w:bidi="ar_AE"/>
        </w:rPr>
      </w:r>
      <w:r>
        <w:rPr>
          <w:rtl/>
          <w:cs/>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rtl/>
          <w:cs/>
          <w:lang w:val="ar_AE" w:bidi="ar_AE"/>
        </w:rPr>
      </w:r>
      <w:r>
        <w:rPr>
          <w:rtl/>
          <w:cs/>
          <w:lang w:val="ar_AE" w:bidi="ar_AE"/>
        </w:rPr>
        <w:t xml:space="preserve">فقالوا له </w:t>
      </w:r>
      <w:r>
        <w:rPr>
          <w:b/>
          <w:rtl/>
          <w:cs/>
          <w:lang w:val="ar_AE" w:bidi="ar_AE"/>
        </w:rPr>
        <w:t>أن</w:t>
      </w:r>
      <w:r>
        <w:rPr>
          <w:rtl/>
          <w:cs/>
          <w:lang w:val="ar_AE" w:bidi="ar_AE"/>
        </w:rPr>
        <w:t xml:space="preserve"> شخصًا صعد للقائهم وقال لهم،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w:t>
      </w:r>
    </w:p>
    <w:p>
      <w:pPr>
        <w:bidi/>
      </w:pPr>
      <w:r>
        <w:rPr>
          <w:rtl/>
          <w:cs/>
          <w:lang w:val="ar_AE" w:bidi="ar_AE"/>
        </w:rPr>
      </w:r>
      <w:r>
        <w:rPr>
          <w:rtl/>
          <w:cs/>
          <w:lang w:val="ar_AE" w:bidi="ar_AE"/>
        </w:rPr>
        <w:t>(3) إذا كان الاقتباس طويلًا جدًا ويحتوي على العديد من المستويات من الاقتباسات بداخله، فقم بعمل مسافة بادئة للاقتباس الرئيسي العام، واستخدم علامات الاقتباس فقط للاقتباسات المباشرة الموجودة بداخله.</w:t>
      </w:r>
    </w:p>
    <w:p>
      <w:pPr>
        <w:bidi/>
      </w:pPr>
      <w:r>
        <w:rPr>
          <w:rtl/>
          <w:cs/>
          <w:lang w:val="ar_AE" w:bidi="ar_AE"/>
        </w:rPr>
      </w:r>
      <w:r>
        <w:rPr>
          <w:rtl/>
          <w:cs/>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 ’ ” (2 ملوك 1:6)</w:t>
      </w:r>
    </w:p>
    <w:p>
      <w:pPr>
        <w:bidi/>
      </w:pPr>
      <w:r>
        <w:rPr>
          <w:rtl/>
          <w:cs/>
          <w:lang w:val="ar_AE" w:bidi="ar_AE"/>
        </w:rPr>
      </w:r>
      <w:r>
        <w:rPr>
          <w:rtl/>
          <w:cs/>
          <w:lang w:val="ar_AE" w:bidi="ar_AE"/>
        </w:rPr>
        <w:t>فقالوا له:</w:t>
      </w:r>
    </w:p>
    <w:p>
      <w:pPr>
        <w:bidi/>
      </w:pPr>
      <w:r>
        <w:rPr>
          <w:rtl/>
          <w:cs/>
          <w:lang w:val="ar_AE" w:bidi="ar_AE"/>
        </w:rPr>
      </w:r>
      <w:r>
        <w:rPr>
          <w:rtl/>
          <w:cs/>
          <w:lang w:val="ar_AE" w:bidi="ar_AE"/>
        </w:rPr>
        <w:t>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اقتباسات داخل اقتباسات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قد تحتوي الاقتباسات على اقتباسات بداخلها، ويمكن أن تحتوي الاقتباسات الموجودة داخل اقتباسات أخرى أيضًا على اقتباسات إضافية. عندما يحتوي اقتباس على اقتباسات داخلية، نقول إن هناك "مستويات" من الاقتباس، وكل اقتباس يمثل مستوى. وعندما توجد العديد من المستويات من الاقتباسات المتداخلة، قد يصبح من الصعب على المستمعين والقراء تحديد من يقول ماذا. تستخدم بعض اللغات مزيجًا من الاقتباسات المباشرة وغير المباشرة لتسهيل الفهم.</w:t>
      </w:r>
    </w:p>
    <w:p>
      <w:pPr>
        <w:pStyle w:val="Heading2"/>
        <w:bidi/>
      </w:pPr>
      <w:r>
        <w:rPr>
          <w:rtl/>
          <w:cs/>
          <w:lang w:val="ar_AE" w:bidi="ar_AE"/>
        </w:rPr>
        <w:t>أسباب كونها مشكلة في الترجمة</w:t>
      </w:r>
    </w:p>
    <w:p>
      <w:pPr>
        <w:pStyle w:val="ListNumber"/>
        <w:numPr>
          <w:ilvl w:val="0"/>
          <w:numId w:val="20"/>
        </w:numPr>
        <w:bidi/>
        <w:spacing w:line="240" w:lineRule="auto"/>
        <w:ind w:left="720"/>
      </w:pPr>
      <w:r>
        <w:rPr>
          <w:rtl/>
          <w:cs/>
          <w:lang w:val="ar_AE" w:bidi="ar_AE"/>
        </w:rPr>
      </w:r>
      <w:r>
        <w:rPr>
          <w:rtl/>
          <w:cs/>
          <w:lang w:val="ar_AE" w:bidi="ar_AE"/>
        </w:rPr>
        <w:t>عندما يوجد اقتباس داخل اقتباس آخر، يحتاج المستمع إلى فهم الشخص الذي تشير إليه الضمائر. على سبيل المثال، إذا تضمن الاقتباس الداخلي كلمة "أنا"، يجب على المستمع تحديد ما إذا كانت "أنا" تشير إلى المتحدث في الاقتباس الداخلي أو المتحدث في الاقتباس الخارجي.</w:t>
      </w:r>
    </w:p>
    <w:p>
      <w:pPr>
        <w:pStyle w:val="ListNumber"/>
        <w:bidi/>
        <w:spacing w:line="240" w:lineRule="auto"/>
        <w:ind w:left="720"/>
      </w:pPr>
      <w:r>
        <w:rPr>
          <w:rtl/>
          <w:cs/>
          <w:lang w:val="ar_AE" w:bidi="ar_AE"/>
        </w:rPr>
      </w:r>
      <w:r>
        <w:rPr>
          <w:rtl/>
          <w:cs/>
          <w:lang w:val="ar_AE" w:bidi="ar_AE"/>
        </w:rPr>
        <w:t>تستخدم بعض اللغات أنواعًا مختلفة من الاقتباسات عندما توجد اقتباسات داخل اقتباسات أخرى. فقد تستخدم الاقتباسات المباشرة لبعضها والاقتباسات غير المباشرة لأخرى.</w:t>
      </w:r>
    </w:p>
    <w:p>
      <w:pPr>
        <w:pStyle w:val="ListNumber"/>
        <w:bidi/>
        <w:spacing w:line="240" w:lineRule="auto"/>
        <w:ind w:left="720"/>
      </w:pPr>
      <w:r>
        <w:rPr>
          <w:rtl/>
          <w:cs/>
          <w:lang w:val="ar_AE" w:bidi="ar_AE"/>
        </w:rPr>
      </w:r>
      <w:r>
        <w:rPr>
          <w:rtl/>
          <w:cs/>
          <w:lang w:val="ar_AE" w:bidi="ar_AE"/>
        </w:rPr>
        <w:t>بعض اللغات لا تستخدم الاقتباسات غير المباشرة.</w:t>
      </w:r>
    </w:p>
    <w:p>
      <w:pPr>
        <w:pStyle w:val="Heading4"/>
        <w:bidi/>
      </w:pPr>
      <w:r>
        <w:rPr>
          <w:rtl/>
          <w:cs/>
          <w:lang w:val="ar_AE" w:bidi="ar_AE"/>
        </w:rPr>
        <w:t>أمثلة من الكتاب المُقَدَّس</w:t>
      </w:r>
    </w:p>
    <w:p>
      <w:pPr>
        <w:pStyle w:val="Heading2"/>
        <w:bidi/>
      </w:pPr>
      <w:r>
        <w:rPr>
          <w:rtl/>
          <w:cs/>
          <w:lang w:val="ar_AE" w:bidi="ar_AE"/>
        </w:rPr>
        <w:t>اقتباس من مستوى واحد فقط</w:t>
      </w:r>
    </w:p>
    <w:p>
      <w:pPr>
        <w:bidi/>
      </w:pPr>
      <w:r>
        <w:rPr>
          <w:rtl/>
          <w:cs/>
          <w:lang w:val="ar_AE" w:bidi="ar_AE"/>
        </w:rPr>
      </w:r>
      <w:r>
        <w:rPr>
          <w:rtl/>
          <w:cs/>
          <w:lang w:val="ar_AE" w:bidi="ar_AE"/>
        </w:rPr>
        <w:t>فَقَالَ بُولُسُ، "أَمَّا أَنَا فَقَدْ وُلِدْتُ فِيهَا." (أعمال 22:28ب)</w:t>
      </w:r>
    </w:p>
    <w:p>
      <w:pPr>
        <w:pStyle w:val="Heading2"/>
        <w:bidi/>
      </w:pPr>
      <w:r>
        <w:rPr>
          <w:rtl/>
          <w:cs/>
          <w:lang w:val="ar_AE" w:bidi="ar_AE"/>
        </w:rPr>
        <w:t>اقتباسات من مستويين</w:t>
      </w:r>
    </w:p>
    <w:p>
      <w:pPr>
        <w:bidi/>
      </w:pPr>
      <w:r>
        <w:rPr>
          <w:rtl/>
          <w:cs/>
          <w:lang w:val="ar_AE" w:bidi="ar_AE"/>
        </w:rPr>
      </w:r>
      <w:r>
        <w:rPr>
          <w:rtl/>
          <w:cs/>
          <w:lang w:val="ar_AE" w:bidi="ar_AE"/>
        </w:rPr>
        <w:t>فَأَجَابَ يَسُوعُ وَقَالَ لَهُمْ، "انْظُرُوا! لاَ يُضِلَّكُمْ أَحَدٌ. فَإِنَّ كَثِيرِينَ سَيَأْتُونَ بِاسْمِي قَائِلِينَ، 'أَنَا هُوَ الْمَسِيحُ،' وَيُضِلُّونَ كَثِيرِينَ." (متّى 24:4–5)</w:t>
      </w:r>
    </w:p>
    <w:p>
      <w:pPr>
        <w:bidi/>
      </w:pPr>
      <w:r>
        <w:rPr>
          <w:rtl/>
          <w:cs/>
          <w:lang w:val="ar_AE" w:bidi="ar_AE"/>
        </w:rPr>
      </w:r>
      <w:r>
        <w:rPr>
          <w:rtl/>
          <w:cs/>
          <w:lang w:val="ar_AE" w:bidi="ar_AE"/>
        </w:rPr>
        <w:t>المستوى الخارجي يتعلق بما قاله يسوع لتلاميذه. أما المستوى الثاني فيتعلق بما سيقوله الآخرون.</w:t>
      </w:r>
    </w:p>
    <w:p>
      <w:pPr>
        <w:bidi/>
      </w:pPr>
      <w:r>
        <w:rPr>
          <w:rtl/>
          <w:cs/>
          <w:lang w:val="ar_AE" w:bidi="ar_AE"/>
        </w:rPr>
      </w:r>
      <w:r>
        <w:rPr>
          <w:rtl/>
          <w:cs/>
          <w:lang w:val="ar_AE" w:bidi="ar_AE"/>
        </w:rPr>
        <w:t>أَجَابَ يَسُوعُ، "أَنْتَ تَقُولُ إِنِّي مَلِكٌ." (يوحنا 18:37ب)</w:t>
      </w:r>
    </w:p>
    <w:p>
      <w:pPr>
        <w:bidi/>
      </w:pPr>
      <w:r>
        <w:rPr>
          <w:rtl/>
          <w:cs/>
          <w:lang w:val="ar_AE" w:bidi="ar_AE"/>
        </w:rPr>
      </w:r>
      <w:r>
        <w:rPr>
          <w:rtl/>
          <w:cs/>
          <w:lang w:val="ar_AE" w:bidi="ar_AE"/>
        </w:rPr>
        <w:t>المستوى الخارجي يتعلق بما قاله يسوع لبيلاطس. أما المستوى الثاني فيتعلق بما قاله بيلاطس عن يسوع.</w:t>
      </w:r>
    </w:p>
    <w:p>
      <w:pPr>
        <w:pStyle w:val="Heading2"/>
        <w:bidi/>
      </w:pPr>
      <w:r>
        <w:rPr>
          <w:rtl/>
          <w:cs/>
          <w:lang w:val="ar_AE" w:bidi="ar_AE"/>
        </w:rPr>
        <w:t>اقتباس من ثلاث مستويات</w:t>
      </w:r>
    </w:p>
    <w:p>
      <w:pPr>
        <w:bidi/>
      </w:pPr>
      <w:r>
        <w:rPr>
          <w:rtl/>
          <w:cs/>
          <w:lang w:val="ar_AE" w:bidi="ar_AE"/>
        </w:rPr>
      </w:r>
      <w:r>
        <w:rPr>
          <w:rtl/>
          <w:cs/>
          <w:lang w:val="ar_AE" w:bidi="ar_AE"/>
        </w:rPr>
        <w:t>فَقَالَ إِبْرَاهِيمُ، "... قُلْتُ لَهَا، 'هذَا مَعْرُوفُكِ الَّذِي تَصْنَعِينَ إِلَيَّ: فِي كُلِّ مَكَانٍ نَأْتِي إِلَيْهِ قُولِي عَنِّي، "</w:t>
      </w:r>
      <w:r>
        <w:rPr>
          <w:b/>
          <w:rtl/>
          <w:cs/>
          <w:lang w:val="ar_AE" w:bidi="ar_AE"/>
        </w:rPr>
        <w:t>هُوَ أَخِي</w:t>
      </w:r>
      <w:r>
        <w:rPr>
          <w:rtl/>
          <w:cs/>
          <w:lang w:val="ar_AE" w:bidi="ar_AE"/>
        </w:rPr>
        <w:t>."'" (تكوين 20:11أ، 13)</w:t>
      </w:r>
    </w:p>
    <w:p>
      <w:pPr>
        <w:bidi/>
      </w:pPr>
      <w:r>
        <w:rPr>
          <w:rtl/>
          <w:cs/>
          <w:lang w:val="ar_AE" w:bidi="ar_AE"/>
        </w:rPr>
      </w:r>
      <w:r>
        <w:rPr>
          <w:rtl/>
          <w:cs/>
          <w:lang w:val="ar_AE" w:bidi="ar_AE"/>
        </w:rPr>
        <w:t>المستوى الخارجي هو ما أجاب به إبراهيم على أبيمالك. المستوى الثاني هو ما قاله إبراهيم لزوجته. المستوى الثالث هو ما أراد من زوجته أن تقوله. (لقد قمنا بكتابة المستوى الثالث بخط عريض.)</w:t>
      </w:r>
    </w:p>
    <w:p>
      <w:pPr>
        <w:pStyle w:val="Heading2"/>
        <w:bidi/>
      </w:pPr>
      <w:r>
        <w:rPr>
          <w:rtl/>
          <w:cs/>
          <w:lang w:val="ar_AE" w:bidi="ar_AE"/>
        </w:rPr>
        <w:t>اقتباس مكون من أربع مستويات</w:t>
      </w:r>
    </w:p>
    <w:p>
      <w:pPr>
        <w:bidi/>
      </w:pPr>
      <w:r>
        <w:rPr>
          <w:rtl/>
          <w:cs/>
          <w:lang w:val="ar_AE" w:bidi="ar_AE"/>
        </w:rPr>
      </w:r>
      <w:r>
        <w:rPr>
          <w:rtl/>
          <w:cs/>
          <w:lang w:val="ar_AE" w:bidi="ar_AE"/>
        </w:rPr>
        <w:t xml:space="preserve">فَقَالُوا لَهُ، "صَعِدَ رَجُلٌ لِلِقَائِنَا وَقَالَ لَنَا، ‘اذْهَبُوا رَاجِعِينَ إِلَى الْمَلِكِ الَّذِي أَرْسَلَكُمْ وَقُولُوا لَهُ، “هكَذَا قَالَ الرَّبُّ: </w:t>
      </w:r>
      <w:r>
        <w:rPr>
          <w:b/>
          <w:rtl/>
          <w:cs/>
          <w:lang w:val="ar_AE" w:bidi="ar_AE"/>
        </w:rPr>
        <w:t>‘أَليسَ لأَنَّهُ لاَ يُوجَدُ فِي إِسْرَائِيلَ إِلهٌ أَرْسَلْتَ لِتَسْأَلَ بَعْلَ زَبُوبَ إِلهَ عَقْرُونَ؟ لِذلِكَ السَّرِيرُ الَّذِي صَعِدْتَ عَلَيْهِ، لاَ تَنْزِلُ عَنْهُ بَلْ مَوْتًا تَمُوتُ.’</w:t>
      </w:r>
      <w:r>
        <w:rPr>
          <w:rtl/>
          <w:cs/>
          <w:lang w:val="ar_AE" w:bidi="ar_AE"/>
        </w:rPr>
        <w:t>”’” (2 ملوك 1:6)</w:t>
      </w:r>
    </w:p>
    <w:p>
      <w:pPr>
        <w:bidi/>
      </w:pPr>
      <w:r>
        <w:rPr>
          <w:rtl/>
          <w:cs/>
          <w:lang w:val="ar_AE" w:bidi="ar_AE"/>
        </w:rPr>
      </w:r>
      <w:r>
        <w:rPr>
          <w:rtl/>
          <w:cs/>
          <w:lang w:val="ar_AE" w:bidi="ar_AE"/>
        </w:rPr>
        <w:t>المستوى الخارجي يتعلق بما نقله الرسل إلى الملك. المستوى الثاني يتعلق بما قاله الشخص الذي التقى بالرسل لهم. المستوى الثالث يتعلق بما أراد ذلك الشخص أن ينقله الرسل إلى الملك. المستوى الرابع يتعلق بما قاله الرب. (لقد قمنا بكتابة المستوي الرابع بخط عريض.)</w:t>
      </w:r>
    </w:p>
    <w:p>
      <w:pPr>
        <w:pStyle w:val="Heading4"/>
        <w:bidi/>
      </w:pPr>
      <w:r>
        <w:rPr>
          <w:rtl/>
          <w:cs/>
          <w:lang w:val="ar_AE" w:bidi="ar_AE"/>
        </w:rPr>
        <w:t>استراتيجيات الترجمة</w:t>
      </w:r>
    </w:p>
    <w:p>
      <w:pPr>
        <w:bidi/>
      </w:pPr>
      <w:r>
        <w:rPr>
          <w:rtl/>
          <w:cs/>
          <w:lang w:val="ar_AE" w:bidi="ar_AE"/>
        </w:rPr>
      </w:r>
      <w:r>
        <w:rPr>
          <w:rtl/>
          <w:cs/>
          <w:lang w:val="ar_AE" w:bidi="ar_AE"/>
        </w:rPr>
        <w:t>تستخدم بعض اللغات الاقتباسات المباشرة فقط، في حين تستخدم لغات أخرى مزيجًا من الاقتباسات المباشرة وغير المباشرة. في تلك اللغات، قد يبدو الأمر غريبًا وربما يكون مربكًا إذا كانت هناك العديد من مستويات الاقتباسات المباشرة.</w:t>
      </w:r>
    </w:p>
    <w:p>
      <w:pPr>
        <w:bidi/>
      </w:pPr>
      <w:r>
        <w:rPr>
          <w:rtl/>
          <w:cs/>
          <w:lang w:val="ar_AE" w:bidi="ar_AE"/>
        </w:rPr>
      </w:r>
      <w:r>
        <w:rPr>
          <w:rtl/>
          <w:cs/>
          <w:lang w:val="ar_AE" w:bidi="ar_AE"/>
        </w:rPr>
        <w:t xml:space="preserve">(1) قم بترجمة جميع الاقتباسات كاقتباسات مباشرة. (2) قم بترجمة إحدى الاقتباسات أو بعضها كاقتباسات غير مباشرة. (انظر </w:t>
      </w:r>
      <w:r>
        <w:rPr>
          <w:rtl/>
          <w:cs/>
          <w:lang w:val="ar_AE" w:bidi="ar_AE"/>
        </w:rPr>
        <w:t>الاقتباسات المباشرة وغير المباشرة</w:t>
      </w:r>
      <w:r>
        <w:rPr>
          <w:rtl/>
          <w:cs/>
          <w:lang w:val="ar_AE" w:bidi="ar_AE"/>
        </w:rPr>
        <w:t>.)</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قم بترجمة جميع الاقتباسات كاقتباسات مباشرة. في المثال أدناه، قمنا بكتابة الاقتباسات غير المباشرة في الترجمة الإنجليزية ULT بخط عريض والاقتباسات التي قمنا بتحويلها إلى اقتباسات مباشرة أدناه.</w:t>
      </w:r>
    </w:p>
    <w:p>
      <w:pPr>
        <w:bidi/>
      </w:pPr>
      <w:r>
        <w:rPr>
          <w:rtl/>
          <w:cs/>
          <w:lang w:val="ar_AE" w:bidi="ar_AE"/>
        </w:rPr>
      </w:r>
      <w:r>
        <w:rPr>
          <w:rtl/>
          <w:cs/>
          <w:lang w:val="ar_AE" w:bidi="ar_AE"/>
        </w:rPr>
        <w:t>عَرَضَ فَسْتُوسُ عَلَى الْمَلِكِ أَمْرَ بُولُسَ، قَائِلًا، "يُوجَدُ رَجُلٌ تَرَكَهُ فِيلِكْسُ أَسِيرًا. وَإِذْ كُنْتُ مُرْتَابًا فِي الْمَسْأَلَةِ عَنْ هذَا قُلْتُ:</w:t>
      </w:r>
      <w:r>
        <w:rPr>
          <w:b/>
          <w:rtl/>
          <w:cs/>
          <w:lang w:val="ar_AE" w:bidi="ar_AE"/>
        </w:rPr>
        <w:t xml:space="preserve"> أَلَعَلَّهُ يَشَاءُ أَنْ يَذْهَبَ إِلَى أُورُشَلِيمَ، وَيُحَاكَمَ هُنَاكَ مِنْ جِهَةِ هذِهِ الأُمُورِ؟</w:t>
      </w:r>
      <w:r>
        <w:rPr>
          <w:rtl/>
          <w:cs/>
          <w:lang w:val="ar_AE" w:bidi="ar_AE"/>
        </w:rPr>
        <w:t xml:space="preserve"> وَلكِنْ لَمَّا رَفَعَ بُولُسُ دَعْوَاهُ </w:t>
      </w:r>
      <w:r>
        <w:rPr>
          <w:b/>
          <w:rtl/>
          <w:cs/>
          <w:lang w:val="ar_AE" w:bidi="ar_AE"/>
        </w:rPr>
        <w:t>لِكَيْ يُحْفَظَ لِفَحْصِ أُوغُسْطُسَ، أَمَرْتُ بِحِفْظِهِ إِلَى أَنْ أُرْسِلَهُ إِلَى قَيْصَرَ</w:t>
      </w:r>
      <w:r>
        <w:rPr>
          <w:rtl/>
          <w:cs/>
          <w:lang w:val="ar_AE" w:bidi="ar_AE"/>
        </w:rPr>
        <w:t>." (أعمال 25:14ب، 20–21)</w:t>
      </w:r>
    </w:p>
    <w:p>
      <w:pPr>
        <w:bidi/>
      </w:pPr>
      <w:r>
        <w:rPr>
          <w:rtl/>
          <w:cs/>
          <w:lang w:val="ar_AE" w:bidi="ar_AE"/>
        </w:rPr>
      </w:r>
      <w:r>
        <w:rPr>
          <w:rtl/>
          <w:cs/>
          <w:lang w:val="ar_AE" w:bidi="ar_AE"/>
        </w:rPr>
        <w:t xml:space="preserve">عرض فستوس على الملك أمر بولس، قائلًا: "يُوجد رجل تَركه فيلِكسُ أسيرًا. وإِذْ كنت مرتابًا في المسألة. سألته، </w:t>
      </w:r>
      <w:r>
        <w:rPr>
          <w:b/>
          <w:rtl/>
          <w:cs/>
          <w:lang w:val="ar_AE" w:bidi="ar_AE"/>
        </w:rPr>
        <w:t>‘أتشاء أن تذهب إلى أورشليم لتحاكم هناك من جهة هذه الأمور؟’</w:t>
      </w:r>
      <w:r>
        <w:rPr>
          <w:rtl/>
          <w:cs/>
          <w:lang w:val="ar_AE" w:bidi="ar_AE"/>
        </w:rPr>
        <w:t xml:space="preserve"> ولكن عندما قال بولس، </w:t>
      </w:r>
      <w:r>
        <w:rPr>
          <w:b/>
          <w:rtl/>
          <w:cs/>
          <w:lang w:val="ar_AE" w:bidi="ar_AE"/>
        </w:rPr>
        <w:t>‘أريد أن أُحفظ لفحص الإمبراطور،’</w:t>
      </w:r>
      <w:r>
        <w:rPr>
          <w:rtl/>
          <w:cs/>
          <w:lang w:val="ar_AE" w:bidi="ar_AE"/>
        </w:rPr>
        <w:t xml:space="preserve"> قلت للحارس، </w:t>
      </w:r>
      <w:r>
        <w:rPr>
          <w:b/>
          <w:rtl/>
          <w:cs/>
          <w:lang w:val="ar_AE" w:bidi="ar_AE"/>
        </w:rPr>
        <w:t>‘احتفظ به في الحجز حتى أتمكن من إرساله إلى قيصر.’</w:t>
      </w:r>
      <w:r>
        <w:rPr>
          <w:rtl/>
          <w:cs/>
          <w:lang w:val="ar_AE" w:bidi="ar_AE"/>
        </w:rPr>
        <w:t>”</w:t>
      </w:r>
    </w:p>
    <w:p>
      <w:pPr>
        <w:bidi/>
      </w:pPr>
      <w:r>
        <w:rPr>
          <w:rtl/>
          <w:cs/>
          <w:lang w:val="ar_AE" w:bidi="ar_AE"/>
        </w:rPr>
      </w:r>
      <w:r>
        <w:rPr>
          <w:rtl/>
          <w:cs/>
          <w:lang w:val="ar_AE" w:bidi="ar_AE"/>
        </w:rPr>
        <w:t>(2) قم بترجمة اقتباس واحد أو بعض الاقتباسات كاقتباسات غير مباشرة. في اللغة الإنجليزية، يمكن أن تسبق كلمة "إن - that" الاقتباسات غير المباشرة. لقد تمت كتابتها بالخط العريض في الأمثلة أدناه. كما تم كتابة الضمائر التي تغيرت بسبب الاقتباس غير المباشر بالخط العريض.</w:t>
      </w:r>
    </w:p>
    <w:p>
      <w:pPr>
        <w:bidi/>
      </w:pPr>
      <w:r>
        <w:rPr>
          <w:rtl/>
          <w:cs/>
          <w:lang w:val="ar_AE" w:bidi="ar_AE"/>
        </w:rPr>
      </w:r>
      <w:r>
        <w:rPr>
          <w:rtl/>
          <w:cs/>
          <w:lang w:val="ar_AE" w:bidi="ar_AE"/>
        </w:rPr>
        <w:t>فَكَلَّمَ الرَّبُّ مُوسَى قَائِلًا، "سَمِعْتُ تَذَمُّرَ بَنِي إِسْرَائِيلَ. كَلِّمْهُمْ قَائِلًا: 'فِي الْعَشِيَّةِ تَأْكُلُونَ لَحْمًا، وَفِي الصَّبَاحِ تَشْبَعُونَ خُبْزًا، وَتَعْلَمُونَ أَنِّي أَنَا الرَّبُّ إِلهُكُمْ.'" (خروج 16:11–12)</w:t>
      </w:r>
    </w:p>
    <w:p>
      <w:pPr>
        <w:bidi/>
      </w:pPr>
      <w:r>
        <w:rPr>
          <w:rtl/>
          <w:cs/>
          <w:lang w:val="ar_AE" w:bidi="ar_AE"/>
        </w:rPr>
      </w:r>
      <w:r>
        <w:rPr>
          <w:rtl/>
          <w:cs/>
          <w:lang w:val="ar_AE" w:bidi="ar_AE"/>
        </w:rPr>
        <w:t xml:space="preserve">فكلَّم الرَّب مُوسى قائلًا، "سمعت تذمر بني إِسرائيل. كلِّمهم قائلًا </w:t>
      </w:r>
      <w:r>
        <w:rPr>
          <w:b/>
          <w:rtl/>
          <w:cs/>
          <w:lang w:val="ar_AE" w:bidi="ar_AE"/>
        </w:rPr>
        <w:t>إنهم</w:t>
      </w:r>
      <w:r>
        <w:rPr>
          <w:rtl/>
          <w:cs/>
          <w:lang w:val="ar_AE" w:bidi="ar_AE"/>
        </w:rPr>
        <w:t xml:space="preserve"> في العشية </w:t>
      </w:r>
      <w:r>
        <w:rPr>
          <w:b/>
          <w:rtl/>
          <w:cs/>
          <w:lang w:val="ar_AE" w:bidi="ar_AE"/>
        </w:rPr>
        <w:t>يأكلون</w:t>
      </w:r>
      <w:r>
        <w:rPr>
          <w:rtl/>
          <w:cs/>
          <w:lang w:val="ar_AE" w:bidi="ar_AE"/>
        </w:rPr>
        <w:t xml:space="preserve"> لحمًا، وفي الصباح </w:t>
      </w:r>
      <w:r>
        <w:rPr>
          <w:b/>
          <w:rtl/>
          <w:cs/>
          <w:lang w:val="ar_AE" w:bidi="ar_AE"/>
        </w:rPr>
        <w:t>يشبعون</w:t>
      </w:r>
      <w:r>
        <w:rPr>
          <w:rtl/>
          <w:cs/>
          <w:lang w:val="ar_AE" w:bidi="ar_AE"/>
        </w:rPr>
        <w:t xml:space="preserve"> خبزًا. و</w:t>
      </w:r>
      <w:r>
        <w:rPr>
          <w:b/>
          <w:rtl/>
          <w:cs/>
          <w:lang w:val="ar_AE" w:bidi="ar_AE"/>
        </w:rPr>
        <w:t>يعرفون</w:t>
      </w:r>
      <w:r>
        <w:rPr>
          <w:rtl/>
          <w:cs/>
          <w:lang w:val="ar_AE" w:bidi="ar_AE"/>
        </w:rPr>
        <w:t xml:space="preserve"> أنني الرب </w:t>
      </w:r>
      <w:r>
        <w:rPr>
          <w:b/>
          <w:rtl/>
          <w:cs/>
          <w:lang w:val="ar_AE" w:bidi="ar_AE"/>
        </w:rPr>
        <w:t>إلههم</w:t>
      </w:r>
      <w:r>
        <w:rPr>
          <w:rtl/>
          <w:cs/>
          <w:lang w:val="ar_AE" w:bidi="ar_AE"/>
        </w:rPr>
        <w:t>."</w:t>
      </w:r>
    </w:p>
    <w:p>
      <w:pPr>
        <w:bidi/>
      </w:pPr>
      <w:r>
        <w:rPr>
          <w:rtl/>
          <w:cs/>
          <w:lang w:val="ar_AE" w:bidi="ar_AE"/>
        </w:rPr>
      </w:r>
      <w:r>
        <w:rPr>
          <w:rtl/>
          <w:cs/>
          <w:lang w:val="ar_AE" w:bidi="ar_AE"/>
        </w:rPr>
        <w:t>فَقَالُوا لَهُ، "صَعِدَ رَجُلٌ لِلِقَائِنَا وَقَالَ لَنَا، ‘اذْهَبُوا رَاجِعِينَ إِلَى الْمَلِكِ الَّذِي أَرْسَلَكُمْ وَقُولُوا لَهُ، “هكَذَا قَالَ الرَّبُّ: ‘أَليسَ لأَنَّهُ لاَ يُوجَدُ فِي إِسْرَائِيلَ إِلهٌ أَرْسَلْتَ لِتَسْأَلَ بَعْلَ زَبُوبَ إِلهَ عَقْرُونَ؟ لِذلِكَ السَّرِيرُ الَّذِي صَعِدْتَ عَلَيْهِ، لاَ تَنْزِلُ عَنْهُ بَلْ مَوْتًا تَمُوتُ.’”’” (2 ملوك 1:6)</w:t>
      </w:r>
    </w:p>
    <w:p>
      <w:pPr>
        <w:bidi/>
      </w:pPr>
      <w:r>
        <w:rPr>
          <w:rtl/>
          <w:cs/>
          <w:lang w:val="ar_AE" w:bidi="ar_AE"/>
        </w:rPr>
      </w:r>
      <w:r>
        <w:rPr>
          <w:rtl/>
          <w:cs/>
          <w:lang w:val="ar_AE" w:bidi="ar_AE"/>
        </w:rPr>
        <w:t xml:space="preserve">فقالوا له </w:t>
      </w:r>
      <w:r>
        <w:rPr>
          <w:b/>
          <w:rtl/>
          <w:cs/>
          <w:lang w:val="ar_AE" w:bidi="ar_AE"/>
        </w:rPr>
        <w:t xml:space="preserve">أن </w:t>
      </w:r>
      <w:r>
        <w:rPr>
          <w:rtl/>
          <w:cs/>
          <w:lang w:val="ar_AE" w:bidi="ar_AE"/>
        </w:rPr>
        <w:t xml:space="preserve">شخصًا صعد </w:t>
      </w:r>
      <w:r>
        <w:rPr>
          <w:b/>
          <w:rtl/>
          <w:cs/>
          <w:lang w:val="ar_AE" w:bidi="ar_AE"/>
        </w:rPr>
        <w:t xml:space="preserve">للقائهم </w:t>
      </w:r>
      <w:r>
        <w:rPr>
          <w:rtl/>
          <w:cs/>
          <w:lang w:val="ar_AE" w:bidi="ar_AE"/>
        </w:rPr>
        <w:t xml:space="preserve">وقال </w:t>
      </w:r>
      <w:r>
        <w:rPr>
          <w:b/>
          <w:rtl/>
          <w:cs/>
          <w:lang w:val="ar_AE" w:bidi="ar_AE"/>
        </w:rPr>
        <w:t>لهم</w:t>
      </w:r>
      <w:r>
        <w:rPr>
          <w:rtl/>
          <w:cs/>
          <w:lang w:val="ar_AE" w:bidi="ar_AE"/>
        </w:rPr>
        <w:t>، "اذهبوا راجعينَ إِلى الملك الَّذي أرسلكم وَقولوا له أنه هكَذَا قَالَ الرب: ’أَليس لأنَّه لا يوجَد في إِسْرائيل إِلهٌ أرسلت لتسأل بعلَ زَبوبَ إِلهَ عقرُون؟ لذلك السَّريرُ الَّذي صَعدت عليه، لاَ تنزل عنه بل مَوتًا تمُوت.’”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التكرار اللفظي (Reduplication)</w:t>
      </w:r>
      <w:r>
        <w:rPr>
          <w:rtl/>
          <w:cs/>
          <w:lang w:val="ar_AE" w:bidi="ar_AE"/>
        </w:rPr>
      </w:r>
    </w:p>
    <w:p>
      <w:pPr>
        <w:bidi/>
      </w:pPr>
      <w:r>
        <w:rPr>
          <w:rtl/>
          <w:cs/>
          <w:lang w:val="ar_AE" w:bidi="ar_AE"/>
        </w:rPr>
      </w:r>
      <w:r>
        <w:rPr>
          <w:rtl/>
          <w:cs/>
          <w:lang w:val="ar_AE" w:bidi="ar_AE"/>
        </w:rPr>
        <w:t>هذا المقال هو تمهيد لموضوع "التكرار اللفظي" كما يرد في النصوص الكتابية، مثل اقتران صيغة المصدر المطلق (infinitive absolute) بالفعل المحدَّد (indicative), أو تكرار كلمات بعينها للتأكيد أو التكثيف البلاغي.</w:t>
      </w:r>
    </w:p>
    <w:p>
      <w:pPr>
        <w:pStyle w:val="Heading4"/>
        <w:bidi/>
      </w:pPr>
      <w:r>
        <w:rPr>
          <w:rtl/>
          <w:cs/>
          <w:lang w:val="ar_AE" w:bidi="ar_AE"/>
        </w:rPr>
        <w:t>الوصف</w:t>
      </w:r>
    </w:p>
    <w:p>
      <w:pPr>
        <w:pStyle w:val="Heading4"/>
        <w:bidi/>
      </w:pPr>
      <w:r>
        <w:rPr>
          <w:rtl/>
          <w:cs/>
          <w:lang w:val="ar_AE" w:bidi="ar_AE"/>
        </w:rPr>
        <w:t>أسباب كون هذا الأمر يمثل إشكالية في الترجمة</w:t>
      </w:r>
    </w:p>
    <w:p>
      <w:pPr>
        <w:pStyle w:val="Heading4"/>
        <w:bidi/>
      </w:pPr>
      <w:r>
        <w:rPr>
          <w:rtl/>
          <w:cs/>
          <w:lang w:val="ar_AE" w:bidi="ar_AE"/>
        </w:rPr>
        <w:t>أمثلة من الكتاب المقدس</w:t>
      </w:r>
    </w:p>
    <w:p>
      <w:pPr>
        <w:bidi/>
      </w:pPr>
      <w:r>
        <w:rPr>
          <w:rtl/>
          <w:cs/>
          <w:lang w:val="ar_AE" w:bidi="ar_AE"/>
        </w:rPr>
      </w:r>
      <w:r>
        <w:rPr>
          <w:rtl/>
          <w:cs/>
          <w:lang w:val="ar_AE" w:bidi="ar_AE"/>
        </w:rPr>
        <w:t>ابْتَدِئْ تَمَلَّكْ حَتَّى تَمْتَلِكَ أَرْضَهُ</w:t>
      </w:r>
      <w:r>
        <w:rPr>
          <w:rtl/>
          <w:cs/>
          <w:lang w:val="ar_AE" w:bidi="ar_AE"/>
        </w:rPr>
        <w:t xml:space="preserve"> (تثنية 2:31)</w:t>
      </w:r>
    </w:p>
    <w:p>
      <w:pPr>
        <w:pStyle w:val="Heading4"/>
        <w:bidi/>
      </w:pPr>
      <w:r>
        <w:rPr>
          <w:rtl/>
          <w:cs/>
          <w:lang w:val="ar_AE" w:bidi="ar_AE"/>
        </w:rPr>
        <w:t>استراتيجيات الترجمة</w:t>
      </w:r>
    </w:p>
    <w:p>
      <w:pPr>
        <w:pStyle w:val="Heading4"/>
        <w:bidi/>
      </w:pPr>
      <w:r>
        <w:rPr>
          <w:rtl/>
          <w:cs/>
          <w:lang w:val="ar_AE" w:bidi="ar_AE"/>
        </w:rPr>
        <w:t>أمثلة على استراتيجيات الترجمة المستخدمة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الضمائر المنعكسة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كل لغة تمتلك وسائل لإظهار أن الشخص نفسه يقوم بدورين مختلفين في الجملة. اللغة الإنجليزية تستخدم الضمائر المنعكسة لتحقيق ذلك. هذه الضمائر تشير إلى شخص أو شيء تم ذكره سابقاً في الجملة. في اللغة الإنجليزية، الضمائر المنعكسة تشمل: "</w:t>
      </w:r>
      <w:r>
        <w:rPr>
          <w:rtl/>
          <w:cs/>
          <w:lang w:val="ar_AE" w:bidi="ar_AE"/>
        </w:rPr>
        <w:t>أَنَا: ضَمِيرُ المُتَكَلِّم؛بنفسي</w:t>
      </w:r>
      <w:r>
        <w:rPr>
          <w:rtl/>
          <w:cs/>
          <w:lang w:val="ar_AE" w:bidi="ar_AE"/>
        </w:rPr>
        <w:t>"، "أنت نَفْسك</w:t>
      </w:r>
      <w:r>
        <w:rPr>
          <w:rtl/>
          <w:cs/>
          <w:lang w:val="ar_AE" w:bidi="ar_AE"/>
        </w:rPr>
        <w:t xml:space="preserve"> (</w:t>
      </w:r>
      <w:r>
        <w:rPr>
          <w:rtl/>
          <w:cs/>
          <w:lang w:val="ar_AE" w:bidi="ar_AE"/>
        </w:rPr>
        <w:t>للتأكيد</w:t>
      </w:r>
      <w:r>
        <w:rPr>
          <w:rtl/>
          <w:cs/>
          <w:lang w:val="ar_AE" w:bidi="ar_AE"/>
        </w:rPr>
        <w:t xml:space="preserve"> بعد الضمير أو الاسم)</w:t>
      </w:r>
      <w:r>
        <w:rPr>
          <w:rtl/>
          <w:cs/>
          <w:lang w:val="ar_AE" w:bidi="ar_AE"/>
        </w:rPr>
        <w:t>"، "هو نفسه"، "هي نفسها"، "</w:t>
      </w:r>
      <w:r>
        <w:rPr>
          <w:b/>
          <w:rtl/>
          <w:cs/>
          <w:lang w:val="ar_AE" w:bidi="ar_AE"/>
        </w:rPr>
        <w:t>نَفْسُه</w:t>
      </w:r>
      <w:r>
        <w:rPr>
          <w:rtl/>
          <w:cs/>
          <w:lang w:val="ar_AE" w:bidi="ar_AE"/>
        </w:rPr>
        <w:t xml:space="preserve"> (أو) </w:t>
      </w:r>
      <w:r>
        <w:rPr>
          <w:b/>
          <w:rtl/>
          <w:cs/>
          <w:lang w:val="ar_AE" w:bidi="ar_AE"/>
        </w:rPr>
        <w:t>نَفْسُها</w:t>
      </w:r>
      <w:r>
        <w:rPr>
          <w:rtl/>
          <w:cs/>
          <w:lang w:val="ar_AE" w:bidi="ar_AE"/>
        </w:rPr>
        <w:t xml:space="preserve"> (لغير العاقل)</w:t>
      </w:r>
      <w:r>
        <w:rPr>
          <w:rtl/>
          <w:cs/>
          <w:lang w:val="ar_AE" w:bidi="ar_AE"/>
        </w:rPr>
        <w:t>"، "</w:t>
      </w:r>
      <w:r>
        <w:rPr>
          <w:rtl/>
          <w:cs/>
          <w:lang w:val="ar_AE" w:bidi="ar_AE"/>
        </w:rPr>
        <w:t>نَحْنُ: انفسنا ضَمِيرُ الجَمْعِ المُتَكَلِّم</w:t>
      </w:r>
      <w:r>
        <w:rPr>
          <w:rtl/>
          <w:cs/>
          <w:lang w:val="ar_AE" w:bidi="ar_AE"/>
        </w:rPr>
        <w:t>"، "أنتم أنفسكم"، و"هم أنفسهم". قد تستخدم اللغات الأخرى أساليب مختلفة لتحقيق هذا الغرض.</w:t>
      </w:r>
    </w:p>
    <w:p>
      <w:pPr>
        <w:pStyle w:val="Heading2"/>
        <w:bidi/>
      </w:pPr>
      <w:r>
        <w:rPr>
          <w:rtl/>
          <w:cs/>
          <w:lang w:val="ar_AE" w:bidi="ar_AE"/>
        </w:rPr>
        <w:t>لماذا تُعتبر هذه مشكلة في الترجمة</w:t>
      </w:r>
    </w:p>
    <w:p>
      <w:pPr>
        <w:pStyle w:val="ListBullet"/>
        <w:bidi/>
        <w:spacing w:line="240" w:lineRule="auto"/>
        <w:ind w:left="720"/>
      </w:pPr>
      <w:r>
        <w:rPr>
          <w:rtl/>
          <w:cs/>
          <w:lang w:val="ar_AE" w:bidi="ar_AE"/>
        </w:rPr>
      </w:r>
      <w:r>
        <w:rPr>
          <w:rtl/>
          <w:cs/>
          <w:lang w:val="ar_AE" w:bidi="ar_AE"/>
        </w:rPr>
        <w:t>تمتلك اللغات طرقًا متنوعة لإظهار أن الشخص نفسه يؤدي دورين مختلفين في الجملة. بالنسبة لهذه اللغات، يجب على المترجمين معرفة طريقة ترجمة الضمائر المنعكسة في اللغة الإنجليزية.</w:t>
      </w:r>
    </w:p>
    <w:p>
      <w:pPr>
        <w:pStyle w:val="ListBullet"/>
        <w:bidi/>
        <w:spacing w:line="240" w:lineRule="auto"/>
        <w:ind w:left="720"/>
      </w:pPr>
      <w:r>
        <w:rPr>
          <w:rtl/>
          <w:cs/>
          <w:lang w:val="ar_AE" w:bidi="ar_AE"/>
        </w:rPr>
      </w:r>
      <w:r>
        <w:rPr>
          <w:rtl/>
          <w:cs/>
          <w:lang w:val="ar_AE" w:bidi="ar_AE"/>
        </w:rPr>
        <w:t>الضمائر المنعكسة في اللغة الإنجليزية لها وظائف أخرى كذلك.</w:t>
      </w:r>
    </w:p>
    <w:p>
      <w:pPr>
        <w:pStyle w:val="Heading4"/>
        <w:bidi/>
      </w:pPr>
      <w:r>
        <w:rPr>
          <w:rtl/>
          <w:cs/>
          <w:lang w:val="ar_AE" w:bidi="ar_AE"/>
        </w:rPr>
        <w:t>استخدامات الضمائر المنعكسة</w:t>
      </w:r>
    </w:p>
    <w:p>
      <w:pPr>
        <w:pStyle w:val="ListBullet"/>
        <w:bidi/>
        <w:spacing w:line="240" w:lineRule="auto"/>
        <w:ind w:left="720"/>
      </w:pPr>
      <w:r>
        <w:rPr>
          <w:rtl/>
          <w:cs/>
          <w:lang w:val="ar_AE" w:bidi="ar_AE"/>
        </w:rPr>
      </w:r>
      <w:r>
        <w:rPr>
          <w:rtl/>
          <w:cs/>
          <w:lang w:val="ar_AE" w:bidi="ar_AE"/>
        </w:rPr>
        <w:t>لإظهار أن الشخص نفسه أو الأشياء نفسها تقوم بدورين مختلفين في الجملة</w:t>
      </w:r>
    </w:p>
    <w:p>
      <w:pPr>
        <w:pStyle w:val="ListBullet"/>
        <w:bidi/>
        <w:spacing w:line="240" w:lineRule="auto"/>
        <w:ind w:left="720"/>
      </w:pPr>
      <w:r>
        <w:rPr>
          <w:rtl/>
          <w:cs/>
          <w:lang w:val="ar_AE" w:bidi="ar_AE"/>
        </w:rPr>
      </w:r>
      <w:r>
        <w:rPr>
          <w:rtl/>
          <w:cs/>
          <w:lang w:val="ar_AE" w:bidi="ar_AE"/>
        </w:rPr>
        <w:t>للتوكيد سولء لشخص أو لشيء في الجملة.</w:t>
      </w:r>
    </w:p>
    <w:p>
      <w:pPr>
        <w:pStyle w:val="ListBullet"/>
        <w:bidi/>
        <w:spacing w:line="240" w:lineRule="auto"/>
        <w:ind w:left="720"/>
      </w:pPr>
      <w:r>
        <w:rPr>
          <w:rtl/>
          <w:cs/>
          <w:lang w:val="ar_AE" w:bidi="ar_AE"/>
        </w:rPr>
      </w:r>
      <w:r>
        <w:rPr>
          <w:rtl/>
          <w:cs/>
          <w:lang w:val="ar_AE" w:bidi="ar_AE"/>
        </w:rPr>
        <w:t>لإظهار أن شخصًا قام بفعل شيء بمفرده</w:t>
      </w:r>
    </w:p>
    <w:p>
      <w:pPr>
        <w:pStyle w:val="ListBullet"/>
        <w:bidi/>
        <w:spacing w:line="240" w:lineRule="auto"/>
        <w:ind w:left="720"/>
      </w:pPr>
      <w:r>
        <w:rPr>
          <w:rtl/>
          <w:cs/>
          <w:lang w:val="ar_AE" w:bidi="ar_AE"/>
        </w:rPr>
      </w:r>
      <w:r>
        <w:rPr>
          <w:rtl/>
          <w:cs/>
          <w:lang w:val="ar_AE" w:bidi="ar_AE"/>
        </w:rPr>
        <w:t>لإظهار أن شخصًا أو شيئًا كان منفردًا</w:t>
      </w:r>
    </w:p>
    <w:p>
      <w:pPr>
        <w:pStyle w:val="Heading4"/>
        <w:bidi/>
      </w:pPr>
      <w:r>
        <w:rPr>
          <w:rtl/>
          <w:cs/>
          <w:lang w:val="ar_AE" w:bidi="ar_AE"/>
        </w:rPr>
        <w:t>أمثبة من الكتاب المقدس</w:t>
      </w:r>
    </w:p>
    <w:p>
      <w:pPr>
        <w:bidi/>
      </w:pPr>
      <w:r>
        <w:rPr>
          <w:rtl/>
          <w:cs/>
          <w:lang w:val="ar_AE" w:bidi="ar_AE"/>
        </w:rPr>
      </w:r>
      <w:r>
        <w:rPr>
          <w:rtl/>
          <w:cs/>
          <w:lang w:val="ar_AE" w:bidi="ar_AE"/>
        </w:rPr>
        <w:t>تُستخدم الضمائر المنعكسة لإظهار أن الشخص أو الشيء نفسه يؤدي دورين مختلفين في الجملة.</w:t>
      </w:r>
    </w:p>
    <w:p>
      <w:pPr>
        <w:bidi/>
      </w:pPr>
      <w:r>
        <w:rPr>
          <w:rtl/>
          <w:cs/>
          <w:lang w:val="ar_AE" w:bidi="ar_AE"/>
        </w:rPr>
      </w:r>
      <w:r>
        <w:rPr>
          <w:rtl/>
          <w:cs/>
          <w:lang w:val="ar_AE" w:bidi="ar_AE"/>
        </w:rPr>
        <w:t xml:space="preserve">إِنْ كُنْتُ أَشْهَدُ </w:t>
      </w:r>
      <w:r>
        <w:rPr>
          <w:b/>
          <w:rtl/>
          <w:cs/>
          <w:lang w:val="ar_AE" w:bidi="ar_AE"/>
        </w:rPr>
        <w:t>لِنَفْسِي</w:t>
      </w:r>
      <w:r>
        <w:rPr>
          <w:rtl/>
          <w:cs/>
          <w:lang w:val="ar_AE" w:bidi="ar_AE"/>
        </w:rPr>
        <w:t xml:space="preserve"> فَشَهَادَتِي لَيْسَتْ حَقًّا. </w:t>
      </w:r>
      <w:r>
        <w:rPr>
          <w:rtl/>
          <w:cs/>
          <w:lang w:val="ar_AE" w:bidi="ar_AE"/>
        </w:rPr>
        <w:t>(يوحنّا 5:31 بحَسَب النص الحرفي ULT)</w:t>
      </w:r>
    </w:p>
    <w:p>
      <w:pPr>
        <w:bidi/>
      </w:pPr>
      <w:r>
        <w:rPr>
          <w:rtl/>
          <w:cs/>
          <w:lang w:val="ar_AE" w:bidi="ar_AE"/>
        </w:rPr>
      </w:r>
      <w:r>
        <w:rPr>
          <w:rtl/>
          <w:cs/>
          <w:lang w:val="ar_AE" w:bidi="ar_AE"/>
        </w:rPr>
        <w:t xml:space="preserve">وَكَانَ فِصْحُ ٱلْيَهُودِ قَرِيبًا. فَصَعِدَ </w:t>
      </w:r>
      <w:r>
        <w:rPr>
          <w:b/>
          <w:rtl/>
          <w:cs/>
          <w:lang w:val="ar_AE" w:bidi="ar_AE"/>
        </w:rPr>
        <w:t xml:space="preserve">كَثِيرُونَ </w:t>
      </w:r>
      <w:r>
        <w:rPr>
          <w:rtl/>
          <w:cs/>
          <w:lang w:val="ar_AE" w:bidi="ar_AE"/>
        </w:rPr>
        <w:t xml:space="preserve">مِنَ ٱلْكُوَرِ إِلَى أُورُشَلِيمَ قَبْلَ ٱلْفِصْحِ لِيُطَهِّرُوا </w:t>
      </w:r>
      <w:r>
        <w:rPr>
          <w:b/>
          <w:rtl/>
          <w:cs/>
          <w:lang w:val="ar_AE" w:bidi="ar_AE"/>
        </w:rPr>
        <w:t>أَنْفُسَهُمْ</w:t>
      </w:r>
      <w:r>
        <w:rPr>
          <w:rtl/>
          <w:cs/>
          <w:lang w:val="ar_AE" w:bidi="ar_AE"/>
        </w:rPr>
        <w:t xml:space="preserve">. </w:t>
      </w:r>
      <w:r>
        <w:rPr>
          <w:rtl/>
          <w:cs/>
          <w:lang w:val="ar_AE" w:bidi="ar_AE"/>
        </w:rPr>
        <w:t>(يوحنا 11:55 بحَسَب النص الحرفي ULT)</w:t>
      </w:r>
    </w:p>
    <w:p>
      <w:pPr>
        <w:bidi/>
      </w:pPr>
      <w:r>
        <w:rPr>
          <w:rtl/>
          <w:cs/>
          <w:lang w:val="ar_AE" w:bidi="ar_AE"/>
        </w:rPr>
      </w:r>
      <w:r>
        <w:rPr>
          <w:rtl/>
          <w:cs/>
          <w:lang w:val="ar_AE" w:bidi="ar_AE"/>
        </w:rPr>
        <w:t>تُستخدم الضمائر المنعكسة لإبراز الشخص (الفاعل) أو التأكيد على شيء في الجملة.</w:t>
      </w:r>
    </w:p>
    <w:p>
      <w:pPr>
        <w:bidi/>
      </w:pPr>
      <w:r>
        <w:rPr>
          <w:rtl/>
          <w:cs/>
          <w:lang w:val="ar_AE" w:bidi="ar_AE"/>
        </w:rPr>
      </w:r>
      <w:r>
        <w:rPr>
          <w:rtl/>
          <w:cs/>
          <w:lang w:val="ar_AE" w:bidi="ar_AE"/>
        </w:rPr>
        <w:t>مَعَ أَنَّ</w:t>
      </w:r>
      <w:r>
        <w:rPr>
          <w:b/>
          <w:rtl/>
          <w:cs/>
          <w:lang w:val="ar_AE" w:bidi="ar_AE"/>
        </w:rPr>
        <w:t xml:space="preserve"> يَسُوعَ نَفْسَهُ</w:t>
      </w:r>
      <w:r>
        <w:rPr>
          <w:rtl/>
          <w:cs/>
          <w:lang w:val="ar_AE" w:bidi="ar_AE"/>
        </w:rPr>
        <w:t xml:space="preserve"> لَمْ يَكُنْ يُعَمِّدُ بَلْ تَلَامِيذُهُ. (يوحنّا 4:2 بحَسَب النص الحرفي ULT)</w:t>
      </w:r>
    </w:p>
    <w:p>
      <w:pPr>
        <w:bidi/>
      </w:pPr>
      <w:r>
        <w:rPr>
          <w:rtl/>
          <w:cs/>
          <w:lang w:val="ar_AE" w:bidi="ar_AE"/>
        </w:rPr>
      </w:r>
      <w:r>
        <w:rPr>
          <w:rtl/>
          <w:cs/>
          <w:lang w:val="ar_AE" w:bidi="ar_AE"/>
        </w:rPr>
        <w:t xml:space="preserve">فَصَرَفُوا ٱلْجَمْعَ وَأَخَذُوهُ كَمَا كَانَ فِي ٱلسَّفِينَةِ. وَكَانَتْ مَعَهُ أَيْضًا سُفُنٌ أُخْرَى صَغِيرَةٌ. فَحَدَثَ نَوْءُ رِيحٍ عَظِيمٌ، فَكَانَتِ ٱلْأَمْوَاجُ تَضْرِبُ إِلَى ٱلسَّفِينَةِ حَتَّى صَارَتْ تَمْتَلِئُ. </w:t>
      </w:r>
      <w:r>
        <w:rPr>
          <w:b/>
          <w:rtl/>
          <w:cs/>
          <w:lang w:val="ar_AE" w:bidi="ar_AE"/>
        </w:rPr>
        <w:t>كَانَ هُوَ [</w:t>
      </w:r>
      <w:r>
        <w:rPr>
          <w:b/>
          <w:rtl/>
          <w:cs/>
          <w:lang w:val="ar_AE" w:bidi="ar_AE"/>
        </w:rPr>
        <w:t>يسوع نفسه]</w:t>
      </w:r>
      <w:r>
        <w:rPr>
          <w:rtl/>
          <w:cs/>
          <w:lang w:val="ar_AE" w:bidi="ar_AE"/>
        </w:rPr>
        <w:t xml:space="preserve"> فِي ٱلْمُؤَخَّرِ عَلَى وِسَادَةٍ نَائِمًا. فَأَيْقَظُوهُ وَقَالُوا لَهُ: «يَا مُعَلِّمُ، أَمَا يَهُمُّكَ أَنَّنَا نَهْلِكُ؟» </w:t>
      </w:r>
      <w:r>
        <w:rPr>
          <w:rtl/>
          <w:cs/>
          <w:lang w:val="ar_AE" w:bidi="ar_AE"/>
        </w:rPr>
        <w:t>(مرقس 4:36–38أ بحَسَب النص الحرفي ULT)</w:t>
      </w:r>
    </w:p>
    <w:p>
      <w:pPr>
        <w:bidi/>
      </w:pPr>
      <w:r>
        <w:rPr>
          <w:rtl/>
          <w:cs/>
          <w:lang w:val="ar_AE" w:bidi="ar_AE"/>
        </w:rPr>
      </w:r>
      <w:r>
        <w:rPr>
          <w:rtl/>
          <w:cs/>
          <w:lang w:val="ar_AE" w:bidi="ar_AE"/>
        </w:rPr>
        <w:t>تُستخدم الضمائر المنعكسة لإظهار أن شخصًا ما عمل شيئًا بنفسه.</w:t>
      </w:r>
    </w:p>
    <w:p>
      <w:pPr>
        <w:bidi/>
      </w:pPr>
      <w:r>
        <w:rPr>
          <w:rtl/>
          <w:cs/>
          <w:lang w:val="ar_AE" w:bidi="ar_AE"/>
        </w:rPr>
      </w:r>
      <w:r>
        <w:rPr>
          <w:rtl/>
          <w:cs/>
          <w:lang w:val="ar_AE" w:bidi="ar_AE"/>
        </w:rPr>
        <w:t xml:space="preserve">وَأَمَّا يَسُوعُ فَإِذْ عَلِمَ أَنَّهُمْ مُزْمِعُونَ أَنْ يَأْتُوا وَيَخْتَطِفُوهُ لِيَجْعَلُوهُ مَلِكًا، ٱنْصَرَفَ أَيْضًا إِلَى ٱلْجَبَلِ </w:t>
      </w:r>
      <w:r>
        <w:rPr>
          <w:b/>
          <w:rtl/>
          <w:cs/>
          <w:lang w:val="ar_AE" w:bidi="ar_AE"/>
        </w:rPr>
        <w:t xml:space="preserve">وَحْدَهُ </w:t>
      </w:r>
      <w:r>
        <w:rPr>
          <w:rtl/>
          <w:cs/>
          <w:lang w:val="ar_AE" w:bidi="ar_AE"/>
        </w:rPr>
        <w:t>(يوحنّا 6:15 بحَسَب النص الحرفي ULT)</w:t>
      </w:r>
    </w:p>
    <w:p>
      <w:pPr>
        <w:bidi/>
      </w:pPr>
      <w:r>
        <w:rPr>
          <w:rtl/>
          <w:cs/>
          <w:lang w:val="ar_AE" w:bidi="ar_AE"/>
        </w:rPr>
      </w:r>
      <w:r>
        <w:rPr>
          <w:rtl/>
          <w:cs/>
          <w:lang w:val="ar_AE" w:bidi="ar_AE"/>
        </w:rPr>
        <w:t>تُستخدم الضمائر المنعكسة لإظهار أن شخصًا ما أو شيئًا ما كان بمفرده أو وحده أو بمعزل عن آخر.</w:t>
      </w:r>
    </w:p>
    <w:p>
      <w:pPr>
        <w:bidi/>
      </w:pPr>
      <w:r>
        <w:rPr>
          <w:rtl/>
          <w:cs/>
          <w:lang w:val="ar_AE" w:bidi="ar_AE"/>
        </w:rPr>
      </w:r>
      <w:r>
        <w:rPr>
          <w:rtl/>
          <w:cs/>
          <w:lang w:val="ar_AE" w:bidi="ar_AE"/>
        </w:rPr>
        <w:t xml:space="preserve">ثُمَّ جَاءَ سِمْعَانُ بُطْرُسُ يَتْبَعُهُ، وَدَخَلَ ٱلْقَبْرَ وَنَظَرَ ٱلْأَكْفَانَ مَوْضُوعَةً، </w:t>
      </w:r>
      <w:r>
        <w:rPr>
          <w:b/>
          <w:rtl/>
          <w:cs/>
          <w:lang w:val="ar_AE" w:bidi="ar_AE"/>
        </w:rPr>
        <w:t xml:space="preserve">وَٱلْمِنْدِيلَ </w:t>
      </w:r>
      <w:r>
        <w:rPr>
          <w:rtl/>
          <w:cs/>
          <w:lang w:val="ar_AE" w:bidi="ar_AE"/>
        </w:rPr>
        <w:t>ٱلَّذِي كَانَ عَلَى رَأْسِهِ لَيْسَ مَوْضُوعًا مَعَ ٱلْأَكْفَانِ، بَلْ مَلْفُوفًا فِ</w:t>
      </w:r>
      <w:r>
        <w:rPr>
          <w:b/>
          <w:rtl/>
          <w:cs/>
          <w:lang w:val="ar_AE" w:bidi="ar_AE"/>
        </w:rPr>
        <w:t xml:space="preserve">ي مَوْضِعٍ وَحْدَهُ </w:t>
      </w:r>
      <w:r>
        <w:rPr>
          <w:rtl/>
          <w:cs/>
          <w:lang w:val="ar_AE" w:bidi="ar_AE"/>
        </w:rPr>
        <w:t>(يوحنّا 20:6–7ب بحسَب النص الحرفي ULT)</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الضمائر المنعكسة ستؤدي الوظيفة نفسها في لغتك، ففكر في استخدامها. إن لم يتحقق هذا الأمر فإليك بعض الاستراتيجيات الأخرى.</w:t>
      </w:r>
    </w:p>
    <w:p>
      <w:pPr>
        <w:bidi/>
      </w:pPr>
      <w:r>
        <w:rPr>
          <w:rtl/>
          <w:cs/>
          <w:lang w:val="ar_AE" w:bidi="ar_AE"/>
        </w:rPr>
      </w:r>
      <w:r>
        <w:rPr>
          <w:rtl/>
          <w:cs/>
          <w:lang w:val="ar_AE" w:bidi="ar_AE"/>
        </w:rPr>
        <w:t>(1) في بعض اللغات، يضيف أهل هذه اللغة شيئًا إلى الفعل لإظهار أن</w:t>
      </w:r>
      <w:r>
        <w:rPr>
          <w:rtl/>
          <w:cs/>
          <w:lang w:val="ar_AE" w:bidi="ar_AE"/>
        </w:rPr>
        <w:t xml:space="preserve"> مَنْ وَقَعَ عَلَيْهِ فِعْلُ الْفَاعِلِ [</w:t>
      </w:r>
      <w:r>
        <w:rPr>
          <w:rtl/>
          <w:cs/>
          <w:lang w:val="ar_AE" w:bidi="ar_AE"/>
        </w:rPr>
        <w:t>المفعول به]</w:t>
      </w:r>
      <w:r>
        <w:rPr>
          <w:rtl/>
          <w:cs/>
          <w:lang w:val="ar_AE" w:bidi="ar_AE"/>
        </w:rPr>
        <w:t xml:space="preserve"> هو نفسه الفاعل</w:t>
      </w:r>
      <w:r>
        <w:rPr>
          <w:rtl/>
          <w:cs/>
          <w:lang w:val="ar_AE" w:bidi="ar_AE"/>
        </w:rPr>
        <w:t>. (2) في بعض اللغات، يبرز أهل هذه اللغة شخصًا أو شيئًا معينًا بالإشارة إليه في موضع خاص في الجملة. (3) في بعض اللغات، يبرز أهل هذه اللغة شخصًا أو شيئًا معينًا بإضافة شيء إلى تلك الكلمة أو بوضع كلمة أخرى معها. (4) في بعض اللغات، يُظهر أهل هذه اللغة أن شخصًا ما قام بفعل بمفرده باستخدام كلمة مثل "وحده". (5) في بعض اللغات، يُظهر أهل هذه اللغة أن شيئًا كان بمفرده باستخدام عبارة توضح مكان وجوده.</w:t>
      </w:r>
    </w:p>
    <w:p>
      <w:pPr>
        <w:pStyle w:val="Heading4"/>
        <w:bidi/>
      </w:pPr>
      <w:r>
        <w:rPr>
          <w:rtl/>
          <w:cs/>
          <w:lang w:val="ar_AE" w:bidi="ar_AE"/>
        </w:rPr>
        <w:t>أمثلة لاستراتيجيات التَّرْجَمَة المستخدمة</w:t>
      </w:r>
    </w:p>
    <w:p>
      <w:pPr>
        <w:bidi/>
      </w:pPr>
      <w:r>
        <w:rPr>
          <w:rtl/>
          <w:cs/>
          <w:lang w:val="ar_AE" w:bidi="ar_AE"/>
        </w:rPr>
      </w:r>
      <w:r>
        <w:rPr>
          <w:rtl/>
          <w:cs/>
          <w:lang w:val="ar_AE" w:bidi="ar_AE"/>
        </w:rPr>
        <w:t>(1) في بعض اللغات، يقوم أهل هذه اللغة بتعديل الفعل لإظهار أن مَنْ وَقَعَ عَلَيْهِ فِعْلُ الْفَاعِلِ [المفعول به] هو نفسه الفاعل.</w:t>
      </w:r>
    </w:p>
    <w:p>
      <w:pPr>
        <w:bidi/>
      </w:pPr>
      <w:r>
        <w:rPr>
          <w:rtl/>
          <w:cs/>
          <w:lang w:val="ar_AE" w:bidi="ar_AE"/>
        </w:rPr>
      </w:r>
      <w:r>
        <w:rPr>
          <w:rtl/>
          <w:cs/>
          <w:lang w:val="ar_AE" w:bidi="ar_AE"/>
        </w:rPr>
        <w:t xml:space="preserve">إذا كنت أشهد عن </w:t>
      </w:r>
      <w:r>
        <w:rPr>
          <w:b/>
          <w:rtl/>
          <w:cs/>
          <w:lang w:val="ar_AE" w:bidi="ar_AE"/>
        </w:rPr>
        <w:t>نفسي</w:t>
      </w:r>
      <w:r>
        <w:rPr>
          <w:rtl/>
          <w:cs/>
          <w:lang w:val="ar_AE" w:bidi="ar_AE"/>
        </w:rPr>
        <w:t xml:space="preserve"> بمفردي، فإن شهادتي لن تكون صحيحة. (يوحنّا 5:31)</w:t>
      </w:r>
    </w:p>
    <w:p>
      <w:pPr>
        <w:bidi/>
      </w:pPr>
      <w:r>
        <w:rPr>
          <w:rtl/>
          <w:cs/>
          <w:lang w:val="ar_AE" w:bidi="ar_AE"/>
        </w:rPr>
      </w:r>
      <w:r>
        <w:rPr>
          <w:rtl/>
          <w:cs/>
          <w:lang w:val="ar_AE" w:bidi="ar_AE"/>
        </w:rPr>
        <w:t>“إذا كنت سأشهد عن ذاتي، فإن شهادتي لن تكون صحيحة.”</w:t>
      </w:r>
    </w:p>
    <w:p>
      <w:pPr>
        <w:bidi/>
      </w:pPr>
      <w:r>
        <w:rPr>
          <w:rtl/>
          <w:cs/>
          <w:lang w:val="ar_AE" w:bidi="ar_AE"/>
        </w:rPr>
      </w:r>
      <w:r>
        <w:rPr>
          <w:rtl/>
          <w:cs/>
          <w:lang w:val="ar_AE" w:bidi="ar_AE"/>
        </w:rPr>
        <w:t xml:space="preserve">وكان عيد الفصح اليهودي قريبًا، فصعد كثيرون إلى أورشليم من المناطق الريفية قبل الفصح لكي </w:t>
      </w:r>
      <w:r>
        <w:rPr>
          <w:b/>
          <w:rtl/>
          <w:cs/>
          <w:lang w:val="ar_AE" w:bidi="ar_AE"/>
        </w:rPr>
        <w:t>يطهروا أنفسهم</w:t>
      </w:r>
      <w:r>
        <w:rPr>
          <w:rtl/>
          <w:cs/>
          <w:lang w:val="ar_AE" w:bidi="ar_AE"/>
        </w:rPr>
        <w:t>. (يوحنّا 11:55)</w:t>
      </w:r>
    </w:p>
    <w:p>
      <w:pPr>
        <w:bidi/>
      </w:pPr>
      <w:r>
        <w:rPr>
          <w:rtl/>
          <w:cs/>
          <w:lang w:val="ar_AE" w:bidi="ar_AE"/>
        </w:rPr>
      </w:r>
      <w:r>
        <w:rPr>
          <w:rtl/>
          <w:cs/>
          <w:lang w:val="ar_AE" w:bidi="ar_AE"/>
        </w:rPr>
        <w:t xml:space="preserve">“كان عيد الفصح اليهودي قريبًا، فصعد كثيرون إلى أورشليم من الريف قبل العيد من أجل </w:t>
      </w:r>
      <w:r>
        <w:rPr>
          <w:b/>
          <w:rtl/>
          <w:cs/>
          <w:lang w:val="ar_AE" w:bidi="ar_AE"/>
        </w:rPr>
        <w:t>تطهير ذواتهم</w:t>
      </w:r>
      <w:r>
        <w:rPr>
          <w:rtl/>
          <w:cs/>
          <w:lang w:val="ar_AE" w:bidi="ar_AE"/>
        </w:rPr>
        <w:t>.”</w:t>
      </w:r>
    </w:p>
    <w:p>
      <w:pPr>
        <w:bidi/>
      </w:pPr>
      <w:r>
        <w:rPr>
          <w:rtl/>
          <w:cs/>
          <w:lang w:val="ar_AE" w:bidi="ar_AE"/>
        </w:rPr>
      </w:r>
      <w:r>
        <w:rPr>
          <w:rtl/>
          <w:cs/>
          <w:lang w:val="ar_AE" w:bidi="ar_AE"/>
        </w:rPr>
        <w:t>(2) في بعض اللغات، يبرز أهل هذه اللغة شخصًا أو يؤكدون على شيء معين وذلك بالإشارة إليه في موضع خاص في الجملة.</w:t>
      </w:r>
    </w:p>
    <w:p>
      <w:pPr>
        <w:bidi/>
      </w:pPr>
      <w:r>
        <w:rPr>
          <w:rtl/>
          <w:cs/>
          <w:lang w:val="ar_AE" w:bidi="ar_AE"/>
        </w:rPr>
      </w:r>
      <w:r>
        <w:rPr>
          <w:b/>
          <w:rtl/>
          <w:cs/>
          <w:lang w:val="ar_AE" w:bidi="ar_AE"/>
        </w:rPr>
        <w:t>هُوَ [نفسه- أي ليس آخر]</w:t>
      </w:r>
      <w:r>
        <w:rPr>
          <w:rtl/>
          <w:cs/>
          <w:lang w:val="ar_AE" w:bidi="ar_AE"/>
        </w:rPr>
        <w:t xml:space="preserve"> أَخَذَ أَسْقَامَنَا وَحَمَلَ أَمْرَاضَنَا</w:t>
      </w:r>
      <w:r>
        <w:rPr>
          <w:rtl/>
          <w:cs/>
          <w:lang w:val="ar_AE" w:bidi="ar_AE"/>
        </w:rPr>
        <w:t xml:space="preserve"> (متّى 8:17 بحَسَب النص الحرفي ULT)</w:t>
      </w:r>
    </w:p>
    <w:p>
      <w:pPr>
        <w:bidi/>
      </w:pPr>
      <w:r>
        <w:rPr>
          <w:rtl/>
          <w:cs/>
          <w:lang w:val="ar_AE" w:bidi="ar_AE"/>
        </w:rPr>
      </w:r>
      <w:r>
        <w:rPr>
          <w:b/>
          <w:rtl/>
          <w:cs/>
          <w:lang w:val="ar_AE" w:bidi="ar_AE"/>
        </w:rPr>
        <w:t>يسوع نفسه</w:t>
      </w:r>
      <w:r>
        <w:rPr>
          <w:rtl/>
          <w:cs/>
          <w:lang w:val="ar_AE" w:bidi="ar_AE"/>
        </w:rPr>
        <w:t xml:space="preserve"> لم يكن هو الذي يعمد، بل كان تلاميذه هم الذين يعمّدون. (يوحنّا 4:2)</w:t>
      </w:r>
    </w:p>
    <w:p>
      <w:pPr>
        <w:bidi/>
      </w:pPr>
      <w:r>
        <w:rPr>
          <w:rtl/>
          <w:cs/>
          <w:lang w:val="ar_AE" w:bidi="ar_AE"/>
        </w:rPr>
      </w:r>
      <w:r>
        <w:rPr>
          <w:rtl/>
          <w:cs/>
          <w:lang w:val="ar_AE" w:bidi="ar_AE"/>
        </w:rPr>
        <w:t>“</w:t>
      </w:r>
      <w:r>
        <w:rPr>
          <w:b/>
          <w:rtl/>
          <w:cs/>
          <w:lang w:val="ar_AE" w:bidi="ar_AE"/>
        </w:rPr>
        <w:t>لم يكن يسوع هو</w:t>
      </w:r>
      <w:r>
        <w:rPr>
          <w:rtl/>
          <w:cs/>
          <w:lang w:val="ar_AE" w:bidi="ar_AE"/>
        </w:rPr>
        <w:t xml:space="preserve"> الذي كان يعمد، بل تلاميذه كانوا يفعلون ذلك.”</w:t>
      </w:r>
    </w:p>
    <w:p>
      <w:pPr>
        <w:bidi/>
      </w:pPr>
      <w:r>
        <w:rPr>
          <w:rtl/>
          <w:cs/>
          <w:lang w:val="ar_AE" w:bidi="ar_AE"/>
        </w:rPr>
      </w:r>
      <w:r>
        <w:rPr>
          <w:rtl/>
          <w:cs/>
          <w:lang w:val="ar_AE" w:bidi="ar_AE"/>
        </w:rPr>
        <w:t>(3) في بعض اللغات، يقوم أهل هذه اللغة بإبراز شخص أو تأكيد شيء معين عن طريق إضافة عنصر إلى تلك الكلمة أو وضع كلمة أخرى بجانبها. في اللغة الإنجليزية، يُضاف الضمير المنعكس لتحقيق ذلك.</w:t>
      </w:r>
    </w:p>
    <w:p>
      <w:pPr>
        <w:bidi/>
      </w:pPr>
      <w:r>
        <w:rPr>
          <w:rtl/>
          <w:cs/>
          <w:lang w:val="ar_AE" w:bidi="ar_AE"/>
        </w:rPr>
      </w:r>
      <w:r>
        <w:rPr>
          <w:rtl/>
          <w:cs/>
          <w:lang w:val="ar_AE" w:bidi="ar_AE"/>
        </w:rPr>
        <w:t xml:space="preserve">لكن يسوع قال هذا ليختبر فيلبّس، لأنه </w:t>
      </w:r>
      <w:r>
        <w:rPr>
          <w:b/>
          <w:rtl/>
          <w:cs/>
          <w:lang w:val="ar_AE" w:bidi="ar_AE"/>
        </w:rPr>
        <w:t>هو نفسه</w:t>
      </w:r>
      <w:r>
        <w:rPr>
          <w:rtl/>
          <w:cs/>
          <w:lang w:val="ar_AE" w:bidi="ar_AE"/>
        </w:rPr>
        <w:t xml:space="preserve"> كان يعلم ما سيفعله. (يوحنّا 6:6)</w:t>
      </w:r>
    </w:p>
    <w:p>
      <w:pPr>
        <w:bidi/>
      </w:pPr>
      <w:r>
        <w:rPr>
          <w:rtl/>
          <w:cs/>
          <w:lang w:val="ar_AE" w:bidi="ar_AE"/>
        </w:rPr>
      </w:r>
      <w:r>
        <w:rPr>
          <w:rtl/>
          <w:cs/>
          <w:lang w:val="ar_AE" w:bidi="ar_AE"/>
        </w:rPr>
        <w:t>(4) في بعض اللغات، يُعبّر أهلها عن أن شخصًا ما قام بشيء بمفرده باستخدام كلمة مثل "وحده".</w:t>
      </w:r>
    </w:p>
    <w:p>
      <w:pPr>
        <w:bidi/>
      </w:pPr>
      <w:r>
        <w:rPr>
          <w:rtl/>
          <w:cs/>
          <w:lang w:val="ar_AE" w:bidi="ar_AE"/>
        </w:rPr>
      </w:r>
      <w:r>
        <w:rPr>
          <w:rtl/>
          <w:cs/>
          <w:lang w:val="ar_AE" w:bidi="ar_AE"/>
        </w:rPr>
        <w:t xml:space="preserve">عندما أدرك يسوع أنهم يوشكون أن يأتوا ويأخذوه بالقوة ليجعلوه ملكًا، انسحب مرة أخرى إلى الجبل </w:t>
      </w:r>
      <w:r>
        <w:rPr>
          <w:b/>
          <w:rtl/>
          <w:cs/>
          <w:lang w:val="ar_AE" w:bidi="ar_AE"/>
        </w:rPr>
        <w:t>وحده</w:t>
      </w:r>
      <w:r>
        <w:rPr>
          <w:rtl/>
          <w:cs/>
          <w:lang w:val="ar_AE" w:bidi="ar_AE"/>
        </w:rPr>
        <w:t>. (يوحنّا 6:15)</w:t>
      </w:r>
    </w:p>
    <w:p>
      <w:pPr>
        <w:bidi/>
      </w:pPr>
      <w:r>
        <w:rPr>
          <w:rtl/>
          <w:cs/>
          <w:lang w:val="ar_AE" w:bidi="ar_AE"/>
        </w:rPr>
      </w:r>
      <w:r>
        <w:rPr>
          <w:rtl/>
          <w:cs/>
          <w:lang w:val="ar_AE" w:bidi="ar_AE"/>
        </w:rPr>
        <w:t xml:space="preserve">“عندما أدرك يسوع أنهم كانوا على وشك أن يأتوا ويأخذوه بالقوة ليجعلوه ملكًا، انسحب مرة أخرى </w:t>
      </w:r>
      <w:r>
        <w:rPr>
          <w:b/>
          <w:rtl/>
          <w:cs/>
          <w:lang w:val="ar_AE" w:bidi="ar_AE"/>
        </w:rPr>
        <w:t>بمفرده</w:t>
      </w:r>
      <w:r>
        <w:rPr>
          <w:rtl/>
          <w:cs/>
          <w:lang w:val="ar_AE" w:bidi="ar_AE"/>
        </w:rPr>
        <w:t xml:space="preserve"> إلى الجبل.”</w:t>
      </w:r>
    </w:p>
    <w:p>
      <w:pPr>
        <w:bidi/>
      </w:pPr>
      <w:r>
        <w:rPr>
          <w:rtl/>
          <w:cs/>
          <w:lang w:val="ar_AE" w:bidi="ar_AE"/>
        </w:rPr>
      </w:r>
      <w:r>
        <w:rPr>
          <w:rtl/>
          <w:cs/>
          <w:lang w:val="ar_AE" w:bidi="ar_AE"/>
        </w:rPr>
        <w:t>(5) في بعض اللغات، يُظهر أهلها أن شيئًا ما كان بمفرده باستخدام عبارة تحدد موقعه.</w:t>
      </w:r>
    </w:p>
    <w:p>
      <w:pPr>
        <w:bidi/>
      </w:pPr>
      <w:r>
        <w:rPr>
          <w:rtl/>
          <w:cs/>
          <w:lang w:val="ar_AE" w:bidi="ar_AE"/>
        </w:rPr>
      </w:r>
      <w:r>
        <w:rPr>
          <w:rtl/>
          <w:cs/>
          <w:lang w:val="ar_AE" w:bidi="ar_AE"/>
        </w:rPr>
        <w:t xml:space="preserve">وَنَظَرَ ٱلْأَكْفَانَ مَوْضُوعَةً، وَٱلْمِنْدِيلَ ٱلَّذِي كَانَ عَلَى رَأْسِهِ لَيْسَ مَوْضُوعًا مَعَ ٱلْأَكْفَانِ، بَلْ مَلْفُوفًا فِي مَوْضِعٍ </w:t>
      </w:r>
      <w:r>
        <w:rPr>
          <w:b/>
          <w:rtl/>
          <w:cs/>
          <w:lang w:val="ar_AE" w:bidi="ar_AE"/>
        </w:rPr>
        <w:t>وَحْدَهُ</w:t>
      </w:r>
      <w:r>
        <w:rPr>
          <w:rtl/>
          <w:cs/>
          <w:lang w:val="ar_AE" w:bidi="ar_AE"/>
        </w:rPr>
        <w:t>. (يوحنّا 20:6–7ب بحَسَب النص الحرفي ULT)</w:t>
      </w:r>
    </w:p>
    <w:p>
      <w:pPr>
        <w:bidi/>
      </w:pPr>
      <w:r>
        <w:rPr>
          <w:rtl/>
          <w:cs/>
          <w:lang w:val="ar_AE" w:bidi="ar_AE"/>
        </w:rPr>
      </w:r>
      <w:r>
        <w:rPr>
          <w:rtl/>
          <w:cs/>
          <w:lang w:val="ar_AE" w:bidi="ar_AE"/>
        </w:rPr>
        <w:t xml:space="preserve">“رأى الأقمشة الكتانية موضوعة هناك، والقماش الذي كان على رأسه لم يكن موضوعًا مع الأقمشة الكتانية، بل كان مطويًا وموضوعًا </w:t>
      </w:r>
      <w:r>
        <w:rPr>
          <w:b/>
          <w:rtl/>
          <w:cs/>
          <w:lang w:val="ar_AE" w:bidi="ar_AE"/>
        </w:rPr>
        <w:t>في مكان منفصل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السؤال البلاغي</w:t>
      </w:r>
      <w:r>
        <w:rPr>
          <w:rtl/>
          <w:cs/>
          <w:lang w:val="ar_AE" w:bidi="ar_AE"/>
        </w:rPr>
      </w:r>
    </w:p>
    <w:p>
      <w:pPr>
        <w:bidi/>
      </w:pPr>
      <w:r>
        <w:rPr>
          <w:rtl/>
          <w:cs/>
          <w:lang w:val="ar_AE" w:bidi="ar_AE"/>
        </w:rPr>
      </w:r>
      <w:r>
        <w:rPr>
          <w:rtl/>
          <w:cs/>
          <w:lang w:val="ar_AE" w:bidi="ar_AE"/>
        </w:rPr>
        <w:t>السؤال البلاغي هو سؤال يطرحه المتحدث عندما يكون مهتمًا أكثر بالتعبير عن موقفه تجاه موضوع معين، وليس لاكتساب معلومات عنه. يستخدم المتحدثون الأسئلة البلاغية للتعبير عن مشاعر عميقة أو لتشجيع المستمعين على التفكير بعمق في موضوع ما. يحتوي الكتاب المقدس على العديد من الأسئلة البلاغية، وغالبًا ما تُستخدم للتعبير عن الدهشة أو لتوبيخ المستمع أو تأنيبه، أو لتعليمه درسًا وعبرة. يستخدم متحدثو بعض اللغات الأسئلة البلاغية لأغراض أخرى أيضًا.</w:t>
      </w:r>
    </w:p>
    <w:p>
      <w:pPr>
        <w:pStyle w:val="Heading4"/>
        <w:bidi/>
      </w:pPr>
      <w:r>
        <w:rPr>
          <w:rtl/>
          <w:cs/>
          <w:lang w:val="ar_AE" w:bidi="ar_AE"/>
        </w:rPr>
        <w:t>الوصف</w:t>
      </w:r>
    </w:p>
    <w:p>
      <w:pPr>
        <w:bidi/>
      </w:pPr>
      <w:r>
        <w:rPr>
          <w:rtl/>
          <w:cs/>
          <w:lang w:val="ar_AE" w:bidi="ar_AE"/>
        </w:rPr>
      </w:r>
      <w:r>
        <w:rPr>
          <w:rtl/>
          <w:cs/>
          <w:lang w:val="ar_AE" w:bidi="ar_AE"/>
        </w:rPr>
        <w:t>السؤال البلاغي هو سؤال يعبر بقوة عن موقف المتحدث تجاه أمر معين. لا يسعى المتحدث في الأغلب للحصول على معلومات على الإطلاق. وإن كان يطلب معرفة ما من وراء السؤال، فعادةً لا تكون هي نفس المعلومات التي يطلب السؤال طرحها. إن اهتمام المتحدث ينصب أكثر على التعبير عن موقفه، وليس لاكتساب معلومات عنه.</w:t>
      </w:r>
    </w:p>
    <w:p>
      <w:pPr>
        <w:bidi/>
      </w:pPr>
      <w:r>
        <w:rPr>
          <w:rtl/>
          <w:cs/>
          <w:lang w:val="ar_AE" w:bidi="ar_AE"/>
        </w:rPr>
      </w:r>
      <w:r>
        <w:rPr>
          <w:rtl/>
          <w:cs/>
          <w:lang w:val="ar_AE" w:bidi="ar_AE"/>
        </w:rPr>
        <w:t>فَقَالَ ٱلْوَاقِفُونَ: «</w:t>
      </w:r>
      <w:r>
        <w:rPr>
          <w:b/>
          <w:rtl/>
          <w:cs/>
          <w:lang w:val="ar_AE" w:bidi="ar_AE"/>
        </w:rPr>
        <w:t>أَتَشْتِمُ رَئِيسَ كَهَنَةِ ٱللهِ</w:t>
      </w:r>
      <w:r>
        <w:rPr>
          <w:rtl/>
          <w:cs/>
          <w:lang w:val="ar_AE" w:bidi="ar_AE"/>
        </w:rPr>
        <w:t>؟»</w:t>
      </w:r>
      <w:r>
        <w:rPr>
          <w:rtl/>
          <w:cs/>
          <w:lang w:val="ar_AE" w:bidi="ar_AE"/>
        </w:rPr>
        <w:t xml:space="preserve"> (أعمال 23:4 بحسب التَّرْجَمَةً الحرفية ULT)</w:t>
      </w:r>
    </w:p>
    <w:p>
      <w:pPr>
        <w:bidi/>
      </w:pPr>
      <w:r>
        <w:rPr>
          <w:rtl/>
          <w:cs/>
          <w:lang w:val="ar_AE" w:bidi="ar_AE"/>
        </w:rPr>
      </w:r>
      <w:r>
        <w:rPr>
          <w:rtl/>
          <w:cs/>
          <w:lang w:val="ar_AE" w:bidi="ar_AE"/>
        </w:rPr>
        <w:t>من طرحوا هذا السؤال على بولس لم يكونوا يستفسرون عما إذا كان بولس قد أهان رئيس الكهنة أم لم يهنه، بل استخدموا هذا السؤال وسيلة لاتهامه بإهانة رئيس الكهنة.</w:t>
      </w:r>
    </w:p>
    <w:p>
      <w:pPr>
        <w:bidi/>
      </w:pPr>
      <w:r>
        <w:rPr>
          <w:rtl/>
          <w:cs/>
          <w:lang w:val="ar_AE" w:bidi="ar_AE"/>
        </w:rPr>
      </w:r>
      <w:r>
        <w:rPr>
          <w:rtl/>
          <w:cs/>
          <w:lang w:val="ar_AE" w:bidi="ar_AE"/>
        </w:rPr>
        <w:t>يحتوي الكتاب المقدس على العديد من الأسئلة البلاغية. ربما تتنوع استخدامات هذه الأسئلة لأهداف مختلفة : التعبير عن المواقف أو المشاعر، توبيخ الناس، تعليم شيء ما بالتذكير بأمور يعرفها الناس وتشجيعهم على تطبيقها في سياقات جديدة، أو تقديم موضوعات يرغبون في مناقشتها.</w:t>
      </w:r>
    </w:p>
    <w:p>
      <w:pPr>
        <w:pStyle w:val="Heading2"/>
        <w:bidi/>
      </w:pPr>
      <w:r>
        <w:rPr>
          <w:rtl/>
          <w:cs/>
          <w:lang w:val="ar_AE" w:bidi="ar_AE"/>
        </w:rPr>
        <w:t>الأسباب التي تجعل السؤال البلاغي مشكلة في التَّرْجَمَة</w:t>
      </w:r>
    </w:p>
    <w:p>
      <w:pPr>
        <w:pStyle w:val="ListBullet"/>
        <w:bidi/>
        <w:spacing w:line="240" w:lineRule="auto"/>
        <w:ind w:left="720"/>
      </w:pPr>
      <w:r>
        <w:rPr>
          <w:rtl/>
          <w:cs/>
          <w:lang w:val="ar_AE" w:bidi="ar_AE"/>
        </w:rPr>
      </w:r>
      <w:r>
        <w:rPr>
          <w:rtl/>
          <w:cs/>
          <w:lang w:val="ar_AE" w:bidi="ar_AE"/>
        </w:rPr>
        <w:t>بعض اللغات لا تستخدم الأسئلة البلاغية؛ إذ إن السؤال في لغتهم ليس إلا للحصول على إجابة واستقاء بعض المعلومات.</w:t>
      </w:r>
    </w:p>
    <w:p>
      <w:pPr>
        <w:pStyle w:val="ListBullet"/>
        <w:bidi/>
        <w:spacing w:line="240" w:lineRule="auto"/>
        <w:ind w:left="720"/>
      </w:pPr>
      <w:r>
        <w:rPr>
          <w:rtl/>
          <w:cs/>
          <w:lang w:val="ar_AE" w:bidi="ar_AE"/>
        </w:rPr>
      </w:r>
      <w:r>
        <w:rPr>
          <w:rtl/>
          <w:cs/>
          <w:lang w:val="ar_AE" w:bidi="ar_AE"/>
        </w:rPr>
        <w:t>تستخدم بعض اللغات الأسئلة البلاغية، ولكن لأغراض تختلف أو تكون أكثر تحديدًا مما هو موجود في النصوص الدينية.</w:t>
      </w:r>
    </w:p>
    <w:p>
      <w:pPr>
        <w:pStyle w:val="ListBullet"/>
        <w:bidi/>
        <w:spacing w:line="240" w:lineRule="auto"/>
        <w:ind w:left="720"/>
      </w:pPr>
      <w:r>
        <w:rPr>
          <w:rtl/>
          <w:cs/>
          <w:lang w:val="ar_AE" w:bidi="ar_AE"/>
        </w:rPr>
      </w:r>
      <w:r>
        <w:rPr>
          <w:rtl/>
          <w:cs/>
          <w:lang w:val="ar_AE" w:bidi="ar_AE"/>
        </w:rPr>
        <w:t>نظرًا لهذه الاختلافات بين اللغات، قد يسيء بعض القراء فهم الهدف من السؤال البلاغي في الكتاب المقدس.</w:t>
      </w:r>
    </w:p>
    <w:p>
      <w:pPr>
        <w:pStyle w:val="Heading4"/>
        <w:bidi/>
      </w:pPr>
      <w:r>
        <w:rPr>
          <w:rtl/>
          <w:cs/>
          <w:lang w:val="ar_AE" w:bidi="ar_AE"/>
        </w:rPr>
        <w:t>أمثلة من الكتاب المقدس</w:t>
      </w:r>
    </w:p>
    <w:p>
      <w:pPr>
        <w:bidi/>
      </w:pPr>
      <w:r>
        <w:rPr>
          <w:rtl/>
          <w:cs/>
          <w:lang w:val="ar_AE" w:bidi="ar_AE"/>
        </w:rPr>
      </w:r>
      <w:r>
        <w:rPr>
          <w:rtl/>
          <w:cs/>
          <w:lang w:val="ar_AE" w:bidi="ar_AE"/>
        </w:rPr>
        <w:t>أَأَنْتَ ٱلْآنَ تَحْكُمُ عَلَى إِسْرَائِيلَ؟</w:t>
      </w:r>
      <w:r>
        <w:rPr>
          <w:rtl/>
          <w:cs/>
          <w:lang w:val="ar_AE" w:bidi="ar_AE"/>
        </w:rPr>
        <w:t xml:space="preserve"> (1ملوك 21:7ب بحسب التَّرْجَمَة الحرفيّة ULT)</w:t>
      </w:r>
    </w:p>
    <w:p>
      <w:pPr>
        <w:bidi/>
      </w:pPr>
      <w:r>
        <w:rPr>
          <w:rtl/>
          <w:cs/>
          <w:lang w:val="ar_AE" w:bidi="ar_AE"/>
        </w:rPr>
      </w:r>
      <w:r>
        <w:rPr>
          <w:rtl/>
          <w:cs/>
          <w:lang w:val="ar_AE" w:bidi="ar_AE"/>
        </w:rPr>
        <w:t xml:space="preserve">استخدمت إيزابل السؤال أعلاه </w:t>
      </w:r>
      <w:r>
        <w:rPr>
          <w:b/>
          <w:rtl/>
          <w:cs/>
          <w:lang w:val="ar_AE" w:bidi="ar_AE"/>
        </w:rPr>
        <w:t>لتذكر</w:t>
      </w:r>
      <w:r>
        <w:rPr>
          <w:rtl/>
          <w:cs/>
          <w:lang w:val="ar_AE" w:bidi="ar_AE"/>
        </w:rPr>
        <w:t xml:space="preserve"> الملك أخآب بأمر كان يدركه من الأصل: أنه لا يزال يحكم مملكة إسرائيل. لكن السؤال البلاغي في هذا المشهد، جعل وجهة نظرها أقوى مما لو كانت قد صرحت به مباشرة (جملة خبريّة عادية]، لأن السؤال البلاغي دفع آخاب للإقرار بنفس الموضوع ذاته. لقد فعلت إيزابل ذلك </w:t>
      </w:r>
      <w:r>
        <w:rPr>
          <w:b/>
          <w:rtl/>
          <w:cs/>
          <w:lang w:val="ar_AE" w:bidi="ar_AE"/>
        </w:rPr>
        <w:t>لتوبيخه</w:t>
      </w:r>
      <w:r>
        <w:rPr>
          <w:rtl/>
          <w:cs/>
          <w:lang w:val="ar_AE" w:bidi="ar_AE"/>
        </w:rPr>
        <w:t xml:space="preserve"> </w:t>
      </w:r>
      <w:r>
        <w:rPr>
          <w:b/>
          <w:rtl/>
          <w:cs/>
          <w:lang w:val="ar_AE" w:bidi="ar_AE"/>
        </w:rPr>
        <w:t>وانتقاده</w:t>
      </w:r>
      <w:r>
        <w:rPr>
          <w:rtl/>
          <w:cs/>
          <w:lang w:val="ar_AE" w:bidi="ar_AE"/>
        </w:rPr>
        <w:t xml:space="preserve"> بسبب عدم رغبته في الاستيلاء على ممتلكات رجل فقير لا حول له ولا قوة. وما ألمحت إليه إيزايل أنه، لما كان آحاز كان ملك إسرائيل، فلديه السلطة إذن لأخذ ممتلكات ذلك الرجل.</w:t>
      </w:r>
    </w:p>
    <w:p>
      <w:pPr>
        <w:bidi/>
      </w:pPr>
      <w:r>
        <w:rPr>
          <w:rtl/>
          <w:cs/>
          <w:lang w:val="ar_AE" w:bidi="ar_AE"/>
        </w:rPr>
      </w:r>
      <w:r>
        <w:rPr>
          <w:b/>
          <w:rtl/>
          <w:cs/>
          <w:lang w:val="ar_AE" w:bidi="ar_AE"/>
        </w:rPr>
        <w:t>هَلْ تَنْسَى عَذْرَاءُ زِينَتَهَا، أَوْ عَرُوسٌ مَنَاطِقَهَا؟</w:t>
      </w:r>
      <w:r>
        <w:rPr>
          <w:rtl/>
          <w:cs/>
          <w:lang w:val="ar_AE" w:bidi="ar_AE"/>
        </w:rPr>
        <w:t xml:space="preserve"> مَّا شَعْبِي فَقَدْ نَسِيَنِي أَيَّامًا بِلَا عَدَدٍ</w:t>
      </w:r>
      <w:r>
        <w:rPr>
          <w:rtl/>
          <w:cs/>
          <w:lang w:val="ar_AE" w:bidi="ar_AE"/>
        </w:rPr>
        <w:t>! (إرميا 2: 32 بحسب التَّرْجَمَة الحرفيّة ULT)</w:t>
      </w:r>
    </w:p>
    <w:p>
      <w:pPr>
        <w:bidi/>
      </w:pPr>
      <w:r>
        <w:rPr>
          <w:rtl/>
          <w:cs/>
          <w:lang w:val="ar_AE" w:bidi="ar_AE"/>
        </w:rPr>
      </w:r>
      <w:r>
        <w:rPr>
          <w:rtl/>
          <w:cs/>
          <w:lang w:val="ar_AE" w:bidi="ar_AE"/>
        </w:rPr>
        <w:t xml:space="preserve">استخدم الله السؤال أعلاه </w:t>
      </w:r>
      <w:r>
        <w:rPr>
          <w:b/>
          <w:rtl/>
          <w:cs/>
          <w:lang w:val="ar_AE" w:bidi="ar_AE"/>
        </w:rPr>
        <w:t>ليذكّر</w:t>
      </w:r>
      <w:r>
        <w:rPr>
          <w:rtl/>
          <w:cs/>
          <w:lang w:val="ar_AE" w:bidi="ar_AE"/>
        </w:rPr>
        <w:t xml:space="preserve"> شعبه بأمر كانوا يعرفونه بالفعل:فالشابة العذارء لا تنسى مجوهراتها، ولا العروس حجابها (برقع وجهها). ثم </w:t>
      </w:r>
      <w:r>
        <w:rPr>
          <w:b/>
          <w:rtl/>
          <w:cs/>
          <w:lang w:val="ar_AE" w:bidi="ar_AE"/>
        </w:rPr>
        <w:t>وبخ</w:t>
      </w:r>
      <w:r>
        <w:rPr>
          <w:rtl/>
          <w:cs/>
          <w:lang w:val="ar_AE" w:bidi="ar_AE"/>
        </w:rPr>
        <w:t xml:space="preserve"> شعبه على نسيانهم له، وهي المصيبة الأكثر جسامة من نسيان تلك الأشياء.</w:t>
      </w:r>
    </w:p>
    <w:p>
      <w:pPr>
        <w:bidi/>
      </w:pPr>
      <w:r>
        <w:rPr>
          <w:rtl/>
          <w:cs/>
          <w:lang w:val="ar_AE" w:bidi="ar_AE"/>
        </w:rPr>
      </w:r>
      <w:r>
        <w:rPr>
          <w:rtl/>
          <w:cs/>
          <w:lang w:val="ar_AE" w:bidi="ar_AE"/>
        </w:rPr>
        <w:t>وَأَمَّا أَنْتَ، فَلِمَاذَا تَدِينُ أَخَاكَ؟ أَوْ أَنْتَ أَيْضًا، لِمَاذَا تَزْدَرِي بِأَخِيكَ؟</w:t>
      </w:r>
      <w:r>
        <w:rPr>
          <w:rtl/>
          <w:cs/>
          <w:lang w:val="ar_AE" w:bidi="ar_AE"/>
        </w:rPr>
        <w:t xml:space="preserve"> (رومية 14:10 بحسب التَّرْجَمَة الحرفيّة ULT)</w:t>
      </w:r>
    </w:p>
    <w:p>
      <w:pPr>
        <w:bidi/>
      </w:pPr>
      <w:r>
        <w:rPr>
          <w:rtl/>
          <w:cs/>
          <w:lang w:val="ar_AE" w:bidi="ar_AE"/>
        </w:rPr>
      </w:r>
      <w:r>
        <w:rPr>
          <w:rtl/>
          <w:cs/>
          <w:lang w:val="ar_AE" w:bidi="ar_AE"/>
        </w:rPr>
        <w:t xml:space="preserve">استخدم بولس هذه الأسئلة البلاغية </w:t>
      </w:r>
      <w:r>
        <w:rPr>
          <w:b/>
          <w:rtl/>
          <w:cs/>
          <w:lang w:val="ar_AE" w:bidi="ar_AE"/>
        </w:rPr>
        <w:t>لتوبيخ</w:t>
      </w:r>
      <w:r>
        <w:rPr>
          <w:rtl/>
          <w:cs/>
          <w:lang w:val="ar_AE" w:bidi="ar_AE"/>
        </w:rPr>
        <w:t xml:space="preserve"> الرومان على فعلهم ما لا ينبغي لهم فعله.</w:t>
      </w:r>
    </w:p>
    <w:p>
      <w:pPr>
        <w:bidi/>
      </w:pPr>
      <w:r>
        <w:rPr>
          <w:rtl/>
          <w:cs/>
          <w:lang w:val="ar_AE" w:bidi="ar_AE"/>
        </w:rPr>
      </w:r>
      <w:r>
        <w:rPr>
          <w:rtl/>
          <w:cs/>
          <w:lang w:val="ar_AE" w:bidi="ar_AE"/>
        </w:rPr>
        <w:t>لِمَ لَمْ أَمُتْ مِنَ ٱلرَّحِمِ</w:t>
      </w:r>
      <w:r>
        <w:rPr>
          <w:rtl/>
          <w:cs/>
          <w:lang w:val="ar_AE" w:bidi="ar_AE"/>
        </w:rPr>
        <w:t xml:space="preserve"> (أيوب 3:11 بحسب التَّرْجَمَة الحرفيّة ULT)</w:t>
      </w:r>
    </w:p>
    <w:p>
      <w:pPr>
        <w:bidi/>
      </w:pPr>
      <w:r>
        <w:rPr>
          <w:rtl/>
          <w:cs/>
          <w:lang w:val="ar_AE" w:bidi="ar_AE"/>
        </w:rPr>
      </w:r>
      <w:r>
        <w:rPr>
          <w:rtl/>
          <w:cs/>
          <w:lang w:val="ar_AE" w:bidi="ar_AE"/>
        </w:rPr>
        <w:t xml:space="preserve">استخدم أيوب السؤال أعلاه </w:t>
      </w:r>
      <w:r>
        <w:rPr>
          <w:b/>
          <w:rtl/>
          <w:cs/>
          <w:lang w:val="ar_AE" w:bidi="ar_AE"/>
        </w:rPr>
        <w:t>للتعبير عن مشاعر عميقة تنم عن انفعال شديد</w:t>
      </w:r>
      <w:r>
        <w:rPr>
          <w:rtl/>
          <w:cs/>
          <w:lang w:val="ar_AE" w:bidi="ar_AE"/>
        </w:rPr>
        <w:t>. يعبر هذا السؤال البلاغي عن مدى حزنه لعدم موته فور ولادته. كان يتمنى لو لم يكتب له العيش.</w:t>
      </w:r>
    </w:p>
    <w:p>
      <w:pPr>
        <w:bidi/>
      </w:pPr>
      <w:r>
        <w:rPr>
          <w:rtl/>
          <w:cs/>
          <w:lang w:val="ar_AE" w:bidi="ar_AE"/>
        </w:rPr>
      </w:r>
      <w:r>
        <w:rPr>
          <w:rtl/>
          <w:cs/>
          <w:lang w:val="ar_AE" w:bidi="ar_AE"/>
        </w:rPr>
        <w:t xml:space="preserve">فَمِنْ أَيْنَ لِي هَذَا أَنْ تَأْتِيَ أُمُّ رَبِّي إِلَيَّ؟ </w:t>
      </w:r>
      <w:r>
        <w:rPr>
          <w:rtl/>
          <w:cs/>
          <w:lang w:val="ar_AE" w:bidi="ar_AE"/>
        </w:rPr>
        <w:t>(لوقا 1:43 بحسب التَّرْجَمَة الحرفيّة ULT)</w:t>
      </w:r>
    </w:p>
    <w:p>
      <w:pPr>
        <w:bidi/>
      </w:pPr>
      <w:r>
        <w:rPr>
          <w:rtl/>
          <w:cs/>
          <w:lang w:val="ar_AE" w:bidi="ar_AE"/>
        </w:rPr>
      </w:r>
      <w:r>
        <w:rPr>
          <w:rtl/>
          <w:cs/>
          <w:lang w:val="ar_AE" w:bidi="ar_AE"/>
        </w:rPr>
        <w:t xml:space="preserve">استخدمت أليصابات السؤال أعلاه </w:t>
      </w:r>
      <w:r>
        <w:rPr>
          <w:b/>
          <w:rtl/>
          <w:cs/>
          <w:lang w:val="ar_AE" w:bidi="ar_AE"/>
        </w:rPr>
        <w:t>لتعبر عن دهشتها وسعادتها</w:t>
      </w:r>
      <w:r>
        <w:rPr>
          <w:rtl/>
          <w:cs/>
          <w:lang w:val="ar_AE" w:bidi="ar_AE"/>
        </w:rPr>
        <w:t xml:space="preserve"> بقدوم والدة ربها إليها.</w:t>
      </w:r>
    </w:p>
    <w:p>
      <w:pPr>
        <w:bidi/>
      </w:pPr>
      <w:r>
        <w:rPr>
          <w:rtl/>
          <w:cs/>
          <w:lang w:val="ar_AE" w:bidi="ar_AE"/>
        </w:rPr>
      </w:r>
      <w:r>
        <w:rPr>
          <w:rtl/>
          <w:cs/>
          <w:lang w:val="ar_AE" w:bidi="ar_AE"/>
        </w:rPr>
        <w:t xml:space="preserve">وَإلَّا، فَأَيُّ إِنْسَانٍ مِنْكُمْ يَطْلُبُ مِنْهُ ابْنُهُ خُبْزاً، فَيُعْطِيهِ حَجَراً، 10أَوْ سَمَكَةً، فَيُعْطِيهِ حَيَّةً؟ </w:t>
      </w:r>
      <w:r>
        <w:rPr>
          <w:rtl/>
          <w:cs/>
          <w:lang w:val="ar_AE" w:bidi="ar_AE"/>
        </w:rPr>
        <w:t>(متّى 7:9 بحسب التَّرْجَمَة الحرفيّة ULT)</w:t>
      </w:r>
    </w:p>
    <w:p>
      <w:pPr>
        <w:bidi/>
      </w:pPr>
      <w:r>
        <w:rPr>
          <w:rtl/>
          <w:cs/>
          <w:lang w:val="ar_AE" w:bidi="ar_AE"/>
        </w:rPr>
      </w:r>
      <w:r>
        <w:rPr>
          <w:rtl/>
          <w:cs/>
          <w:lang w:val="ar_AE" w:bidi="ar_AE"/>
        </w:rPr>
        <w:t xml:space="preserve">استخدم يسوع السؤال أعلاه </w:t>
      </w:r>
      <w:r>
        <w:rPr>
          <w:b/>
          <w:rtl/>
          <w:cs/>
          <w:lang w:val="ar_AE" w:bidi="ar_AE"/>
        </w:rPr>
        <w:t>ليذكّر</w:t>
      </w:r>
      <w:r>
        <w:rPr>
          <w:rtl/>
          <w:cs/>
          <w:lang w:val="ar_AE" w:bidi="ar_AE"/>
        </w:rPr>
        <w:t xml:space="preserve"> الناس بشيء يعرفونه ويدركونه جيدًا: الأب الصالح لن يعطي ابنه شيئًا سيئًا ليأكله. وبتوضيح هذه النقطة، تمكن يسوع من </w:t>
      </w:r>
      <w:r>
        <w:rPr>
          <w:b/>
          <w:rtl/>
          <w:cs/>
          <w:lang w:val="ar_AE" w:bidi="ar_AE"/>
        </w:rPr>
        <w:t>مواصلة تعليم الشعب</w:t>
      </w:r>
      <w:r>
        <w:rPr>
          <w:rtl/>
          <w:cs/>
          <w:lang w:val="ar_AE" w:bidi="ar_AE"/>
        </w:rPr>
        <w:t xml:space="preserve"> عن الله عبر سؤاله البلاغي التالي:</w:t>
      </w:r>
    </w:p>
    <w:p>
      <w:pPr>
        <w:bidi/>
      </w:pPr>
      <w:r>
        <w:rPr>
          <w:rtl/>
          <w:cs/>
          <w:lang w:val="ar_AE" w:bidi="ar_AE"/>
        </w:rPr>
      </w:r>
      <w:r>
        <w:rPr>
          <w:rtl/>
          <w:cs/>
          <w:lang w:val="ar_AE" w:bidi="ar_AE"/>
        </w:rPr>
        <w:t>فَإِنْ كُنْتُمْ وَأَنْتُمْ أَشْرَارٌ، تَعْرِفُونَ أَنْ تُعْطُوا أَوْلادَكُمْ عَطَايَا جَيِّدَةً، فَكَمْ بِالأَوْلَى جِدّاً يُعْطِي أَبُوكُمُ السَّمَاوِيُّ عَطَايَا جَيِّدَةً لِلَّذِينَ يَطْلُبُونَ مِنْهُ؟</w:t>
      </w:r>
      <w:r>
        <w:rPr>
          <w:rtl/>
          <w:cs/>
          <w:lang w:val="ar_AE" w:bidi="ar_AE"/>
        </w:rPr>
        <w:t xml:space="preserve"> (متّى 7:11 بحسب التَّرْجَمَة الحرفيّة ULT)</w:t>
      </w:r>
    </w:p>
    <w:p>
      <w:pPr>
        <w:bidi/>
      </w:pPr>
      <w:r>
        <w:rPr>
          <w:rtl/>
          <w:cs/>
          <w:lang w:val="ar_AE" w:bidi="ar_AE"/>
        </w:rPr>
      </w:r>
      <w:r>
        <w:rPr>
          <w:rtl/>
          <w:cs/>
          <w:lang w:val="ar_AE" w:bidi="ar_AE"/>
        </w:rPr>
        <w:t xml:space="preserve">استخدم يسوع هذا السؤال </w:t>
      </w:r>
      <w:r>
        <w:rPr>
          <w:b/>
          <w:rtl/>
          <w:cs/>
          <w:lang w:val="ar_AE" w:bidi="ar_AE"/>
        </w:rPr>
        <w:t>لتعليم</w:t>
      </w:r>
      <w:r>
        <w:rPr>
          <w:rtl/>
          <w:cs/>
          <w:lang w:val="ar_AE" w:bidi="ar_AE"/>
        </w:rPr>
        <w:t xml:space="preserve"> الناس تعليمًا حاسمًا وقاطعًا عن أن الله يمنح الأشياء الصالحة لمن يطلبها.</w:t>
      </w:r>
    </w:p>
    <w:p>
      <w:pPr>
        <w:bidi/>
      </w:pPr>
      <w:r>
        <w:rPr>
          <w:rtl/>
          <w:cs/>
          <w:lang w:val="ar_AE" w:bidi="ar_AE"/>
        </w:rPr>
      </w:r>
      <w:r>
        <w:rPr>
          <w:b/>
          <w:rtl/>
          <w:cs/>
          <w:lang w:val="ar_AE" w:bidi="ar_AE"/>
        </w:rPr>
        <w:t>مَاذَا يُشْبِهُ مَلَكُوتُ ٱللهِ؟ وَبِمَاذَا أُشَبِّهُهُ؟</w:t>
      </w:r>
      <w:r>
        <w:rPr>
          <w:rtl/>
          <w:cs/>
          <w:lang w:val="ar_AE" w:bidi="ar_AE"/>
        </w:rPr>
        <w:t xml:space="preserve"> </w:t>
      </w:r>
      <w:r>
        <w:rPr>
          <w:rtl/>
          <w:cs/>
          <w:lang w:val="ar_AE" w:bidi="ar_AE"/>
        </w:rPr>
        <w:t xml:space="preserve">يُشْبِهُ حَبَّةَ خَرْدَلٍ أَخَذَهَا إِنْسَانٌ وَأَلْقَاهَا فِي بُسْتَانِهِ </w:t>
      </w:r>
      <w:r>
        <w:rPr>
          <w:rtl/>
          <w:cs/>
          <w:lang w:val="ar_AE" w:bidi="ar_AE"/>
        </w:rPr>
        <w:t>... (لوقا 13:18–19أ بحسب التَّرْجَمَة الحرفيّة ULT)</w:t>
      </w:r>
    </w:p>
    <w:p>
      <w:pPr>
        <w:bidi/>
      </w:pPr>
      <w:r>
        <w:rPr>
          <w:rtl/>
          <w:cs/>
          <w:lang w:val="ar_AE" w:bidi="ar_AE"/>
        </w:rPr>
      </w:r>
      <w:r>
        <w:rPr>
          <w:rtl/>
          <w:cs/>
          <w:lang w:val="ar_AE" w:bidi="ar_AE"/>
        </w:rPr>
        <w:t xml:space="preserve">استخدم يسوع السؤال المذكور أعلاه </w:t>
      </w:r>
      <w:r>
        <w:rPr>
          <w:b/>
          <w:rtl/>
          <w:cs/>
          <w:lang w:val="ar_AE" w:bidi="ar_AE"/>
        </w:rPr>
        <w:t>لتقديم الموضوع الذي كان سيتحدث عنه</w:t>
      </w:r>
      <w:r>
        <w:rPr>
          <w:rtl/>
          <w:cs/>
          <w:lang w:val="ar_AE" w:bidi="ar_AE"/>
        </w:rPr>
        <w:t>. كان على وشك مقارنة ملكوت الله بشيء ما. في هذه الحالة، قارن ملكوت الله بحبة خردل.</w:t>
      </w:r>
    </w:p>
    <w:p>
      <w:pPr>
        <w:pStyle w:val="Heading4"/>
        <w:bidi/>
      </w:pPr>
      <w:r>
        <w:rPr>
          <w:rtl/>
          <w:cs/>
          <w:lang w:val="ar_AE" w:bidi="ar_AE"/>
        </w:rPr>
        <w:t>استراتيجيات التَّرْجَمَة</w:t>
      </w:r>
    </w:p>
    <w:p>
      <w:pPr>
        <w:bidi/>
      </w:pPr>
      <w:r>
        <w:rPr>
          <w:rtl/>
          <w:cs/>
          <w:lang w:val="ar_AE" w:bidi="ar_AE"/>
        </w:rPr>
      </w:r>
      <w:r>
        <w:rPr>
          <w:rtl/>
          <w:cs/>
          <w:lang w:val="ar_AE" w:bidi="ar_AE"/>
        </w:rPr>
        <w:t>لترجمة السؤال البلاغي بدقة، تأكد أولًا من أن السؤال الذي تترجمه هو سؤال بلاغي وليس سؤالًا لاكتساب معلومة (يحتاج لإجابة). اسأل نفسك، "هل الشخص الذي يطرح السؤال يعرف إجابته، ويدركه؟" إذا كان الجواب نعم، فهو سؤال بلاغي. أو، إذا لم يجب أحد على السؤال، هل كان الشخص الذي طرحه يتوقع الحصول على إجابة؟ إذا لم يكن كذلك، فهو سؤال بلاغي.</w:t>
      </w:r>
    </w:p>
    <w:p>
      <w:pPr>
        <w:bidi/>
      </w:pPr>
      <w:r>
        <w:rPr>
          <w:rtl/>
          <w:cs/>
          <w:lang w:val="ar_AE" w:bidi="ar_AE"/>
        </w:rPr>
      </w:r>
      <w:r>
        <w:rPr>
          <w:rtl/>
          <w:cs/>
          <w:lang w:val="ar_AE" w:bidi="ar_AE"/>
        </w:rPr>
        <w:t>عندما تتيقنا من أن السؤال بلاغي، تحقق من فهمك للهدف منه. هل هو للتشجيع أم للتوبيخ أو تخجيل المستمع؟ هل هو لطرح موضوع جديد؟ هل هو للتعبير عن الدهشة أو أي شعور آخر؟ أم هو لغرض آخر؟</w:t>
      </w:r>
    </w:p>
    <w:p>
      <w:pPr>
        <w:bidi/>
      </w:pPr>
      <w:r>
        <w:rPr>
          <w:rtl/>
          <w:cs/>
          <w:lang w:val="ar_AE" w:bidi="ar_AE"/>
        </w:rPr>
      </w:r>
      <w:r>
        <w:rPr>
          <w:rtl/>
          <w:cs/>
          <w:lang w:val="ar_AE" w:bidi="ar_AE"/>
        </w:rPr>
        <w:t>عندما تتعرف على الغرض من السؤال البلاغي، فكر في الطريقة المألوفة للتعبير عن هذا الهدف في اللغة المستهدفة. قد يكون ذلك في صورة سؤال، أو جملة خبريّة، أو جملة تعجب.</w:t>
      </w:r>
    </w:p>
    <w:p>
      <w:pPr>
        <w:bidi/>
      </w:pPr>
      <w:r>
        <w:rPr>
          <w:rtl/>
          <w:cs/>
          <w:lang w:val="ar_AE" w:bidi="ar_AE"/>
        </w:rPr>
      </w:r>
      <w:r>
        <w:rPr>
          <w:rtl/>
          <w:cs/>
          <w:lang w:val="ar_AE" w:bidi="ar_AE"/>
        </w:rPr>
        <w:t>إذا كان استخدام السؤال البلاغي سيكون استخدامًا أصيلًا وسلسًا ويوصل المعنى الصحيح في لغتك، فكر في استخدامه. إذا لم يكن كذلك، فإليك خيارات أخرى:</w:t>
      </w:r>
    </w:p>
    <w:p>
      <w:pPr>
        <w:bidi/>
      </w:pPr>
      <w:r>
        <w:rPr>
          <w:rtl/>
          <w:cs/>
          <w:lang w:val="ar_AE" w:bidi="ar_AE"/>
        </w:rPr>
      </w:r>
      <w:r>
        <w:rPr>
          <w:rtl/>
          <w:cs/>
          <w:lang w:val="ar_AE" w:bidi="ar_AE"/>
        </w:rPr>
        <w:t>(1) أضف الإجابة بعد السؤال. (2) حوّل السؤال البلاغي إلى جملة خبريّة، أو تعجب. (3) حوّل السؤال البلاغي إلى جملة، ثم أضف سؤالًا قصيرًا بعدها. (4) عدّل صيغة السؤال بحيث تعبّر في لغتك عمّا أراد المتحدث الأصلي نقله في لغته.</w:t>
      </w:r>
    </w:p>
    <w:p>
      <w:pPr>
        <w:pStyle w:val="Heading4"/>
        <w:bidi/>
      </w:pPr>
      <w:r>
        <w:rPr>
          <w:rtl/>
          <w:cs/>
          <w:lang w:val="ar_AE" w:bidi="ar_AE"/>
        </w:rPr>
        <w:t>أمثلة لاستراتيجيات التَّرْجَمَة المستخدمة</w:t>
      </w:r>
    </w:p>
    <w:p>
      <w:pPr>
        <w:bidi/>
      </w:pPr>
      <w:r>
        <w:rPr>
          <w:rtl/>
          <w:cs/>
          <w:lang w:val="ar_AE" w:bidi="ar_AE"/>
        </w:rPr>
      </w:r>
      <w:r>
        <w:rPr>
          <w:rtl/>
          <w:cs/>
          <w:lang w:val="ar_AE" w:bidi="ar_AE"/>
        </w:rPr>
        <w:t>(1) أضف الإجابة بعد السؤال مباشرة.</w:t>
      </w:r>
    </w:p>
    <w:p>
      <w:pPr>
        <w:bidi/>
      </w:pPr>
      <w:r>
        <w:rPr>
          <w:rtl/>
          <w:cs/>
          <w:lang w:val="ar_AE" w:bidi="ar_AE"/>
        </w:rPr>
      </w:r>
      <w:r>
        <w:rPr>
          <w:b/>
          <w:rtl/>
          <w:cs/>
          <w:lang w:val="ar_AE" w:bidi="ar_AE"/>
        </w:rPr>
        <w:t>هَلْ تَنْسَى عَذْرَاءُ زِينَتَهَا، أَوْ عَرُوسٌ مَنَاطِقَهَا؟</w:t>
      </w:r>
      <w:r>
        <w:rPr>
          <w:rtl/>
          <w:cs/>
          <w:lang w:val="ar_AE" w:bidi="ar_AE"/>
        </w:rPr>
        <w:t xml:space="preserve"> أمَّا شَعْبِي فَقَدْ نَسِيَنِي أَيَّامًا بِلَا عَدَدٍ! (إرميا 2: 32 بحسب التَّرْجَمَة الحرفيّة ULT)</w:t>
      </w:r>
    </w:p>
    <w:p>
      <w:pPr>
        <w:bidi/>
      </w:pPr>
      <w:r>
        <w:rPr>
          <w:rtl/>
          <w:cs/>
          <w:lang w:val="ar_AE" w:bidi="ar_AE"/>
        </w:rPr>
      </w:r>
      <w:r>
        <w:rPr>
          <w:rtl/>
          <w:cs/>
          <w:lang w:val="ar_AE" w:bidi="ar_AE"/>
        </w:rPr>
        <w:t xml:space="preserve">هل تنسى العذراء حُليّها، أو العروس برقع وجهها؟ </w:t>
      </w:r>
      <w:r>
        <w:rPr>
          <w:b/>
          <w:rtl/>
          <w:cs/>
          <w:lang w:val="ar_AE" w:bidi="ar_AE"/>
        </w:rPr>
        <w:t>بالطبع لا!</w:t>
      </w:r>
      <w:r>
        <w:rPr>
          <w:rtl/>
          <w:cs/>
          <w:lang w:val="ar_AE" w:bidi="ar_AE"/>
        </w:rPr>
        <w:t xml:space="preserve"> ومع ذلك، فإن شعبي قد نسوني لأيام لا تُحصى!</w:t>
      </w:r>
    </w:p>
    <w:p>
      <w:pPr>
        <w:bidi/>
      </w:pPr>
      <w:r>
        <w:rPr>
          <w:rtl/>
          <w:cs/>
          <w:lang w:val="ar_AE" w:bidi="ar_AE"/>
        </w:rPr>
      </w:r>
      <w:r>
        <w:rPr>
          <w:rtl/>
          <w:cs/>
          <w:lang w:val="ar_AE" w:bidi="ar_AE"/>
        </w:rPr>
        <w:t>وَإلَّا، فَأَيُّ إِنْسَانٍ مِنْكُمْ يَطْلُبُ مِنْهُ ابْنُهُ خُبْزاً، فَيُعْطِيهِ حَجَراً</w:t>
      </w:r>
      <w:r>
        <w:rPr>
          <w:rtl/>
          <w:cs/>
          <w:lang w:val="ar_AE" w:bidi="ar_AE"/>
        </w:rPr>
        <w:t xml:space="preserve"> (متى 7:9 بحسب التَّرْجَمَة الحرفيّة ULT)</w:t>
      </w:r>
    </w:p>
    <w:p>
      <w:pPr>
        <w:bidi/>
      </w:pPr>
      <w:r>
        <w:rPr>
          <w:rtl/>
          <w:cs/>
          <w:lang w:val="ar_AE" w:bidi="ar_AE"/>
        </w:rPr>
      </w:r>
      <w:r>
        <w:rPr>
          <w:rtl/>
          <w:cs/>
          <w:lang w:val="ar_AE" w:bidi="ar_AE"/>
        </w:rPr>
        <w:t xml:space="preserve">هل من أحد بينكم، إذا طلب منه ابنه رغيف خبز، سيعطيه حجرًا؟ </w:t>
      </w:r>
      <w:r>
        <w:rPr>
          <w:b/>
          <w:rtl/>
          <w:cs/>
          <w:lang w:val="ar_AE" w:bidi="ar_AE"/>
        </w:rPr>
        <w:t>ما من أحد منكم سيفعل ذلك!</w:t>
      </w:r>
    </w:p>
    <w:p>
      <w:pPr>
        <w:bidi/>
      </w:pPr>
      <w:r>
        <w:rPr>
          <w:rtl/>
          <w:cs/>
          <w:lang w:val="ar_AE" w:bidi="ar_AE"/>
        </w:rPr>
      </w:r>
      <w:r>
        <w:rPr>
          <w:rtl/>
          <w:cs/>
          <w:lang w:val="ar_AE" w:bidi="ar_AE"/>
        </w:rPr>
        <w:t>(2) حوّل السؤال البلاغي إلى جملة خبرية أو تعجبية.</w:t>
      </w:r>
    </w:p>
    <w:p>
      <w:pPr>
        <w:bidi/>
      </w:pPr>
      <w:r>
        <w:rPr>
          <w:rtl/>
          <w:cs/>
          <w:lang w:val="ar_AE" w:bidi="ar_AE"/>
        </w:rPr>
      </w:r>
      <w:r>
        <w:rPr>
          <w:b/>
          <w:rtl/>
          <w:cs/>
          <w:lang w:val="ar_AE" w:bidi="ar_AE"/>
        </w:rPr>
        <w:t>مَاذَا يُشْبِهُ مَلَكُوتُ ٱللهِ؟ وَبِمَاذَا أُشَبِّهُهُ؟</w:t>
      </w:r>
      <w:r>
        <w:rPr>
          <w:rtl/>
          <w:cs/>
          <w:lang w:val="ar_AE" w:bidi="ar_AE"/>
        </w:rPr>
        <w:t xml:space="preserve"> يُشْبِهُ حَبَّةَ خَرْدَلٍ ... (لوقا 13:18–19أ بحسب التَّرْجَمَة الحرفيّة ULT)</w:t>
      </w:r>
    </w:p>
    <w:p>
      <w:pPr>
        <w:bidi/>
      </w:pPr>
      <w:r>
        <w:rPr>
          <w:rtl/>
          <w:cs/>
          <w:lang w:val="ar_AE" w:bidi="ar_AE"/>
        </w:rPr>
      </w:r>
      <w:r>
        <w:rPr>
          <w:b/>
          <w:rtl/>
          <w:cs/>
          <w:lang w:val="ar_AE" w:bidi="ar_AE"/>
        </w:rPr>
        <w:t>هكذا يشبه ملكوت الله.</w:t>
      </w:r>
      <w:r>
        <w:rPr>
          <w:rtl/>
          <w:cs/>
          <w:lang w:val="ar_AE" w:bidi="ar_AE"/>
        </w:rPr>
        <w:t xml:space="preserve"> إنه مثل حبة الخردل ...</w:t>
      </w:r>
    </w:p>
    <w:p>
      <w:pPr>
        <w:bidi/>
      </w:pPr>
      <w:r>
        <w:rPr>
          <w:rtl/>
          <w:cs/>
          <w:lang w:val="ar_AE" w:bidi="ar_AE"/>
        </w:rPr>
      </w:r>
      <w:r>
        <w:rPr>
          <w:b/>
          <w:rtl/>
          <w:cs/>
          <w:lang w:val="ar_AE" w:bidi="ar_AE"/>
        </w:rPr>
        <w:t>أَتَشْتِمُ رَئِيسَ كَهَنَةِ ٱللهِ</w:t>
      </w:r>
      <w:r>
        <w:rPr>
          <w:rtl/>
          <w:cs/>
          <w:lang w:val="ar_AE" w:bidi="ar_AE"/>
        </w:rPr>
        <w:t>؟ (أعمال 23:4ب بحسب التَّرْجَمَةً الحرفية ULT)، (أعمال 23:4 بحسب التَّرْجَمَة الحرفيّة ULT)</w:t>
      </w:r>
    </w:p>
    <w:p>
      <w:pPr>
        <w:bidi/>
      </w:pPr>
      <w:r>
        <w:rPr>
          <w:rtl/>
          <w:cs/>
          <w:lang w:val="ar_AE" w:bidi="ar_AE"/>
        </w:rPr>
      </w:r>
      <w:r>
        <w:rPr>
          <w:b/>
          <w:rtl/>
          <w:cs/>
          <w:lang w:val="ar_AE" w:bidi="ar_AE"/>
        </w:rPr>
        <w:t>يجب ألا تُهين رئيس كهنة الله!</w:t>
      </w:r>
    </w:p>
    <w:p>
      <w:pPr>
        <w:bidi/>
      </w:pPr>
      <w:r>
        <w:rPr>
          <w:rtl/>
          <w:cs/>
          <w:lang w:val="ar_AE" w:bidi="ar_AE"/>
        </w:rPr>
      </w:r>
      <w:r>
        <w:rPr>
          <w:b/>
          <w:rtl/>
          <w:cs/>
          <w:lang w:val="ar_AE" w:bidi="ar_AE"/>
        </w:rPr>
        <w:t xml:space="preserve">لِمَ لَمْ أَمُتْ مِنَ ٱلرَّحِمِ؟ </w:t>
      </w:r>
      <w:r>
        <w:rPr>
          <w:rtl/>
          <w:cs/>
          <w:lang w:val="ar_AE" w:bidi="ar_AE"/>
        </w:rPr>
        <w:t>(أيّوب 3:11أ بحسب التَّرْجَمَة الحرفيّة ULT)</w:t>
      </w:r>
    </w:p>
    <w:p>
      <w:pPr>
        <w:bidi/>
      </w:pPr>
      <w:r>
        <w:rPr>
          <w:rtl/>
          <w:cs/>
          <w:lang w:val="ar_AE" w:bidi="ar_AE"/>
        </w:rPr>
      </w:r>
      <w:r>
        <w:rPr>
          <w:b/>
          <w:rtl/>
          <w:cs/>
          <w:lang w:val="ar_AE" w:bidi="ar_AE"/>
        </w:rPr>
        <w:t>أتمنى لو أنني كنت قد مت عند ولادتي!</w:t>
      </w:r>
    </w:p>
    <w:p>
      <w:pPr>
        <w:bidi/>
      </w:pPr>
      <w:r>
        <w:rPr>
          <w:rtl/>
          <w:cs/>
          <w:lang w:val="ar_AE" w:bidi="ar_AE"/>
        </w:rPr>
      </w:r>
      <w:r>
        <w:rPr>
          <w:b/>
          <w:rtl/>
          <w:cs/>
          <w:lang w:val="ar_AE" w:bidi="ar_AE"/>
        </w:rPr>
        <w:t>فَمِنْ أَيْنَ لِي هَذَا أَنْ تَأْتِيَ أُمُّ رَبِّي إِلَيَّ؟</w:t>
      </w:r>
      <w:r>
        <w:rPr>
          <w:rtl/>
          <w:cs/>
          <w:lang w:val="ar_AE" w:bidi="ar_AE"/>
        </w:rPr>
        <w:t xml:space="preserve"> (لوقا 1:43 بحسب التَّرْجَمَة الحرفيّة ULT)</w:t>
      </w:r>
    </w:p>
    <w:p>
      <w:pPr>
        <w:bidi/>
      </w:pPr>
      <w:r>
        <w:rPr>
          <w:rtl/>
          <w:cs/>
          <w:lang w:val="ar_AE" w:bidi="ar_AE"/>
        </w:rPr>
      </w:r>
      <w:r>
        <w:rPr>
          <w:b/>
          <w:rtl/>
          <w:cs/>
          <w:lang w:val="ar_AE" w:bidi="ar_AE"/>
        </w:rPr>
        <w:t>ما أروع أن تأتي إليّ والدة ربي!</w:t>
      </w:r>
    </w:p>
    <w:p>
      <w:pPr>
        <w:bidi/>
      </w:pPr>
      <w:r>
        <w:rPr>
          <w:rtl/>
          <w:cs/>
          <w:lang w:val="ar_AE" w:bidi="ar_AE"/>
        </w:rPr>
      </w:r>
      <w:r>
        <w:rPr>
          <w:rtl/>
          <w:cs/>
          <w:lang w:val="ar_AE" w:bidi="ar_AE"/>
        </w:rPr>
        <w:t>(3) حوّل السؤال البلاغي إلى جملة، ثم أضف سؤالًا قصيرًا بعده.</w:t>
      </w:r>
    </w:p>
    <w:p>
      <w:pPr>
        <w:bidi/>
      </w:pPr>
      <w:r>
        <w:rPr>
          <w:rtl/>
          <w:cs/>
          <w:lang w:val="ar_AE" w:bidi="ar_AE"/>
        </w:rPr>
      </w:r>
      <w:r>
        <w:rPr>
          <w:b/>
          <w:rtl/>
          <w:cs/>
          <w:lang w:val="ar_AE" w:bidi="ar_AE"/>
        </w:rPr>
        <w:t>أَأَنْتَ ٱلْآنَ تَحْكُمُ</w:t>
      </w:r>
      <w:r>
        <w:rPr>
          <w:rtl/>
          <w:cs/>
          <w:lang w:val="ar_AE" w:bidi="ar_AE"/>
        </w:rPr>
        <w:t xml:space="preserve"> عَلَى إِسْرَائِيلَ؟ (1ملوك 21:7ب بحسب التَّرْجَمَة الحرفيّة ULT)</w:t>
      </w:r>
    </w:p>
    <w:p>
      <w:pPr>
        <w:bidi/>
      </w:pPr>
      <w:r>
        <w:rPr>
          <w:rtl/>
          <w:cs/>
          <w:lang w:val="ar_AE" w:bidi="ar_AE"/>
        </w:rPr>
      </w:r>
      <w:r>
        <w:rPr>
          <w:b/>
          <w:rtl/>
          <w:cs/>
          <w:lang w:val="ar_AE" w:bidi="ar_AE"/>
        </w:rPr>
        <w:t xml:space="preserve">أنت لا تزال </w:t>
      </w:r>
      <w:r>
        <w:rPr>
          <w:rtl/>
          <w:cs/>
          <w:lang w:val="ar_AE" w:bidi="ar_AE"/>
        </w:rPr>
        <w:t xml:space="preserve">تحكم مملكة إسرائيل، </w:t>
      </w:r>
      <w:r>
        <w:rPr>
          <w:b/>
          <w:rtl/>
          <w:cs/>
          <w:lang w:val="ar_AE" w:bidi="ar_AE"/>
        </w:rPr>
        <w:t>أليس كذلك؟</w:t>
      </w:r>
    </w:p>
    <w:p>
      <w:pPr>
        <w:bidi/>
      </w:pPr>
      <w:r>
        <w:rPr>
          <w:rtl/>
          <w:cs/>
          <w:lang w:val="ar_AE" w:bidi="ar_AE"/>
        </w:rPr>
      </w:r>
      <w:r>
        <w:rPr>
          <w:rtl/>
          <w:cs/>
          <w:lang w:val="ar_AE" w:bidi="ar_AE"/>
        </w:rPr>
        <w:t>(4) عدّل صيغة السؤال حتى تجسد في لغتك ما عبّر عنه المتحدث الأصلي في لغته.</w:t>
      </w:r>
    </w:p>
    <w:p>
      <w:pPr>
        <w:bidi/>
      </w:pPr>
      <w:r>
        <w:rPr>
          <w:rtl/>
          <w:cs/>
          <w:lang w:val="ar_AE" w:bidi="ar_AE"/>
        </w:rPr>
      </w:r>
      <w:r>
        <w:rPr>
          <w:rtl/>
          <w:cs/>
          <w:lang w:val="ar_AE" w:bidi="ar_AE"/>
        </w:rPr>
        <w:t>وَإلَّا، فَأَيُّ إِنْسَانٍ مِنْكُمْ يَطْلُبُ مِنْهُ ابْنُهُ خُبْزاً، فَيُعْطِيهِ حَجَراً (متى 7:9 بحسب التَّرْجَمَة الحرفيّة ULT)</w:t>
      </w:r>
    </w:p>
    <w:p>
      <w:pPr>
        <w:bidi/>
      </w:pPr>
      <w:r>
        <w:rPr>
          <w:rtl/>
          <w:cs/>
          <w:lang w:val="ar_AE" w:bidi="ar_AE"/>
        </w:rPr>
      </w:r>
      <w:r>
        <w:rPr>
          <w:rtl/>
          <w:cs/>
          <w:lang w:val="ar_AE" w:bidi="ar_AE"/>
        </w:rPr>
        <w:t xml:space="preserve">إذا طلب منك ابنك رغيف خبز، </w:t>
      </w:r>
      <w:r>
        <w:rPr>
          <w:b/>
          <w:rtl/>
          <w:cs/>
          <w:lang w:val="ar_AE" w:bidi="ar_AE"/>
        </w:rPr>
        <w:t>فهل ستعطيه حجرًا</w:t>
      </w:r>
      <w:r>
        <w:rPr>
          <w:rtl/>
          <w:cs/>
          <w:lang w:val="ar_AE" w:bidi="ar_AE"/>
        </w:rPr>
        <w:t>؟</w:t>
      </w:r>
    </w:p>
    <w:p>
      <w:pPr>
        <w:bidi/>
      </w:pPr>
      <w:r>
        <w:rPr>
          <w:rtl/>
          <w:cs/>
          <w:lang w:val="ar_AE" w:bidi="ar_AE"/>
        </w:rPr>
      </w:r>
      <w:r>
        <w:rPr>
          <w:b/>
          <w:rtl/>
          <w:cs/>
          <w:lang w:val="ar_AE" w:bidi="ar_AE"/>
        </w:rPr>
        <w:t>هَلْ تَنْسَى عَذْرَاءُ زِينَتَهَا، أَوْ عَرُوسٌ مَنَاطِقَهَا؟</w:t>
      </w:r>
      <w:r>
        <w:rPr>
          <w:rtl/>
          <w:cs/>
          <w:lang w:val="ar_AE" w:bidi="ar_AE"/>
        </w:rPr>
        <w:t xml:space="preserve"> أمَّا شَعْبِي فَقَدْ نَسِيَنِي أَيَّامًا بِلَا عَدَدٍ! (إرميا 2: 32 بحسب التَّرْجَمَة الحرفيّة ULT)</w:t>
      </w:r>
    </w:p>
    <w:p>
      <w:pPr>
        <w:bidi/>
      </w:pPr>
      <w:r>
        <w:rPr>
          <w:rtl/>
          <w:cs/>
          <w:lang w:val="ar_AE" w:bidi="ar_AE"/>
        </w:rPr>
      </w:r>
      <w:r>
        <w:rPr>
          <w:b/>
          <w:rtl/>
          <w:cs/>
          <w:lang w:val="ar_AE" w:bidi="ar_AE"/>
        </w:rPr>
        <w:t>هل يمكن لعذراء أن تنسى جواهرها، أو لعروس أن تنسى حجاب وجهها</w:t>
      </w:r>
      <w:r>
        <w:rPr>
          <w:rtl/>
          <w:cs/>
          <w:lang w:val="ar_AE" w:bidi="ar_AE"/>
        </w:rPr>
        <w:t>؟ ومع ذلك، شعبي قد نسيني لأيام لا تُحصى!</w:t>
      </w:r>
    </w:p>
    <w:p>
      <w:pPr>
        <w:bidi/>
      </w:pPr>
      <w:r>
        <w:rPr>
          <w:rtl/>
          <w:cs/>
          <w:lang w:val="ar_AE" w:bidi="ar_AE"/>
        </w:rPr>
      </w:r>
      <w:r>
        <w:rPr>
          <w:rtl/>
          <w:cs/>
          <w:lang w:val="ar_AE" w:bidi="ar_AE"/>
        </w:rPr>
        <w:t xml:space="preserve">وَأَمَّا أَنْتَ، </w:t>
      </w:r>
      <w:r>
        <w:rPr>
          <w:b/>
          <w:rtl/>
          <w:cs/>
          <w:lang w:val="ar_AE" w:bidi="ar_AE"/>
        </w:rPr>
        <w:t>فَلِمَاذَا تَدِينُ أَخَاكَ</w:t>
      </w:r>
      <w:r>
        <w:rPr>
          <w:rtl/>
          <w:cs/>
          <w:lang w:val="ar_AE" w:bidi="ar_AE"/>
        </w:rPr>
        <w:t xml:space="preserve">؟ أَوْ أَنْتَ أَيْضًا، </w:t>
      </w:r>
      <w:r>
        <w:rPr>
          <w:b/>
          <w:rtl/>
          <w:cs/>
          <w:lang w:val="ar_AE" w:bidi="ar_AE"/>
        </w:rPr>
        <w:t>لِمَاذَا تَزْدَرِي بِأَخِيكَ؟</w:t>
      </w:r>
      <w:r>
        <w:rPr>
          <w:rtl/>
          <w:cs/>
          <w:lang w:val="ar_AE" w:bidi="ar_AE"/>
        </w:rPr>
        <w:t xml:space="preserve"> (رومية 14:10 بحسب التَّرْجَمَة الحرفيّة ULT)</w:t>
      </w:r>
    </w:p>
    <w:p>
      <w:pPr>
        <w:bidi/>
      </w:pPr>
      <w:r>
        <w:rPr>
          <w:rtl/>
          <w:cs/>
          <w:lang w:val="ar_AE" w:bidi="ar_AE"/>
        </w:rPr>
      </w:r>
      <w:r>
        <w:rPr>
          <w:rtl/>
          <w:cs/>
          <w:lang w:val="ar_AE" w:bidi="ar_AE"/>
        </w:rPr>
        <w:t>هل تعتقد أنه أمر مُسرّ أن تحكم على أخيك؟ هل تعتقد أن احتقار أخيك أمر صائب؟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بنية الجملة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الجملة في اللغة العربية تتكون غالبًا من ركنين أساسيين: المبتدأ والخبر في الجملة الاسمية، أو الفعل والفاعل في الجملة الفعلية:</w:t>
      </w:r>
    </w:p>
    <w:p>
      <w:pPr>
        <w:pStyle w:val="ListBullet"/>
        <w:bidi/>
        <w:spacing w:line="240" w:lineRule="auto"/>
        <w:ind w:left="720"/>
      </w:pPr>
      <w:r>
        <w:rPr>
          <w:rtl/>
          <w:cs/>
          <w:lang w:val="ar_AE" w:bidi="ar_AE"/>
        </w:rPr>
      </w:r>
      <w:r>
        <w:rPr>
          <w:rtl/>
          <w:cs/>
          <w:lang w:val="ar_AE" w:bidi="ar_AE"/>
        </w:rPr>
        <w:t>ركض الصبي.</w:t>
      </w:r>
    </w:p>
    <w:p>
      <w:pPr>
        <w:pStyle w:val="ListBullet"/>
        <w:bidi/>
        <w:spacing w:line="240" w:lineRule="auto"/>
        <w:ind w:left="720"/>
      </w:pPr>
      <w:r>
        <w:rPr>
          <w:rtl/>
          <w:cs/>
          <w:lang w:val="ar_AE" w:bidi="ar_AE"/>
        </w:rPr>
      </w:r>
      <w:r>
        <w:rPr>
          <w:rtl/>
          <w:cs/>
          <w:lang w:val="ar_AE" w:bidi="ar_AE"/>
        </w:rPr>
        <w:t>أيمن قرأ الدرس.</w:t>
      </w:r>
    </w:p>
    <w:p>
      <w:pPr>
        <w:pStyle w:val="Heading2"/>
        <w:bidi/>
      </w:pPr>
      <w:r>
        <w:rPr>
          <w:rtl/>
          <w:cs/>
          <w:lang w:val="ar_AE" w:bidi="ar_AE"/>
        </w:rPr>
        <w:t>الجملة الفعلية</w:t>
      </w:r>
    </w:p>
    <w:p>
      <w:pPr>
        <w:bidi/>
      </w:pPr>
      <w:r>
        <w:rPr>
          <w:rtl/>
          <w:cs/>
          <w:lang w:val="ar_AE" w:bidi="ar_AE"/>
        </w:rPr>
      </w:r>
      <w:r>
        <w:rPr>
          <w:rtl/>
          <w:cs/>
          <w:lang w:val="ar_AE" w:bidi="ar_AE"/>
        </w:rPr>
        <w:t>الجملة الفعلية هي الجملة التي تبدأ بالفعل، وتكون على الشكل التالي:</w:t>
      </w:r>
    </w:p>
    <w:p>
      <w:pPr>
        <w:pStyle w:val="ListBullet"/>
        <w:bidi/>
        <w:spacing w:line="240" w:lineRule="auto"/>
        <w:ind w:left="720"/>
      </w:pPr>
      <w:r>
        <w:rPr>
          <w:rtl/>
          <w:cs/>
          <w:lang w:val="ar_AE" w:bidi="ar_AE"/>
        </w:rPr>
      </w:r>
      <w:r>
        <w:rPr>
          <w:rtl/>
          <w:cs/>
          <w:lang w:val="ar_AE" w:bidi="ar_AE"/>
        </w:rPr>
        <w:t>ذهبَ الطالبُ</w:t>
      </w:r>
    </w:p>
    <w:p>
      <w:pPr>
        <w:bidi/>
      </w:pPr>
      <w:r>
        <w:rPr>
          <w:rtl/>
          <w:cs/>
          <w:lang w:val="ar_AE" w:bidi="ar_AE"/>
        </w:rPr>
      </w:r>
      <w:r>
        <w:rPr>
          <w:rtl/>
          <w:cs/>
          <w:lang w:val="ar_AE" w:bidi="ar_AE"/>
        </w:rPr>
        <w:t>إذا أضفنا مفعولًا به، تصبح الجملة أكثر تفصيلًا:</w:t>
      </w:r>
    </w:p>
    <w:p>
      <w:pPr>
        <w:pStyle w:val="ListBullet"/>
        <w:bidi/>
        <w:spacing w:line="240" w:lineRule="auto"/>
        <w:ind w:left="720"/>
      </w:pPr>
      <w:r>
        <w:rPr>
          <w:rtl/>
          <w:cs/>
          <w:lang w:val="ar_AE" w:bidi="ar_AE"/>
        </w:rPr>
      </w:r>
      <w:r>
        <w:rPr>
          <w:rtl/>
          <w:cs/>
          <w:lang w:val="ar_AE" w:bidi="ar_AE"/>
        </w:rPr>
        <w:t>كتبَ الطالبُ الدرسَ.</w:t>
      </w:r>
    </w:p>
    <w:p>
      <w:pPr>
        <w:pStyle w:val="Heading2"/>
        <w:bidi/>
      </w:pPr>
      <w:r>
        <w:rPr>
          <w:rtl/>
          <w:cs/>
          <w:lang w:val="ar_AE" w:bidi="ar_AE"/>
        </w:rPr>
        <w:t>الفاعل</w:t>
      </w:r>
    </w:p>
    <w:p>
      <w:pPr>
        <w:bidi/>
      </w:pPr>
      <w:r>
        <w:rPr>
          <w:rtl/>
          <w:cs/>
          <w:lang w:val="ar_AE" w:bidi="ar_AE"/>
        </w:rPr>
      </w:r>
      <w:r>
        <w:rPr>
          <w:b/>
          <w:rtl/>
          <w:cs/>
          <w:lang w:val="ar_AE" w:bidi="ar_AE"/>
        </w:rPr>
        <w:t>الفاعل هو من قام بالفعل، ويأتي غالبًا بعد الفعل مباشرة. ويكون اسمًا ظاهرًا أو ضميرًا مستترًا:</w:t>
      </w:r>
    </w:p>
    <w:p>
      <w:pPr>
        <w:pStyle w:val="ListBullet"/>
        <w:bidi/>
        <w:spacing w:line="240" w:lineRule="auto"/>
        <w:ind w:left="720"/>
      </w:pPr>
      <w:r>
        <w:rPr>
          <w:rtl/>
          <w:cs/>
          <w:lang w:val="ar_AE" w:bidi="ar_AE"/>
        </w:rPr>
      </w:r>
      <w:r>
        <w:rPr>
          <w:b/>
          <w:rtl/>
          <w:cs/>
          <w:lang w:val="ar_AE" w:bidi="ar_AE"/>
        </w:rPr>
        <w:t>يوحنّا</w:t>
      </w:r>
      <w:r>
        <w:rPr>
          <w:rtl/>
          <w:cs/>
          <w:lang w:val="ar_AE" w:bidi="ar_AE"/>
        </w:rPr>
        <w:t xml:space="preserve"> ركض بسرعة.</w:t>
      </w:r>
    </w:p>
    <w:p>
      <w:pPr>
        <w:pStyle w:val="ListBullet"/>
        <w:bidi/>
        <w:spacing w:line="240" w:lineRule="auto"/>
        <w:ind w:left="720"/>
      </w:pPr>
      <w:r>
        <w:rPr>
          <w:rtl/>
          <w:cs/>
          <w:lang w:val="ar_AE" w:bidi="ar_AE"/>
        </w:rPr>
      </w:r>
      <w:r>
        <w:rPr>
          <w:rtl/>
          <w:cs/>
          <w:lang w:val="ar_AE" w:bidi="ar_AE"/>
        </w:rPr>
        <w:t xml:space="preserve">ركض </w:t>
      </w:r>
      <w:r>
        <w:rPr>
          <w:b/>
          <w:rtl/>
          <w:cs/>
          <w:lang w:val="ar_AE" w:bidi="ar_AE"/>
        </w:rPr>
        <w:t>الولد</w:t>
      </w:r>
      <w:r>
        <w:rPr>
          <w:rtl/>
          <w:cs/>
          <w:lang w:val="ar_AE" w:bidi="ar_AE"/>
        </w:rPr>
        <w:t xml:space="preserve"> بسرعة.</w:t>
      </w:r>
    </w:p>
    <w:p>
      <w:pPr>
        <w:bidi/>
      </w:pPr>
      <w:r>
        <w:rPr>
          <w:rtl/>
          <w:cs/>
          <w:lang w:val="ar_AE" w:bidi="ar_AE"/>
        </w:rPr>
      </w:r>
      <w:r>
        <w:rPr>
          <w:rtl/>
          <w:cs/>
          <w:lang w:val="ar_AE" w:bidi="ar_AE"/>
        </w:rPr>
        <w:t xml:space="preserve">عادةً ما يكون الفاعل اسم أو ضمير. (انظر </w:t>
      </w:r>
      <w:r>
        <w:rPr>
          <w:rtl/>
          <w:cs/>
          <w:lang w:val="ar_AE" w:bidi="ar_AE"/>
        </w:rPr>
        <w:t>أجزاء الكلام</w:t>
      </w:r>
      <w:r>
        <w:rPr>
          <w:rtl/>
          <w:cs/>
          <w:lang w:val="ar_AE" w:bidi="ar_AE"/>
        </w:rPr>
        <w:t>.)</w:t>
      </w:r>
    </w:p>
    <w:p>
      <w:pPr>
        <w:bidi/>
      </w:pPr>
      <w:r>
        <w:rPr>
          <w:rtl/>
          <w:cs/>
          <w:lang w:val="ar_AE" w:bidi="ar_AE"/>
        </w:rPr>
      </w:r>
      <w:r>
        <w:rPr>
          <w:rtl/>
          <w:cs/>
          <w:lang w:val="ar_AE" w:bidi="ar_AE"/>
        </w:rPr>
        <w:t>عندما تكون الجملة أمرًا، في العديد من اللغات لا تحتوي على ضمير فاعل. يفهم الناس أن صيغة المُخاطب هي الفاعل.</w:t>
      </w:r>
    </w:p>
    <w:p>
      <w:pPr>
        <w:pStyle w:val="ListBullet"/>
        <w:bidi/>
        <w:spacing w:line="240" w:lineRule="auto"/>
        <w:ind w:left="720"/>
      </w:pPr>
      <w:r>
        <w:rPr>
          <w:rtl/>
          <w:cs/>
          <w:lang w:val="ar_AE" w:bidi="ar_AE"/>
        </w:rPr>
      </w:r>
      <w:r>
        <w:rPr>
          <w:rtl/>
          <w:cs/>
          <w:lang w:val="ar_AE" w:bidi="ar_AE"/>
        </w:rPr>
        <w:t>قم بإغلاق الباب.</w:t>
      </w:r>
    </w:p>
    <w:p>
      <w:pPr>
        <w:pStyle w:val="Heading2"/>
        <w:bidi/>
      </w:pPr>
      <w:r>
        <w:rPr>
          <w:rtl/>
          <w:cs/>
          <w:lang w:val="ar_AE" w:bidi="ar_AE"/>
        </w:rPr>
        <w:t>الجملة الاسمية</w:t>
      </w:r>
    </w:p>
    <w:p>
      <w:pPr>
        <w:bidi/>
      </w:pPr>
      <w:r>
        <w:rPr>
          <w:rtl/>
          <w:cs/>
          <w:lang w:val="ar_AE" w:bidi="ar_AE"/>
        </w:rPr>
      </w:r>
      <w:r>
        <w:rPr>
          <w:rtl/>
          <w:cs/>
          <w:lang w:val="ar_AE" w:bidi="ar_AE"/>
        </w:rPr>
        <w:t>فهي الجملة التي تبدأ باسم، وتُبنى على مُبتدأ وخبر:</w:t>
      </w:r>
    </w:p>
    <w:p>
      <w:pPr>
        <w:pStyle w:val="ListBullet"/>
        <w:bidi/>
        <w:spacing w:line="240" w:lineRule="auto"/>
        <w:ind w:left="720"/>
      </w:pPr>
      <w:r>
        <w:rPr>
          <w:rtl/>
          <w:cs/>
          <w:lang w:val="ar_AE" w:bidi="ar_AE"/>
        </w:rPr>
      </w:r>
      <w:r>
        <w:rPr>
          <w:rtl/>
          <w:cs/>
          <w:lang w:val="ar_AE" w:bidi="ar_AE"/>
        </w:rPr>
        <w:t>السماءُ صافيةٌ.</w:t>
      </w:r>
    </w:p>
    <w:p>
      <w:pPr>
        <w:bidi/>
      </w:pPr>
      <w:r>
        <w:rPr>
          <w:rtl/>
          <w:cs/>
          <w:lang w:val="ar_AE" w:bidi="ar_AE"/>
        </w:rPr>
      </w:r>
      <w:r>
        <w:rPr>
          <w:rtl/>
          <w:cs/>
          <w:lang w:val="ar_AE" w:bidi="ar_AE"/>
        </w:rPr>
        <w:t>الخبر هو ما نخبر به عن المبتدأ، ويمكن أن يكون:</w:t>
      </w:r>
    </w:p>
    <w:p>
      <w:pPr>
        <w:pStyle w:val="ListBullet"/>
        <w:bidi/>
        <w:spacing w:line="240" w:lineRule="auto"/>
        <w:ind w:left="720"/>
      </w:pPr>
      <w:r>
        <w:rPr>
          <w:rtl/>
          <w:cs/>
          <w:lang w:val="ar_AE" w:bidi="ar_AE"/>
        </w:rPr>
      </w:r>
      <w:r>
        <w:rPr>
          <w:rtl/>
          <w:cs/>
          <w:lang w:val="ar_AE" w:bidi="ar_AE"/>
        </w:rPr>
        <w:t xml:space="preserve">مفردًا: (مثال: الطالبُ </w:t>
      </w:r>
      <w:r>
        <w:rPr>
          <w:b/>
          <w:rtl/>
          <w:cs/>
          <w:lang w:val="ar_AE" w:bidi="ar_AE"/>
        </w:rPr>
        <w:t>ناجحٌ</w:t>
      </w:r>
      <w:r>
        <w:rPr>
          <w:rtl/>
          <w:cs/>
          <w:lang w:val="ar_AE" w:bidi="ar_AE"/>
        </w:rPr>
        <w:t>.)</w:t>
      </w:r>
    </w:p>
    <w:p>
      <w:pPr>
        <w:pStyle w:val="ListBullet"/>
        <w:bidi/>
        <w:spacing w:line="240" w:lineRule="auto"/>
        <w:ind w:left="720"/>
      </w:pPr>
      <w:r>
        <w:rPr>
          <w:rtl/>
          <w:cs/>
          <w:lang w:val="ar_AE" w:bidi="ar_AE"/>
        </w:rPr>
      </w:r>
      <w:r>
        <w:rPr>
          <w:rtl/>
          <w:cs/>
          <w:lang w:val="ar_AE" w:bidi="ar_AE"/>
        </w:rPr>
        <w:t>جُملة: (مثال: الطالبُ نجحَ في الامتحان.)</w:t>
      </w:r>
    </w:p>
    <w:p>
      <w:pPr>
        <w:pStyle w:val="ListBullet"/>
        <w:bidi/>
        <w:spacing w:line="240" w:lineRule="auto"/>
        <w:ind w:left="720"/>
      </w:pPr>
      <w:r>
        <w:rPr>
          <w:rtl/>
          <w:cs/>
          <w:lang w:val="ar_AE" w:bidi="ar_AE"/>
        </w:rPr>
      </w:r>
      <w:r>
        <w:rPr>
          <w:rtl/>
          <w:cs/>
          <w:lang w:val="ar_AE" w:bidi="ar_AE"/>
        </w:rPr>
        <w:t>شبه جملة (جار ومجرور أو ظرف): (مثال: الطالبُ في الصف.)</w:t>
      </w:r>
    </w:p>
    <w:p>
      <w:pPr>
        <w:pStyle w:val="Heading2"/>
        <w:bidi/>
      </w:pPr>
      <w:r>
        <w:rPr>
          <w:rtl/>
          <w:cs/>
          <w:lang w:val="ar_AE" w:bidi="ar_AE"/>
        </w:rPr>
        <w:t>الجملة المركبة</w:t>
      </w:r>
    </w:p>
    <w:p>
      <w:pPr>
        <w:bidi/>
      </w:pPr>
      <w:r>
        <w:rPr>
          <w:rtl/>
          <w:cs/>
          <w:lang w:val="ar_AE" w:bidi="ar_AE"/>
        </w:rPr>
      </w:r>
      <w:r>
        <w:rPr>
          <w:rtl/>
          <w:cs/>
          <w:lang w:val="ar_AE" w:bidi="ar_AE"/>
        </w:rPr>
        <w:t>يمكن أن تتألف الجملة من أكثر من جملة واحدة. كل من السطرين أدناه يحتوي على موضوع ومسند (يحتوي على فعل وموضوع) وهو جملة كاملة.</w:t>
      </w:r>
    </w:p>
    <w:p>
      <w:pPr>
        <w:pStyle w:val="ListBullet"/>
        <w:bidi/>
        <w:spacing w:line="240" w:lineRule="auto"/>
        <w:ind w:left="720"/>
      </w:pPr>
      <w:r>
        <w:rPr>
          <w:rtl/>
          <w:cs/>
          <w:lang w:val="ar_AE" w:bidi="ar_AE"/>
        </w:rPr>
      </w:r>
      <w:r>
        <w:rPr>
          <w:rtl/>
          <w:cs/>
          <w:lang w:val="ar_AE" w:bidi="ar_AE"/>
        </w:rPr>
        <w:t>زَرَعَ البطاطا.</w:t>
      </w:r>
    </w:p>
    <w:p>
      <w:pPr>
        <w:pStyle w:val="ListBullet"/>
        <w:bidi/>
        <w:spacing w:line="240" w:lineRule="auto"/>
        <w:ind w:left="720"/>
      </w:pPr>
      <w:r>
        <w:rPr>
          <w:rtl/>
          <w:cs/>
          <w:lang w:val="ar_AE" w:bidi="ar_AE"/>
        </w:rPr>
      </w:r>
      <w:r>
        <w:rPr>
          <w:rtl/>
          <w:cs/>
          <w:lang w:val="ar_AE" w:bidi="ar_AE"/>
        </w:rPr>
        <w:t>قامت الزوجة بحصد الحقل.</w:t>
      </w:r>
    </w:p>
    <w:p>
      <w:pPr>
        <w:bidi/>
      </w:pPr>
      <w:r>
        <w:rPr>
          <w:rtl/>
          <w:cs/>
          <w:lang w:val="ar_AE" w:bidi="ar_AE"/>
        </w:rPr>
      </w:r>
      <w:r>
        <w:rPr>
          <w:rtl/>
          <w:cs/>
          <w:lang w:val="ar_AE" w:bidi="ar_AE"/>
        </w:rPr>
        <w:t>مثل اللغة الإنجليزية، يمكن ربط جملتين في العربية باستخدام أدوات الربط مثل: "و"، "لكن"، "أو"، "ثم"، إلخ.</w:t>
      </w:r>
    </w:p>
    <w:p>
      <w:pPr>
        <w:pStyle w:val="ListBullet"/>
        <w:bidi/>
        <w:spacing w:line="240" w:lineRule="auto"/>
        <w:ind w:left="720"/>
      </w:pPr>
      <w:r>
        <w:rPr>
          <w:rtl/>
          <w:cs/>
          <w:lang w:val="ar_AE" w:bidi="ar_AE"/>
        </w:rPr>
      </w:r>
      <w:r>
        <w:rPr>
          <w:rtl/>
          <w:cs/>
          <w:lang w:val="ar_AE" w:bidi="ar_AE"/>
        </w:rPr>
        <w:t>زرع أمير البطاطا، بينما بينما قامت زوجته بحصد الحقل.</w:t>
      </w:r>
    </w:p>
    <w:p>
      <w:pPr>
        <w:pStyle w:val="Heading2"/>
        <w:bidi/>
      </w:pPr>
      <w:r>
        <w:rPr>
          <w:rtl/>
          <w:cs/>
          <w:lang w:val="ar_AE" w:bidi="ar_AE"/>
        </w:rPr>
        <w:t>الجمل الفرعية أو الاعتراضية</w:t>
      </w:r>
    </w:p>
    <w:p>
      <w:pPr>
        <w:bidi/>
      </w:pPr>
      <w:r>
        <w:rPr>
          <w:rtl/>
          <w:cs/>
          <w:lang w:val="ar_AE" w:bidi="ar_AE"/>
        </w:rPr>
      </w:r>
      <w:r>
        <w:rPr>
          <w:rtl/>
          <w:cs/>
          <w:lang w:val="ar_AE" w:bidi="ar_AE"/>
        </w:rPr>
        <w:t>تشبه clause في الإنجليزية. وهي جملة لا تستقل بنفسها، بل تُكمل معنى جملة أخرى، وغالبًا ما تكون بعد أدوات مثل: "لما"، "عندما"، "لأن"، "حيث"، وغيرها:</w:t>
      </w:r>
    </w:p>
    <w:p>
      <w:pPr>
        <w:pStyle w:val="ListBullet"/>
        <w:bidi/>
        <w:spacing w:line="240" w:lineRule="auto"/>
        <w:ind w:left="720"/>
      </w:pPr>
      <w:r>
        <w:rPr>
          <w:rtl/>
          <w:cs/>
          <w:lang w:val="ar_AE" w:bidi="ar_AE"/>
        </w:rPr>
      </w:r>
      <w:r>
        <w:rPr>
          <w:rtl/>
          <w:cs/>
          <w:lang w:val="ar_AE" w:bidi="ar_AE"/>
        </w:rPr>
        <w:t>لما وصلَ المسافرُ، ارتاحَ.</w:t>
      </w:r>
    </w:p>
    <w:p>
      <w:pPr>
        <w:pStyle w:val="ListBullet"/>
        <w:bidi/>
        <w:spacing w:line="240" w:lineRule="auto"/>
        <w:ind w:left="720"/>
      </w:pPr>
      <w:r>
        <w:rPr>
          <w:rtl/>
          <w:cs/>
          <w:lang w:val="ar_AE" w:bidi="ar_AE"/>
        </w:rPr>
      </w:r>
      <w:r>
        <w:rPr>
          <w:rtl/>
          <w:cs/>
          <w:lang w:val="ar_AE" w:bidi="ar_AE"/>
        </w:rPr>
        <w:t>لن أخرجَ لأن المطرَ شديدٌ.</w:t>
      </w:r>
    </w:p>
    <w:p>
      <w:pPr>
        <w:pStyle w:val="Heading2"/>
        <w:bidi/>
      </w:pPr>
      <w:r>
        <w:rPr>
          <w:rtl/>
          <w:cs/>
          <w:lang w:val="ar_AE" w:bidi="ar_AE"/>
        </w:rPr>
        <w:t>الجملة الموصولية</w:t>
      </w:r>
    </w:p>
    <w:p>
      <w:pPr>
        <w:bidi/>
      </w:pPr>
      <w:r>
        <w:rPr>
          <w:rtl/>
          <w:cs/>
          <w:lang w:val="ar_AE" w:bidi="ar_AE"/>
        </w:rPr>
      </w:r>
      <w:r>
        <w:rPr>
          <w:rtl/>
          <w:cs/>
          <w:lang w:val="ar_AE" w:bidi="ar_AE"/>
        </w:rPr>
        <w:t>تستخدم في اللغة العربية لتحديد الاسم الموصول الذي قبلها، وهي مثل relative clause في الإنجليزية:</w:t>
      </w:r>
    </w:p>
    <w:p>
      <w:pPr>
        <w:pStyle w:val="ListBullet"/>
        <w:bidi/>
        <w:spacing w:line="240" w:lineRule="auto"/>
        <w:ind w:left="720"/>
      </w:pPr>
      <w:r>
        <w:rPr>
          <w:rtl/>
          <w:cs/>
          <w:lang w:val="ar_AE" w:bidi="ar_AE"/>
        </w:rPr>
      </w:r>
      <w:r>
        <w:rPr>
          <w:rtl/>
          <w:cs/>
          <w:lang w:val="ar_AE" w:bidi="ar_AE"/>
        </w:rPr>
        <w:t>جاءَ الطالبُ الذي نجحَ في الامتحان.</w:t>
      </w:r>
    </w:p>
    <w:p>
      <w:pPr>
        <w:pStyle w:val="ListBullet"/>
        <w:bidi/>
        <w:spacing w:line="240" w:lineRule="auto"/>
        <w:ind w:left="720"/>
      </w:pPr>
      <w:r>
        <w:rPr>
          <w:rtl/>
          <w:cs/>
          <w:lang w:val="ar_AE" w:bidi="ar_AE"/>
        </w:rPr>
      </w:r>
      <w:r>
        <w:rPr>
          <w:rtl/>
          <w:cs/>
          <w:lang w:val="ar_AE" w:bidi="ar_AE"/>
        </w:rPr>
        <w:t>أكرمتُ الفتاةَ التي ساعدتْني.</w:t>
      </w:r>
    </w:p>
    <w:p>
      <w:pPr>
        <w:pStyle w:val="Heading2"/>
        <w:bidi/>
      </w:pPr>
      <w:r>
        <w:rPr>
          <w:rtl/>
          <w:cs/>
          <w:lang w:val="ar_AE" w:bidi="ar_AE"/>
        </w:rPr>
        <w:t>بعض المشاكل في الترجمة</w:t>
      </w:r>
    </w:p>
    <w:p>
      <w:pPr>
        <w:pStyle w:val="ListBullet"/>
        <w:bidi/>
        <w:spacing w:line="240" w:lineRule="auto"/>
        <w:ind w:left="720"/>
      </w:pPr>
      <w:r>
        <w:rPr>
          <w:rtl/>
          <w:cs/>
          <w:lang w:val="ar_AE" w:bidi="ar_AE"/>
        </w:rPr>
      </w:r>
      <w:r>
        <w:rPr>
          <w:rtl/>
          <w:cs/>
          <w:lang w:val="ar_AE" w:bidi="ar_AE"/>
        </w:rPr>
        <w:t xml:space="preserve">ترتيب الجملة في العربية غالبًا يكون فعل + فاعل + مفعول، بخلاف الإنجليزية التي تبدأ غالبًا بالفاعل. (انظر </w:t>
      </w:r>
      <w:r>
        <w:rPr>
          <w:rtl/>
          <w:cs/>
          <w:lang w:val="ar_AE" w:bidi="ar_AE"/>
        </w:rPr>
        <w:t>بنية المعلومات</w:t>
      </w:r>
      <w:r>
        <w:rPr>
          <w:rtl/>
          <w:cs/>
          <w:lang w:val="ar_AE" w:bidi="ar_AE"/>
        </w:rPr>
        <w:t>.)</w:t>
      </w:r>
    </w:p>
    <w:p>
      <w:pPr>
        <w:pStyle w:val="ListBullet"/>
        <w:bidi/>
        <w:spacing w:line="240" w:lineRule="auto"/>
        <w:ind w:left="720"/>
      </w:pPr>
      <w:r>
        <w:rPr>
          <w:rtl/>
          <w:cs/>
          <w:lang w:val="ar_AE" w:bidi="ar_AE"/>
        </w:rPr>
      </w:r>
      <w:r>
        <w:rPr>
          <w:rtl/>
          <w:cs/>
          <w:lang w:val="ar_AE" w:bidi="ar_AE"/>
        </w:rPr>
        <w:t xml:space="preserve">في العربية، الضمائر المستترة شائعة في الجمل الفعلية، بخلاف كثير من اللغات الأخرى التي تحتاج إلى ضمير ظاهر. (انظر </w:t>
      </w:r>
      <w:r>
        <w:rPr>
          <w:rtl/>
          <w:cs/>
          <w:lang w:val="ar_AE" w:bidi="ar_AE"/>
        </w:rPr>
        <w:t>التمييز مقارنة بالإخبار أو التذكير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أنواع الجُمل</w:t>
      </w:r>
      <w:r>
        <w:rPr>
          <w:rtl/>
          <w:cs/>
          <w:lang w:val="ar_AE" w:bidi="ar_AE"/>
        </w:rPr>
      </w:r>
    </w:p>
    <w:p>
      <w:pPr>
        <w:pStyle w:val="Heading4"/>
        <w:bidi/>
      </w:pPr>
      <w:r>
        <w:rPr>
          <w:rtl/>
          <w:cs/>
          <w:lang w:val="ar_AE" w:bidi="ar_AE"/>
        </w:rPr>
        <w:t>الوصف</w:t>
      </w:r>
    </w:p>
    <w:p>
      <w:pPr>
        <w:bidi/>
      </w:pPr>
      <w:r>
        <w:rPr>
          <w:rtl/>
          <w:cs/>
          <w:lang w:val="ar_AE" w:bidi="ar_AE"/>
        </w:rPr>
      </w:r>
      <w:r>
        <w:rPr>
          <w:b/>
          <w:rtl/>
          <w:cs/>
          <w:lang w:val="ar_AE" w:bidi="ar_AE"/>
        </w:rPr>
        <w:t xml:space="preserve">الجملة </w:t>
      </w:r>
      <w:r>
        <w:rPr>
          <w:rtl/>
          <w:cs/>
          <w:lang w:val="ar_AE" w:bidi="ar_AE"/>
        </w:rPr>
        <w:t>هي مجموعة من الكلمات التي تُعَبِّر عن فكرة كاملة. الأنواع الأساسية للجمل مذكورة أدناه مع الوظائف التي تُستخدم أساسًا من أجلها.</w:t>
      </w:r>
    </w:p>
    <w:p>
      <w:pPr>
        <w:pStyle w:val="ListBullet"/>
        <w:bidi/>
        <w:spacing w:line="240" w:lineRule="auto"/>
        <w:ind w:left="720"/>
      </w:pPr>
      <w:r>
        <w:rPr>
          <w:rtl/>
          <w:cs/>
          <w:lang w:val="ar_AE" w:bidi="ar_AE"/>
        </w:rPr>
      </w:r>
      <w:r>
        <w:rPr>
          <w:b/>
          <w:rtl/>
          <w:cs/>
          <w:lang w:val="ar_AE" w:bidi="ar_AE"/>
        </w:rPr>
        <w:t>التصريحات</w:t>
      </w:r>
      <w:r>
        <w:rPr>
          <w:rtl/>
          <w:cs/>
          <w:lang w:val="ar_AE" w:bidi="ar_AE"/>
        </w:rPr>
        <w:t xml:space="preserve"> — تُستخدم بشكل رئيسي لإعطاء المعلومات. ’هذه حقيقة.’</w:t>
      </w:r>
    </w:p>
    <w:p>
      <w:pPr>
        <w:pStyle w:val="ListBullet"/>
        <w:bidi/>
        <w:spacing w:line="240" w:lineRule="auto"/>
        <w:ind w:left="720"/>
      </w:pPr>
      <w:r>
        <w:rPr>
          <w:rtl/>
          <w:cs/>
          <w:lang w:val="ar_AE" w:bidi="ar_AE"/>
        </w:rPr>
      </w:r>
      <w:r>
        <w:rPr>
          <w:b/>
          <w:rtl/>
          <w:cs/>
          <w:lang w:val="ar_AE" w:bidi="ar_AE"/>
        </w:rPr>
        <w:t>الأسئلة</w:t>
      </w:r>
      <w:r>
        <w:rPr>
          <w:rtl/>
          <w:cs/>
          <w:lang w:val="ar_AE" w:bidi="ar_AE"/>
        </w:rPr>
        <w:t xml:space="preserve"> — تُستخدم بشكل رئيسي لطلب المعلومات. ’هل تعرفه؟’</w:t>
      </w:r>
    </w:p>
    <w:p>
      <w:pPr>
        <w:pStyle w:val="ListBullet"/>
        <w:bidi/>
        <w:spacing w:line="240" w:lineRule="auto"/>
        <w:ind w:left="720"/>
      </w:pPr>
      <w:r>
        <w:rPr>
          <w:rtl/>
          <w:cs/>
          <w:lang w:val="ar_AE" w:bidi="ar_AE"/>
        </w:rPr>
      </w:r>
      <w:r>
        <w:rPr>
          <w:b/>
          <w:rtl/>
          <w:cs/>
          <w:lang w:val="ar_AE" w:bidi="ar_AE"/>
        </w:rPr>
        <w:t>جمل الأمر</w:t>
      </w:r>
      <w:r>
        <w:rPr>
          <w:rtl/>
          <w:cs/>
          <w:lang w:val="ar_AE" w:bidi="ar_AE"/>
        </w:rPr>
        <w:t xml:space="preserve"> — تُستخدم بشكل رئيسي للتعبير عن رغبة أو طلب بأن يقوم شخص ما بفعل معين. مثل: ‘التقط ذلك.’</w:t>
      </w:r>
    </w:p>
    <w:p>
      <w:pPr>
        <w:pStyle w:val="ListBullet"/>
        <w:bidi/>
        <w:spacing w:line="240" w:lineRule="auto"/>
        <w:ind w:left="720"/>
      </w:pPr>
      <w:r>
        <w:rPr>
          <w:rtl/>
          <w:cs/>
          <w:lang w:val="ar_AE" w:bidi="ar_AE"/>
        </w:rPr>
      </w:r>
      <w:r>
        <w:rPr>
          <w:b/>
          <w:rtl/>
          <w:cs/>
          <w:lang w:val="ar_AE" w:bidi="ar_AE"/>
        </w:rPr>
        <w:t>عبارات التعجب</w:t>
      </w:r>
      <w:r>
        <w:rPr>
          <w:rtl/>
          <w:cs/>
          <w:lang w:val="ar_AE" w:bidi="ar_AE"/>
        </w:rPr>
        <w:t xml:space="preserve"> — تُستخدم بشكل رئيسي للتعبير عن شعور قوي. 'آه، هذا مؤلم!'</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تمتلك اللغات طرقًا متنوعة لاستخدام أنواع الجمل للتعبير عن وظائف محددة.</w:t>
      </w:r>
    </w:p>
    <w:p>
      <w:pPr>
        <w:pStyle w:val="ListBullet"/>
        <w:bidi/>
        <w:spacing w:line="240" w:lineRule="auto"/>
        <w:ind w:left="720"/>
      </w:pPr>
      <w:r>
        <w:rPr>
          <w:rtl/>
          <w:cs/>
          <w:lang w:val="ar_AE" w:bidi="ar_AE"/>
        </w:rPr>
      </w:r>
      <w:r>
        <w:rPr>
          <w:rtl/>
          <w:cs/>
          <w:lang w:val="ar_AE" w:bidi="ar_AE"/>
        </w:rPr>
        <w:t>تستخدم معظم اللغات هذه الأنواع من الجمل لأكثر من وظيفة واحدة.</w:t>
      </w:r>
    </w:p>
    <w:p>
      <w:pPr>
        <w:pStyle w:val="ListBullet"/>
        <w:bidi/>
        <w:spacing w:line="240" w:lineRule="auto"/>
        <w:ind w:left="720"/>
      </w:pPr>
      <w:r>
        <w:rPr>
          <w:rtl/>
          <w:cs/>
          <w:lang w:val="ar_AE" w:bidi="ar_AE"/>
        </w:rPr>
      </w:r>
      <w:r>
        <w:rPr>
          <w:rtl/>
          <w:cs/>
          <w:lang w:val="ar_AE" w:bidi="ar_AE"/>
        </w:rPr>
        <w:t>كل جملة في الكتاب المُقَدَّس تنتمي إلى نوع معين من الجمل وتؤدي وظيفة محددة، لكن بعض اللغات قد لا تستخدم ذلك النوع من الجمل لتلك الوظيفة.</w:t>
      </w:r>
    </w:p>
    <w:p>
      <w:pPr>
        <w:pStyle w:val="Heading4"/>
        <w:bidi/>
      </w:pPr>
      <w:r>
        <w:rPr>
          <w:rtl/>
          <w:cs/>
          <w:lang w:val="ar_AE" w:bidi="ar_AE"/>
        </w:rPr>
        <w:t>أمثلة من الكتاب المُقَدَّس</w:t>
      </w:r>
    </w:p>
    <w:p>
      <w:pPr>
        <w:bidi/>
      </w:pPr>
      <w:r>
        <w:rPr>
          <w:rtl/>
          <w:cs/>
          <w:lang w:val="ar_AE" w:bidi="ar_AE"/>
        </w:rPr>
      </w:r>
      <w:r>
        <w:rPr>
          <w:rtl/>
          <w:cs/>
          <w:lang w:val="ar_AE" w:bidi="ar_AE"/>
        </w:rPr>
        <w:t>توضح الأمثلة أدناه كل نوع من هذه الأنواع المستخدمة في وظائفها الرئيسية.</w:t>
      </w:r>
    </w:p>
    <w:p>
      <w:pPr>
        <w:pStyle w:val="Heading2"/>
        <w:bidi/>
      </w:pPr>
      <w:r>
        <w:rPr>
          <w:rtl/>
          <w:cs/>
          <w:lang w:val="ar_AE" w:bidi="ar_AE"/>
        </w:rPr>
        <w:t>التصريحات</w:t>
      </w:r>
    </w:p>
    <w:p>
      <w:pPr>
        <w:bidi/>
      </w:pPr>
      <w:r>
        <w:rPr>
          <w:rtl/>
          <w:cs/>
          <w:lang w:val="ar_AE" w:bidi="ar_AE"/>
        </w:rPr>
      </w:r>
      <w:r>
        <w:rPr>
          <w:rtl/>
          <w:cs/>
          <w:lang w:val="ar_AE" w:bidi="ar_AE"/>
        </w:rPr>
        <w:t>فِي الْبَدْءِ خَلَقَ اللهُ السَّمَاوَاتِ وَالأَرْضَ. (تكوين 1:1)</w:t>
      </w:r>
    </w:p>
    <w:p>
      <w:pPr>
        <w:bidi/>
      </w:pPr>
      <w:r>
        <w:rPr>
          <w:rtl/>
          <w:cs/>
          <w:lang w:val="ar_AE" w:bidi="ar_AE"/>
        </w:rPr>
      </w:r>
      <w:r>
        <w:rPr>
          <w:rtl/>
          <w:cs/>
          <w:lang w:val="ar_AE" w:bidi="ar_AE"/>
        </w:rPr>
        <w:t xml:space="preserve">قد تكون للتصريحات وظائف أخرى أيضًا. (انظر </w:t>
      </w:r>
      <w:r>
        <w:rPr>
          <w:rtl/>
          <w:cs/>
          <w:lang w:val="ar_AE" w:bidi="ar_AE"/>
        </w:rPr>
        <w:t>التصريحات — استخدامات أخرى</w:t>
      </w:r>
      <w:r>
        <w:rPr>
          <w:rtl/>
          <w:cs/>
          <w:lang w:val="ar_AE" w:bidi="ar_AE"/>
        </w:rPr>
        <w:t>.)</w:t>
      </w:r>
    </w:p>
    <w:p>
      <w:pPr>
        <w:pStyle w:val="Heading2"/>
        <w:bidi/>
      </w:pPr>
      <w:r>
        <w:rPr>
          <w:rtl/>
          <w:cs/>
          <w:lang w:val="ar_AE" w:bidi="ar_AE"/>
        </w:rPr>
        <w:t>الأسئلة</w:t>
      </w:r>
    </w:p>
    <w:p>
      <w:pPr>
        <w:bidi/>
      </w:pPr>
      <w:r>
        <w:rPr>
          <w:rtl/>
          <w:cs/>
          <w:lang w:val="ar_AE" w:bidi="ar_AE"/>
        </w:rPr>
      </w:r>
      <w:r>
        <w:rPr>
          <w:rtl/>
          <w:cs/>
          <w:lang w:val="ar_AE" w:bidi="ar_AE"/>
        </w:rPr>
        <w:t>استخدم المتحدثون أدناه هذه الأسئلة للحصول على المعلومات، وأجاب الأشخاص الذين كانوا يتحدثون معهم على أسئلتهم.</w:t>
      </w:r>
    </w:p>
    <w:p>
      <w:pPr>
        <w:bidi/>
      </w:pPr>
      <w:r>
        <w:rPr>
          <w:rtl/>
          <w:cs/>
          <w:lang w:val="ar_AE" w:bidi="ar_AE"/>
        </w:rPr>
      </w:r>
      <w:r>
        <w:rPr>
          <w:rtl/>
          <w:cs/>
          <w:lang w:val="ar_AE" w:bidi="ar_AE"/>
        </w:rPr>
        <w:t>فَقَالَ لَهُمَا يَسُوعُ، "</w:t>
      </w:r>
      <w:r>
        <w:rPr>
          <w:b/>
          <w:rtl/>
          <w:cs/>
          <w:lang w:val="ar_AE" w:bidi="ar_AE"/>
        </w:rPr>
        <w:t>أَتُؤْمِنَانِ أَنِّي أَقْدِرُ أَنْ أَفْعَلَ هذَا؟</w:t>
      </w:r>
      <w:r>
        <w:rPr>
          <w:rtl/>
          <w:cs/>
          <w:lang w:val="ar_AE" w:bidi="ar_AE"/>
        </w:rPr>
        <w:t>" قَالاَ لَهُ، "نَعَمْ، يَا سَيِّدُ." (متّى 9:28ب)</w:t>
      </w:r>
    </w:p>
    <w:p>
      <w:pPr>
        <w:bidi/>
      </w:pPr>
      <w:r>
        <w:rPr>
          <w:rtl/>
          <w:cs/>
          <w:lang w:val="ar_AE" w:bidi="ar_AE"/>
        </w:rPr>
      </w:r>
      <w:r>
        <w:rPr>
          <w:rtl/>
          <w:cs/>
          <w:lang w:val="ar_AE" w:bidi="ar_AE"/>
        </w:rPr>
        <w:t xml:space="preserve"> وَقَالَ، "يَا سَيِّدَيَّ، </w:t>
      </w:r>
      <w:r>
        <w:rPr>
          <w:b/>
          <w:rtl/>
          <w:cs/>
          <w:lang w:val="ar_AE" w:bidi="ar_AE"/>
        </w:rPr>
        <w:t>مَاذَا يَنْبَغِي أَنْ أَفْعَلَ لِكَيْ أَخْلُصَ؟</w:t>
      </w:r>
      <w:r>
        <w:rPr>
          <w:rtl/>
          <w:cs/>
          <w:lang w:val="ar_AE" w:bidi="ar_AE"/>
        </w:rPr>
        <w:t>" فَقَالاَ، "آمِنْ بِالرَّبِّ يَسُوعَ الْمَسِيحِ فَتَخْلُصَ أَنْتَ وَأَهْلُ بَيْتِكَ." (أعمال الرسل 16:29–31)</w:t>
      </w:r>
    </w:p>
    <w:p>
      <w:pPr>
        <w:bidi/>
      </w:pPr>
      <w:r>
        <w:rPr>
          <w:rtl/>
          <w:cs/>
          <w:lang w:val="ar_AE" w:bidi="ar_AE"/>
        </w:rPr>
      </w:r>
      <w:r>
        <w:rPr>
          <w:rtl/>
          <w:cs/>
          <w:lang w:val="ar_AE" w:bidi="ar_AE"/>
        </w:rPr>
        <w:t xml:space="preserve">يمكن أن تكون للأسئلة وظائف أخرى أيضًا. (انظر </w:t>
      </w:r>
      <w:r>
        <w:rPr>
          <w:rtl/>
          <w:cs/>
          <w:lang w:val="ar_AE" w:bidi="ar_AE"/>
        </w:rPr>
        <w:t>السؤال البلاغي</w:t>
      </w:r>
      <w:r>
        <w:rPr>
          <w:rtl/>
          <w:cs/>
          <w:lang w:val="ar_AE" w:bidi="ar_AE"/>
        </w:rPr>
        <w:t>.)</w:t>
      </w:r>
    </w:p>
    <w:p>
      <w:pPr>
        <w:pStyle w:val="Heading2"/>
        <w:bidi/>
      </w:pPr>
      <w:r>
        <w:rPr>
          <w:rtl/>
          <w:cs/>
          <w:lang w:val="ar_AE" w:bidi="ar_AE"/>
        </w:rPr>
        <w:t>جُمل الأمر</w:t>
      </w:r>
    </w:p>
    <w:p>
      <w:pPr>
        <w:bidi/>
      </w:pPr>
      <w:r>
        <w:rPr>
          <w:rtl/>
          <w:cs/>
          <w:lang w:val="ar_AE" w:bidi="ar_AE"/>
        </w:rPr>
      </w:r>
      <w:r>
        <w:rPr>
          <w:rtl/>
          <w:cs/>
          <w:lang w:val="ar_AE" w:bidi="ar_AE"/>
        </w:rPr>
        <w:t>توجد أنواع مختلفة من جمل الأمر: الأوامر، التعليمات، الاقتراحات، الدعوات، الطلبات، والأمنيات.</w:t>
      </w:r>
    </w:p>
    <w:p>
      <w:pPr>
        <w:bidi/>
      </w:pPr>
      <w:r>
        <w:rPr>
          <w:rtl/>
          <w:cs/>
          <w:lang w:val="ar_AE" w:bidi="ar_AE"/>
        </w:rPr>
      </w:r>
      <w:r>
        <w:rPr>
          <w:rtl/>
          <w:cs/>
          <w:lang w:val="ar_AE" w:bidi="ar_AE"/>
        </w:rPr>
        <w:t>من خلال الأمر، يستخدم المتحدث سلطته ويطلب من شخص ما القيام بشيء معين.</w:t>
      </w:r>
    </w:p>
    <w:p>
      <w:pPr>
        <w:bidi/>
      </w:pPr>
      <w:r>
        <w:rPr>
          <w:rtl/>
          <w:cs/>
          <w:lang w:val="ar_AE" w:bidi="ar_AE"/>
        </w:rPr>
      </w:r>
      <w:r>
        <w:rPr>
          <w:b/>
          <w:rtl/>
          <w:cs/>
          <w:lang w:val="ar_AE" w:bidi="ar_AE"/>
        </w:rPr>
        <w:t>قُمْ</w:t>
      </w:r>
      <w:r>
        <w:rPr>
          <w:rtl/>
          <w:cs/>
          <w:lang w:val="ar_AE" w:bidi="ar_AE"/>
        </w:rPr>
        <w:t xml:space="preserve"> يَا بَالاَقُ</w:t>
      </w:r>
      <w:r>
        <w:rPr>
          <w:b/>
          <w:rtl/>
          <w:cs/>
          <w:lang w:val="ar_AE" w:bidi="ar_AE"/>
        </w:rPr>
        <w:t xml:space="preserve"> وَاسْمَعْ. اِصْغَ </w:t>
      </w:r>
      <w:r>
        <w:rPr>
          <w:rtl/>
          <w:cs/>
          <w:lang w:val="ar_AE" w:bidi="ar_AE"/>
        </w:rPr>
        <w:t>إِلَيَّ يَا ابْنَ صِفُّورَ. (العدد 23:18)</w:t>
      </w:r>
    </w:p>
    <w:p>
      <w:pPr>
        <w:bidi/>
      </w:pPr>
      <w:r>
        <w:rPr>
          <w:rtl/>
          <w:cs/>
          <w:lang w:val="ar_AE" w:bidi="ar_AE"/>
        </w:rPr>
      </w:r>
      <w:r>
        <w:rPr>
          <w:rtl/>
          <w:cs/>
          <w:lang w:val="ar_AE" w:bidi="ar_AE"/>
        </w:rPr>
        <w:t>من خلال التعليمات، يقوم المتحدث بإرشاد شخص ما حول كيفية تنفيذ أمر معين.</w:t>
      </w:r>
    </w:p>
    <w:p>
      <w:pPr>
        <w:bidi/>
      </w:pPr>
      <w:r>
        <w:rPr>
          <w:rtl/>
          <w:cs/>
          <w:lang w:val="ar_AE" w:bidi="ar_AE"/>
        </w:rPr>
      </w:r>
      <w:r>
        <w:rPr>
          <w:rtl/>
          <w:cs/>
          <w:lang w:val="ar_AE" w:bidi="ar_AE"/>
        </w:rPr>
        <w:t xml:space="preserve">... وَلكِنْ إِنْ أَرَدْتَ أَنْ تَدْخُلَ الْحَيَاةَ </w:t>
      </w:r>
      <w:r>
        <w:rPr>
          <w:b/>
          <w:rtl/>
          <w:cs/>
          <w:lang w:val="ar_AE" w:bidi="ar_AE"/>
        </w:rPr>
        <w:t>فَاحْفَظِ الْوَصَايَا</w:t>
      </w:r>
      <w:r>
        <w:rPr>
          <w:rtl/>
          <w:cs/>
          <w:lang w:val="ar_AE" w:bidi="ar_AE"/>
        </w:rPr>
        <w:t xml:space="preserve">. ... إِنْ أَرَدْتَ أَنْ تَكُونَ كَامِلًا </w:t>
      </w:r>
      <w:r>
        <w:rPr>
          <w:b/>
          <w:rtl/>
          <w:cs/>
          <w:lang w:val="ar_AE" w:bidi="ar_AE"/>
        </w:rPr>
        <w:t xml:space="preserve">فَاذْهَبْ وَبعْ </w:t>
      </w:r>
      <w:r>
        <w:rPr>
          <w:rtl/>
          <w:cs/>
          <w:lang w:val="ar_AE" w:bidi="ar_AE"/>
        </w:rPr>
        <w:t xml:space="preserve">أَمْلاَكَكَ </w:t>
      </w:r>
      <w:r>
        <w:rPr>
          <w:b/>
          <w:rtl/>
          <w:cs/>
          <w:lang w:val="ar_AE" w:bidi="ar_AE"/>
        </w:rPr>
        <w:t xml:space="preserve">وَأَعْطِ </w:t>
      </w:r>
      <w:r>
        <w:rPr>
          <w:rtl/>
          <w:cs/>
          <w:lang w:val="ar_AE" w:bidi="ar_AE"/>
        </w:rPr>
        <w:t>الْفُقَرَاءَ، فَيَكُونَ لَكَ كَنْزٌ فِي السَّمَاءِ ... (متّى 19:17ب، 21ب)</w:t>
      </w:r>
    </w:p>
    <w:p>
      <w:pPr>
        <w:bidi/>
      </w:pPr>
      <w:r>
        <w:rPr>
          <w:rtl/>
          <w:cs/>
          <w:lang w:val="ar_AE" w:bidi="ar_AE"/>
        </w:rPr>
      </w:r>
      <w:r>
        <w:rPr>
          <w:rtl/>
          <w:cs/>
          <w:lang w:val="ar_AE" w:bidi="ar_AE"/>
        </w:rPr>
        <w:t>من خلال الاقتراح، يقوم المتحدث بإبلاغ شخص ما بشيء ليقوم به أو لا يقوم به، معتقدًا أن ذلك قد يكون مفيدًا لذلك الشخص. في المثال أدناه، من الأفضل لكلا الرجلين الأعميين ألا يحاولا قيادة أحدهما الآخر.</w:t>
      </w:r>
    </w:p>
    <w:p>
      <w:pPr>
        <w:bidi/>
      </w:pPr>
      <w:r>
        <w:rPr>
          <w:rtl/>
          <w:cs/>
          <w:lang w:val="ar_AE" w:bidi="ar_AE"/>
        </w:rPr>
      </w:r>
      <w:r>
        <w:rPr>
          <w:rtl/>
          <w:cs/>
          <w:lang w:val="ar_AE" w:bidi="ar_AE"/>
        </w:rPr>
        <w:t>هَلْ يَقْدِرُ أَعْمَى أَنْ يَقُودَ أَعْمَى؟ أَمَا يَسْقُطُ الاثْنَانِ فِي حُفْرَةٍ؟ (لوقا 6:39ب)</w:t>
      </w:r>
    </w:p>
    <w:p>
      <w:pPr>
        <w:bidi/>
      </w:pPr>
      <w:r>
        <w:rPr>
          <w:rtl/>
          <w:cs/>
          <w:lang w:val="ar_AE" w:bidi="ar_AE"/>
        </w:rPr>
      </w:r>
      <w:r>
        <w:rPr>
          <w:rtl/>
          <w:cs/>
          <w:lang w:val="ar_AE" w:bidi="ar_AE"/>
        </w:rPr>
        <w:t>قد ينوي المتحدثون أن يكونوا جزءًا من المجموعة التي تقوم بما هو مقترح. في تكوين 11، كان الناس يقولون أنه سيكون من الجيد لهم جميعًا أن يصنعوا الطوب معًا.</w:t>
      </w:r>
    </w:p>
    <w:p>
      <w:pPr>
        <w:bidi/>
      </w:pPr>
      <w:r>
        <w:rPr>
          <w:rtl/>
          <w:cs/>
          <w:lang w:val="ar_AE" w:bidi="ar_AE"/>
        </w:rPr>
      </w:r>
      <w:r>
        <w:rPr>
          <w:rtl/>
          <w:cs/>
          <w:lang w:val="ar_AE" w:bidi="ar_AE"/>
        </w:rPr>
        <w:t>وَقَالَ بَعْضُهُمْ لِبَعْضٍ، "</w:t>
      </w:r>
      <w:r>
        <w:rPr>
          <w:b/>
          <w:rtl/>
          <w:cs/>
          <w:lang w:val="ar_AE" w:bidi="ar_AE"/>
        </w:rPr>
        <w:t xml:space="preserve">هَلُمَّ </w:t>
      </w:r>
      <w:r>
        <w:rPr>
          <w:rtl/>
          <w:cs/>
          <w:lang w:val="ar_AE" w:bidi="ar_AE"/>
        </w:rPr>
        <w:t>نَصْنَعُ لِبْنًا وَنَشْوِيهِ شَيًّا" (تكوين 11:3أ)</w:t>
      </w:r>
    </w:p>
    <w:p>
      <w:pPr>
        <w:bidi/>
      </w:pPr>
      <w:r>
        <w:rPr>
          <w:rtl/>
          <w:cs/>
          <w:lang w:val="ar_AE" w:bidi="ar_AE"/>
        </w:rPr>
      </w:r>
      <w:r>
        <w:rPr>
          <w:rtl/>
          <w:cs/>
          <w:lang w:val="ar_AE" w:bidi="ar_AE"/>
        </w:rPr>
        <w:t>عند تقديم الدعوة، يستخدم المتحدث اللباقة أو الود لاقتراح أن يقوم شخص ما بشيء إذا رغب في ذلك. و هذا عادةً ما يكون شيئًا يعتقد المتحدث أن المستمع سيستمتع به.</w:t>
      </w:r>
    </w:p>
    <w:p>
      <w:pPr>
        <w:bidi/>
      </w:pPr>
      <w:r>
        <w:rPr>
          <w:rtl/>
          <w:cs/>
          <w:lang w:val="ar_AE" w:bidi="ar_AE"/>
        </w:rPr>
      </w:r>
      <w:r>
        <w:rPr>
          <w:b/>
          <w:rtl/>
          <w:cs/>
          <w:lang w:val="ar_AE" w:bidi="ar_AE"/>
        </w:rPr>
        <w:t>اِذْهَبْ</w:t>
      </w:r>
      <w:r>
        <w:rPr>
          <w:rtl/>
          <w:cs/>
          <w:lang w:val="ar_AE" w:bidi="ar_AE"/>
        </w:rPr>
        <w:t xml:space="preserve"> مَعَنَا فَنُحْسِنَ إِلَيْكَ. (العدد 10:29ب)</w:t>
      </w:r>
    </w:p>
    <w:p>
      <w:pPr>
        <w:bidi/>
      </w:pPr>
      <w:r>
        <w:rPr>
          <w:rtl/>
          <w:cs/>
          <w:lang w:val="ar_AE" w:bidi="ar_AE"/>
        </w:rPr>
      </w:r>
      <w:r>
        <w:rPr>
          <w:rtl/>
          <w:cs/>
          <w:lang w:val="ar_AE" w:bidi="ar_AE"/>
        </w:rPr>
        <w:t>عند تقديم الطلب، يستخدم المتحدث اللباقة ليعبر عن رغبته في أن يقوم شخص ما بفعل معين. قد يتضمن ذلك استخدام كلمة "أرجوك" لتوضيح أنه طلب وليس أمرًا. وعادةً ما يكون هذا الشيء مفيدًا للمتحدث.</w:t>
      </w:r>
    </w:p>
    <w:p>
      <w:pPr>
        <w:bidi/>
      </w:pPr>
      <w:r>
        <w:rPr>
          <w:rtl/>
          <w:cs/>
          <w:lang w:val="ar_AE" w:bidi="ar_AE"/>
        </w:rPr>
      </w:r>
      <w:r>
        <w:rPr>
          <w:rtl/>
          <w:cs/>
          <w:lang w:val="ar_AE" w:bidi="ar_AE"/>
        </w:rPr>
        <w:t xml:space="preserve">خُبْزَنَا كَفَافَنَا </w:t>
      </w:r>
      <w:r>
        <w:rPr>
          <w:b/>
          <w:rtl/>
          <w:cs/>
          <w:lang w:val="ar_AE" w:bidi="ar_AE"/>
        </w:rPr>
        <w:t xml:space="preserve">أَعْطِنَا </w:t>
      </w:r>
      <w:r>
        <w:rPr>
          <w:rtl/>
          <w:cs/>
          <w:lang w:val="ar_AE" w:bidi="ar_AE"/>
        </w:rPr>
        <w:t>الْيَوْمَ. (متّى 6:11)</w:t>
      </w:r>
    </w:p>
    <w:p>
      <w:pPr>
        <w:bidi/>
      </w:pPr>
      <w:r>
        <w:rPr>
          <w:rtl/>
          <w:cs/>
          <w:lang w:val="ar_AE" w:bidi="ar_AE"/>
        </w:rPr>
      </w:r>
      <w:r>
        <w:rPr>
          <w:b/>
          <w:rtl/>
          <w:cs/>
          <w:lang w:val="ar_AE" w:bidi="ar_AE"/>
        </w:rPr>
        <w:t xml:space="preserve"> أَسْأَلُكَ</w:t>
      </w:r>
      <w:r>
        <w:rPr>
          <w:rtl/>
          <w:cs/>
          <w:lang w:val="ar_AE" w:bidi="ar_AE"/>
        </w:rPr>
        <w:t xml:space="preserve"> أَنْ تُعْفِيَنِي. (لوقا 14:18)</w:t>
      </w:r>
    </w:p>
    <w:p>
      <w:pPr>
        <w:bidi/>
      </w:pPr>
      <w:r>
        <w:rPr>
          <w:rtl/>
          <w:cs/>
          <w:lang w:val="ar_AE" w:bidi="ar_AE"/>
        </w:rPr>
      </w:r>
      <w:r>
        <w:rPr>
          <w:rtl/>
          <w:cs/>
          <w:lang w:val="ar_AE" w:bidi="ar_AE"/>
        </w:rPr>
        <w:t>عند التمني، يعبِّر الشخص عما يرغب في حدوثه. في اللغة الإنجليزية، غالبًا ما يبدأون بكلمة "ليت - may" أو "ليكن - let".</w:t>
      </w:r>
    </w:p>
    <w:p>
      <w:pPr>
        <w:bidi/>
      </w:pPr>
      <w:r>
        <w:rPr>
          <w:rtl/>
          <w:cs/>
          <w:lang w:val="ar_AE" w:bidi="ar_AE"/>
        </w:rPr>
      </w:r>
      <w:r>
        <w:rPr>
          <w:rtl/>
          <w:cs/>
          <w:lang w:val="ar_AE" w:bidi="ar_AE"/>
        </w:rPr>
        <w:t>في تكوين 28، أخبر إسحاق يعقوب بما أراد أن يفعله الله له.</w:t>
      </w:r>
    </w:p>
    <w:p>
      <w:pPr>
        <w:bidi/>
      </w:pPr>
      <w:r>
        <w:rPr>
          <w:rtl/>
          <w:cs/>
          <w:lang w:val="ar_AE" w:bidi="ar_AE"/>
        </w:rPr>
      </w:r>
      <w:r>
        <w:rPr>
          <w:b/>
          <w:rtl/>
          <w:cs/>
          <w:lang w:val="ar_AE" w:bidi="ar_AE"/>
        </w:rPr>
        <w:t xml:space="preserve">وَاللهُ الْقَدِيرُ يُبَارِكُكَ، </w:t>
      </w:r>
      <w:r>
        <w:rPr>
          <w:rtl/>
          <w:cs/>
          <w:lang w:val="ar_AE" w:bidi="ar_AE"/>
        </w:rPr>
        <w:t>وَيَجْعَلُكَ مُثْمِرًا. (تكوين 28:3أ)</w:t>
      </w:r>
    </w:p>
    <w:p>
      <w:pPr>
        <w:bidi/>
      </w:pPr>
      <w:r>
        <w:rPr>
          <w:rtl/>
          <w:cs/>
          <w:lang w:val="ar_AE" w:bidi="ar_AE"/>
        </w:rPr>
      </w:r>
      <w:r>
        <w:rPr>
          <w:rtl/>
          <w:cs/>
          <w:lang w:val="ar_AE" w:bidi="ar_AE"/>
        </w:rPr>
        <w:t>في تكوين 9، أوضح نوح ما كان يرغب في أن يحدث لكنعان.</w:t>
      </w:r>
    </w:p>
    <w:p>
      <w:pPr>
        <w:bidi/>
      </w:pPr>
      <w:r>
        <w:rPr>
          <w:rtl/>
          <w:cs/>
          <w:lang w:val="ar_AE" w:bidi="ar_AE"/>
        </w:rPr>
      </w:r>
      <w:r>
        <w:rPr>
          <w:b/>
          <w:rtl/>
          <w:cs/>
          <w:lang w:val="ar_AE" w:bidi="ar_AE"/>
        </w:rPr>
        <w:t xml:space="preserve">مَلْعُونٌ </w:t>
      </w:r>
      <w:r>
        <w:rPr>
          <w:rtl/>
          <w:cs/>
          <w:lang w:val="ar_AE" w:bidi="ar_AE"/>
        </w:rPr>
        <w:t>كَنْعَانُ! عَبْدَ الْعَبِيدِ</w:t>
      </w:r>
      <w:r>
        <w:rPr>
          <w:b/>
          <w:rtl/>
          <w:cs/>
          <w:lang w:val="ar_AE" w:bidi="ar_AE"/>
        </w:rPr>
        <w:t xml:space="preserve"> يَكُونُ </w:t>
      </w:r>
      <w:r>
        <w:rPr>
          <w:rtl/>
          <w:cs/>
          <w:lang w:val="ar_AE" w:bidi="ar_AE"/>
        </w:rPr>
        <w:t>لإِخْوَتِهِ. (تكوين 9:25ب)</w:t>
      </w:r>
    </w:p>
    <w:p>
      <w:pPr>
        <w:bidi/>
      </w:pPr>
      <w:r>
        <w:rPr>
          <w:rtl/>
          <w:cs/>
          <w:lang w:val="ar_AE" w:bidi="ar_AE"/>
        </w:rPr>
      </w:r>
      <w:r>
        <w:rPr>
          <w:rtl/>
          <w:cs/>
          <w:lang w:val="ar_AE" w:bidi="ar_AE"/>
        </w:rPr>
        <w:t>في تكوين 21، أعربت هاجر عن رغبتها العميقة في أن لا ترى ابنها وهو يموت، ثم ابتعدت حتى لا تشهد موته.</w:t>
      </w:r>
    </w:p>
    <w:p>
      <w:pPr>
        <w:bidi/>
      </w:pPr>
      <w:r>
        <w:rPr>
          <w:rtl/>
          <w:cs/>
          <w:lang w:val="ar_AE" w:bidi="ar_AE"/>
        </w:rPr>
      </w:r>
      <w:r>
        <w:rPr>
          <w:b/>
          <w:rtl/>
          <w:cs/>
          <w:lang w:val="ar_AE" w:bidi="ar_AE"/>
        </w:rPr>
        <w:t xml:space="preserve">لاَ أَنْظُرُ </w:t>
      </w:r>
      <w:r>
        <w:rPr>
          <w:rtl/>
          <w:cs/>
          <w:lang w:val="ar_AE" w:bidi="ar_AE"/>
        </w:rPr>
        <w:t>مَوْتَ الْوَلَدِ. (تكوين 21:16ب)</w:t>
      </w:r>
    </w:p>
    <w:p>
      <w:pPr>
        <w:bidi/>
      </w:pPr>
      <w:r>
        <w:rPr>
          <w:rtl/>
          <w:cs/>
          <w:lang w:val="ar_AE" w:bidi="ar_AE"/>
        </w:rPr>
      </w:r>
      <w:r>
        <w:rPr>
          <w:rtl/>
          <w:cs/>
          <w:lang w:val="ar_AE" w:bidi="ar_AE"/>
        </w:rPr>
        <w:t xml:space="preserve">يمكن أن تكون لجُمل الأمر وظائف أخرى أيضًا. (انظر </w:t>
      </w:r>
      <w:r>
        <w:rPr>
          <w:rtl/>
          <w:cs/>
          <w:lang w:val="ar_AE" w:bidi="ar_AE"/>
        </w:rPr>
        <w:t>أسلوب الأمر — استخدامات أخرى</w:t>
      </w:r>
      <w:r>
        <w:rPr>
          <w:rtl/>
          <w:cs/>
          <w:lang w:val="ar_AE" w:bidi="ar_AE"/>
        </w:rPr>
        <w:t>.)</w:t>
      </w:r>
    </w:p>
    <w:p>
      <w:pPr>
        <w:pStyle w:val="Heading2"/>
        <w:bidi/>
      </w:pPr>
      <w:r>
        <w:rPr>
          <w:rtl/>
          <w:cs/>
          <w:lang w:val="ar_AE" w:bidi="ar_AE"/>
        </w:rPr>
        <w:t>عبارات التعجب</w:t>
      </w:r>
    </w:p>
    <w:p>
      <w:pPr>
        <w:bidi/>
      </w:pPr>
      <w:r>
        <w:rPr>
          <w:rtl/>
          <w:cs/>
          <w:lang w:val="ar_AE" w:bidi="ar_AE"/>
        </w:rPr>
      </w:r>
      <w:r>
        <w:rPr>
          <w:rtl/>
          <w:cs/>
          <w:lang w:val="ar_AE" w:bidi="ar_AE"/>
        </w:rPr>
        <w:t>عبارات التعجب تعبر عن شعور قوي. وفي الترجمات الإنجليزية ULT وUST، عادةً ما تنتهي بعلامة تعجب (!).</w:t>
      </w:r>
    </w:p>
    <w:p>
      <w:pPr>
        <w:bidi/>
      </w:pPr>
      <w:r>
        <w:rPr>
          <w:rtl/>
          <w:cs/>
          <w:lang w:val="ar_AE" w:bidi="ar_AE"/>
        </w:rPr>
      </w:r>
      <w:r>
        <w:rPr>
          <w:rtl/>
          <w:cs/>
          <w:lang w:val="ar_AE" w:bidi="ar_AE"/>
        </w:rPr>
        <w:t>يَا سَيِّدُ، نَجِّنَا فَإِنَّنَا نَهْلِكُ! (متّى 8:25ب)</w:t>
      </w:r>
    </w:p>
    <w:p>
      <w:pPr>
        <w:bidi/>
      </w:pPr>
      <w:r>
        <w:rPr>
          <w:rtl/>
          <w:cs/>
          <w:lang w:val="ar_AE" w:bidi="ar_AE"/>
        </w:rPr>
      </w:r>
      <w:r>
        <w:rPr>
          <w:rtl/>
          <w:cs/>
          <w:lang w:val="ar_AE" w:bidi="ar_AE"/>
        </w:rPr>
        <w:t xml:space="preserve">(انظر </w:t>
      </w:r>
      <w:r>
        <w:rPr>
          <w:rtl/>
          <w:cs/>
          <w:lang w:val="ar_AE" w:bidi="ar_AE"/>
        </w:rPr>
        <w:t>عبارات التعجب</w:t>
      </w:r>
      <w:r>
        <w:rPr>
          <w:rtl/>
          <w:cs/>
          <w:lang w:val="ar_AE" w:bidi="ar_AE"/>
        </w:rPr>
        <w:t xml:space="preserve"> للحصول على طرق أخرى لعرض عبارات التعجب وطرق ترجمتها.)</w:t>
      </w:r>
    </w:p>
    <w:p>
      <w:pPr>
        <w:pStyle w:val="Heading4"/>
        <w:bidi/>
      </w:pPr>
      <w:r>
        <w:rPr>
          <w:rtl/>
          <w:cs/>
          <w:lang w:val="ar_AE" w:bidi="ar_AE"/>
        </w:rPr>
        <w:t>استراتيجيات الترجمة</w:t>
      </w:r>
    </w:p>
    <w:p>
      <w:pPr>
        <w:bidi/>
      </w:pPr>
      <w:r>
        <w:rPr>
          <w:rtl/>
          <w:cs/>
          <w:lang w:val="ar_AE" w:bidi="ar_AE"/>
        </w:rPr>
      </w:r>
      <w:r>
        <w:rPr>
          <w:rtl/>
          <w:cs/>
          <w:lang w:val="ar_AE" w:bidi="ar_AE"/>
        </w:rPr>
        <w:t>(1) استخدم أساليب لغتك كي تُظهر أن للجملة وظيفة محددة. (2) إذا تضمنت جملة في الكتاب المُقَدَّس نوعًا من الجمل لا تستخدمه لغتك لوظيفة معينة، فراجع الصفحات أدناه للحصول على استراتيجيات الترجمة.</w:t>
      </w:r>
    </w:p>
    <w:p>
      <w:pPr>
        <w:pStyle w:val="ListBullet"/>
        <w:bidi/>
        <w:spacing w:line="240" w:lineRule="auto"/>
        <w:ind w:left="720"/>
      </w:pPr>
      <w:r>
        <w:rPr>
          <w:rtl/>
          <w:cs/>
          <w:lang w:val="ar_AE" w:bidi="ar_AE"/>
        </w:rPr>
      </w:r>
      <w:r>
        <w:rPr>
          <w:rtl/>
          <w:cs/>
          <w:lang w:val="ar_AE" w:bidi="ar_AE"/>
        </w:rPr>
        <w:t>التصريحات — استخدامات أخرى</w:t>
      </w:r>
    </w:p>
    <w:p>
      <w:pPr>
        <w:pStyle w:val="ListBullet"/>
        <w:bidi/>
        <w:spacing w:line="240" w:lineRule="auto"/>
        <w:ind w:left="720"/>
      </w:pPr>
      <w:r>
        <w:rPr>
          <w:rtl/>
          <w:cs/>
          <w:lang w:val="ar_AE" w:bidi="ar_AE"/>
        </w:rPr>
      </w:r>
      <w:r>
        <w:rPr>
          <w:rtl/>
          <w:cs/>
          <w:lang w:val="ar_AE" w:bidi="ar_AE"/>
        </w:rPr>
        <w:t>سؤال بلاغي</w:t>
      </w:r>
    </w:p>
    <w:p>
      <w:pPr>
        <w:pStyle w:val="ListBullet"/>
        <w:bidi/>
        <w:spacing w:line="240" w:lineRule="auto"/>
        <w:ind w:left="720"/>
      </w:pPr>
      <w:r>
        <w:rPr>
          <w:rtl/>
          <w:cs/>
          <w:lang w:val="ar_AE" w:bidi="ar_AE"/>
        </w:rPr>
      </w:r>
      <w:r>
        <w:rPr>
          <w:rtl/>
          <w:cs/>
          <w:lang w:val="ar_AE" w:bidi="ar_AE"/>
        </w:rPr>
        <w:t>أسلوب الأمر — استخدامات أخرى</w:t>
      </w:r>
    </w:p>
    <w:p>
      <w:pPr>
        <w:pStyle w:val="ListBullet"/>
        <w:bidi/>
        <w:spacing w:line="240" w:lineRule="auto"/>
        <w:ind w:left="720"/>
      </w:pPr>
      <w:r>
        <w:rPr>
          <w:rtl/>
          <w:cs/>
          <w:lang w:val="ar_AE" w:bidi="ar_AE"/>
        </w:rPr>
      </w:r>
      <w:r>
        <w:rPr>
          <w:rtl/>
          <w:cs/>
          <w:lang w:val="ar_AE" w:bidi="ar_AE"/>
        </w:rPr>
        <w:t>عبارات التعجب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الاستعارة البسيطة</w:t>
      </w:r>
      <w:r>
        <w:rPr>
          <w:rtl/>
          <w:cs/>
          <w:lang w:val="ar_AE" w:bidi="ar_AE"/>
        </w:rPr>
      </w:r>
    </w:p>
    <w:p>
      <w:pPr>
        <w:bidi/>
      </w:pPr>
      <w:r>
        <w:rPr>
          <w:rtl/>
          <w:cs/>
          <w:lang w:val="ar_AE" w:bidi="ar_AE"/>
        </w:rPr>
      </w:r>
      <w:r>
        <w:rPr>
          <w:rtl/>
          <w:cs/>
          <w:lang w:val="ar_AE" w:bidi="ar_AE"/>
        </w:rPr>
        <w:t xml:space="preserve">الاستعارة البسيطة هي </w:t>
      </w:r>
      <w:r>
        <w:rPr>
          <w:rtl/>
          <w:cs/>
          <w:lang w:val="ar_AE" w:bidi="ar_AE"/>
        </w:rPr>
        <w:t xml:space="preserve">استعارة </w:t>
      </w:r>
      <w:r>
        <w:rPr>
          <w:rtl/>
          <w:cs/>
          <w:lang w:val="ar_AE" w:bidi="ar_AE"/>
        </w:rPr>
        <w:t xml:space="preserve">واضحة تستخدم </w:t>
      </w:r>
      <w:r>
        <w:rPr>
          <w:b/>
          <w:rtl/>
          <w:cs/>
          <w:lang w:val="ar_AE" w:bidi="ar_AE"/>
        </w:rPr>
        <w:t xml:space="preserve">صورة </w:t>
      </w:r>
      <w:r>
        <w:rPr>
          <w:rtl/>
          <w:cs/>
          <w:lang w:val="ar_AE" w:bidi="ar_AE"/>
        </w:rPr>
        <w:t xml:space="preserve">مادية واحدة للإشارة إلى </w:t>
      </w:r>
      <w:r>
        <w:rPr>
          <w:b/>
          <w:rtl/>
          <w:cs/>
          <w:lang w:val="ar_AE" w:bidi="ar_AE"/>
        </w:rPr>
        <w:t xml:space="preserve">فكرة </w:t>
      </w:r>
      <w:r>
        <w:rPr>
          <w:rtl/>
          <w:cs/>
          <w:lang w:val="ar_AE" w:bidi="ar_AE"/>
        </w:rPr>
        <w:t xml:space="preserve">مجردة واحدة. وهذا يختلف عن </w:t>
      </w:r>
      <w:r>
        <w:rPr>
          <w:rtl/>
          <w:cs/>
          <w:lang w:val="ar_AE" w:bidi="ar_AE"/>
        </w:rPr>
        <w:t xml:space="preserve">الاستعارات الممتدة </w:t>
      </w:r>
      <w:r>
        <w:rPr>
          <w:rtl/>
          <w:cs/>
          <w:lang w:val="ar_AE" w:bidi="ar_AE"/>
        </w:rPr>
        <w:t>و</w:t>
      </w:r>
      <w:r>
        <w:rPr>
          <w:rtl/>
          <w:cs/>
          <w:lang w:val="ar_AE" w:bidi="ar_AE"/>
        </w:rPr>
        <w:t>الاستعارة المُركبة</w:t>
      </w:r>
      <w:r>
        <w:rPr>
          <w:rtl/>
          <w:cs/>
          <w:lang w:val="ar_AE" w:bidi="ar_AE"/>
        </w:rPr>
        <w:t>، التي قد تستخدم صورًا وأفكارًا متعددة في الوقت نفسه.</w:t>
      </w:r>
    </w:p>
    <w:p>
      <w:pPr>
        <w:pStyle w:val="Heading4"/>
        <w:bidi/>
      </w:pPr>
      <w:r>
        <w:rPr>
          <w:rtl/>
          <w:cs/>
          <w:lang w:val="ar_AE" w:bidi="ar_AE"/>
        </w:rPr>
        <w:t>توضيح الاستعارة البسيطة</w:t>
      </w:r>
    </w:p>
    <w:p>
      <w:pPr>
        <w:bidi/>
      </w:pPr>
      <w:r>
        <w:rPr>
          <w:rtl/>
          <w:cs/>
          <w:lang w:val="ar_AE" w:bidi="ar_AE"/>
        </w:rPr>
      </w:r>
      <w:r>
        <w:rPr>
          <w:rtl/>
          <w:cs/>
          <w:lang w:val="ar_AE" w:bidi="ar_AE"/>
        </w:rPr>
        <w:t xml:space="preserve">عادةً ما يستخدم الكاتب أو المتحدث الاستعارة البسيطة للتعبير عن أمر يتعلق </w:t>
      </w:r>
      <w:r>
        <w:rPr>
          <w:b/>
          <w:rtl/>
          <w:cs/>
          <w:lang w:val="ar_AE" w:bidi="ar_AE"/>
        </w:rPr>
        <w:t xml:space="preserve">بموضوع </w:t>
      </w:r>
      <w:r>
        <w:rPr>
          <w:rtl/>
          <w:cs/>
          <w:lang w:val="ar_AE" w:bidi="ar_AE"/>
        </w:rPr>
        <w:t xml:space="preserve">معين، مع وجود </w:t>
      </w:r>
      <w:r>
        <w:rPr>
          <w:b/>
          <w:rtl/>
          <w:cs/>
          <w:lang w:val="ar_AE" w:bidi="ar_AE"/>
        </w:rPr>
        <w:t xml:space="preserve">فكرة </w:t>
      </w:r>
      <w:r>
        <w:rPr>
          <w:rtl/>
          <w:cs/>
          <w:lang w:val="ar_AE" w:bidi="ar_AE"/>
        </w:rPr>
        <w:t xml:space="preserve">رئيسة واحدة أو </w:t>
      </w:r>
      <w:r>
        <w:rPr>
          <w:b/>
          <w:rtl/>
          <w:cs/>
          <w:lang w:val="ar_AE" w:bidi="ar_AE"/>
        </w:rPr>
        <w:t>نقطة مقارنة</w:t>
      </w:r>
      <w:r>
        <w:rPr>
          <w:rtl/>
          <w:cs/>
          <w:lang w:val="ar_AE" w:bidi="ar_AE"/>
        </w:rPr>
        <w:t xml:space="preserve"> بين </w:t>
      </w:r>
      <w:r>
        <w:rPr>
          <w:b/>
          <w:rtl/>
          <w:cs/>
          <w:lang w:val="ar_AE" w:bidi="ar_AE"/>
        </w:rPr>
        <w:t xml:space="preserve">الموضوع </w:t>
      </w:r>
      <w:r>
        <w:rPr>
          <w:rtl/>
          <w:cs/>
          <w:lang w:val="ar_AE" w:bidi="ar_AE"/>
        </w:rPr>
        <w:t>و</w:t>
      </w:r>
      <w:r>
        <w:rPr>
          <w:b/>
          <w:rtl/>
          <w:cs/>
          <w:lang w:val="ar_AE" w:bidi="ar_AE"/>
        </w:rPr>
        <w:t>الصورة</w:t>
      </w:r>
      <w:r>
        <w:rPr>
          <w:rtl/>
          <w:cs/>
          <w:lang w:val="ar_AE" w:bidi="ar_AE"/>
        </w:rPr>
        <w:t xml:space="preserve">. وفي الاستعارات البسيطة، غالبًا ما يتم ذِكْر </w:t>
      </w:r>
      <w:r>
        <w:rPr>
          <w:b/>
          <w:rtl/>
          <w:cs/>
          <w:lang w:val="ar_AE" w:bidi="ar_AE"/>
        </w:rPr>
        <w:t xml:space="preserve">الموضوع </w:t>
      </w:r>
      <w:r>
        <w:rPr>
          <w:rtl/>
          <w:cs/>
          <w:lang w:val="ar_AE" w:bidi="ar_AE"/>
        </w:rPr>
        <w:t>و</w:t>
      </w:r>
      <w:r>
        <w:rPr>
          <w:b/>
          <w:rtl/>
          <w:cs/>
          <w:lang w:val="ar_AE" w:bidi="ar_AE"/>
        </w:rPr>
        <w:t xml:space="preserve">الصورة </w:t>
      </w:r>
      <w:r>
        <w:rPr>
          <w:rtl/>
          <w:cs/>
          <w:lang w:val="ar_AE" w:bidi="ar_AE"/>
        </w:rPr>
        <w:t xml:space="preserve">بشكل صريح، في حين تبقى </w:t>
      </w:r>
      <w:r>
        <w:rPr>
          <w:b/>
          <w:rtl/>
          <w:cs/>
          <w:lang w:val="ar_AE" w:bidi="ar_AE"/>
        </w:rPr>
        <w:t xml:space="preserve">الفكرة </w:t>
      </w:r>
      <w:r>
        <w:rPr>
          <w:rtl/>
          <w:cs/>
          <w:lang w:val="ar_AE" w:bidi="ar_AE"/>
        </w:rPr>
        <w:t xml:space="preserve">غير مذكورة؛ حيث تُفهم ضمنيًا فقط. ويستخدم الكاتب أو المتحدث الاستعارة لدعوة القارئ أو المستمع للتفكير في التشابه بين </w:t>
      </w:r>
      <w:r>
        <w:rPr>
          <w:b/>
          <w:rtl/>
          <w:cs/>
          <w:lang w:val="ar_AE" w:bidi="ar_AE"/>
        </w:rPr>
        <w:t xml:space="preserve">الموضوع </w:t>
      </w:r>
      <w:r>
        <w:rPr>
          <w:rtl/>
          <w:cs/>
          <w:lang w:val="ar_AE" w:bidi="ar_AE"/>
        </w:rPr>
        <w:t>و</w:t>
      </w:r>
      <w:r>
        <w:rPr>
          <w:b/>
          <w:rtl/>
          <w:cs/>
          <w:lang w:val="ar_AE" w:bidi="ar_AE"/>
        </w:rPr>
        <w:t>الصورة</w:t>
      </w:r>
      <w:r>
        <w:rPr>
          <w:rtl/>
          <w:cs/>
          <w:lang w:val="ar_AE" w:bidi="ar_AE"/>
        </w:rPr>
        <w:t xml:space="preserve"> واكتشاف </w:t>
      </w:r>
      <w:r>
        <w:rPr>
          <w:b/>
          <w:rtl/>
          <w:cs/>
          <w:lang w:val="ar_AE" w:bidi="ar_AE"/>
        </w:rPr>
        <w:t xml:space="preserve">الفكرة </w:t>
      </w:r>
      <w:r>
        <w:rPr>
          <w:rtl/>
          <w:cs/>
          <w:lang w:val="ar_AE" w:bidi="ar_AE"/>
        </w:rPr>
        <w:t>التي يتم توصيلها بأنفسهم.</w:t>
      </w:r>
    </w:p>
    <w:p>
      <w:pPr>
        <w:bidi/>
      </w:pPr>
      <w:r>
        <w:rPr>
          <w:rtl/>
          <w:cs/>
          <w:lang w:val="ar_AE" w:bidi="ar_AE"/>
        </w:rPr>
      </w:r>
      <w:r>
        <w:rPr>
          <w:rtl/>
          <w:cs/>
          <w:lang w:val="ar_AE" w:bidi="ar_AE"/>
        </w:rPr>
        <w:t>على سبيل المثال، استخدم يسوع استعارة بسيطة عندما قال:</w:t>
      </w:r>
    </w:p>
    <w:p>
      <w:pPr>
        <w:bidi/>
      </w:pPr>
      <w:r>
        <w:rPr>
          <w:rtl/>
          <w:cs/>
          <w:lang w:val="ar_AE" w:bidi="ar_AE"/>
        </w:rPr>
      </w:r>
      <w:r>
        <w:rPr>
          <w:rtl/>
          <w:cs/>
          <w:lang w:val="ar_AE" w:bidi="ar_AE"/>
        </w:rPr>
        <w:t>أَنَا نُورُ الْعَالَمِ. (يوحنا 9:5ب)</w:t>
      </w:r>
    </w:p>
    <w:p>
      <w:pPr>
        <w:bidi/>
      </w:pPr>
      <w:r>
        <w:rPr>
          <w:rtl/>
          <w:cs/>
          <w:lang w:val="ar_AE" w:bidi="ar_AE"/>
        </w:rPr>
      </w:r>
      <w:r>
        <w:rPr>
          <w:rtl/>
          <w:cs/>
          <w:lang w:val="ar_AE" w:bidi="ar_AE"/>
        </w:rPr>
        <w:t xml:space="preserve">في هذه الاستعارة البسيطة، </w:t>
      </w:r>
      <w:r>
        <w:rPr>
          <w:b/>
          <w:rtl/>
          <w:cs/>
          <w:lang w:val="ar_AE" w:bidi="ar_AE"/>
        </w:rPr>
        <w:t>الموضوع</w:t>
      </w:r>
      <w:r>
        <w:rPr>
          <w:rtl/>
          <w:cs/>
          <w:lang w:val="ar_AE" w:bidi="ar_AE"/>
        </w:rPr>
        <w:t xml:space="preserve"> هو يسوع نفسه. و</w:t>
      </w:r>
      <w:r>
        <w:rPr>
          <w:b/>
          <w:rtl/>
          <w:cs/>
          <w:lang w:val="ar_AE" w:bidi="ar_AE"/>
        </w:rPr>
        <w:t>الصورة</w:t>
      </w:r>
      <w:r>
        <w:rPr>
          <w:rtl/>
          <w:cs/>
          <w:lang w:val="ar_AE" w:bidi="ar_AE"/>
        </w:rPr>
        <w:t xml:space="preserve"> هي عبارة "نور العالم" لأن النور هو العنصر المادي الذي يستخدمه يسوع للإشارة إلى </w:t>
      </w:r>
      <w:r>
        <w:rPr>
          <w:b/>
          <w:rtl/>
          <w:cs/>
          <w:lang w:val="ar_AE" w:bidi="ar_AE"/>
        </w:rPr>
        <w:t>فكرة</w:t>
      </w:r>
      <w:r>
        <w:rPr>
          <w:rtl/>
          <w:cs/>
          <w:lang w:val="ar_AE" w:bidi="ar_AE"/>
        </w:rPr>
        <w:t xml:space="preserve"> غير معروفة عن نفسه. كما هو الحال غالبًا مع الاستعارات البسيطة في الكتاب المُقَدَّس، وفي هذه الحالة لا يوضح يسوع لمستمعيه بشكل صريح الفكرة التي يرغب في إيصالها. بل يجب على القارئ قراءة القصة واستخلاص الفكرة بنفسه من السياق.</w:t>
      </w:r>
    </w:p>
    <w:p>
      <w:pPr>
        <w:bidi/>
      </w:pPr>
      <w:r>
        <w:rPr>
          <w:rtl/>
          <w:cs/>
          <w:lang w:val="ar_AE" w:bidi="ar_AE"/>
        </w:rPr>
      </w:r>
      <w:r>
        <w:rPr>
          <w:rtl/>
          <w:cs/>
          <w:lang w:val="ar_AE" w:bidi="ar_AE"/>
        </w:rPr>
        <w:t xml:space="preserve">بعد الإدلاء بهذا التصريح، شفى يسوع شخصًا كان قد وُلد أعمى. وعندما رأى الشخص الذي شفاه يسوع لأول مرة وعبده كإله، شرح يسوع </w:t>
      </w:r>
      <w:r>
        <w:rPr>
          <w:b/>
          <w:rtl/>
          <w:cs/>
          <w:lang w:val="ar_AE" w:bidi="ar_AE"/>
        </w:rPr>
        <w:t xml:space="preserve">فكرة </w:t>
      </w:r>
      <w:r>
        <w:rPr>
          <w:rtl/>
          <w:cs/>
          <w:lang w:val="ar_AE" w:bidi="ar_AE"/>
        </w:rPr>
        <w:t>استعارة "نور العالم":</w:t>
      </w:r>
    </w:p>
    <w:p>
      <w:pPr>
        <w:bidi/>
      </w:pPr>
      <w:r>
        <w:rPr>
          <w:rtl/>
          <w:cs/>
          <w:lang w:val="ar_AE" w:bidi="ar_AE"/>
        </w:rPr>
      </w:r>
      <w:r>
        <w:rPr>
          <w:rtl/>
          <w:cs/>
          <w:lang w:val="ar_AE" w:bidi="ar_AE"/>
        </w:rPr>
        <w:t>... أَتَيْتُ أَنَا إِلَى هذَا الْعَالَمِ، حَتَّى يُبْصِرَ الَّذِينَ لاَ يُبْصِرُونَ ... (يوحنّا 9:39ب)</w:t>
      </w:r>
    </w:p>
    <w:p>
      <w:pPr>
        <w:bidi/>
      </w:pPr>
      <w:r>
        <w:rPr>
          <w:rtl/>
          <w:cs/>
          <w:lang w:val="ar_AE" w:bidi="ar_AE"/>
        </w:rPr>
      </w:r>
      <w:r>
        <w:rPr>
          <w:rtl/>
          <w:cs/>
          <w:lang w:val="ar_AE" w:bidi="ar_AE"/>
        </w:rPr>
        <w:t xml:space="preserve">كان يسوع يستخدم </w:t>
      </w:r>
      <w:r>
        <w:rPr>
          <w:b/>
          <w:rtl/>
          <w:cs/>
          <w:lang w:val="ar_AE" w:bidi="ar_AE"/>
        </w:rPr>
        <w:t>الصورة</w:t>
      </w:r>
      <w:r>
        <w:rPr>
          <w:rtl/>
          <w:cs/>
          <w:lang w:val="ar_AE" w:bidi="ar_AE"/>
        </w:rPr>
        <w:t xml:space="preserve"> لرؤية الضوء المادي للتعبير عن </w:t>
      </w:r>
      <w:r>
        <w:rPr>
          <w:b/>
          <w:rtl/>
          <w:cs/>
          <w:lang w:val="ar_AE" w:bidi="ar_AE"/>
        </w:rPr>
        <w:t>الفكرة</w:t>
      </w:r>
      <w:r>
        <w:rPr>
          <w:rtl/>
          <w:cs/>
          <w:lang w:val="ar_AE" w:bidi="ar_AE"/>
        </w:rPr>
        <w:t xml:space="preserve"> المجردة للفهم والإيمان والاعتراف بأن يسوع هو الله. لقد شفى يسوع الرجل الأعمى، مانحًا إياه البصر الجسدي؛ وبالمثل، أخبر يسوع الرجل الأعمى من هو، فآمن الرجل الأعمى.</w:t>
      </w:r>
    </w:p>
    <w:p>
      <w:pPr>
        <w:bidi/>
      </w:pPr>
      <w:r>
        <w:rPr>
          <w:rtl/>
          <w:cs/>
          <w:lang w:val="ar_AE" w:bidi="ar_AE"/>
        </w:rPr>
      </w:r>
      <w:r>
        <w:rPr>
          <w:rtl/>
          <w:cs/>
          <w:lang w:val="ar_AE" w:bidi="ar_AE"/>
        </w:rPr>
        <w:t>ثم قال الإنسان، "أُومِنُ يَا سَيِّدُ!" وَسَجَدَ لَهُ. (يوحنّا 9:38)</w:t>
      </w:r>
    </w:p>
    <w:p>
      <w:pPr>
        <w:pStyle w:val="Heading4"/>
        <w:bidi/>
      </w:pPr>
      <w:r>
        <w:rPr>
          <w:rtl/>
          <w:cs/>
          <w:lang w:val="ar_AE" w:bidi="ar_AE"/>
        </w:rPr>
        <w:t>نماذج أخرى من الكتاب المُقَدَّس</w:t>
      </w:r>
    </w:p>
    <w:p>
      <w:pPr>
        <w:bidi/>
      </w:pPr>
      <w:r>
        <w:rPr>
          <w:rtl/>
          <w:cs/>
          <w:lang w:val="ar_AE" w:bidi="ar_AE"/>
        </w:rPr>
      </w:r>
      <w:r>
        <w:rPr>
          <w:rtl/>
          <w:cs/>
          <w:lang w:val="ar_AE" w:bidi="ar_AE"/>
        </w:rPr>
        <w:t>اِسْمَعِي هذَا الْقَوْلَ يَا بَقَرَاتِ بَاشَانَ. (عاموس 4:1أ)</w:t>
      </w:r>
    </w:p>
    <w:p>
      <w:pPr>
        <w:bidi/>
      </w:pPr>
      <w:r>
        <w:rPr>
          <w:rtl/>
          <w:cs/>
          <w:lang w:val="ar_AE" w:bidi="ar_AE"/>
        </w:rPr>
      </w:r>
      <w:r>
        <w:rPr>
          <w:rtl/>
          <w:cs/>
          <w:lang w:val="ar_AE" w:bidi="ar_AE"/>
        </w:rPr>
        <w:t>في هذه الاستعارة، خاطب عاموس النساء من الطبقة العليا في السامرة ("يا"، الموضوع) كما لو كن أبقارًا (الصورة). لم يوضح عاموس أوجه التشابه التي كان يفكر فيها بين هؤلاء النساء والأبقار. إذ كان يهدف إلى أن يتأمل القارئ في هذا التشبيه، وقد كان يتوقع تمامًا أن القراء من ثقافته سيفهمون ذلك بسهولة. من السياق، يمكننا أن نستنتج أنه قصد أن النساء يشبهن الأبقار في كونهن ممتلئات الجسد ومهتمات فقط بإطعام أنفسهن. إذا حاولنا تطبيق أوجه التشابه من ثقافة مختلفة، مثل كوْن الأبقار مُقَدَّسة ويجب عبادتها، فسوف نحصل على فهم خاطئ لهذه الآية.</w:t>
      </w:r>
    </w:p>
    <w:p>
      <w:pPr>
        <w:bidi/>
      </w:pPr>
      <w:r>
        <w:rPr>
          <w:rtl/>
          <w:cs/>
          <w:lang w:val="ar_AE" w:bidi="ar_AE"/>
        </w:rPr>
      </w:r>
      <w:r>
        <w:rPr>
          <w:rtl/>
          <w:cs/>
          <w:lang w:val="ar_AE" w:bidi="ar_AE"/>
        </w:rPr>
        <w:t>ملاحظة: لم يكن عاموس يقصد فعليًا أن النساء كنّ أبقارًا. لقد تحدث إليهن كبشر.</w:t>
      </w:r>
    </w:p>
    <w:p>
      <w:pPr>
        <w:bidi/>
      </w:pPr>
      <w:r>
        <w:rPr>
          <w:rtl/>
          <w:cs/>
          <w:lang w:val="ar_AE" w:bidi="ar_AE"/>
        </w:rPr>
      </w:r>
      <w:r>
        <w:rPr>
          <w:rtl/>
          <w:cs/>
          <w:lang w:val="ar_AE" w:bidi="ar_AE"/>
        </w:rPr>
        <w:t xml:space="preserve">وَالآنَ يَا رَبُّ أَنْتَ أَبُونَا. </w:t>
      </w:r>
      <w:r>
        <w:rPr>
          <w:b/>
          <w:rtl/>
          <w:cs/>
          <w:lang w:val="ar_AE" w:bidi="ar_AE"/>
        </w:rPr>
        <w:t>نَحْنُ الطِّينُ وَأَنْتَ جَابِلُنَا</w:t>
      </w:r>
      <w:r>
        <w:rPr>
          <w:rtl/>
          <w:cs/>
          <w:lang w:val="ar_AE" w:bidi="ar_AE"/>
        </w:rPr>
        <w:t>، وَكُلُّنَا عَمَلُ يَدَيْكَ. (إشعياء 64:8)</w:t>
      </w:r>
    </w:p>
    <w:p>
      <w:pPr>
        <w:bidi/>
      </w:pPr>
      <w:r>
        <w:rPr>
          <w:rtl/>
          <w:cs/>
          <w:lang w:val="ar_AE" w:bidi="ar_AE"/>
        </w:rPr>
      </w:r>
      <w:r>
        <w:rPr>
          <w:rtl/>
          <w:cs/>
          <w:lang w:val="ar_AE" w:bidi="ar_AE"/>
        </w:rPr>
        <w:t xml:space="preserve">المثال أعلاه يحتوي على استعارتين مترابطتين. الموضوعات هي "نحن" و"أنت"، والصور هي "الطين" و"الخزَّاف أو الجابل". التشابه بين الخزَّاف والله يكمن في أن كلاهما يصنع ما يشاء من مادته. فالخزاف يُشَكِّل الطين كما يريد، والله يُشَكِّل شعبه كما يشاء. الفكرة التي يتم التعبير عنها من خلال المقارنة بين طين الخزاف ونحن هي أنه </w:t>
      </w:r>
      <w:r>
        <w:rPr>
          <w:b/>
          <w:rtl/>
          <w:cs/>
          <w:lang w:val="ar_AE" w:bidi="ar_AE"/>
        </w:rPr>
        <w:t>لا الطين ولا شعب الله يملكون الحق في الاعتراض على ما يصبحون عليه</w:t>
      </w:r>
      <w:r>
        <w:rPr>
          <w:rtl/>
          <w:cs/>
          <w:lang w:val="ar_AE" w:bidi="ar_AE"/>
        </w:rPr>
        <w:t>.</w:t>
      </w:r>
    </w:p>
    <w:p>
      <w:pPr>
        <w:bidi/>
      </w:pPr>
      <w:r>
        <w:rPr>
          <w:rtl/>
          <w:cs/>
          <w:lang w:val="ar_AE" w:bidi="ar_AE"/>
        </w:rPr>
      </w:r>
      <w:r>
        <w:rPr>
          <w:rtl/>
          <w:cs/>
          <w:lang w:val="ar_AE" w:bidi="ar_AE"/>
        </w:rPr>
        <w:t>وَقَالَ لَهُمْ يَسُوعُ، "انْظُرُوا، وَتَحَرَّزُوا مِنْ</w:t>
      </w:r>
      <w:r>
        <w:rPr>
          <w:b/>
          <w:rtl/>
          <w:cs/>
          <w:lang w:val="ar_AE" w:bidi="ar_AE"/>
        </w:rPr>
        <w:t xml:space="preserve"> خَمِيرِ الْفَرِّيسِيِّينَ وَالصَّدُّوقِيِّينَ</w:t>
      </w:r>
      <w:r>
        <w:rPr>
          <w:rtl/>
          <w:cs/>
          <w:lang w:val="ar_AE" w:bidi="ar_AE"/>
        </w:rPr>
        <w:t>". فَفَكَّرُوا فِي أَنْفُسِهِمْ قَائِلِينَ، "إِنَّنَا لَمْ نَأْخُذْ خُبْزًا." (متّى 16:6–7)</w:t>
      </w:r>
    </w:p>
    <w:p>
      <w:pPr>
        <w:bidi/>
      </w:pPr>
      <w:r>
        <w:rPr>
          <w:rtl/>
          <w:cs/>
          <w:lang w:val="ar_AE" w:bidi="ar_AE"/>
        </w:rPr>
      </w:r>
      <w:r>
        <w:rPr>
          <w:rtl/>
          <w:cs/>
          <w:lang w:val="ar_AE" w:bidi="ar_AE"/>
        </w:rPr>
        <w:t>استخدم يسوع الاستعارة هنا، لكن تلاميذه لم يدركوا ذلك. عندما ذكر "الخميرة"، اعتقدوا أنه كان يتحدث عن الخبز، لكن الخميرة كانت جزءًا من استعارته، بينما كان الموضوع هو تعليم الفريسيين والصدوقيين. وبما أن التلاميذ (الجمهور الأصلي) لم يفهموا ما كان يقصده يسوع، فمن المهم توضيح ما كان يقصده هنا.</w:t>
      </w:r>
    </w:p>
    <w:p>
      <w:pPr>
        <w:pStyle w:val="Heading4"/>
        <w:bidi/>
      </w:pPr>
      <w:r>
        <w:rPr>
          <w:rtl/>
          <w:cs/>
          <w:lang w:val="ar_AE" w:bidi="ar_AE"/>
        </w:rPr>
        <w:t>استراتيجيات الترجمة</w:t>
      </w:r>
    </w:p>
    <w:p>
      <w:pPr>
        <w:pStyle w:val="ListBullet"/>
        <w:bidi/>
        <w:spacing w:line="240" w:lineRule="auto"/>
        <w:ind w:left="720"/>
      </w:pPr>
      <w:r>
        <w:rPr>
          <w:rtl/>
          <w:cs/>
          <w:lang w:val="ar_AE" w:bidi="ar_AE"/>
        </w:rPr>
      </w:r>
      <w:r>
        <w:rPr>
          <w:rtl/>
          <w:cs/>
          <w:lang w:val="ar_AE" w:bidi="ar_AE"/>
        </w:rPr>
        <w:t>ينبغي ترجمة الاستعارات البسيطة في الكتاب المُقَدَّس كما تُترجم الاستعارات النشطة.</w:t>
      </w:r>
    </w:p>
    <w:p>
      <w:pPr>
        <w:pStyle w:val="ListBullet"/>
        <w:bidi/>
        <w:spacing w:line="240" w:lineRule="auto"/>
        <w:ind w:left="720"/>
      </w:pPr>
      <w:r>
        <w:rPr>
          <w:rtl/>
          <w:cs/>
          <w:lang w:val="ar_AE" w:bidi="ar_AE"/>
        </w:rPr>
      </w:r>
      <w:r>
        <w:rPr>
          <w:rtl/>
          <w:cs/>
          <w:lang w:val="ar_AE" w:bidi="ar_AE"/>
        </w:rPr>
        <w:t xml:space="preserve">للاطلاع على استراتيجيات ترجمة الاستعارات، انظر </w:t>
      </w:r>
      <w:r>
        <w:rPr>
          <w:rtl/>
          <w:cs/>
          <w:lang w:val="ar_AE" w:bidi="ar_AE"/>
        </w:rPr>
        <w:t>الاستعارة</w:t>
      </w:r>
      <w:r>
        <w:rPr>
          <w:rtl/>
          <w:cs/>
          <w:lang w:val="ar_AE" w:bidi="ar_AE"/>
        </w:rPr>
        <w:t>.</w:t>
      </w:r>
    </w:p>
    <w:p>
      <w:pPr>
        <w:pStyle w:val="ListBullet"/>
        <w:bidi/>
        <w:spacing w:line="240" w:lineRule="auto"/>
        <w:ind w:left="720"/>
      </w:pPr>
      <w:r>
        <w:rPr>
          <w:rtl/>
          <w:cs/>
          <w:lang w:val="ar_AE" w:bidi="ar_AE"/>
        </w:rPr>
      </w:r>
      <w:r>
        <w:rPr>
          <w:rtl/>
          <w:cs/>
          <w:lang w:val="ar_AE" w:bidi="ar_AE"/>
        </w:rPr>
        <w:t xml:space="preserve">للاطلاع على مزيد من المعلومات حول الاستعارات البسيطة، يرجى مراجعة </w:t>
      </w:r>
      <w:r>
        <w:rPr>
          <w:rtl/>
          <w:cs/>
          <w:lang w:val="ar_AE" w:bidi="ar_AE"/>
        </w:rPr>
        <w:t>تصوير بلاغي كتابي — الأنماط الشائعة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التشبيه</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التشبيه هو مقارنة بين شيئين لا يُعتقد عادة أنهما متشابهان. يركز التشبيه على صفة معينة يشترك فيها الشيئان، ويتضمن الكلمات "مثل"، "كما"، أو "أكثر من".</w:t>
      </w:r>
    </w:p>
    <w:p>
      <w:pPr>
        <w:bidi/>
      </w:pPr>
      <w:r>
        <w:rPr>
          <w:rtl/>
          <w:cs/>
          <w:lang w:val="ar_AE" w:bidi="ar_AE"/>
        </w:rPr>
      </w:r>
      <w:r>
        <w:rPr>
          <w:rtl/>
          <w:cs/>
          <w:lang w:val="ar_AE" w:bidi="ar_AE"/>
        </w:rPr>
        <w:t xml:space="preserve">وَلَمَّا رَأَى الْجُمُوعَ تَحَنَّنَ عَلَيْهِمْ، إِذْ كَانُوا مُنْزَعِجِينَ وَمُنْطَرِحِينَ </w:t>
      </w:r>
      <w:r>
        <w:rPr>
          <w:b/>
          <w:rtl/>
          <w:cs/>
          <w:lang w:val="ar_AE" w:bidi="ar_AE"/>
        </w:rPr>
        <w:t>كَغَنَمٍ لاَ رَاعِيَ لَهَا</w:t>
      </w:r>
      <w:r>
        <w:rPr>
          <w:rtl/>
          <w:cs/>
          <w:lang w:val="ar_AE" w:bidi="ar_AE"/>
        </w:rPr>
        <w:t>. (متّى 9:36)</w:t>
      </w:r>
    </w:p>
    <w:p>
      <w:pPr>
        <w:bidi/>
      </w:pPr>
      <w:r>
        <w:rPr>
          <w:rtl/>
          <w:cs/>
          <w:lang w:val="ar_AE" w:bidi="ar_AE"/>
        </w:rPr>
      </w:r>
      <w:r>
        <w:rPr>
          <w:rtl/>
          <w:cs/>
          <w:lang w:val="ar_AE" w:bidi="ar_AE"/>
        </w:rPr>
        <w:t>شبَّه يسوع الجموع من الناس بالخراف التي لا راعي لها. فالخراف تشعر بالخوف عندما لا يكون لديها راعٍ جيد يقودها إلى أماكن آمنة. والجموع كانت كذلك لأنه لم يكن لديها قادة دينيين صالحين.</w:t>
      </w:r>
    </w:p>
    <w:p>
      <w:pPr>
        <w:bidi/>
      </w:pPr>
      <w:r>
        <w:rPr>
          <w:rtl/>
          <w:cs/>
          <w:lang w:val="ar_AE" w:bidi="ar_AE"/>
        </w:rPr>
      </w:r>
      <w:r>
        <w:rPr>
          <w:rtl/>
          <w:cs/>
          <w:lang w:val="ar_AE" w:bidi="ar_AE"/>
        </w:rPr>
        <w:t xml:space="preserve">هَا أَنَا أُرْسِلُكُمْ </w:t>
      </w:r>
      <w:r>
        <w:rPr>
          <w:b/>
          <w:rtl/>
          <w:cs/>
          <w:lang w:val="ar_AE" w:bidi="ar_AE"/>
        </w:rPr>
        <w:t>كَغَنَمٍ فِي وَسْطِ ذِئَابٍ</w:t>
      </w:r>
      <w:r>
        <w:rPr>
          <w:rtl/>
          <w:cs/>
          <w:lang w:val="ar_AE" w:bidi="ar_AE"/>
        </w:rPr>
        <w:t xml:space="preserve">، فَكُونُوا حُكَمَاءَ </w:t>
      </w:r>
      <w:r>
        <w:rPr>
          <w:b/>
          <w:rtl/>
          <w:cs/>
          <w:lang w:val="ar_AE" w:bidi="ar_AE"/>
        </w:rPr>
        <w:t>كَالْحَيَّاتِ</w:t>
      </w:r>
      <w:r>
        <w:rPr>
          <w:rtl/>
          <w:cs/>
          <w:lang w:val="ar_AE" w:bidi="ar_AE"/>
        </w:rPr>
        <w:t xml:space="preserve"> وَبُسَطَاءَ </w:t>
      </w:r>
      <w:r>
        <w:rPr>
          <w:b/>
          <w:rtl/>
          <w:cs/>
          <w:lang w:val="ar_AE" w:bidi="ar_AE"/>
        </w:rPr>
        <w:t>كَالْحَمَامِ</w:t>
      </w:r>
      <w:r>
        <w:rPr>
          <w:rtl/>
          <w:cs/>
          <w:lang w:val="ar_AE" w:bidi="ar_AE"/>
        </w:rPr>
        <w:t>. (متّى 10:16)</w:t>
      </w:r>
    </w:p>
    <w:p>
      <w:pPr>
        <w:bidi/>
      </w:pPr>
      <w:r>
        <w:rPr>
          <w:rtl/>
          <w:cs/>
          <w:lang w:val="ar_AE" w:bidi="ar_AE"/>
        </w:rPr>
      </w:r>
      <w:r>
        <w:rPr>
          <w:rtl/>
          <w:cs/>
          <w:lang w:val="ar_AE" w:bidi="ar_AE"/>
        </w:rPr>
        <w:t>شبّه يسوع تلاميذه بالخراف وأعداءهم بالذئاب. فالذئاب تهاجم الخراف، وكذلك أعداء يسوع سيهاجمون تلاميذه.</w:t>
      </w:r>
    </w:p>
    <w:p>
      <w:pPr>
        <w:bidi/>
      </w:pPr>
      <w:r>
        <w:rPr>
          <w:rtl/>
          <w:cs/>
          <w:lang w:val="ar_AE" w:bidi="ar_AE"/>
        </w:rPr>
      </w:r>
      <w:r>
        <w:rPr>
          <w:rtl/>
          <w:cs/>
          <w:lang w:val="ar_AE" w:bidi="ar_AE"/>
        </w:rPr>
        <w:t xml:space="preserve">لأَنَّ كَلِمَةَ اللهِ حَيَّةٌ وَفَعَّالَةٌ وَأَمْضَى </w:t>
      </w:r>
      <w:r>
        <w:rPr>
          <w:b/>
          <w:rtl/>
          <w:cs/>
          <w:lang w:val="ar_AE" w:bidi="ar_AE"/>
        </w:rPr>
        <w:t>مِنْ كُلِّ سَيْفٍ ذِي حَدَّيْنِ</w:t>
      </w:r>
      <w:r>
        <w:rPr>
          <w:rtl/>
          <w:cs/>
          <w:lang w:val="ar_AE" w:bidi="ar_AE"/>
        </w:rPr>
        <w:t>. (العبرانيين 4:12أ)</w:t>
      </w:r>
    </w:p>
    <w:p>
      <w:pPr>
        <w:bidi/>
      </w:pPr>
      <w:r>
        <w:rPr>
          <w:rtl/>
          <w:cs/>
          <w:lang w:val="ar_AE" w:bidi="ar_AE"/>
        </w:rPr>
      </w:r>
      <w:r>
        <w:rPr>
          <w:rtl/>
          <w:cs/>
          <w:lang w:val="ar_AE" w:bidi="ar_AE"/>
        </w:rPr>
        <w:t>تُشَبَّه كلمة الله بسيف ذي حدين. والسيف ذو الحدين هو سلاح يمكنه بسهولة اختراق جسد الإنسان. بالمثل، كلمة الله فعّالة للغاية في كشف ما في قلب الإنسان وأفكاره.</w:t>
      </w:r>
    </w:p>
    <w:p>
      <w:pPr>
        <w:pStyle w:val="Heading4"/>
        <w:bidi/>
      </w:pPr>
      <w:r>
        <w:rPr>
          <w:rtl/>
          <w:cs/>
          <w:lang w:val="ar_AE" w:bidi="ar_AE"/>
        </w:rPr>
        <w:t>أغراض التشبيه</w:t>
      </w:r>
    </w:p>
    <w:p>
      <w:pPr>
        <w:pStyle w:val="ListBullet"/>
        <w:bidi/>
        <w:spacing w:line="240" w:lineRule="auto"/>
        <w:ind w:left="720"/>
      </w:pPr>
      <w:r>
        <w:rPr>
          <w:rtl/>
          <w:cs/>
          <w:lang w:val="ar_AE" w:bidi="ar_AE"/>
        </w:rPr>
      </w:r>
      <w:r>
        <w:rPr>
          <w:rtl/>
          <w:cs/>
          <w:lang w:val="ar_AE" w:bidi="ar_AE"/>
        </w:rPr>
        <w:t>يمكن للتشبيه أن يُعَلِّم شيئًا غير معروف من خلال إظهار مدى تشابهه مع شيء معروف.</w:t>
      </w:r>
    </w:p>
    <w:p>
      <w:pPr>
        <w:pStyle w:val="ListBullet"/>
        <w:bidi/>
        <w:spacing w:line="240" w:lineRule="auto"/>
        <w:ind w:left="720"/>
      </w:pPr>
      <w:r>
        <w:rPr>
          <w:rtl/>
          <w:cs/>
          <w:lang w:val="ar_AE" w:bidi="ar_AE"/>
        </w:rPr>
      </w:r>
      <w:r>
        <w:rPr>
          <w:rtl/>
          <w:cs/>
          <w:lang w:val="ar_AE" w:bidi="ar_AE"/>
        </w:rPr>
        <w:t>يمكن للتشبيه أن يبرز صفة معينة، وأحيانًا بطريقة تجذب انتباه الناس.</w:t>
      </w:r>
    </w:p>
    <w:p>
      <w:pPr>
        <w:pStyle w:val="ListBullet"/>
        <w:bidi/>
        <w:spacing w:line="240" w:lineRule="auto"/>
        <w:ind w:left="720"/>
      </w:pPr>
      <w:r>
        <w:rPr>
          <w:rtl/>
          <w:cs/>
          <w:lang w:val="ar_AE" w:bidi="ar_AE"/>
        </w:rPr>
      </w:r>
      <w:r>
        <w:rPr>
          <w:rtl/>
          <w:cs/>
          <w:lang w:val="ar_AE" w:bidi="ar_AE"/>
        </w:rPr>
        <w:t>تساعد التشبيهات في تكوين صورة في العقل أو تساعد القارئ على فهم واختبار ما يقرأ عنه بشكل كامل.</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قد لا يدرك الناس كيف أن العنصرين متشابهان.</w:t>
      </w:r>
    </w:p>
    <w:p>
      <w:pPr>
        <w:pStyle w:val="ListBullet"/>
        <w:bidi/>
        <w:spacing w:line="240" w:lineRule="auto"/>
        <w:ind w:left="720"/>
      </w:pPr>
      <w:r>
        <w:rPr>
          <w:rtl/>
          <w:cs/>
          <w:lang w:val="ar_AE" w:bidi="ar_AE"/>
        </w:rPr>
      </w:r>
      <w:r>
        <w:rPr>
          <w:rtl/>
          <w:cs/>
          <w:lang w:val="ar_AE" w:bidi="ar_AE"/>
        </w:rPr>
        <w:t>قد لا يكون الناس على دراية بكلا العنصرين اللذين تتم مقارنتهما.</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فَاشْتَرِكْ أَنْتَ فِي احْتِمَالِ الْمَشَقَّاتِ </w:t>
      </w:r>
      <w:r>
        <w:rPr>
          <w:b/>
          <w:rtl/>
          <w:cs/>
          <w:lang w:val="ar_AE" w:bidi="ar_AE"/>
        </w:rPr>
        <w:t>كَجُنْدِيٍّ صَالِحٍ</w:t>
      </w:r>
      <w:r>
        <w:rPr>
          <w:rtl/>
          <w:cs/>
          <w:lang w:val="ar_AE" w:bidi="ar_AE"/>
        </w:rPr>
        <w:t xml:space="preserve"> لِيَسُوعَ الْمَسِيحِ. (2 تيموثاوس 2:3)</w:t>
      </w:r>
    </w:p>
    <w:p>
      <w:pPr>
        <w:bidi/>
      </w:pPr>
      <w:r>
        <w:rPr>
          <w:rtl/>
          <w:cs/>
          <w:lang w:val="ar_AE" w:bidi="ar_AE"/>
        </w:rPr>
      </w:r>
      <w:r>
        <w:rPr>
          <w:rtl/>
          <w:cs/>
          <w:lang w:val="ar_AE" w:bidi="ar_AE"/>
        </w:rPr>
        <w:t>في هذا التشبيه، يقارن بولس المشقات بما يتحمله الجنود، ويحث تيموثاوس على أن يتبع مثالهم.</w:t>
      </w:r>
    </w:p>
    <w:p>
      <w:pPr>
        <w:bidi/>
      </w:pPr>
      <w:r>
        <w:rPr>
          <w:rtl/>
          <w:cs/>
          <w:lang w:val="ar_AE" w:bidi="ar_AE"/>
        </w:rPr>
      </w:r>
      <w:r>
        <w:rPr>
          <w:rtl/>
          <w:cs/>
          <w:lang w:val="ar_AE" w:bidi="ar_AE"/>
        </w:rPr>
        <w:t>لأَنَّهُ كَمَا أَنَّ الْبَرْقَ الَّذِي يَبْرُقُ مِنْ نَاحِيَةٍ تَحْتَ السَّمَاءِ يُضِيءُ إِلَى نَاحِيَةٍ تَحْتَ السَّمَاءِ، كَذلِكَ يَكُونُ أَيْضًا ابْنُ الإِنْسَانِ فِي يَوْمِهِ. (لوقا 17:24)</w:t>
      </w:r>
    </w:p>
    <w:p>
      <w:pPr>
        <w:bidi/>
      </w:pPr>
      <w:r>
        <w:rPr>
          <w:rtl/>
          <w:cs/>
          <w:lang w:val="ar_AE" w:bidi="ar_AE"/>
        </w:rPr>
      </w:r>
      <w:r>
        <w:rPr>
          <w:rtl/>
          <w:cs/>
          <w:lang w:val="ar_AE" w:bidi="ar_AE"/>
        </w:rPr>
        <w:t>هذه الآية لا توضح كيف سيكون ابن الإنسان مثل البرق. ولكن من خلال السياق، يمكننا أن نستنتج من الآيات السابقة أنه كما يضيء البرق فجأة ويستطيع الجميع رؤيته، سيأتي ابن الإنسان بشكل مفاجئ وسيتمكن الجميع من رؤيته. ولن تكون هناك حاجة لإخبار أحد بذلك.</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الناس سيفهمون المعنى الصحيح للتشبيه، فكر في استخدامه. أما إذا لم يفهموا، فإليك بعض الاستراتيجيات التي يمكنك استخدامها:</w:t>
      </w:r>
    </w:p>
    <w:p>
      <w:pPr>
        <w:bidi/>
      </w:pPr>
      <w:r>
        <w:rPr>
          <w:rtl/>
          <w:cs/>
          <w:lang w:val="ar_AE" w:bidi="ar_AE"/>
        </w:rPr>
      </w:r>
      <w:r>
        <w:rPr>
          <w:rtl/>
          <w:cs/>
          <w:lang w:val="ar_AE" w:bidi="ar_AE"/>
        </w:rPr>
        <w:t>(1) إذا لم يكن الناس على دراية بكيفية تشابه العنصرين، فقم بتوضيح أوجه التشابه بينهما. ومع ذلك، لا تقم بذلك إذا لم يكن المعنى واضحًا للجمهور الأصلي. (2) إذا لم يكن الناس على دراية بالعنصر الذي يُقارن به شيء ما، فاستخدم عنصرًا من ثقافتك الخاصة. تيقن من أنه كان من الممكن استخدامه في ثقافات الكتاب المُقَدَّس. إذا استخدمت هذه الاستراتيجية، فقد ترغب في وضع العنصر الأصلي في حاشية. (3) قم بشرح العنصر ببساطة دون مقارنته بآخر.</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لم يكن الناس على دراية بكيفية تشابه العنصرين، فقم بتوضيح أوجه التشابه بينهما. ومع ذلك، لا تقم بذلك إذا لم يكن المعنى واضحًا للجمهور الأصلي.</w:t>
      </w:r>
    </w:p>
    <w:p>
      <w:pPr>
        <w:bidi/>
      </w:pPr>
      <w:r>
        <w:rPr>
          <w:rtl/>
          <w:cs/>
          <w:lang w:val="ar_AE" w:bidi="ar_AE"/>
        </w:rPr>
      </w:r>
      <w:r>
        <w:rPr>
          <w:rtl/>
          <w:cs/>
          <w:lang w:val="ar_AE" w:bidi="ar_AE"/>
        </w:rPr>
        <w:t xml:space="preserve">هَا أَنَا أُرْسِلُكُمْ </w:t>
      </w:r>
      <w:r>
        <w:rPr>
          <w:b/>
          <w:rtl/>
          <w:cs/>
          <w:lang w:val="ar_AE" w:bidi="ar_AE"/>
        </w:rPr>
        <w:t>كَغَنَمٍ فِي وَسْطِ ذِئَابٍ</w:t>
      </w:r>
      <w:r>
        <w:rPr>
          <w:rtl/>
          <w:cs/>
          <w:lang w:val="ar_AE" w:bidi="ar_AE"/>
        </w:rPr>
        <w:t>. (متّى 10:16أ) — هذه العبارة تقارن بين الخطر الذي سيواجهه تلاميذ يسوع والخطر الذي تتعرض له الأغنام عندما تحيط بها الذئاب.</w:t>
      </w:r>
    </w:p>
    <w:p>
      <w:pPr>
        <w:bidi/>
      </w:pPr>
      <w:r>
        <w:rPr>
          <w:rtl/>
          <w:cs/>
          <w:lang w:val="ar_AE" w:bidi="ar_AE"/>
        </w:rPr>
      </w:r>
      <w:r>
        <w:rPr>
          <w:rtl/>
          <w:cs/>
          <w:lang w:val="ar_AE" w:bidi="ar_AE"/>
        </w:rPr>
        <w:t xml:space="preserve">ها أنا أرسلكم </w:t>
      </w:r>
      <w:r>
        <w:rPr>
          <w:b/>
          <w:rtl/>
          <w:cs/>
          <w:lang w:val="ar_AE" w:bidi="ar_AE"/>
        </w:rPr>
        <w:t>وسط أناس أشرار</w:t>
      </w:r>
      <w:r>
        <w:rPr>
          <w:rtl/>
          <w:cs/>
          <w:lang w:val="ar_AE" w:bidi="ar_AE"/>
        </w:rPr>
        <w:t xml:space="preserve"> وستكونون في خطر منهم </w:t>
      </w:r>
      <w:r>
        <w:rPr>
          <w:b/>
          <w:rtl/>
          <w:cs/>
          <w:lang w:val="ar_AE" w:bidi="ar_AE"/>
        </w:rPr>
        <w:t>كما تكون الخراف في خطر عندما تكون بين الذئاب</w:t>
      </w:r>
      <w:r>
        <w:rPr>
          <w:rtl/>
          <w:cs/>
          <w:lang w:val="ar_AE" w:bidi="ar_AE"/>
        </w:rPr>
        <w:t>.</w:t>
      </w:r>
    </w:p>
    <w:p>
      <w:pPr>
        <w:bidi/>
      </w:pPr>
      <w:r>
        <w:rPr>
          <w:rtl/>
          <w:cs/>
          <w:lang w:val="ar_AE" w:bidi="ar_AE"/>
        </w:rPr>
      </w:r>
      <w:r>
        <w:rPr>
          <w:rtl/>
          <w:cs/>
          <w:lang w:val="ar_AE" w:bidi="ar_AE"/>
        </w:rPr>
        <w:t xml:space="preserve">لأَنَّ كَلِمَةَ اللهِ حَيَّةٌ وَفَعَّالَةٌ وَأَمْضَى </w:t>
      </w:r>
      <w:r>
        <w:rPr>
          <w:b/>
          <w:rtl/>
          <w:cs/>
          <w:lang w:val="ar_AE" w:bidi="ar_AE"/>
        </w:rPr>
        <w:t>مِنْ كُلِّ سَيْفٍ ذِي حَدَّيْنِ</w:t>
      </w:r>
      <w:r>
        <w:rPr>
          <w:rtl/>
          <w:cs/>
          <w:lang w:val="ar_AE" w:bidi="ar_AE"/>
        </w:rPr>
        <w:t>. (العبرانيين 4:12أ)</w:t>
      </w:r>
    </w:p>
    <w:p>
      <w:pPr>
        <w:bidi/>
      </w:pPr>
      <w:r>
        <w:rPr>
          <w:rtl/>
          <w:cs/>
          <w:lang w:val="ar_AE" w:bidi="ar_AE"/>
        </w:rPr>
      </w:r>
      <w:r>
        <w:rPr>
          <w:rtl/>
          <w:cs/>
          <w:lang w:val="ar_AE" w:bidi="ar_AE"/>
        </w:rPr>
        <w:t>لأن كلمة الله حية وفعالة و</w:t>
      </w:r>
      <w:r>
        <w:rPr>
          <w:b/>
          <w:rtl/>
          <w:cs/>
          <w:lang w:val="ar_AE" w:bidi="ar_AE"/>
        </w:rPr>
        <w:t>أقوى من سيف ذي حدين حاد للغاية</w:t>
      </w:r>
      <w:r>
        <w:rPr>
          <w:rtl/>
          <w:cs/>
          <w:lang w:val="ar_AE" w:bidi="ar_AE"/>
        </w:rPr>
        <w:t>.</w:t>
      </w:r>
    </w:p>
    <w:p>
      <w:pPr>
        <w:bidi/>
      </w:pPr>
      <w:r>
        <w:rPr>
          <w:rtl/>
          <w:cs/>
          <w:lang w:val="ar_AE" w:bidi="ar_AE"/>
        </w:rPr>
      </w:r>
      <w:r>
        <w:rPr>
          <w:rtl/>
          <w:cs/>
          <w:lang w:val="ar_AE" w:bidi="ar_AE"/>
        </w:rPr>
        <w:t>(2) إذا لم يكن الناس على دراية بالعنصر الذي يُقارن به شيء ما، فاستخدم عنصرًا من ثقافتك الخاصة. وتحقق من أنه كان من الممكن استخدامه في ثقافات الكتاب المُقَدَّس. إذا استخدمت هذه الاستراتيجية، فقد ترغب في وضع العنصر الأصلي في حاشية.</w:t>
      </w:r>
    </w:p>
    <w:p>
      <w:pPr>
        <w:bidi/>
      </w:pPr>
      <w:r>
        <w:rPr>
          <w:rtl/>
          <w:cs/>
          <w:lang w:val="ar_AE" w:bidi="ar_AE"/>
        </w:rPr>
      </w:r>
      <w:r>
        <w:rPr>
          <w:rtl/>
          <w:cs/>
          <w:lang w:val="ar_AE" w:bidi="ar_AE"/>
        </w:rPr>
        <w:t xml:space="preserve">هَا أَنَا أُرْسِلُكُمْ </w:t>
      </w:r>
      <w:r>
        <w:rPr>
          <w:b/>
          <w:rtl/>
          <w:cs/>
          <w:lang w:val="ar_AE" w:bidi="ar_AE"/>
        </w:rPr>
        <w:t>كَغَنَمٍ فِي وَسْطِ ذِئَابٍ</w:t>
      </w:r>
      <w:r>
        <w:rPr>
          <w:rtl/>
          <w:cs/>
          <w:lang w:val="ar_AE" w:bidi="ar_AE"/>
        </w:rPr>
        <w:t>. (متّى 10:16أ) — إذا كان الناس لا يعرفون ما هي الخراف أو ما هي الذئاب، أو أن الذئاب تقتل وتأكل الخراف، يمكنك استخدام مثال آخر لحيوان يقتل حيوانًا آخر.</w:t>
      </w:r>
    </w:p>
    <w:p>
      <w:pPr>
        <w:bidi/>
      </w:pPr>
      <w:r>
        <w:rPr>
          <w:rtl/>
          <w:cs/>
          <w:lang w:val="ar_AE" w:bidi="ar_AE"/>
        </w:rPr>
      </w:r>
      <w:r>
        <w:rPr>
          <w:rtl/>
          <w:cs/>
          <w:lang w:val="ar_AE" w:bidi="ar_AE"/>
        </w:rPr>
        <w:t xml:space="preserve">ها أنا أرسلكم </w:t>
      </w:r>
      <w:r>
        <w:rPr>
          <w:b/>
          <w:rtl/>
          <w:cs/>
          <w:lang w:val="ar_AE" w:bidi="ar_AE"/>
        </w:rPr>
        <w:t>كدجاج وسط الكلاب البرية</w:t>
      </w:r>
      <w:r>
        <w:rPr>
          <w:rtl/>
          <w:cs/>
          <w:lang w:val="ar_AE" w:bidi="ar_AE"/>
        </w:rPr>
        <w:t>.</w:t>
      </w:r>
    </w:p>
    <w:p>
      <w:pPr>
        <w:bidi/>
      </w:pPr>
      <w:r>
        <w:rPr>
          <w:rtl/>
          <w:cs/>
          <w:lang w:val="ar_AE" w:bidi="ar_AE"/>
        </w:rPr>
      </w:r>
      <w:r>
        <w:rPr>
          <w:rtl/>
          <w:cs/>
          <w:lang w:val="ar_AE" w:bidi="ar_AE"/>
        </w:rPr>
        <w:t xml:space="preserve">كَمْ مَرَّةٍ أَرَدْتُ أَنْ أَجْمَعَ أَوْلاَدَكِ </w:t>
      </w:r>
      <w:r>
        <w:rPr>
          <w:b/>
          <w:rtl/>
          <w:cs/>
          <w:lang w:val="ar_AE" w:bidi="ar_AE"/>
        </w:rPr>
        <w:t>كَمَا تَجْمَعُ الدَّجَاجَةُ فِرَاخَهَا تَحْتَ جَنَاحَيْهَا</w:t>
      </w:r>
      <w:r>
        <w:rPr>
          <w:rtl/>
          <w:cs/>
          <w:lang w:val="ar_AE" w:bidi="ar_AE"/>
        </w:rPr>
        <w:t>، وَلَمْ تُرِيدُوا! (متّى 23:37ب)</w:t>
      </w:r>
    </w:p>
    <w:p>
      <w:pPr>
        <w:bidi/>
      </w:pPr>
      <w:r>
        <w:rPr>
          <w:rtl/>
          <w:cs/>
          <w:lang w:val="ar_AE" w:bidi="ar_AE"/>
        </w:rPr>
      </w:r>
      <w:r>
        <w:rPr>
          <w:rtl/>
          <w:cs/>
          <w:lang w:val="ar_AE" w:bidi="ar_AE"/>
        </w:rPr>
        <w:t xml:space="preserve">كم مرة أردت أن أجمع أطفالك معًا، </w:t>
      </w:r>
      <w:r>
        <w:rPr>
          <w:b/>
          <w:rtl/>
          <w:cs/>
          <w:lang w:val="ar_AE" w:bidi="ar_AE"/>
        </w:rPr>
        <w:t>كما تراقب الأم أطفالها بعناية</w:t>
      </w:r>
      <w:r>
        <w:rPr>
          <w:rtl/>
          <w:cs/>
          <w:lang w:val="ar_AE" w:bidi="ar_AE"/>
        </w:rPr>
        <w:t>، لكنك رفضت!</w:t>
      </w:r>
    </w:p>
    <w:p>
      <w:pPr>
        <w:bidi/>
      </w:pPr>
      <w:r>
        <w:rPr>
          <w:rtl/>
          <w:cs/>
          <w:lang w:val="ar_AE" w:bidi="ar_AE"/>
        </w:rPr>
      </w:r>
      <w:r>
        <w:rPr>
          <w:rtl/>
          <w:cs/>
          <w:lang w:val="ar_AE" w:bidi="ar_AE"/>
        </w:rPr>
        <w:t xml:space="preserve">لَوْ كَانَ لَكُمْ إِيمَانٌ </w:t>
      </w:r>
      <w:r>
        <w:rPr>
          <w:b/>
          <w:rtl/>
          <w:cs/>
          <w:lang w:val="ar_AE" w:bidi="ar_AE"/>
        </w:rPr>
        <w:t>مِثْلُ حَبَّةِ خَرْدَل</w:t>
      </w:r>
      <w:r>
        <w:rPr>
          <w:rtl/>
          <w:cs/>
          <w:lang w:val="ar_AE" w:bidi="ar_AE"/>
        </w:rPr>
        <w:t xml:space="preserve"> ... (متّى 17:20)</w:t>
      </w:r>
    </w:p>
    <w:p>
      <w:pPr>
        <w:bidi/>
      </w:pPr>
      <w:r>
        <w:rPr>
          <w:rtl/>
          <w:cs/>
          <w:lang w:val="ar_AE" w:bidi="ar_AE"/>
        </w:rPr>
      </w:r>
      <w:r>
        <w:rPr>
          <w:rtl/>
          <w:cs/>
          <w:lang w:val="ar_AE" w:bidi="ar_AE"/>
        </w:rPr>
        <w:t xml:space="preserve">إذا كان لكم إيمان حتى وإن كان صغيرًا مثل </w:t>
      </w:r>
      <w:r>
        <w:rPr>
          <w:b/>
          <w:rtl/>
          <w:cs/>
          <w:lang w:val="ar_AE" w:bidi="ar_AE"/>
        </w:rPr>
        <w:t>بذرة صغيرة</w:t>
      </w:r>
      <w:r>
        <w:rPr>
          <w:rtl/>
          <w:cs/>
          <w:lang w:val="ar_AE" w:bidi="ar_AE"/>
        </w:rPr>
        <w:t>،</w:t>
      </w:r>
    </w:p>
    <w:p>
      <w:pPr>
        <w:bidi/>
      </w:pPr>
      <w:r>
        <w:rPr>
          <w:rtl/>
          <w:cs/>
          <w:lang w:val="ar_AE" w:bidi="ar_AE"/>
        </w:rPr>
      </w:r>
      <w:r>
        <w:rPr>
          <w:rtl/>
          <w:cs/>
          <w:lang w:val="ar_AE" w:bidi="ar_AE"/>
        </w:rPr>
        <w:t>(3) قم بشرح العنصر ببساطة دون مقارنته بآخر.</w:t>
      </w:r>
    </w:p>
    <w:p>
      <w:pPr>
        <w:bidi/>
      </w:pPr>
      <w:r>
        <w:rPr>
          <w:rtl/>
          <w:cs/>
          <w:lang w:val="ar_AE" w:bidi="ar_AE"/>
        </w:rPr>
      </w:r>
      <w:r>
        <w:rPr>
          <w:rtl/>
          <w:cs/>
          <w:lang w:val="ar_AE" w:bidi="ar_AE"/>
        </w:rPr>
        <w:t xml:space="preserve">هَا أَنَا أُرْسِلُكُمْ </w:t>
      </w:r>
      <w:r>
        <w:rPr>
          <w:b/>
          <w:rtl/>
          <w:cs/>
          <w:lang w:val="ar_AE" w:bidi="ar_AE"/>
        </w:rPr>
        <w:t>كَغَنَمٍ فِي وَسْطِ ذِئَابٍ</w:t>
      </w:r>
      <w:r>
        <w:rPr>
          <w:rtl/>
          <w:cs/>
          <w:lang w:val="ar_AE" w:bidi="ar_AE"/>
        </w:rPr>
        <w:t>. (متّى 10:16أ)</w:t>
      </w:r>
    </w:p>
    <w:p>
      <w:pPr>
        <w:bidi/>
      </w:pPr>
      <w:r>
        <w:rPr>
          <w:rtl/>
          <w:cs/>
          <w:lang w:val="ar_AE" w:bidi="ar_AE"/>
        </w:rPr>
      </w:r>
      <w:r>
        <w:rPr>
          <w:rtl/>
          <w:cs/>
          <w:lang w:val="ar_AE" w:bidi="ar_AE"/>
        </w:rPr>
        <w:t xml:space="preserve">ها أنا أرسلكم بين </w:t>
      </w:r>
      <w:r>
        <w:rPr>
          <w:b/>
          <w:rtl/>
          <w:cs/>
          <w:lang w:val="ar_AE" w:bidi="ar_AE"/>
        </w:rPr>
        <w:t>أشخاص سيريدون إيذاءكم</w:t>
      </w:r>
      <w:r>
        <w:rPr>
          <w:rtl/>
          <w:cs/>
          <w:lang w:val="ar_AE" w:bidi="ar_AE"/>
        </w:rPr>
        <w:t>.</w:t>
      </w:r>
    </w:p>
    <w:p>
      <w:pPr>
        <w:bidi/>
      </w:pPr>
      <w:r>
        <w:rPr>
          <w:rtl/>
          <w:cs/>
          <w:lang w:val="ar_AE" w:bidi="ar_AE"/>
        </w:rPr>
      </w:r>
      <w:r>
        <w:rPr>
          <w:rtl/>
          <w:cs/>
          <w:lang w:val="ar_AE" w:bidi="ar_AE"/>
        </w:rPr>
        <w:t xml:space="preserve">كَمْ مَرَّةٍ أَرَدْتُ أَنْ أَجْمَعَ أَوْلاَدَكِ </w:t>
      </w:r>
      <w:r>
        <w:rPr>
          <w:b/>
          <w:rtl/>
          <w:cs/>
          <w:lang w:val="ar_AE" w:bidi="ar_AE"/>
        </w:rPr>
        <w:t>كَمَا تَجْمَعُ الدَّجَاجَةُ فِرَاخَهَا تَحْتَ جَنَاحَيْهَا</w:t>
      </w:r>
      <w:r>
        <w:rPr>
          <w:rtl/>
          <w:cs/>
          <w:lang w:val="ar_AE" w:bidi="ar_AE"/>
        </w:rPr>
        <w:t>، وَلَمْ تُرِيدُوا! (متّى 23:37ب)</w:t>
      </w:r>
    </w:p>
    <w:p>
      <w:pPr>
        <w:bidi/>
      </w:pPr>
      <w:r>
        <w:rPr>
          <w:rtl/>
          <w:cs/>
          <w:lang w:val="ar_AE" w:bidi="ar_AE"/>
        </w:rPr>
      </w:r>
      <w:r>
        <w:rPr>
          <w:rtl/>
          <w:cs/>
          <w:lang w:val="ar_AE" w:bidi="ar_AE"/>
        </w:rPr>
        <w:t xml:space="preserve">كم مرة أردت </w:t>
      </w:r>
      <w:r>
        <w:rPr>
          <w:b/>
          <w:rtl/>
          <w:cs/>
          <w:lang w:val="ar_AE" w:bidi="ar_AE"/>
        </w:rPr>
        <w:t>أن أحميكم</w:t>
      </w:r>
      <w:r>
        <w:rPr>
          <w:rtl/>
          <w:cs/>
          <w:lang w:val="ar_AE" w:bidi="ar_AE"/>
        </w:rPr>
        <w:t>، لكنكم رفضتم!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المجاز الجزئي</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المجاز الجزئي هو صورة بلاغية يُستخدم فيها جزء من الشيء للإشارة إلى الشيء بأكمله، أو يُستخدم الكل للإشارة إلى جزء منه.</w:t>
      </w:r>
    </w:p>
    <w:p>
      <w:pPr>
        <w:bidi/>
      </w:pPr>
      <w:r>
        <w:rPr>
          <w:rtl/>
          <w:cs/>
          <w:lang w:val="ar_AE" w:bidi="ar_AE"/>
        </w:rPr>
      </w:r>
      <w:r>
        <w:rPr>
          <w:rtl/>
          <w:cs/>
          <w:lang w:val="ar_AE" w:bidi="ar_AE"/>
        </w:rPr>
        <w:t>تُعَظِّمُ نَفْسِي الرَّبَّ</w:t>
      </w:r>
      <w:r>
        <w:rPr>
          <w:rtl/>
          <w:cs/>
          <w:lang w:val="ar_AE" w:bidi="ar_AE"/>
        </w:rPr>
        <w:t xml:space="preserve">، </w:t>
      </w:r>
      <w:r>
        <w:rPr>
          <w:rtl/>
          <w:cs/>
          <w:lang w:val="ar_AE" w:bidi="ar_AE"/>
        </w:rPr>
        <w:t xml:space="preserve">وَتَبْتَهِجُ </w:t>
      </w:r>
      <w:r>
        <w:rPr>
          <w:b/>
          <w:rtl/>
          <w:cs/>
          <w:lang w:val="ar_AE" w:bidi="ar_AE"/>
        </w:rPr>
        <w:t xml:space="preserve">رُوحِي </w:t>
      </w:r>
      <w:r>
        <w:rPr>
          <w:rtl/>
          <w:cs/>
          <w:lang w:val="ar_AE" w:bidi="ar_AE"/>
        </w:rPr>
        <w:t>بِاللهِ مُخَلِّصِي.</w:t>
      </w:r>
      <w:r>
        <w:rPr>
          <w:rtl/>
          <w:cs/>
          <w:lang w:val="ar_AE" w:bidi="ar_AE"/>
        </w:rPr>
        <w:t xml:space="preserve"> (لوقا 1:46–47)</w:t>
      </w:r>
    </w:p>
    <w:p>
      <w:pPr>
        <w:bidi/>
      </w:pPr>
      <w:r>
        <w:rPr>
          <w:rtl/>
          <w:cs/>
          <w:lang w:val="ar_AE" w:bidi="ar_AE"/>
        </w:rPr>
      </w:r>
      <w:r>
        <w:rPr>
          <w:rtl/>
          <w:cs/>
          <w:lang w:val="ar_AE" w:bidi="ar_AE"/>
        </w:rPr>
        <w:t>كانت مريم سعيدة للغاية بما كان الرب يفعله، فقالت "روحي"، مشيرة إلى الجزء الداخلي والعاطفي من ذاتها، لتعبر عن نفسها بشكل كامل.</w:t>
      </w:r>
    </w:p>
    <w:p>
      <w:pPr>
        <w:bidi/>
      </w:pPr>
      <w:r>
        <w:rPr>
          <w:rtl/>
          <w:cs/>
          <w:lang w:val="ar_AE" w:bidi="ar_AE"/>
        </w:rPr>
      </w:r>
      <w:r>
        <w:rPr>
          <w:rtl/>
          <w:cs/>
          <w:lang w:val="ar_AE" w:bidi="ar_AE"/>
        </w:rPr>
        <w:t>فَقَالَ لَهُ الْفَرِّيسِيُّونَ: "انْظُرْ! لِمَاذَا يَفْعَلُونَ فِي السَّبْتِ مَا لاَ يَحِلُّ؟"</w:t>
      </w:r>
      <w:r>
        <w:rPr>
          <w:rtl/>
          <w:cs/>
          <w:lang w:val="ar_AE" w:bidi="ar_AE"/>
        </w:rPr>
        <w:t xml:space="preserve"> (مرقس 2:24)</w:t>
      </w:r>
    </w:p>
    <w:p>
      <w:pPr>
        <w:bidi/>
      </w:pPr>
      <w:r>
        <w:rPr>
          <w:rtl/>
          <w:cs/>
          <w:lang w:val="ar_AE" w:bidi="ar_AE"/>
        </w:rPr>
      </w:r>
      <w:r>
        <w:rPr>
          <w:rtl/>
          <w:cs/>
          <w:lang w:val="ar_AE" w:bidi="ar_AE"/>
        </w:rPr>
        <w:t>لم يقل جميع الفريسيين الذين كانوا واقفين هناك نفس الكلمات في نفس الوقت. بل من المرجح أن شخصًا واحدًا يمثل المجموعة هو من قال تلك الكلمات.</w:t>
      </w:r>
    </w:p>
    <w:p>
      <w:pPr>
        <w:pStyle w:val="Heading2"/>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قد لا يدرك بعض القراء المجاز الجزئي، مما يؤدي إلى سوء فهم الكلمات باعتبارها تعبيرات حرفية.</w:t>
      </w:r>
    </w:p>
    <w:p>
      <w:pPr>
        <w:pStyle w:val="ListBullet"/>
        <w:bidi/>
        <w:spacing w:line="240" w:lineRule="auto"/>
        <w:ind w:left="720"/>
      </w:pPr>
      <w:r>
        <w:rPr>
          <w:rtl/>
          <w:cs/>
          <w:lang w:val="ar_AE" w:bidi="ar_AE"/>
        </w:rPr>
      </w:r>
      <w:r>
        <w:rPr>
          <w:rtl/>
          <w:cs/>
          <w:lang w:val="ar_AE" w:bidi="ar_AE"/>
        </w:rPr>
        <w:t>قد يدرك بعض القراء أنهم ليسوا بحاجة إلى فهم الكلمات حرفيًا، لكنهم قد لا يعرفون المعنى المقصود.</w:t>
      </w:r>
    </w:p>
    <w:p>
      <w:pPr>
        <w:pStyle w:val="Heading4"/>
        <w:bidi/>
      </w:pPr>
      <w:r>
        <w:rPr>
          <w:rtl/>
          <w:cs/>
          <w:lang w:val="ar_AE" w:bidi="ar_AE"/>
        </w:rPr>
        <w:t>مثال من الكتاب المقدس</w:t>
      </w:r>
    </w:p>
    <w:p>
      <w:pPr>
        <w:bidi/>
      </w:pPr>
      <w:r>
        <w:rPr>
          <w:rtl/>
          <w:cs/>
          <w:lang w:val="ar_AE" w:bidi="ar_AE"/>
        </w:rPr>
      </w:r>
      <w:r>
        <w:rPr>
          <w:rtl/>
          <w:cs/>
          <w:lang w:val="ar_AE" w:bidi="ar_AE"/>
        </w:rPr>
        <w:t xml:space="preserve">ثُمَّ الْتَفَتُّ أَنَا إِلَى كُلِّ أَعْمَالِي الَّتِي </w:t>
      </w:r>
      <w:r>
        <w:rPr>
          <w:b/>
          <w:rtl/>
          <w:cs/>
          <w:lang w:val="ar_AE" w:bidi="ar_AE"/>
        </w:rPr>
        <w:t>عَمِلَتْهَا يَدَايَ</w:t>
      </w:r>
      <w:r>
        <w:rPr>
          <w:rtl/>
          <w:cs/>
          <w:lang w:val="ar_AE" w:bidi="ar_AE"/>
        </w:rPr>
        <w:t>. (الجامعة 2:11)</w:t>
      </w:r>
    </w:p>
    <w:p>
      <w:pPr>
        <w:bidi/>
      </w:pPr>
      <w:r>
        <w:rPr>
          <w:rtl/>
          <w:cs/>
          <w:lang w:val="ar_AE" w:bidi="ar_AE"/>
        </w:rPr>
      </w:r>
      <w:r>
        <w:rPr>
          <w:rtl/>
          <w:cs/>
          <w:lang w:val="ar_AE" w:bidi="ar_AE"/>
        </w:rPr>
        <w:t>«يداي» هو مجاز جزئي يشير إلى الشخص بأكمله، حيث إن الأذرع وبقية الجسم والعقل تشارك أيضًا في إنجازات الشخص. تم اختيار اليدين لتمثيل الشخص لأنها الأجزاء الأكثر مشاركة مباشرة من الجسم في العمل.</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المجاز الجزئي مناسبًا ويوصل المعنى الصحيح في لغتك، فكر في استخدامه. وإذا لم يكن كذلك، فإليك خيارًا آخر:</w:t>
      </w:r>
    </w:p>
    <w:p>
      <w:pPr>
        <w:bidi/>
      </w:pPr>
      <w:r>
        <w:rPr>
          <w:rtl/>
          <w:cs/>
          <w:lang w:val="ar_AE" w:bidi="ar_AE"/>
        </w:rPr>
      </w:r>
      <w:r>
        <w:rPr>
          <w:rtl/>
          <w:cs/>
          <w:lang w:val="ar_AE" w:bidi="ar_AE"/>
        </w:rPr>
        <w:t>(1) حدد بدقة إلى ماذا يشير المجاز الجزئي.</w:t>
      </w:r>
    </w:p>
    <w:p>
      <w:pPr>
        <w:pStyle w:val="Heading4"/>
        <w:bidi/>
      </w:pPr>
      <w:r>
        <w:rPr>
          <w:rtl/>
          <w:cs/>
          <w:lang w:val="ar_AE" w:bidi="ar_AE"/>
        </w:rPr>
        <w:t>أمثلة لاستراتيجيات الترجمة المستخدمة</w:t>
      </w:r>
    </w:p>
    <w:p>
      <w:pPr>
        <w:bidi/>
      </w:pPr>
      <w:r>
        <w:rPr>
          <w:rtl/>
          <w:cs/>
          <w:lang w:val="ar_AE" w:bidi="ar_AE"/>
        </w:rPr>
      </w:r>
      <w:r>
        <w:rPr>
          <w:rtl/>
          <w:cs/>
          <w:lang w:val="ar_AE" w:bidi="ar_AE"/>
        </w:rPr>
        <w:t>(1) حدد بدقة إلى ماذا يشير المجاز الجزئي.</w:t>
      </w:r>
    </w:p>
    <w:p>
      <w:pPr>
        <w:bidi/>
      </w:pPr>
      <w:r>
        <w:rPr>
          <w:rtl/>
          <w:cs/>
          <w:lang w:val="ar_AE" w:bidi="ar_AE"/>
        </w:rPr>
      </w:r>
      <w:r>
        <w:rPr>
          <w:rtl/>
          <w:cs/>
          <w:lang w:val="ar_AE" w:bidi="ar_AE"/>
        </w:rPr>
        <w:t xml:space="preserve">"تُعَظِّمُ نَفْسِي الرَّبَّ، وَتَبْتَهِجُ </w:t>
      </w:r>
      <w:r>
        <w:rPr>
          <w:b/>
          <w:rtl/>
          <w:cs/>
          <w:lang w:val="ar_AE" w:bidi="ar_AE"/>
        </w:rPr>
        <w:t xml:space="preserve">رُوحِي </w:t>
      </w:r>
      <w:r>
        <w:rPr>
          <w:rtl/>
          <w:cs/>
          <w:lang w:val="ar_AE" w:bidi="ar_AE"/>
        </w:rPr>
        <w:t>بِاللهِ مُخَلِّصِي." (لوقا 1:46–47)</w:t>
      </w:r>
    </w:p>
    <w:p>
      <w:pPr>
        <w:bidi/>
      </w:pPr>
      <w:r>
        <w:rPr>
          <w:rtl/>
          <w:cs/>
          <w:lang w:val="ar_AE" w:bidi="ar_AE"/>
        </w:rPr>
      </w:r>
      <w:r>
        <w:rPr>
          <w:rtl/>
          <w:cs/>
          <w:lang w:val="ar_AE" w:bidi="ar_AE"/>
        </w:rPr>
        <w:t>“</w:t>
      </w:r>
      <w:r>
        <w:rPr>
          <w:b/>
          <w:rtl/>
          <w:cs/>
          <w:lang w:val="ar_AE" w:bidi="ar_AE"/>
        </w:rPr>
        <w:t>أُعَظِّم</w:t>
      </w:r>
      <w:r>
        <w:rPr>
          <w:rtl/>
          <w:cs/>
          <w:lang w:val="ar_AE" w:bidi="ar_AE"/>
        </w:rPr>
        <w:t xml:space="preserve"> الرب، وأبتج بالله مُخلّصيّ.”</w:t>
      </w:r>
    </w:p>
    <w:p>
      <w:pPr>
        <w:bidi/>
      </w:pPr>
      <w:r>
        <w:rPr>
          <w:rtl/>
          <w:cs/>
          <w:lang w:val="ar_AE" w:bidi="ar_AE"/>
        </w:rPr>
      </w:r>
      <w:r>
        <w:rPr>
          <w:rtl/>
          <w:cs/>
          <w:lang w:val="ar_AE" w:bidi="ar_AE"/>
        </w:rPr>
        <w:t>فَقَالَ لَهُ الْفَرِّيسِيُّونَ</w:t>
      </w:r>
      <w:r>
        <w:rPr>
          <w:rtl/>
          <w:cs/>
          <w:lang w:val="ar_AE" w:bidi="ar_AE"/>
        </w:rPr>
        <w:t>... (مرقس 2:24)</w:t>
      </w:r>
    </w:p>
    <w:p>
      <w:pPr>
        <w:bidi/>
      </w:pPr>
      <w:r>
        <w:rPr>
          <w:rtl/>
          <w:cs/>
          <w:lang w:val="ar_AE" w:bidi="ar_AE"/>
        </w:rPr>
      </w:r>
      <w:r>
        <w:rPr>
          <w:b/>
          <w:rtl/>
          <w:cs/>
          <w:lang w:val="ar_AE" w:bidi="ar_AE"/>
        </w:rPr>
        <w:t>قال أحد الفريسيين</w:t>
      </w:r>
      <w:r>
        <w:rPr>
          <w:rtl/>
          <w:cs/>
          <w:lang w:val="ar_AE" w:bidi="ar_AE"/>
        </w:rPr>
        <w:t xml:space="preserve"> ...</w:t>
      </w:r>
    </w:p>
    <w:p>
      <w:pPr>
        <w:bidi/>
      </w:pPr>
      <w:r>
        <w:rPr>
          <w:rtl/>
          <w:cs/>
          <w:lang w:val="ar_AE" w:bidi="ar_AE"/>
        </w:rPr>
      </w:r>
      <w:r>
        <w:rPr>
          <w:rtl/>
          <w:cs/>
          <w:lang w:val="ar_AE" w:bidi="ar_AE"/>
        </w:rPr>
        <w:t xml:space="preserve">ثُمَّ الْتَفَتُّ أَنَا إِلَى كُلِّ أَعْمَالِي الَّتِي </w:t>
      </w:r>
      <w:r>
        <w:rPr>
          <w:b/>
          <w:rtl/>
          <w:cs/>
          <w:lang w:val="ar_AE" w:bidi="ar_AE"/>
        </w:rPr>
        <w:t>عَمِلَتْهَا يَدَايَ</w:t>
      </w:r>
      <w:r>
        <w:rPr>
          <w:rtl/>
          <w:cs/>
          <w:lang w:val="ar_AE" w:bidi="ar_AE"/>
        </w:rPr>
        <w:t>. (الجامعة 2:11)</w:t>
      </w:r>
    </w:p>
    <w:p>
      <w:pPr>
        <w:bidi/>
      </w:pPr>
      <w:r>
        <w:rPr>
          <w:rtl/>
          <w:cs/>
          <w:lang w:val="ar_AE" w:bidi="ar_AE"/>
        </w:rPr>
      </w:r>
      <w:r>
        <w:rPr>
          <w:rtl/>
          <w:cs/>
          <w:lang w:val="ar_AE" w:bidi="ar_AE"/>
        </w:rPr>
        <w:t xml:space="preserve">نظرت إلى جميع الأعمال التي </w:t>
      </w:r>
      <w:r>
        <w:rPr>
          <w:b/>
          <w:rtl/>
          <w:cs/>
          <w:lang w:val="ar_AE" w:bidi="ar_AE"/>
        </w:rPr>
        <w:t>أنجزتها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الأفعال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الأفعال هي كلمات تدل على عمل أو حدث أو تُستخدم في وصف أو تحديد الأشياء. "العمل" هو ما تقوم به. "الحدث" يعد أكثر عمومية من "العمل". "الأحداث" هي الأمور التي تحدث، مثل الموت. الفعل الرابط ("يكون") يصف حالة من الكينونة.</w:t>
      </w:r>
    </w:p>
    <w:p>
      <w:pPr>
        <w:bidi/>
      </w:pPr>
      <w:r>
        <w:rPr>
          <w:rtl/>
          <w:cs/>
          <w:lang w:val="ar_AE" w:bidi="ar_AE"/>
        </w:rPr>
      </w:r>
      <w:r>
        <w:rPr>
          <w:b/>
          <w:rtl/>
          <w:cs/>
          <w:lang w:val="ar_AE" w:bidi="ar_AE"/>
        </w:rPr>
        <w:t>أمثلة</w:t>
      </w:r>
      <w:r>
        <w:rPr>
          <w:rtl/>
          <w:cs/>
          <w:lang w:val="ar_AE" w:bidi="ar_AE"/>
        </w:rPr>
        <w:t xml:space="preserve"> الأفعال في الأمثلة التالية مكتوبة بخط عريض.</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ركض</w:t>
      </w:r>
      <w:r>
        <w:rPr>
          <w:rtl/>
          <w:cs/>
          <w:lang w:val="ar_AE" w:bidi="ar_AE"/>
        </w:rPr>
        <w:t>. ("الركض" هو عمل.)</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 xml:space="preserve">أكل </w:t>
      </w:r>
      <w:r>
        <w:rPr>
          <w:rtl/>
          <w:cs/>
          <w:lang w:val="ar_AE" w:bidi="ar_AE"/>
        </w:rPr>
        <w:t>موزة. ("الأكل" هو عمل.)</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 xml:space="preserve">رأى </w:t>
      </w:r>
      <w:r>
        <w:rPr>
          <w:rtl/>
          <w:cs/>
          <w:lang w:val="ar_AE" w:bidi="ar_AE"/>
        </w:rPr>
        <w:t>مارك. ("الرؤية" هي حدث.)</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مات.</w:t>
      </w:r>
      <w:r>
        <w:rPr>
          <w:rtl/>
          <w:cs/>
          <w:lang w:val="ar_AE" w:bidi="ar_AE"/>
        </w:rPr>
        <w:t xml:space="preserve"> ("الموت" هو حدث.)</w:t>
      </w:r>
    </w:p>
    <w:p>
      <w:pPr>
        <w:pStyle w:val="ListBullet"/>
        <w:bidi/>
        <w:spacing w:line="240" w:lineRule="auto"/>
        <w:ind w:left="720"/>
      </w:pPr>
      <w:r>
        <w:rPr>
          <w:rtl/>
          <w:cs/>
          <w:lang w:val="ar_AE" w:bidi="ar_AE"/>
        </w:rPr>
      </w:r>
      <w:r>
        <w:rPr>
          <w:rtl/>
          <w:cs/>
          <w:lang w:val="ar_AE" w:bidi="ar_AE"/>
        </w:rPr>
        <w:t xml:space="preserve">يوحنّا (يكون - بحسب الترجمة الإنجليزية) </w:t>
      </w:r>
      <w:r>
        <w:rPr>
          <w:b/>
          <w:rtl/>
          <w:cs/>
          <w:lang w:val="ar_AE" w:bidi="ar_AE"/>
        </w:rPr>
        <w:t>طويل</w:t>
      </w:r>
      <w:r>
        <w:rPr>
          <w:rtl/>
          <w:cs/>
          <w:lang w:val="ar_AE" w:bidi="ar_AE"/>
        </w:rPr>
        <w:t>. (العبارة "(يكون) طويل" تصف يوحنّا. الكلمة "يكون" هي فعل يربط "يوحنّا" بكلمة "طويل".)</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يبدو</w:t>
      </w:r>
      <w:r>
        <w:rPr>
          <w:rtl/>
          <w:cs/>
          <w:lang w:val="ar_AE" w:bidi="ar_AE"/>
        </w:rPr>
        <w:t xml:space="preserve"> وسيمًا. (العبارة "يبدو وسيمًا" تصف يوحنّا. الكلمة "يبدو" هنا هي فعل يربط بين "يوحنّا" و"وسيم".)</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 xml:space="preserve">يكون </w:t>
      </w:r>
      <w:r>
        <w:rPr>
          <w:rtl/>
          <w:cs/>
          <w:lang w:val="ar_AE" w:bidi="ar_AE"/>
        </w:rPr>
        <w:t>أخي. (العبارة "يكون أخي" تُعرِّف يوحنّا.)</w:t>
      </w:r>
    </w:p>
    <w:p>
      <w:pPr>
        <w:pStyle w:val="Heading4"/>
        <w:bidi/>
      </w:pPr>
      <w:r>
        <w:rPr>
          <w:rtl/>
          <w:cs/>
          <w:lang w:val="ar_AE" w:bidi="ar_AE"/>
        </w:rPr>
        <w:t>الأشخاص أو الأشياء المرتبطة بالفعل</w:t>
      </w:r>
    </w:p>
    <w:p>
      <w:pPr>
        <w:bidi/>
      </w:pPr>
      <w:r>
        <w:rPr>
          <w:rtl/>
          <w:cs/>
          <w:lang w:val="ar_AE" w:bidi="ar_AE"/>
        </w:rPr>
      </w:r>
      <w:r>
        <w:rPr>
          <w:rtl/>
          <w:cs/>
          <w:lang w:val="ar_AE" w:bidi="ar_AE"/>
        </w:rPr>
        <w:t xml:space="preserve">عادةً ما يقول الفعل شيئًا عن شخص ما أو شيء ما. فجميع الجمل المذكورة أعلاه تقول شيئًا عن يوحنّا. "يوحنّا" هو </w:t>
      </w:r>
      <w:r>
        <w:rPr>
          <w:b/>
          <w:rtl/>
          <w:cs/>
          <w:lang w:val="ar_AE" w:bidi="ar_AE"/>
        </w:rPr>
        <w:t>الفاعل</w:t>
      </w:r>
      <w:r>
        <w:rPr>
          <w:rtl/>
          <w:cs/>
          <w:lang w:val="ar_AE" w:bidi="ar_AE"/>
        </w:rPr>
        <w:t xml:space="preserve"> في تلك الجمل. في اللغة الإنجليزية، يأتي الفاعل عادةً قبل الفعل.</w:t>
      </w:r>
    </w:p>
    <w:p>
      <w:pPr>
        <w:bidi/>
      </w:pPr>
      <w:r>
        <w:rPr>
          <w:rtl/>
          <w:cs/>
          <w:lang w:val="ar_AE" w:bidi="ar_AE"/>
        </w:rPr>
      </w:r>
      <w:r>
        <w:rPr>
          <w:rtl/>
          <w:cs/>
          <w:lang w:val="ar_AE" w:bidi="ar_AE"/>
        </w:rPr>
        <w:t xml:space="preserve">أحيانًا يكون هناك شخص آخر أو شيء مرتبط بالفعل. في الأمثلة أدناه، الكلمة المكتوبة بالخط العريض هي الفعل، والعبارة بين علامات الاقتباس هي </w:t>
      </w:r>
      <w:r>
        <w:rPr>
          <w:b/>
          <w:rtl/>
          <w:cs/>
          <w:lang w:val="ar_AE" w:bidi="ar_AE"/>
        </w:rPr>
        <w:t>المفعول به</w:t>
      </w:r>
      <w:r>
        <w:rPr>
          <w:rtl/>
          <w:cs/>
          <w:lang w:val="ar_AE" w:bidi="ar_AE"/>
        </w:rPr>
        <w:t>. في اللغة الإنجليزية، يأتي المفعول به عادةً بعد الفعل.</w:t>
      </w:r>
    </w:p>
    <w:p>
      <w:pPr>
        <w:pStyle w:val="ListBullet"/>
        <w:bidi/>
        <w:spacing w:line="240" w:lineRule="auto"/>
        <w:ind w:left="720"/>
      </w:pPr>
      <w:r>
        <w:rPr>
          <w:rtl/>
          <w:cs/>
          <w:lang w:val="ar_AE" w:bidi="ar_AE"/>
        </w:rPr>
      </w:r>
      <w:r>
        <w:rPr>
          <w:rtl/>
          <w:cs/>
          <w:lang w:val="ar_AE" w:bidi="ar_AE"/>
        </w:rPr>
        <w:t xml:space="preserve">هو </w:t>
      </w:r>
      <w:r>
        <w:rPr>
          <w:b/>
          <w:rtl/>
          <w:cs/>
          <w:lang w:val="ar_AE" w:bidi="ar_AE"/>
        </w:rPr>
        <w:t>تناول</w:t>
      </w:r>
      <w:r>
        <w:rPr>
          <w:rtl/>
          <w:cs/>
          <w:lang w:val="ar_AE" w:bidi="ar_AE"/>
        </w:rPr>
        <w:t xml:space="preserve"> "الغداء".</w:t>
      </w:r>
    </w:p>
    <w:p>
      <w:pPr>
        <w:pStyle w:val="ListBullet"/>
        <w:bidi/>
        <w:spacing w:line="240" w:lineRule="auto"/>
        <w:ind w:left="720"/>
      </w:pPr>
      <w:r>
        <w:rPr>
          <w:rtl/>
          <w:cs/>
          <w:lang w:val="ar_AE" w:bidi="ar_AE"/>
        </w:rPr>
      </w:r>
      <w:r>
        <w:rPr>
          <w:rtl/>
          <w:cs/>
          <w:lang w:val="ar_AE" w:bidi="ar_AE"/>
        </w:rPr>
        <w:t xml:space="preserve">هو </w:t>
      </w:r>
      <w:r>
        <w:rPr>
          <w:b/>
          <w:rtl/>
          <w:cs/>
          <w:lang w:val="ar_AE" w:bidi="ar_AE"/>
        </w:rPr>
        <w:t>غنى</w:t>
      </w:r>
      <w:r>
        <w:rPr>
          <w:rtl/>
          <w:cs/>
          <w:lang w:val="ar_AE" w:bidi="ar_AE"/>
        </w:rPr>
        <w:t xml:space="preserve"> "أغنية".</w:t>
      </w:r>
    </w:p>
    <w:p>
      <w:pPr>
        <w:pStyle w:val="ListBullet"/>
        <w:bidi/>
        <w:spacing w:line="240" w:lineRule="auto"/>
        <w:ind w:left="720"/>
      </w:pPr>
      <w:r>
        <w:rPr>
          <w:rtl/>
          <w:cs/>
          <w:lang w:val="ar_AE" w:bidi="ar_AE"/>
        </w:rPr>
      </w:r>
      <w:r>
        <w:rPr>
          <w:rtl/>
          <w:cs/>
          <w:lang w:val="ar_AE" w:bidi="ar_AE"/>
        </w:rPr>
        <w:t xml:space="preserve">هو </w:t>
      </w:r>
      <w:r>
        <w:rPr>
          <w:b/>
          <w:rtl/>
          <w:cs/>
          <w:lang w:val="ar_AE" w:bidi="ar_AE"/>
        </w:rPr>
        <w:t>قرأ</w:t>
      </w:r>
      <w:r>
        <w:rPr>
          <w:rtl/>
          <w:cs/>
          <w:lang w:val="ar_AE" w:bidi="ar_AE"/>
        </w:rPr>
        <w:t xml:space="preserve"> "كتابًا".</w:t>
      </w:r>
    </w:p>
    <w:p>
      <w:pPr>
        <w:pStyle w:val="ListBullet"/>
        <w:bidi/>
        <w:spacing w:line="240" w:lineRule="auto"/>
        <w:ind w:left="720"/>
      </w:pPr>
      <w:r>
        <w:rPr>
          <w:rtl/>
          <w:cs/>
          <w:lang w:val="ar_AE" w:bidi="ar_AE"/>
        </w:rPr>
      </w:r>
      <w:r>
        <w:rPr>
          <w:b/>
          <w:rtl/>
          <w:cs/>
          <w:lang w:val="ar_AE" w:bidi="ar_AE"/>
        </w:rPr>
        <w:t xml:space="preserve">هو رأى </w:t>
      </w:r>
      <w:r>
        <w:rPr>
          <w:rtl/>
          <w:cs/>
          <w:lang w:val="ar_AE" w:bidi="ar_AE"/>
        </w:rPr>
        <w:t>"الكتاب".</w:t>
      </w:r>
    </w:p>
    <w:p>
      <w:pPr>
        <w:bidi/>
      </w:pPr>
      <w:r>
        <w:rPr>
          <w:rtl/>
          <w:cs/>
          <w:lang w:val="ar_AE" w:bidi="ar_AE"/>
        </w:rPr>
      </w:r>
      <w:r>
        <w:rPr>
          <w:rtl/>
          <w:cs/>
          <w:lang w:val="ar_AE" w:bidi="ar_AE"/>
        </w:rPr>
        <w:t>بعض الأفعال لا تأخذ مفعولًا به على الإطلاق.</w:t>
      </w:r>
    </w:p>
    <w:p>
      <w:pPr>
        <w:pStyle w:val="ListBullet"/>
        <w:bidi/>
        <w:spacing w:line="240" w:lineRule="auto"/>
        <w:ind w:left="720"/>
      </w:pPr>
      <w:r>
        <w:rPr>
          <w:rtl/>
          <w:cs/>
          <w:lang w:val="ar_AE" w:bidi="ar_AE"/>
        </w:rPr>
      </w:r>
      <w:r>
        <w:rPr>
          <w:b/>
          <w:rtl/>
          <w:cs/>
          <w:lang w:val="ar_AE" w:bidi="ar_AE"/>
        </w:rPr>
        <w:t>أشرقت ا</w:t>
      </w:r>
      <w:r>
        <w:rPr>
          <w:rtl/>
          <w:cs/>
          <w:lang w:val="ar_AE" w:bidi="ar_AE"/>
        </w:rPr>
        <w:t>لشمس</w:t>
      </w:r>
      <w:r>
        <w:rPr>
          <w:b/>
          <w:rtl/>
          <w:cs/>
          <w:lang w:val="ar_AE" w:bidi="ar_AE"/>
        </w:rPr>
        <w:t xml:space="preserve"> </w:t>
      </w:r>
      <w:r>
        <w:rPr>
          <w:rtl/>
          <w:cs/>
          <w:lang w:val="ar_AE" w:bidi="ar_AE"/>
        </w:rPr>
        <w:t>عند الساعة السادسة.</w:t>
      </w:r>
    </w:p>
    <w:p>
      <w:pPr>
        <w:pStyle w:val="ListBullet"/>
        <w:bidi/>
        <w:spacing w:line="240" w:lineRule="auto"/>
        <w:ind w:left="720"/>
      </w:pPr>
      <w:r>
        <w:rPr>
          <w:rtl/>
          <w:cs/>
          <w:lang w:val="ar_AE" w:bidi="ar_AE"/>
        </w:rPr>
      </w:r>
      <w:r>
        <w:rPr>
          <w:b/>
          <w:rtl/>
          <w:cs/>
          <w:lang w:val="ar_AE" w:bidi="ar_AE"/>
        </w:rPr>
        <w:t xml:space="preserve">نام </w:t>
      </w:r>
      <w:r>
        <w:rPr>
          <w:rtl/>
          <w:cs/>
          <w:lang w:val="ar_AE" w:bidi="ar_AE"/>
        </w:rPr>
        <w:t>يوحنا بشكل جيد.</w:t>
      </w:r>
    </w:p>
    <w:p>
      <w:pPr>
        <w:pStyle w:val="ListBullet"/>
        <w:bidi/>
        <w:spacing w:line="240" w:lineRule="auto"/>
        <w:ind w:left="720"/>
      </w:pPr>
      <w:r>
        <w:rPr>
          <w:rtl/>
          <w:cs/>
          <w:lang w:val="ar_AE" w:bidi="ar_AE"/>
        </w:rPr>
      </w:r>
      <w:r>
        <w:rPr>
          <w:b/>
          <w:rtl/>
          <w:cs/>
          <w:lang w:val="ar_AE" w:bidi="ar_AE"/>
        </w:rPr>
        <w:t xml:space="preserve">سقط </w:t>
      </w:r>
      <w:r>
        <w:rPr>
          <w:rtl/>
          <w:cs/>
          <w:lang w:val="ar_AE" w:bidi="ar_AE"/>
        </w:rPr>
        <w:t>يوحنّا</w:t>
      </w:r>
      <w:r>
        <w:rPr>
          <w:b/>
          <w:rtl/>
          <w:cs/>
          <w:lang w:val="ar_AE" w:bidi="ar_AE"/>
        </w:rPr>
        <w:t xml:space="preserve"> </w:t>
      </w:r>
      <w:r>
        <w:rPr>
          <w:rtl/>
          <w:cs/>
          <w:lang w:val="ar_AE" w:bidi="ar_AE"/>
        </w:rPr>
        <w:t>بالأمس.</w:t>
      </w:r>
    </w:p>
    <w:p>
      <w:pPr>
        <w:bidi/>
      </w:pPr>
      <w:r>
        <w:rPr>
          <w:rtl/>
          <w:cs/>
          <w:lang w:val="ar_AE" w:bidi="ar_AE"/>
        </w:rPr>
      </w:r>
      <w:r>
        <w:rPr>
          <w:rtl/>
          <w:cs/>
          <w:lang w:val="ar_AE" w:bidi="ar_AE"/>
        </w:rPr>
        <w:t>بالنسبة للعديد من الأفعال في اللغة الإنجليزية، عندما لا يكون المفعول به ذا أهمية في الجملة، قد لا يتم ذكره.</w:t>
      </w:r>
    </w:p>
    <w:p>
      <w:pPr>
        <w:pStyle w:val="ListBullet"/>
        <w:bidi/>
        <w:spacing w:line="240" w:lineRule="auto"/>
        <w:ind w:left="720"/>
      </w:pPr>
      <w:r>
        <w:rPr>
          <w:rtl/>
          <w:cs/>
          <w:lang w:val="ar_AE" w:bidi="ar_AE"/>
        </w:rPr>
      </w:r>
      <w:r>
        <w:rPr>
          <w:rtl/>
          <w:cs/>
          <w:lang w:val="ar_AE" w:bidi="ar_AE"/>
        </w:rPr>
        <w:t xml:space="preserve">إنه لا </w:t>
      </w:r>
      <w:r>
        <w:rPr>
          <w:b/>
          <w:rtl/>
          <w:cs/>
          <w:lang w:val="ar_AE" w:bidi="ar_AE"/>
        </w:rPr>
        <w:t>يأكل</w:t>
      </w:r>
      <w:r>
        <w:rPr>
          <w:rtl/>
          <w:cs/>
          <w:lang w:val="ar_AE" w:bidi="ar_AE"/>
        </w:rPr>
        <w:t xml:space="preserve"> بالليل أبدًا.</w:t>
      </w:r>
    </w:p>
    <w:p>
      <w:pPr>
        <w:pStyle w:val="ListBullet"/>
        <w:bidi/>
        <w:spacing w:line="240" w:lineRule="auto"/>
        <w:ind w:left="720"/>
      </w:pPr>
      <w:r>
        <w:rPr>
          <w:rtl/>
          <w:cs/>
          <w:lang w:val="ar_AE" w:bidi="ar_AE"/>
        </w:rPr>
      </w:r>
      <w:r>
        <w:rPr>
          <w:rtl/>
          <w:cs/>
          <w:lang w:val="ar_AE" w:bidi="ar_AE"/>
        </w:rPr>
        <w:t xml:space="preserve">إنه </w:t>
      </w:r>
      <w:r>
        <w:rPr>
          <w:b/>
          <w:rtl/>
          <w:cs/>
          <w:lang w:val="ar_AE" w:bidi="ar_AE"/>
        </w:rPr>
        <w:t>يغني</w:t>
      </w:r>
      <w:r>
        <w:rPr>
          <w:rtl/>
          <w:cs/>
          <w:lang w:val="ar_AE" w:bidi="ar_AE"/>
        </w:rPr>
        <w:t xml:space="preserve"> باستمرار.</w:t>
      </w:r>
    </w:p>
    <w:p>
      <w:pPr>
        <w:pStyle w:val="ListBullet"/>
        <w:bidi/>
        <w:spacing w:line="240" w:lineRule="auto"/>
        <w:ind w:left="720"/>
      </w:pPr>
      <w:r>
        <w:rPr>
          <w:rtl/>
          <w:cs/>
          <w:lang w:val="ar_AE" w:bidi="ar_AE"/>
        </w:rPr>
      </w:r>
      <w:r>
        <w:rPr>
          <w:rtl/>
          <w:cs/>
          <w:lang w:val="ar_AE" w:bidi="ar_AE"/>
        </w:rPr>
        <w:t xml:space="preserve">إنه </w:t>
      </w:r>
      <w:r>
        <w:rPr>
          <w:b/>
          <w:rtl/>
          <w:cs/>
          <w:lang w:val="ar_AE" w:bidi="ar_AE"/>
        </w:rPr>
        <w:t>يقرأ</w:t>
      </w:r>
      <w:r>
        <w:rPr>
          <w:rtl/>
          <w:cs/>
          <w:lang w:val="ar_AE" w:bidi="ar_AE"/>
        </w:rPr>
        <w:t xml:space="preserve"> بشكل جيد.</w:t>
      </w:r>
    </w:p>
    <w:p>
      <w:pPr>
        <w:pStyle w:val="ListBullet"/>
        <w:bidi/>
        <w:spacing w:line="240" w:lineRule="auto"/>
        <w:ind w:left="720"/>
      </w:pPr>
      <w:r>
        <w:rPr>
          <w:rtl/>
          <w:cs/>
          <w:lang w:val="ar_AE" w:bidi="ar_AE"/>
        </w:rPr>
      </w:r>
      <w:r>
        <w:rPr>
          <w:rtl/>
          <w:cs/>
          <w:lang w:val="ar_AE" w:bidi="ar_AE"/>
        </w:rPr>
        <w:t xml:space="preserve">هو لا يقدر أن </w:t>
      </w:r>
      <w:r>
        <w:rPr>
          <w:b/>
          <w:rtl/>
          <w:cs/>
          <w:lang w:val="ar_AE" w:bidi="ar_AE"/>
        </w:rPr>
        <w:t>يرى</w:t>
      </w:r>
      <w:r>
        <w:rPr>
          <w:rtl/>
          <w:cs/>
          <w:lang w:val="ar_AE" w:bidi="ar_AE"/>
        </w:rPr>
        <w:t>.</w:t>
      </w:r>
    </w:p>
    <w:p>
      <w:pPr>
        <w:bidi/>
      </w:pPr>
      <w:r>
        <w:rPr>
          <w:rtl/>
          <w:cs/>
          <w:lang w:val="ar_AE" w:bidi="ar_AE"/>
        </w:rPr>
      </w:r>
      <w:r>
        <w:rPr>
          <w:rtl/>
          <w:cs/>
          <w:lang w:val="ar_AE" w:bidi="ar_AE"/>
        </w:rPr>
        <w:t>في بعض اللغات، يجب أن يكون للفعل الذي يتطلب مفعولًا به دائمًا مفعول به، حتى لو لم يكن المفعول به ذا أهمية كبيرة. وقد يقوم الأشخاص الذين يتحدثون تلك اللغات بإعادة صياغة الجمل المذكورة أعلاه على النحو التالي.</w:t>
      </w:r>
    </w:p>
    <w:p>
      <w:pPr>
        <w:pStyle w:val="ListBullet"/>
        <w:bidi/>
        <w:spacing w:line="240" w:lineRule="auto"/>
        <w:ind w:left="720"/>
      </w:pPr>
      <w:r>
        <w:rPr>
          <w:rtl/>
          <w:cs/>
          <w:lang w:val="ar_AE" w:bidi="ar_AE"/>
        </w:rPr>
      </w:r>
      <w:r>
        <w:rPr>
          <w:rtl/>
          <w:cs/>
          <w:lang w:val="ar_AE" w:bidi="ar_AE"/>
        </w:rPr>
        <w:t xml:space="preserve">إنه لا </w:t>
      </w:r>
      <w:r>
        <w:rPr>
          <w:b/>
          <w:rtl/>
          <w:cs/>
          <w:lang w:val="ar_AE" w:bidi="ar_AE"/>
        </w:rPr>
        <w:t>يأكل</w:t>
      </w:r>
      <w:r>
        <w:rPr>
          <w:rtl/>
          <w:cs/>
          <w:lang w:val="ar_AE" w:bidi="ar_AE"/>
        </w:rPr>
        <w:t xml:space="preserve"> </w:t>
      </w:r>
      <w:r>
        <w:rPr>
          <w:b/>
          <w:rtl/>
          <w:cs/>
          <w:lang w:val="ar_AE" w:bidi="ar_AE"/>
        </w:rPr>
        <w:t xml:space="preserve">الطعام </w:t>
      </w:r>
      <w:r>
        <w:rPr>
          <w:rtl/>
          <w:cs/>
          <w:lang w:val="ar_AE" w:bidi="ar_AE"/>
        </w:rPr>
        <w:t>بالليل أبدًا.</w:t>
      </w:r>
    </w:p>
    <w:p>
      <w:pPr>
        <w:pStyle w:val="ListBullet"/>
        <w:bidi/>
        <w:spacing w:line="240" w:lineRule="auto"/>
        <w:ind w:left="720"/>
      </w:pPr>
      <w:r>
        <w:rPr>
          <w:rtl/>
          <w:cs/>
          <w:lang w:val="ar_AE" w:bidi="ar_AE"/>
        </w:rPr>
      </w:r>
      <w:r>
        <w:rPr>
          <w:rtl/>
          <w:cs/>
          <w:lang w:val="ar_AE" w:bidi="ar_AE"/>
        </w:rPr>
        <w:t xml:space="preserve">إنه </w:t>
      </w:r>
      <w:r>
        <w:rPr>
          <w:b/>
          <w:rtl/>
          <w:cs/>
          <w:lang w:val="ar_AE" w:bidi="ar_AE"/>
        </w:rPr>
        <w:t>يغني</w:t>
      </w:r>
      <w:r>
        <w:rPr>
          <w:rtl/>
          <w:cs/>
          <w:lang w:val="ar_AE" w:bidi="ar_AE"/>
        </w:rPr>
        <w:t xml:space="preserve"> </w:t>
      </w:r>
      <w:r>
        <w:rPr>
          <w:b/>
          <w:rtl/>
          <w:cs/>
          <w:lang w:val="ar_AE" w:bidi="ar_AE"/>
        </w:rPr>
        <w:t>الأغاني</w:t>
      </w:r>
      <w:r>
        <w:rPr>
          <w:rtl/>
          <w:cs/>
          <w:lang w:val="ar_AE" w:bidi="ar_AE"/>
        </w:rPr>
        <w:t xml:space="preserve"> باستمرار.</w:t>
      </w:r>
    </w:p>
    <w:p>
      <w:pPr>
        <w:pStyle w:val="ListBullet"/>
        <w:bidi/>
        <w:spacing w:line="240" w:lineRule="auto"/>
        <w:ind w:left="720"/>
      </w:pPr>
      <w:r>
        <w:rPr>
          <w:rtl/>
          <w:cs/>
          <w:lang w:val="ar_AE" w:bidi="ar_AE"/>
        </w:rPr>
      </w:r>
      <w:r>
        <w:rPr>
          <w:rtl/>
          <w:cs/>
          <w:lang w:val="ar_AE" w:bidi="ar_AE"/>
        </w:rPr>
        <w:t xml:space="preserve">إنه </w:t>
      </w:r>
      <w:r>
        <w:rPr>
          <w:b/>
          <w:rtl/>
          <w:cs/>
          <w:lang w:val="ar_AE" w:bidi="ar_AE"/>
        </w:rPr>
        <w:t>يقرأ</w:t>
      </w:r>
      <w:r>
        <w:rPr>
          <w:rtl/>
          <w:cs/>
          <w:lang w:val="ar_AE" w:bidi="ar_AE"/>
        </w:rPr>
        <w:t xml:space="preserve"> </w:t>
      </w:r>
      <w:r>
        <w:rPr>
          <w:b/>
          <w:rtl/>
          <w:cs/>
          <w:lang w:val="ar_AE" w:bidi="ar_AE"/>
        </w:rPr>
        <w:t>الكلمات</w:t>
      </w:r>
      <w:r>
        <w:rPr>
          <w:rtl/>
          <w:cs/>
          <w:lang w:val="ar_AE" w:bidi="ar_AE"/>
        </w:rPr>
        <w:t xml:space="preserve"> بشكل جيد.</w:t>
      </w:r>
    </w:p>
    <w:p>
      <w:pPr>
        <w:pStyle w:val="ListBullet"/>
        <w:bidi/>
        <w:spacing w:line="240" w:lineRule="auto"/>
        <w:ind w:left="720"/>
      </w:pPr>
      <w:r>
        <w:rPr>
          <w:rtl/>
          <w:cs/>
          <w:lang w:val="ar_AE" w:bidi="ar_AE"/>
        </w:rPr>
      </w:r>
      <w:r>
        <w:rPr>
          <w:rtl/>
          <w:cs/>
          <w:lang w:val="ar_AE" w:bidi="ar_AE"/>
        </w:rPr>
        <w:t xml:space="preserve">هو لا يقدر أن </w:t>
      </w:r>
      <w:r>
        <w:rPr>
          <w:b/>
          <w:rtl/>
          <w:cs/>
          <w:lang w:val="ar_AE" w:bidi="ar_AE"/>
        </w:rPr>
        <w:t>يرى أي شيء</w:t>
      </w:r>
      <w:r>
        <w:rPr>
          <w:rtl/>
          <w:cs/>
          <w:lang w:val="ar_AE" w:bidi="ar_AE"/>
        </w:rPr>
        <w:t>.</w:t>
      </w:r>
    </w:p>
    <w:p>
      <w:pPr>
        <w:pStyle w:val="Heading4"/>
        <w:bidi/>
      </w:pPr>
      <w:r>
        <w:rPr>
          <w:rtl/>
          <w:cs/>
          <w:lang w:val="ar_AE" w:bidi="ar_AE"/>
        </w:rPr>
        <w:t>تحديد الفاعل والمفعول به للأفعال</w:t>
      </w:r>
    </w:p>
    <w:p>
      <w:pPr>
        <w:bidi/>
      </w:pPr>
      <w:r>
        <w:rPr>
          <w:rtl/>
          <w:cs/>
          <w:lang w:val="ar_AE" w:bidi="ar_AE"/>
        </w:rPr>
      </w:r>
      <w:r>
        <w:rPr>
          <w:rtl/>
          <w:cs/>
          <w:lang w:val="ar_AE" w:bidi="ar_AE"/>
        </w:rPr>
        <w:t>في بعض اللغات، قد يتغير شكل الفعل بناءً على الأشخاص أو الأشياء المرتبطة به. على سبيل المثال، المتحدثون باللغة الإنجليزية يضيفون أحيانًا حرف "s" في نهاية الفعل عندما يكون الفاعل فردًا واحدًا فقط. في لغات أخرى، قد يظهر التمييز على الفعل إذا كان الفاعل "أنا"، "أنت"، أو "هو"؛ مفرد، أو مثنى، أو جمع؛ ذكر أو أنثى، إنسان أو غير إنسان.</w:t>
      </w:r>
    </w:p>
    <w:p>
      <w:pPr>
        <w:pStyle w:val="ListBullet"/>
        <w:bidi/>
        <w:spacing w:line="240" w:lineRule="auto"/>
        <w:ind w:left="720"/>
      </w:pPr>
      <w:r>
        <w:rPr>
          <w:rtl/>
          <w:cs/>
          <w:lang w:val="ar_AE" w:bidi="ar_AE"/>
        </w:rPr>
      </w:r>
      <w:r>
        <w:rPr>
          <w:rtl/>
          <w:cs/>
          <w:lang w:val="ar_AE" w:bidi="ar_AE"/>
        </w:rPr>
        <w:t xml:space="preserve">هم </w:t>
      </w:r>
      <w:r>
        <w:rPr>
          <w:b/>
          <w:rtl/>
          <w:cs/>
          <w:lang w:val="ar_AE" w:bidi="ar_AE"/>
        </w:rPr>
        <w:t>يأكلون</w:t>
      </w:r>
      <w:r>
        <w:rPr>
          <w:rtl/>
          <w:cs/>
          <w:lang w:val="ar_AE" w:bidi="ar_AE"/>
        </w:rPr>
        <w:t xml:space="preserve"> الموز كل يوم. (الفاعل "هم" يشير إلى أكثر من شخص.)</w:t>
      </w:r>
    </w:p>
    <w:p>
      <w:pPr>
        <w:pStyle w:val="ListBullet"/>
        <w:bidi/>
        <w:spacing w:line="240" w:lineRule="auto"/>
        <w:ind w:left="720"/>
      </w:pPr>
      <w:r>
        <w:rPr>
          <w:rtl/>
          <w:cs/>
          <w:lang w:val="ar_AE" w:bidi="ar_AE"/>
        </w:rPr>
      </w:r>
      <w:r>
        <w:rPr>
          <w:rtl/>
          <w:cs/>
          <w:lang w:val="ar_AE" w:bidi="ar_AE"/>
        </w:rPr>
        <w:t xml:space="preserve">يوحنا </w:t>
      </w:r>
      <w:r>
        <w:rPr>
          <w:b/>
          <w:rtl/>
          <w:cs/>
          <w:lang w:val="ar_AE" w:bidi="ar_AE"/>
        </w:rPr>
        <w:t xml:space="preserve">يأكل </w:t>
      </w:r>
      <w:r>
        <w:rPr>
          <w:rtl/>
          <w:cs/>
          <w:lang w:val="ar_AE" w:bidi="ar_AE"/>
        </w:rPr>
        <w:t>الموز كل يوم. (الفاعل "يوحنا" هو شخص واحد.)</w:t>
      </w:r>
    </w:p>
    <w:p>
      <w:pPr>
        <w:pStyle w:val="Heading4"/>
        <w:bidi/>
      </w:pPr>
      <w:r>
        <w:rPr>
          <w:rtl/>
          <w:cs/>
          <w:lang w:val="ar_AE" w:bidi="ar_AE"/>
        </w:rPr>
        <w:t>الوقت والزمن</w:t>
      </w:r>
    </w:p>
    <w:p>
      <w:pPr>
        <w:bidi/>
      </w:pPr>
      <w:r>
        <w:rPr>
          <w:rtl/>
          <w:cs/>
          <w:lang w:val="ar_AE" w:bidi="ar_AE"/>
        </w:rPr>
      </w:r>
      <w:r>
        <w:rPr>
          <w:rtl/>
          <w:cs/>
          <w:lang w:val="ar_AE" w:bidi="ar_AE"/>
        </w:rPr>
        <w:t>عندما نتحدث عن حدث معين، فإننا عادةً ما نوضح ما إذا كان في الماضي أو الحاضر أو المستقبل. ونقوم بذلك أحيانًا باستخدام كلمات مثل "أمس"، "الآن"، أو "غدًا".</w:t>
      </w:r>
    </w:p>
    <w:p>
      <w:pPr>
        <w:bidi/>
      </w:pPr>
      <w:r>
        <w:rPr>
          <w:rtl/>
          <w:cs/>
          <w:lang w:val="ar_AE" w:bidi="ar_AE"/>
        </w:rPr>
      </w:r>
      <w:r>
        <w:rPr>
          <w:rtl/>
          <w:cs/>
          <w:lang w:val="ar_AE" w:bidi="ar_AE"/>
        </w:rPr>
        <w:t>في بعض اللغات، قد يختلف الفعل قليلًا اعتمادًا على الزمن المرتبط به. يُطلق على هذا النوع من التمييز للفعل "الزمن". أحيانًا يضيف المتحدثون باللغة الإنجليزية أحرف "ed" في نهاية الفعل للإشارة إلى أن الحدث وقع في الماضي.</w:t>
      </w:r>
    </w:p>
    <w:p>
      <w:pPr>
        <w:pStyle w:val="ListBullet"/>
        <w:bidi/>
        <w:spacing w:line="240" w:lineRule="auto"/>
        <w:ind w:left="720"/>
      </w:pPr>
      <w:r>
        <w:rPr>
          <w:rtl/>
          <w:cs/>
          <w:lang w:val="ar_AE" w:bidi="ar_AE"/>
        </w:rPr>
      </w:r>
      <w:r>
        <w:rPr>
          <w:rtl/>
          <w:cs/>
          <w:lang w:val="ar_AE" w:bidi="ar_AE"/>
        </w:rPr>
        <w:t xml:space="preserve">في بعض الأحيان، </w:t>
      </w:r>
      <w:r>
        <w:rPr>
          <w:b/>
          <w:rtl/>
          <w:cs/>
          <w:lang w:val="ar_AE" w:bidi="ar_AE"/>
        </w:rPr>
        <w:t xml:space="preserve">تطهو </w:t>
      </w:r>
      <w:r>
        <w:rPr>
          <w:rtl/>
          <w:cs/>
          <w:lang w:val="ar_AE" w:bidi="ar_AE"/>
        </w:rPr>
        <w:t>مريم اللحم.</w:t>
      </w:r>
    </w:p>
    <w:p>
      <w:pPr>
        <w:pStyle w:val="ListBullet"/>
        <w:bidi/>
        <w:spacing w:line="240" w:lineRule="auto"/>
        <w:ind w:left="720"/>
      </w:pPr>
      <w:r>
        <w:rPr>
          <w:rtl/>
          <w:cs/>
          <w:lang w:val="ar_AE" w:bidi="ar_AE"/>
        </w:rPr>
      </w:r>
      <w:r>
        <w:rPr>
          <w:rtl/>
          <w:cs/>
          <w:lang w:val="ar_AE" w:bidi="ar_AE"/>
        </w:rPr>
        <w:t xml:space="preserve">بالأمس، </w:t>
      </w:r>
      <w:r>
        <w:rPr>
          <w:b/>
          <w:rtl/>
          <w:cs/>
          <w:lang w:val="ar_AE" w:bidi="ar_AE"/>
        </w:rPr>
        <w:t xml:space="preserve">طهت </w:t>
      </w:r>
      <w:r>
        <w:rPr>
          <w:rtl/>
          <w:cs/>
          <w:lang w:val="ar_AE" w:bidi="ar_AE"/>
        </w:rPr>
        <w:t>مريم اللحم. (لقد فعلت ذلك في الماضي)</w:t>
      </w:r>
    </w:p>
    <w:p>
      <w:pPr>
        <w:bidi/>
      </w:pPr>
      <w:r>
        <w:rPr>
          <w:rtl/>
          <w:cs/>
          <w:lang w:val="ar_AE" w:bidi="ar_AE"/>
        </w:rPr>
      </w:r>
      <w:r>
        <w:rPr>
          <w:rtl/>
          <w:cs/>
          <w:lang w:val="ar_AE" w:bidi="ar_AE"/>
        </w:rPr>
        <w:t>في بعض اللغات، قد يضيف المتحدثون كلمة للإشارة إلى الزمن. يستخدم المتحدثون باللغة الإنجليزية كلمة "سوف - will" عندما يشير الفعل إلى حدث في المستقبل.</w:t>
      </w:r>
    </w:p>
    <w:p>
      <w:pPr>
        <w:pStyle w:val="ListBullet"/>
        <w:bidi/>
        <w:spacing w:line="240" w:lineRule="auto"/>
        <w:ind w:left="720"/>
      </w:pPr>
      <w:r>
        <w:rPr>
          <w:rtl/>
          <w:cs/>
          <w:lang w:val="ar_AE" w:bidi="ar_AE"/>
        </w:rPr>
      </w:r>
      <w:r>
        <w:rPr>
          <w:rtl/>
          <w:cs/>
          <w:lang w:val="ar_AE" w:bidi="ar_AE"/>
        </w:rPr>
        <w:t xml:space="preserve">غدًا سوف </w:t>
      </w:r>
      <w:r>
        <w:rPr>
          <w:b/>
          <w:rtl/>
          <w:cs/>
          <w:lang w:val="ar_AE" w:bidi="ar_AE"/>
        </w:rPr>
        <w:t xml:space="preserve">تطهو </w:t>
      </w:r>
      <w:r>
        <w:rPr>
          <w:rtl/>
          <w:cs/>
          <w:lang w:val="ar_AE" w:bidi="ar_AE"/>
        </w:rPr>
        <w:t>مريم اللحم.</w:t>
      </w:r>
    </w:p>
    <w:p>
      <w:pPr>
        <w:pStyle w:val="Heading4"/>
        <w:bidi/>
      </w:pPr>
      <w:r>
        <w:rPr>
          <w:rtl/>
          <w:cs/>
          <w:lang w:val="ar_AE" w:bidi="ar_AE"/>
        </w:rPr>
        <w:t>الجانب أو الهيئة (</w:t>
      </w:r>
      <w:r>
        <w:rPr>
          <w:rtl/>
          <w:cs/>
          <w:lang w:val="ar_AE" w:bidi="ar_AE"/>
        </w:rPr>
        <w:t>صيغة الفِعل التي تُبيِّن بدءَ العمل أو مُدَّته أو انتهاءه)</w:t>
      </w:r>
    </w:p>
    <w:p>
      <w:pPr>
        <w:bidi/>
      </w:pPr>
      <w:r>
        <w:rPr>
          <w:rtl/>
          <w:cs/>
          <w:lang w:val="ar_AE" w:bidi="ar_AE"/>
        </w:rPr>
      </w:r>
      <w:r>
        <w:rPr>
          <w:rtl/>
          <w:cs/>
          <w:lang w:val="ar_AE" w:bidi="ar_AE"/>
        </w:rPr>
        <w:t>عندما نتحدث عن حدث معين، نرغب أحيانًا في توضيح كيفية تطور هذا الحدث على مدى فترة زمنية أو كيفية ارتباطه بحدث آخر. يُعرف هذا بكلمة "الجانب أو الهيئة". يستخدم المتحدثون باللغة الإنجليزية أحيانًا الأفعال "يكون - is" أو "يمتلك - has" ثم يضيفون أحرف "s" أو "ing" أو "ed" إلى نهاية الفعل لإظهار كيفية ارتباط الحدث بحدث آخر أو بالوقت الحاضر.</w:t>
      </w:r>
    </w:p>
    <w:p>
      <w:pPr>
        <w:pStyle w:val="ListBullet"/>
        <w:bidi/>
        <w:spacing w:line="240" w:lineRule="auto"/>
        <w:ind w:left="720"/>
      </w:pPr>
      <w:r>
        <w:rPr>
          <w:rtl/>
          <w:cs/>
          <w:lang w:val="ar_AE" w:bidi="ar_AE"/>
        </w:rPr>
      </w:r>
      <w:r>
        <w:rPr>
          <w:b/>
          <w:rtl/>
          <w:cs/>
          <w:lang w:val="ar_AE" w:bidi="ar_AE"/>
        </w:rPr>
        <w:t xml:space="preserve">تطهو </w:t>
      </w:r>
      <w:r>
        <w:rPr>
          <w:rtl/>
          <w:cs/>
          <w:lang w:val="ar_AE" w:bidi="ar_AE"/>
        </w:rPr>
        <w:t>مريم اللحم يوميًا. (هذا يشير إلى نشاط تقوم به مريم بانتظام.)</w:t>
      </w:r>
    </w:p>
    <w:p>
      <w:pPr>
        <w:pStyle w:val="ListBullet"/>
        <w:bidi/>
        <w:spacing w:line="240" w:lineRule="auto"/>
        <w:ind w:left="720"/>
      </w:pPr>
      <w:r>
        <w:rPr>
          <w:rtl/>
          <w:cs/>
          <w:lang w:val="ar_AE" w:bidi="ar_AE"/>
        </w:rPr>
      </w:r>
      <w:r>
        <w:rPr>
          <w:b/>
          <w:rtl/>
          <w:cs/>
          <w:lang w:val="ar_AE" w:bidi="ar_AE"/>
        </w:rPr>
        <w:t xml:space="preserve">تقوم </w:t>
      </w:r>
      <w:r>
        <w:rPr>
          <w:rtl/>
          <w:cs/>
          <w:lang w:val="ar_AE" w:bidi="ar_AE"/>
        </w:rPr>
        <w:t xml:space="preserve">مريم </w:t>
      </w:r>
      <w:r>
        <w:rPr>
          <w:b/>
          <w:rtl/>
          <w:cs/>
          <w:lang w:val="ar_AE" w:bidi="ar_AE"/>
        </w:rPr>
        <w:t>بطهي</w:t>
      </w:r>
      <w:r>
        <w:rPr>
          <w:rtl/>
          <w:cs/>
          <w:lang w:val="ar_AE" w:bidi="ar_AE"/>
        </w:rPr>
        <w:t xml:space="preserve"> اللحم. (هذا يشير إلى نشاط تقوم به مريم في الوقت الحالي.)</w:t>
      </w:r>
    </w:p>
    <w:p>
      <w:pPr>
        <w:pStyle w:val="ListBullet"/>
        <w:bidi/>
        <w:spacing w:line="240" w:lineRule="auto"/>
        <w:ind w:left="720"/>
      </w:pPr>
      <w:r>
        <w:rPr>
          <w:rtl/>
          <w:cs/>
          <w:lang w:val="ar_AE" w:bidi="ar_AE"/>
        </w:rPr>
      </w:r>
      <w:r>
        <w:rPr>
          <w:b/>
          <w:rtl/>
          <w:cs/>
          <w:lang w:val="ar_AE" w:bidi="ar_AE"/>
        </w:rPr>
        <w:t xml:space="preserve">طهت </w:t>
      </w:r>
      <w:r>
        <w:rPr>
          <w:rtl/>
          <w:cs/>
          <w:lang w:val="ar_AE" w:bidi="ar_AE"/>
        </w:rPr>
        <w:t>مريم اللحم، و</w:t>
      </w:r>
      <w:r>
        <w:rPr>
          <w:b/>
          <w:rtl/>
          <w:cs/>
          <w:lang w:val="ar_AE" w:bidi="ar_AE"/>
        </w:rPr>
        <w:t>عاد</w:t>
      </w:r>
      <w:r>
        <w:rPr>
          <w:rtl/>
          <w:cs/>
          <w:lang w:val="ar_AE" w:bidi="ar_AE"/>
        </w:rPr>
        <w:t xml:space="preserve"> يوحنا إلى المنزل. (هذا ببساطة يروي ما قامت به مريم وما فعله يوحنا.)</w:t>
      </w:r>
    </w:p>
    <w:p>
      <w:pPr>
        <w:pStyle w:val="ListBullet"/>
        <w:bidi/>
        <w:spacing w:line="240" w:lineRule="auto"/>
        <w:ind w:left="720"/>
      </w:pPr>
      <w:r>
        <w:rPr>
          <w:rtl/>
          <w:cs/>
          <w:lang w:val="ar_AE" w:bidi="ar_AE"/>
        </w:rPr>
      </w:r>
      <w:r>
        <w:rPr>
          <w:rtl/>
          <w:cs/>
          <w:lang w:val="ar_AE" w:bidi="ar_AE"/>
        </w:rPr>
        <w:t xml:space="preserve">بينما </w:t>
      </w:r>
      <w:r>
        <w:rPr>
          <w:b/>
          <w:rtl/>
          <w:cs/>
          <w:lang w:val="ar_AE" w:bidi="ar_AE"/>
        </w:rPr>
        <w:t xml:space="preserve">كانت </w:t>
      </w:r>
      <w:r>
        <w:rPr>
          <w:rtl/>
          <w:cs/>
          <w:lang w:val="ar_AE" w:bidi="ar_AE"/>
        </w:rPr>
        <w:t xml:space="preserve">مريم </w:t>
      </w:r>
      <w:r>
        <w:rPr>
          <w:b/>
          <w:rtl/>
          <w:cs/>
          <w:lang w:val="ar_AE" w:bidi="ar_AE"/>
        </w:rPr>
        <w:t>تقوم بطهي</w:t>
      </w:r>
      <w:r>
        <w:rPr>
          <w:rtl/>
          <w:cs/>
          <w:lang w:val="ar_AE" w:bidi="ar_AE"/>
        </w:rPr>
        <w:t xml:space="preserve"> اللحم، عاد يوحنا إلى المنزل. (هذا يوضح أن مريم كانت في وسط عملية الطهي عند عودة يوحنا إلى المنزل)</w:t>
      </w:r>
    </w:p>
    <w:p>
      <w:pPr>
        <w:pStyle w:val="ListBullet"/>
        <w:bidi/>
        <w:spacing w:line="240" w:lineRule="auto"/>
        <w:ind w:left="720"/>
      </w:pPr>
      <w:r>
        <w:rPr>
          <w:rtl/>
          <w:cs/>
          <w:lang w:val="ar_AE" w:bidi="ar_AE"/>
        </w:rPr>
      </w:r>
      <w:r>
        <w:rPr>
          <w:rtl/>
          <w:cs/>
          <w:lang w:val="ar_AE" w:bidi="ar_AE"/>
        </w:rPr>
        <w:t xml:space="preserve">مريم قد </w:t>
      </w:r>
      <w:r>
        <w:rPr>
          <w:b/>
          <w:rtl/>
          <w:cs/>
          <w:lang w:val="ar_AE" w:bidi="ar_AE"/>
        </w:rPr>
        <w:t>طهت</w:t>
      </w:r>
      <w:r>
        <w:rPr>
          <w:rtl/>
          <w:cs/>
          <w:lang w:val="ar_AE" w:bidi="ar_AE"/>
        </w:rPr>
        <w:t xml:space="preserve"> اللحم، وتريد منا أن نأتي لتناوله. (هذا يشير إلى شيء فعلته مريم ولا يزال له صلة بالوقت الحالي.)</w:t>
      </w:r>
    </w:p>
    <w:p>
      <w:pPr>
        <w:pStyle w:val="ListBullet"/>
        <w:bidi/>
        <w:spacing w:line="240" w:lineRule="auto"/>
        <w:ind w:left="720"/>
      </w:pPr>
      <w:r>
        <w:rPr>
          <w:rtl/>
          <w:cs/>
          <w:lang w:val="ar_AE" w:bidi="ar_AE"/>
        </w:rPr>
      </w:r>
      <w:r>
        <w:rPr>
          <w:rtl/>
          <w:cs/>
          <w:lang w:val="ar_AE" w:bidi="ar_AE"/>
        </w:rPr>
        <w:t xml:space="preserve">كانت مريم قد </w:t>
      </w:r>
      <w:r>
        <w:rPr>
          <w:b/>
          <w:rtl/>
          <w:cs/>
          <w:lang w:val="ar_AE" w:bidi="ar_AE"/>
        </w:rPr>
        <w:t>طهت</w:t>
      </w:r>
      <w:r>
        <w:rPr>
          <w:rtl/>
          <w:cs/>
          <w:lang w:val="ar_AE" w:bidi="ar_AE"/>
        </w:rPr>
        <w:t xml:space="preserve"> اللحم قبل أن يعود يوحنا إلى المنزل. (هذا يشير إلى شيء أكملته مريم في الماضي قبل وقوع حدث 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أشكال الضمير "أنت"</w:t>
      </w:r>
      <w:r>
        <w:rPr>
          <w:rtl/>
          <w:cs/>
          <w:lang w:val="ar_AE" w:bidi="ar_AE"/>
        </w:rPr>
      </w:r>
    </w:p>
    <w:p>
      <w:pPr>
        <w:pStyle w:val="Heading4"/>
        <w:bidi/>
      </w:pPr>
      <w:r>
        <w:rPr>
          <w:rtl/>
          <w:cs/>
          <w:lang w:val="ar_AE" w:bidi="ar_AE"/>
        </w:rPr>
        <w:t>المفرد، المثنّى، والجمع</w:t>
      </w:r>
    </w:p>
    <w:p>
      <w:pPr>
        <w:bidi/>
      </w:pPr>
      <w:r>
        <w:rPr>
          <w:rtl/>
          <w:cs/>
          <w:lang w:val="ar_AE" w:bidi="ar_AE"/>
        </w:rPr>
      </w:r>
      <w:r>
        <w:rPr>
          <w:rtl/>
          <w:cs/>
          <w:lang w:val="ar_AE" w:bidi="ar_AE"/>
        </w:rPr>
        <w:t xml:space="preserve">بعض اللغات تحتوي على أكثر من كلمة لـ "أنت" حسب عدد الأشخاص الذين تشير إليهم الكلمة. </w:t>
      </w:r>
      <w:r>
        <w:rPr>
          <w:b/>
          <w:rtl/>
          <w:cs/>
          <w:lang w:val="ar_AE" w:bidi="ar_AE"/>
        </w:rPr>
        <w:t>الصيغة المفردة</w:t>
      </w:r>
      <w:r>
        <w:rPr>
          <w:rtl/>
          <w:cs/>
          <w:lang w:val="ar_AE" w:bidi="ar_AE"/>
        </w:rPr>
        <w:t xml:space="preserve"> تشير إلى شخص واحد، و</w:t>
      </w:r>
      <w:r>
        <w:rPr>
          <w:b/>
          <w:rtl/>
          <w:cs/>
          <w:lang w:val="ar_AE" w:bidi="ar_AE"/>
        </w:rPr>
        <w:t>الصيغة الجمع</w:t>
      </w:r>
      <w:r>
        <w:rPr>
          <w:rtl/>
          <w:cs/>
          <w:lang w:val="ar_AE" w:bidi="ar_AE"/>
        </w:rPr>
        <w:t xml:space="preserve"> تشير إلى أكثر من شخص، و</w:t>
      </w:r>
      <w:r>
        <w:rPr>
          <w:b/>
          <w:rtl/>
          <w:cs/>
          <w:lang w:val="ar_AE" w:bidi="ar_AE"/>
        </w:rPr>
        <w:t>الصيغة المثنّى</w:t>
      </w:r>
      <w:r>
        <w:rPr>
          <w:rtl/>
          <w:cs/>
          <w:lang w:val="ar_AE" w:bidi="ar_AE"/>
        </w:rPr>
        <w:t xml:space="preserve"> (في بعض اللغات) تُستخدم عندما يكون الخطاب موجَّهًا إلى شخصين تحديدًا. وهناك لغات تحتوي على صيغ إضافية تشير إلى ثلاثة أو أربعة أشخاص.</w:t>
      </w:r>
    </w:p>
    <w:p>
      <w:pPr>
        <w:bidi/>
      </w:pPr>
      <w:r>
        <w:rPr>
          <w:rtl/>
          <w:cs/>
          <w:lang w:val="ar_AE" w:bidi="ar_AE"/>
        </w:rPr>
      </w:r>
      <w:r>
        <w:rPr>
          <w:rtl/>
          <w:cs/>
          <w:lang w:val="ar_AE" w:bidi="ar_AE"/>
        </w:rPr>
        <w:t>يمكنك أيضًا مشاهدة هذا الفيديو للمزيد من التوضيح: https://ufw.io/figs_younum.</w:t>
        <w:br/>
      </w:r>
    </w:p>
    <w:p>
      <w:pPr>
        <w:bidi/>
      </w:pPr>
      <w:r>
        <w:rPr>
          <w:rtl/>
          <w:cs/>
          <w:lang w:val="ar_AE" w:bidi="ar_AE"/>
        </w:rPr>
      </w:r>
      <w:r>
        <w:rPr>
          <w:rtl/>
          <w:cs/>
          <w:lang w:val="ar_AE" w:bidi="ar_AE"/>
        </w:rPr>
        <w:t>وفي بعض الأحيان في الكتاب المقدس، يستخدم المتكلّم صيغة المفرد من "أنت" حتى عندما يكون يخاطب جمهورًا. ولمساعدتك في ترجمة مثل هذه الحالات، ننصحك بقراءة:</w:t>
      </w:r>
    </w:p>
    <w:p>
      <w:pPr>
        <w:pStyle w:val="ListBullet"/>
        <w:bidi/>
        <w:spacing w:line="240" w:lineRule="auto"/>
        <w:ind w:left="720"/>
      </w:pPr>
      <w:r>
        <w:rPr>
          <w:rtl/>
          <w:cs/>
          <w:lang w:val="ar_AE" w:bidi="ar_AE"/>
        </w:rPr>
      </w:r>
      <w:r>
        <w:rPr>
          <w:rtl/>
          <w:cs/>
          <w:lang w:val="ar_AE" w:bidi="ar_AE"/>
        </w:rPr>
        <w:t>الضمائر المفردة التي تشير إلى مجموعات</w:t>
      </w:r>
    </w:p>
    <w:p>
      <w:pPr>
        <w:pStyle w:val="Heading4"/>
        <w:bidi/>
      </w:pPr>
      <w:r>
        <w:rPr>
          <w:rtl/>
          <w:cs/>
          <w:lang w:val="ar_AE" w:bidi="ar_AE"/>
        </w:rPr>
        <w:t>الرسمي وغير الرسمي</w:t>
      </w:r>
    </w:p>
    <w:p>
      <w:pPr>
        <w:bidi/>
      </w:pPr>
      <w:r>
        <w:rPr>
          <w:rtl/>
          <w:cs/>
          <w:lang w:val="ar_AE" w:bidi="ar_AE"/>
        </w:rPr>
      </w:r>
      <w:r>
        <w:rPr>
          <w:rtl/>
          <w:cs/>
          <w:lang w:val="ar_AE" w:bidi="ar_AE"/>
        </w:rPr>
        <w:t xml:space="preserve">بعض اللغات تحتوي على أكثر من صيغة لكلمة "أنت" بناءً على العلاقة بين المتكلّم والمخاطَب. تُستخدم </w:t>
      </w:r>
      <w:r>
        <w:rPr>
          <w:b/>
          <w:rtl/>
          <w:cs/>
          <w:lang w:val="ar_AE" w:bidi="ar_AE"/>
        </w:rPr>
        <w:t>الصيغة الرسمية</w:t>
      </w:r>
      <w:r>
        <w:rPr>
          <w:rtl/>
          <w:cs/>
          <w:lang w:val="ar_AE" w:bidi="ar_AE"/>
        </w:rPr>
        <w:t xml:space="preserve"> عند التحدّث إلى شخص أكبر سنًا، أو ذو سلطة أعلى، أو شخص لا يعرفه المتكلّم جيدًا. أما </w:t>
      </w:r>
      <w:r>
        <w:rPr>
          <w:b/>
          <w:rtl/>
          <w:cs/>
          <w:lang w:val="ar_AE" w:bidi="ar_AE"/>
        </w:rPr>
        <w:t>الصيغة غير الرسمية</w:t>
      </w:r>
      <w:r>
        <w:rPr>
          <w:rtl/>
          <w:cs/>
          <w:lang w:val="ar_AE" w:bidi="ar_AE"/>
        </w:rPr>
        <w:t xml:space="preserve"> فتُستخدم مع شخص أصغر سنًا، أو ليس له سلطة أعلى، أو أحد أفراد العائلة أو صديق مقرّب.</w:t>
      </w:r>
    </w:p>
    <w:p>
      <w:pPr>
        <w:bidi/>
      </w:pPr>
      <w:r>
        <w:rPr>
          <w:rtl/>
          <w:cs/>
          <w:lang w:val="ar_AE" w:bidi="ar_AE"/>
        </w:rPr>
      </w:r>
      <w:r>
        <w:rPr>
          <w:rtl/>
          <w:cs/>
          <w:lang w:val="ar_AE" w:bidi="ar_AE"/>
        </w:rPr>
        <w:t>يمكنك أيضًا مشاهدة هذا الفيديو لمزيد من التوضيح: https://ufw.io/figs_youform.</w:t>
      </w:r>
    </w:p>
    <w:p>
      <w:pPr>
        <w:bidi/>
      </w:pPr>
      <w:r>
        <w:rPr>
          <w:rtl/>
          <w:cs/>
          <w:lang w:val="ar_AE" w:bidi="ar_AE"/>
        </w:rPr>
      </w:r>
      <w:r>
        <w:rPr>
          <w:rtl/>
          <w:cs/>
          <w:lang w:val="ar_AE" w:bidi="ar_AE"/>
        </w:rPr>
        <w:t>ولمساعدتك في ترجمة هذه الحالات، ننصحك بقراءة:</w:t>
      </w:r>
    </w:p>
    <w:p>
      <w:pPr>
        <w:pStyle w:val="ListBullet"/>
        <w:bidi/>
        <w:spacing w:line="240" w:lineRule="auto"/>
        <w:ind w:left="720"/>
      </w:pPr>
      <w:r>
        <w:rPr>
          <w:rtl/>
          <w:cs/>
          <w:lang w:val="ar_AE" w:bidi="ar_AE"/>
        </w:rPr>
      </w:r>
      <w:r>
        <w:rPr>
          <w:rtl/>
          <w:cs/>
          <w:lang w:val="ar_AE" w:bidi="ar_AE"/>
        </w:rPr>
        <w:t>أشكال الضمير "أنت" — الرسمي أو غير الرسمي</w:t>
      </w:r>
    </w:p>
    <w:p>
      <w:pPr>
        <w:pStyle w:val="Heading4"/>
        <w:bidi/>
      </w:pPr>
      <w:r>
        <w:rPr>
          <w:rtl/>
          <w:cs/>
          <w:lang w:val="ar_AE" w:bidi="ar_AE"/>
        </w:rPr>
        <w:t>المذكر والمؤنث</w:t>
      </w:r>
    </w:p>
    <w:p>
      <w:pPr>
        <w:bidi/>
      </w:pPr>
      <w:r>
        <w:rPr>
          <w:rtl/>
          <w:cs/>
          <w:lang w:val="ar_AE" w:bidi="ar_AE"/>
        </w:rPr>
      </w:r>
      <w:r>
        <w:rPr>
          <w:rtl/>
          <w:cs/>
          <w:lang w:val="ar_AE" w:bidi="ar_AE"/>
        </w:rPr>
        <w:t xml:space="preserve">بعض اللغات تحتوي على </w:t>
      </w:r>
      <w:r>
        <w:rPr>
          <w:b/>
          <w:rtl/>
          <w:cs/>
          <w:lang w:val="ar_AE" w:bidi="ar_AE"/>
        </w:rPr>
        <w:t>صيغة مذكرة</w:t>
      </w:r>
      <w:r>
        <w:rPr>
          <w:rtl/>
          <w:cs/>
          <w:lang w:val="ar_AE" w:bidi="ar_AE"/>
        </w:rPr>
        <w:t xml:space="preserve"> و</w:t>
      </w:r>
      <w:r>
        <w:rPr>
          <w:b/>
          <w:rtl/>
          <w:cs/>
          <w:lang w:val="ar_AE" w:bidi="ar_AE"/>
        </w:rPr>
        <w:t>صيغة مؤنثة</w:t>
      </w:r>
      <w:r>
        <w:rPr>
          <w:rtl/>
          <w:cs/>
          <w:lang w:val="ar_AE" w:bidi="ar_AE"/>
        </w:rPr>
        <w:t xml:space="preserve"> لكلمة "أنت". تُستخدم </w:t>
      </w:r>
      <w:r>
        <w:rPr>
          <w:b/>
          <w:rtl/>
          <w:cs/>
          <w:lang w:val="ar_AE" w:bidi="ar_AE"/>
        </w:rPr>
        <w:t>الصيغة المذكرة</w:t>
      </w:r>
      <w:r>
        <w:rPr>
          <w:rtl/>
          <w:cs/>
          <w:lang w:val="ar_AE" w:bidi="ar_AE"/>
        </w:rPr>
        <w:t xml:space="preserve"> عند مخاطبة رجل أو صبي، وتُستخدم </w:t>
      </w:r>
      <w:r>
        <w:rPr>
          <w:b/>
          <w:rtl/>
          <w:cs/>
          <w:lang w:val="ar_AE" w:bidi="ar_AE"/>
        </w:rPr>
        <w:t>الصيغة المؤنثة</w:t>
      </w:r>
      <w:r>
        <w:rPr>
          <w:rtl/>
          <w:cs/>
          <w:lang w:val="ar_AE" w:bidi="ar_AE"/>
        </w:rPr>
        <w:t xml:space="preserve"> عند مخاطبة امرأة أو فتاة.</w:t>
      </w:r>
    </w:p>
    <w:p>
      <w:pPr>
        <w:bidi/>
      </w:pPr>
      <w:r>
        <w:rPr>
          <w:rtl/>
          <w:cs/>
          <w:lang w:val="ar_AE" w:bidi="ar_AE"/>
        </w:rPr>
      </w:r>
      <w:r>
        <w:rPr>
          <w:rtl/>
          <w:cs/>
          <w:lang w:val="ar_AE" w:bidi="ar_AE"/>
        </w:rPr>
        <w:t>أما اللغة الإنجليزية، فلا تُميّز بين هذه الصيغ، ولهذا فإن ترجمة ULT لا تحتوي على هذه الفروقات.</w:t>
        <w:br/>
      </w:r>
      <w:r>
        <w:rPr>
          <w:rtl/>
          <w:cs/>
          <w:lang w:val="ar_AE" w:bidi="ar_AE"/>
        </w:rPr>
        <w:t>يرجى الانتباه إلى ذلك واستخدام الصيغة المناسبة لكلمة "أنت" في لغتك، إذا كانت تُميّز بين أي من هذه الفروقات.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الضمائر المفردة التي تشير إلى مجموعات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لقد كُتِبَ الكتاب المُقَدَّس باللغات العبرية والآرامية واليونانية. وتتميز هذه اللغات بوجود صيغة مفردة للضمير "أنت" عند الإشارة إلى شخص واحد فقط، وصيغة جمع "أنتم" عند الإشارة إلى أكثر من شخص. ومع ذلك، كان المتحدثون في الكتاب المُقَدَّس أحيانًا يستخدمون الصيغة المفردة لكلمة "أنت" حتى عند التحدث إلى مجموعة من الناس. هذا الأمر ليس واضحًا عند قراءة الكتاب المُقَدَّس باللغة الإنجليزية، لأن اللغة الإنجليزية لا تحتوي على صيغ تميز بين "أنت - you" المفردة و"أنتم - you" الجمع. لكن قد تلاحظ ذلك إذا قرأت الكتاب المُقَدَّس بلغة تحتوي على صيغ مميزة.</w:t>
      </w:r>
    </w:p>
    <w:p>
      <w:pPr>
        <w:bidi/>
      </w:pPr>
      <w:r>
        <w:rPr>
          <w:rtl/>
          <w:cs/>
          <w:lang w:val="ar_AE" w:bidi="ar_AE"/>
        </w:rPr>
      </w:r>
      <w:r>
        <w:rPr>
          <w:rtl/>
          <w:cs/>
          <w:lang w:val="ar_AE" w:bidi="ar_AE"/>
        </w:rPr>
        <w:t>كذلك، كان المتحدثون والكُتَّاب في العهد القديم يشيرون غالبًا إلى مجموعات من الناس باستخدام الضمير المفرد "هو"، بدلًا من الضمير الجمع "هم".</w:t>
      </w:r>
    </w:p>
    <w:p>
      <w:pPr>
        <w:bidi/>
      </w:pPr>
      <w:r>
        <w:rPr>
          <w:rtl/>
          <w:cs/>
          <w:lang w:val="ar_AE" w:bidi="ar_AE"/>
        </w:rPr>
      </w:r>
      <w:r>
        <w:rPr>
          <w:rtl/>
          <w:cs/>
          <w:lang w:val="ar_AE" w:bidi="ar_AE"/>
        </w:rPr>
        <w:t>أخيرًا، كان متحدثو وكُتَّاب العهد القديم يشيرون أحيانًا إلى الأفعال التي قاموا بها كجزء من مجموعة بقولهم "أنا" فعلت ذلك، بينما في الواقع كانت المجموعة بأكملها مشتركة.</w:t>
      </w:r>
    </w:p>
    <w:p>
      <w:pPr>
        <w:pStyle w:val="Heading2"/>
        <w:bidi/>
      </w:pPr>
      <w:r>
        <w:rPr>
          <w:rtl/>
          <w:cs/>
          <w:lang w:val="ar_AE" w:bidi="ar_AE"/>
        </w:rPr>
        <w:t>سبب كونها مشكلة في الترجمة</w:t>
      </w:r>
    </w:p>
    <w:p>
      <w:pPr>
        <w:pStyle w:val="ListBullet"/>
        <w:bidi/>
        <w:spacing w:line="240" w:lineRule="auto"/>
        <w:ind w:left="720"/>
      </w:pPr>
      <w:r>
        <w:rPr>
          <w:rtl/>
          <w:cs/>
          <w:lang w:val="ar_AE" w:bidi="ar_AE"/>
        </w:rPr>
      </w:r>
      <w:r>
        <w:rPr>
          <w:rtl/>
          <w:cs/>
          <w:lang w:val="ar_AE" w:bidi="ar_AE"/>
        </w:rPr>
        <w:t>بالنسبة للعديد من اللغات، سيحتاج المترجم الذي يقرأ الكتاب المُقَدَّس بصيغة عامة للضمير "أنت" إلى معرفة ما إذا كان المتحدث يخاطب شخصًا واحدًا أو أكثر من شخص.</w:t>
      </w:r>
    </w:p>
    <w:p>
      <w:pPr>
        <w:pStyle w:val="ListBullet"/>
        <w:bidi/>
        <w:spacing w:line="240" w:lineRule="auto"/>
        <w:ind w:left="720"/>
      </w:pPr>
      <w:r>
        <w:rPr>
          <w:rtl/>
          <w:cs/>
          <w:lang w:val="ar_AE" w:bidi="ar_AE"/>
        </w:rPr>
      </w:r>
      <w:r>
        <w:rPr>
          <w:rtl/>
          <w:cs/>
          <w:lang w:val="ar_AE" w:bidi="ar_AE"/>
        </w:rPr>
        <w:t>في بعض اللغات، قد يكون الأمر مربكًا إذا استخدم المُتحدث ضميرًا مفردًا عند التحدُّث إلى أكثر من شخص أو عنهم.</w:t>
      </w:r>
    </w:p>
    <w:p>
      <w:pPr>
        <w:pStyle w:val="Heading4"/>
        <w:bidi/>
      </w:pPr>
      <w:r>
        <w:rPr>
          <w:rtl/>
          <w:cs/>
          <w:lang w:val="ar_AE" w:bidi="ar_AE"/>
        </w:rPr>
        <w:t>أمثلة من الكتاب المُقَدَّس</w:t>
      </w:r>
    </w:p>
    <w:p>
      <w:pPr>
        <w:bidi/>
      </w:pPr>
      <w:r>
        <w:rPr>
          <w:rtl/>
          <w:cs/>
          <w:lang w:val="ar_AE" w:bidi="ar_AE"/>
        </w:rPr>
      </w:r>
      <w:r>
        <w:rPr>
          <w:rtl/>
          <w:cs/>
          <w:lang w:val="ar_AE" w:bidi="ar_AE"/>
        </w:rPr>
        <w:t>1 اِحْتَرِزُوا (</w:t>
      </w:r>
      <w:r>
        <w:rPr>
          <w:b/>
          <w:rtl/>
          <w:cs/>
          <w:lang w:val="ar_AE" w:bidi="ar_AE"/>
        </w:rPr>
        <w:t>أنتم</w:t>
      </w:r>
      <w:r>
        <w:rPr>
          <w:rtl/>
          <w:cs/>
          <w:lang w:val="ar_AE" w:bidi="ar_AE"/>
        </w:rPr>
        <w:t>) مِنْ أَنْ تَصْنَعُوا صَدَقَتَ</w:t>
      </w:r>
      <w:r>
        <w:rPr>
          <w:b/>
          <w:rtl/>
          <w:cs/>
          <w:lang w:val="ar_AE" w:bidi="ar_AE"/>
        </w:rPr>
        <w:t>كُمْ</w:t>
      </w:r>
      <w:r>
        <w:rPr>
          <w:rtl/>
          <w:cs/>
          <w:lang w:val="ar_AE" w:bidi="ar_AE"/>
        </w:rPr>
        <w:t xml:space="preserve"> قُدَّامَ النَّاسِ لِكَيْ يَنْظُرُوكُمْ، وَإِلاَّ فَلَيْسَ </w:t>
      </w:r>
      <w:r>
        <w:rPr>
          <w:b/>
          <w:rtl/>
          <w:cs/>
          <w:lang w:val="ar_AE" w:bidi="ar_AE"/>
        </w:rPr>
        <w:t xml:space="preserve">لَكُمْ </w:t>
      </w:r>
      <w:r>
        <w:rPr>
          <w:rtl/>
          <w:cs/>
          <w:lang w:val="ar_AE" w:bidi="ar_AE"/>
        </w:rPr>
        <w:t>أَجْرٌ عِنْدَ أَبِي</w:t>
      </w:r>
      <w:r>
        <w:rPr>
          <w:b/>
          <w:rtl/>
          <w:cs/>
          <w:lang w:val="ar_AE" w:bidi="ar_AE"/>
        </w:rPr>
        <w:t>كُمُ</w:t>
      </w:r>
      <w:r>
        <w:rPr>
          <w:rtl/>
          <w:cs/>
          <w:lang w:val="ar_AE" w:bidi="ar_AE"/>
        </w:rPr>
        <w:t xml:space="preserve"> الَّذِي فِي السَّمَاوَاتِ. 2 فَمَتَى صَنَعْتَ (</w:t>
      </w:r>
      <w:r>
        <w:rPr>
          <w:b/>
          <w:rtl/>
          <w:cs/>
          <w:lang w:val="ar_AE" w:bidi="ar_AE"/>
        </w:rPr>
        <w:t>أنت</w:t>
      </w:r>
      <w:r>
        <w:rPr>
          <w:rtl/>
          <w:cs/>
          <w:lang w:val="ar_AE" w:bidi="ar_AE"/>
        </w:rPr>
        <w:t>) صَدَقَةً فَلاَ تُصَوِّتْ قُدَّامَ</w:t>
      </w:r>
      <w:r>
        <w:rPr>
          <w:b/>
          <w:rtl/>
          <w:cs/>
          <w:lang w:val="ar_AE" w:bidi="ar_AE"/>
        </w:rPr>
        <w:t>كَ</w:t>
      </w:r>
      <w:r>
        <w:rPr>
          <w:rtl/>
          <w:cs/>
          <w:lang w:val="ar_AE" w:bidi="ar_AE"/>
        </w:rPr>
        <w:t xml:space="preserve"> بِالْبُوقِ، كَمَا يَفْعَلُ الْمُرَاؤُونَ فِي الْمَجَامِعِ وَفِي الأَزِقَّةِ، لِكَيْ يُمَجَّدُوا مِنَ النَّاسِ. اَلْحَقَّ أَقُولُ </w:t>
      </w:r>
      <w:r>
        <w:rPr>
          <w:b/>
          <w:rtl/>
          <w:cs/>
          <w:lang w:val="ar_AE" w:bidi="ar_AE"/>
        </w:rPr>
        <w:t>لَكُمْ</w:t>
      </w:r>
      <w:r>
        <w:rPr>
          <w:rtl/>
          <w:cs/>
          <w:lang w:val="ar_AE" w:bidi="ar_AE"/>
        </w:rPr>
        <w:t>: إِنَّهُمْ قَدِ اسْتَوْفَوْا أَجْرَهُمْ. (متّى 6:1–2)</w:t>
      </w:r>
    </w:p>
    <w:p>
      <w:pPr>
        <w:bidi/>
      </w:pPr>
      <w:r>
        <w:rPr>
          <w:rtl/>
          <w:cs/>
          <w:lang w:val="ar_AE" w:bidi="ar_AE"/>
        </w:rPr>
      </w:r>
      <w:r>
        <w:rPr>
          <w:rtl/>
          <w:cs/>
          <w:lang w:val="ar_AE" w:bidi="ar_AE"/>
        </w:rPr>
        <w:t>قال يسوع هذا للجمع. استخدم "أنتم" بصيغة الجمع في الآية 1، و"أنت" بصيغة المفرد في الجملة الأولى من الآية 2. ثم، في الجملة الأخيرة، عاد لاستخدام صيغة الجمع مرة أخرى.</w:t>
      </w:r>
    </w:p>
    <w:p>
      <w:pPr>
        <w:bidi/>
      </w:pPr>
      <w:r>
        <w:rPr>
          <w:rtl/>
          <w:cs/>
          <w:lang w:val="ar_AE" w:bidi="ar_AE"/>
        </w:rPr>
      </w:r>
      <w:r>
        <w:rPr>
          <w:rtl/>
          <w:cs/>
          <w:lang w:val="ar_AE" w:bidi="ar_AE"/>
        </w:rPr>
        <w:t>ثُمَّ تَكَلَّمَ اللهُ بِجَمِيعِ هذِهِ الْكَلِمَاتِ قَائِلًا، "أَنَا الرَّبُّ إِلهُ</w:t>
      </w:r>
      <w:r>
        <w:rPr>
          <w:b/>
          <w:rtl/>
          <w:cs/>
          <w:lang w:val="ar_AE" w:bidi="ar_AE"/>
        </w:rPr>
        <w:t>كَ</w:t>
      </w:r>
      <w:r>
        <w:rPr>
          <w:rtl/>
          <w:cs/>
          <w:lang w:val="ar_AE" w:bidi="ar_AE"/>
        </w:rPr>
        <w:t xml:space="preserve"> الَّذِي أَخْرَجَ</w:t>
      </w:r>
      <w:r>
        <w:rPr>
          <w:b/>
          <w:rtl/>
          <w:cs/>
          <w:lang w:val="ar_AE" w:bidi="ar_AE"/>
        </w:rPr>
        <w:t>كَ</w:t>
      </w:r>
      <w:r>
        <w:rPr>
          <w:rtl/>
          <w:cs/>
          <w:lang w:val="ar_AE" w:bidi="ar_AE"/>
        </w:rPr>
        <w:t xml:space="preserve"> مِنْ أَرْضِ مِصْرَ مِنْ بَيْتِ الْعُبُودِيَّةِ. لاَ يَكُنْ </w:t>
      </w:r>
      <w:r>
        <w:rPr>
          <w:b/>
          <w:rtl/>
          <w:cs/>
          <w:lang w:val="ar_AE" w:bidi="ar_AE"/>
        </w:rPr>
        <w:t xml:space="preserve">لَكَ </w:t>
      </w:r>
      <w:r>
        <w:rPr>
          <w:rtl/>
          <w:cs/>
          <w:lang w:val="ar_AE" w:bidi="ar_AE"/>
        </w:rPr>
        <w:t>آلِهَةٌ أُخْرَى أَمَامِي." (الخروج 20:1–3)</w:t>
      </w:r>
    </w:p>
    <w:p>
      <w:pPr>
        <w:bidi/>
      </w:pPr>
      <w:r>
        <w:rPr>
          <w:rtl/>
          <w:cs/>
          <w:lang w:val="ar_AE" w:bidi="ar_AE"/>
        </w:rPr>
      </w:r>
      <w:r>
        <w:rPr>
          <w:rtl/>
          <w:cs/>
          <w:lang w:val="ar_AE" w:bidi="ar_AE"/>
        </w:rPr>
        <w:t>قال الله هذا الكلام لجميع شعب إسرائيل. لقد أخرجهم جميعًا من مصر وأراد منهم جميعًا أن يطيعوه، لكنه استخدم صيغة المفرد "أنت" هنا عند مخاطبته لهم.</w:t>
      </w:r>
    </w:p>
    <w:p>
      <w:pPr>
        <w:bidi/>
      </w:pPr>
      <w:r>
        <w:rPr>
          <w:rtl/>
          <w:cs/>
          <w:lang w:val="ar_AE" w:bidi="ar_AE"/>
        </w:rPr>
      </w:r>
      <w:r>
        <w:rPr>
          <w:rtl/>
          <w:cs/>
          <w:lang w:val="ar_AE" w:bidi="ar_AE"/>
        </w:rPr>
        <w:t>هكَذَا قَالَ الرَّبُّ، "مِنْ أَجْلِ ذُنُوبِ أَدُومَ الثَّلاَثَةِ وَالأَرْبَعَةِ لاَ أَرْجعُ، لأَنَّهُ تَبعَ (</w:t>
      </w:r>
      <w:r>
        <w:rPr>
          <w:b/>
          <w:rtl/>
          <w:cs/>
          <w:lang w:val="ar_AE" w:bidi="ar_AE"/>
        </w:rPr>
        <w:t>هو</w:t>
      </w:r>
      <w:r>
        <w:rPr>
          <w:rtl/>
          <w:cs/>
          <w:lang w:val="ar_AE" w:bidi="ar_AE"/>
        </w:rPr>
        <w:t>) بِالسَّيْفِ أَخَا</w:t>
      </w:r>
      <w:r>
        <w:rPr>
          <w:b/>
          <w:rtl/>
          <w:cs/>
          <w:lang w:val="ar_AE" w:bidi="ar_AE"/>
        </w:rPr>
        <w:t>هُ</w:t>
      </w:r>
      <w:r>
        <w:rPr>
          <w:rtl/>
          <w:cs/>
          <w:lang w:val="ar_AE" w:bidi="ar_AE"/>
        </w:rPr>
        <w:t>، وَأَفْسَدَ مَرَاحِمَهُ، وَغضَبُ</w:t>
      </w:r>
      <w:r>
        <w:rPr>
          <w:b/>
          <w:rtl/>
          <w:cs/>
          <w:lang w:val="ar_AE" w:bidi="ar_AE"/>
        </w:rPr>
        <w:t>هُ</w:t>
      </w:r>
      <w:r>
        <w:rPr>
          <w:rtl/>
          <w:cs/>
          <w:lang w:val="ar_AE" w:bidi="ar_AE"/>
        </w:rPr>
        <w:t xml:space="preserve"> إِلَى الدَّهْرِ يَفْتَرِسُ، وَسَخَطُ</w:t>
      </w:r>
      <w:r>
        <w:rPr>
          <w:b/>
          <w:rtl/>
          <w:cs/>
          <w:lang w:val="ar_AE" w:bidi="ar_AE"/>
        </w:rPr>
        <w:t>هُ</w:t>
      </w:r>
      <w:r>
        <w:rPr>
          <w:rtl/>
          <w:cs/>
          <w:lang w:val="ar_AE" w:bidi="ar_AE"/>
        </w:rPr>
        <w:t xml:space="preserve"> يَحْفَظُهُ إِلَى الأَبَدِ." (عاموس 1:11)</w:t>
      </w:r>
    </w:p>
    <w:p>
      <w:pPr>
        <w:bidi/>
      </w:pPr>
      <w:r>
        <w:rPr>
          <w:rtl/>
          <w:cs/>
          <w:lang w:val="ar_AE" w:bidi="ar_AE"/>
        </w:rPr>
      </w:r>
      <w:r>
        <w:rPr>
          <w:rtl/>
          <w:cs/>
          <w:lang w:val="ar_AE" w:bidi="ar_AE"/>
        </w:rPr>
        <w:t>قال الرب هذه الأمور عن أمة أدوم، وليس عن شخص واحد فقط.</w:t>
      </w:r>
    </w:p>
    <w:p>
      <w:pPr>
        <w:bidi/>
      </w:pPr>
      <w:r>
        <w:rPr>
          <w:rtl/>
          <w:cs/>
          <w:lang w:val="ar_AE" w:bidi="ar_AE"/>
        </w:rPr>
      </w:r>
      <w:r>
        <w:rPr>
          <w:rtl/>
          <w:cs/>
          <w:lang w:val="ar_AE" w:bidi="ar_AE"/>
        </w:rPr>
        <w:t>ثُمَّ قُمْتُ لَيْلًا أَنَا وَرِجَالٌ قَلِيلُونَ مَعِي. فَصَعِدْتُ فِي الْوَادِي لَيْلًا وَكُنْتُ أَتَفَرَّسُ فِي السُّورِ، ثُمَّ عُدْتُ فَدَخَلْتُ مِنْ بَابِ الْوَادِي رَاجِعًا. (نحميا 2:12أ, 15)</w:t>
      </w:r>
    </w:p>
    <w:p>
      <w:pPr>
        <w:bidi/>
      </w:pPr>
      <w:r>
        <w:rPr>
          <w:rtl/>
          <w:cs/>
          <w:lang w:val="ar_AE" w:bidi="ar_AE"/>
        </w:rPr>
      </w:r>
      <w:r>
        <w:rPr>
          <w:rtl/>
          <w:cs/>
          <w:lang w:val="ar_AE" w:bidi="ar_AE"/>
        </w:rPr>
        <w:t>يوضح نحميا أنه اصطحب أشخاصًا آخرين معه في جولة تفقدية لسور أورشليم. ومع ذلك، عندما يصف الجولة، يذكر فقط "أنا" فعلت هذا وذاك.</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صيغة المفرد من الضمير يبدو طبيعيًا عند الإشارة إلى مجموعة من الأشخاص، فكر في استخدامه.</w:t>
      </w:r>
    </w:p>
    <w:p>
      <w:pPr>
        <w:bidi/>
      </w:pPr>
      <w:r>
        <w:rPr>
          <w:rtl/>
          <w:cs/>
          <w:lang w:val="ar_AE" w:bidi="ar_AE"/>
        </w:rPr>
      </w:r>
      <w:r>
        <w:rPr>
          <w:rtl/>
          <w:cs/>
          <w:lang w:val="ar_AE" w:bidi="ar_AE"/>
        </w:rPr>
        <w:t>(1) إذا لم يكن استخدام صيغة المفرد للضمير عند الإشارة إلى مجموعة من الأشخاص طبيعيًا في لغتك، فاستخدم صيغة الجمع للضمير.</w:t>
      </w:r>
    </w:p>
    <w:p>
      <w:pPr>
        <w:pStyle w:val="ListBullet"/>
        <w:bidi/>
        <w:spacing w:line="240" w:lineRule="auto"/>
        <w:ind w:left="720"/>
      </w:pPr>
      <w:r>
        <w:rPr>
          <w:rtl/>
          <w:cs/>
          <w:lang w:val="ar_AE" w:bidi="ar_AE"/>
        </w:rPr>
      </w:r>
      <w:r>
        <w:rPr>
          <w:rtl/>
          <w:cs/>
          <w:lang w:val="ar_AE" w:bidi="ar_AE"/>
        </w:rPr>
        <w:t>قد يعتمد استخدامك لصيغة المفرد للضمير على هوية المتحدث والأشخاص الذين يتحدث عنهم أو إليهم.</w:t>
      </w:r>
    </w:p>
    <w:p>
      <w:pPr>
        <w:pStyle w:val="ListBullet"/>
        <w:bidi/>
        <w:spacing w:line="240" w:lineRule="auto"/>
        <w:ind w:left="720"/>
      </w:pPr>
      <w:r>
        <w:rPr>
          <w:rtl/>
          <w:cs/>
          <w:lang w:val="ar_AE" w:bidi="ar_AE"/>
        </w:rPr>
      </w:r>
      <w:r>
        <w:rPr>
          <w:rtl/>
          <w:cs/>
          <w:lang w:val="ar_AE" w:bidi="ar_AE"/>
        </w:rPr>
        <w:t>قد يعتمد ذلك أيضًا على ما يذكره المتحدث.</w:t>
      </w:r>
    </w:p>
    <w:p>
      <w:pPr>
        <w:pStyle w:val="Heading4"/>
        <w:bidi/>
      </w:pPr>
      <w:r>
        <w:rPr>
          <w:rtl/>
          <w:cs/>
          <w:lang w:val="ar_AE" w:bidi="ar_AE"/>
        </w:rPr>
        <w:t>استراتيجيات الترجمة المُطبَّقة</w:t>
      </w:r>
    </w:p>
    <w:p>
      <w:pPr>
        <w:bidi/>
      </w:pPr>
      <w:r>
        <w:rPr>
          <w:rtl/>
          <w:cs/>
          <w:lang w:val="ar_AE" w:bidi="ar_AE"/>
        </w:rPr>
      </w:r>
      <w:r>
        <w:rPr>
          <w:rtl/>
          <w:cs/>
          <w:lang w:val="ar_AE" w:bidi="ar_AE"/>
        </w:rPr>
        <w:t>(1) إذا لم يكن استخدام صيغة المفرد للضمير عند الإشارة إلى مجموعة من الأشخاص طبيعيًا في لغتك، فاستخدم صيغة الجمع للضمير.</w:t>
      </w:r>
    </w:p>
    <w:p>
      <w:pPr>
        <w:bidi/>
      </w:pPr>
      <w:r>
        <w:rPr>
          <w:rtl/>
          <w:cs/>
          <w:lang w:val="ar_AE" w:bidi="ar_AE"/>
        </w:rPr>
      </w:r>
      <w:r>
        <w:rPr>
          <w:rtl/>
          <w:cs/>
          <w:lang w:val="ar_AE" w:bidi="ar_AE"/>
        </w:rPr>
        <w:t>هكَذَا قَالَ الرَّبُّ، "مِنْ أَجْلِ ذُنُوبِ أَدُومَ الثَّلاَثَةِ وَالأَرْبَعَةِ لاَ أَرْجعُ، لأَنَّهُ تَبعَ (</w:t>
      </w:r>
      <w:r>
        <w:rPr>
          <w:b/>
          <w:rtl/>
          <w:cs/>
          <w:lang w:val="ar_AE" w:bidi="ar_AE"/>
        </w:rPr>
        <w:t>هو</w:t>
      </w:r>
      <w:r>
        <w:rPr>
          <w:rtl/>
          <w:cs/>
          <w:lang w:val="ar_AE" w:bidi="ar_AE"/>
        </w:rPr>
        <w:t>) بِالسَّيْفِ أَخَا</w:t>
      </w:r>
      <w:r>
        <w:rPr>
          <w:b/>
          <w:rtl/>
          <w:cs/>
          <w:lang w:val="ar_AE" w:bidi="ar_AE"/>
        </w:rPr>
        <w:t>هُ</w:t>
      </w:r>
      <w:r>
        <w:rPr>
          <w:rtl/>
          <w:cs/>
          <w:lang w:val="ar_AE" w:bidi="ar_AE"/>
        </w:rPr>
        <w:t>، وَأَفْسَدَ مَرَاحِمَهُ، وَغضَبُ</w:t>
      </w:r>
      <w:r>
        <w:rPr>
          <w:b/>
          <w:rtl/>
          <w:cs/>
          <w:lang w:val="ar_AE" w:bidi="ar_AE"/>
        </w:rPr>
        <w:t>هُ</w:t>
      </w:r>
      <w:r>
        <w:rPr>
          <w:rtl/>
          <w:cs/>
          <w:lang w:val="ar_AE" w:bidi="ar_AE"/>
        </w:rPr>
        <w:t xml:space="preserve"> إِلَى الدَّهْرِ يَفْتَرِسُ، وَسَخَطُ</w:t>
      </w:r>
      <w:r>
        <w:rPr>
          <w:b/>
          <w:rtl/>
          <w:cs/>
          <w:lang w:val="ar_AE" w:bidi="ar_AE"/>
        </w:rPr>
        <w:t>هُ</w:t>
      </w:r>
      <w:r>
        <w:rPr>
          <w:rtl/>
          <w:cs/>
          <w:lang w:val="ar_AE" w:bidi="ar_AE"/>
        </w:rPr>
        <w:t xml:space="preserve"> يَحْفَظُهُ إِلَى الأَبَدِ." (عاموس 1:11)</w:t>
      </w:r>
    </w:p>
    <w:p>
      <w:pPr>
        <w:bidi/>
      </w:pPr>
      <w:r>
        <w:rPr>
          <w:rtl/>
          <w:cs/>
          <w:lang w:val="ar_AE" w:bidi="ar_AE"/>
        </w:rPr>
      </w:r>
      <w:r>
        <w:rPr>
          <w:rtl/>
          <w:cs/>
          <w:lang w:val="ar_AE" w:bidi="ar_AE"/>
        </w:rPr>
        <w:t xml:space="preserve">هكذا قال الرب، "من أجل ذنوب أدوم الثلاثة والأربعة، لا أرجع، لأَنَّهم </w:t>
      </w:r>
      <w:r>
        <w:rPr>
          <w:b/>
          <w:rtl/>
          <w:cs/>
          <w:lang w:val="ar_AE" w:bidi="ar_AE"/>
        </w:rPr>
        <w:t xml:space="preserve">تبعوا </w:t>
      </w:r>
      <w:r>
        <w:rPr>
          <w:rtl/>
          <w:cs/>
          <w:lang w:val="ar_AE" w:bidi="ar_AE"/>
        </w:rPr>
        <w:t>بالسَّيف إخَوت</w:t>
      </w:r>
      <w:r>
        <w:rPr>
          <w:b/>
          <w:rtl/>
          <w:cs/>
          <w:lang w:val="ar_AE" w:bidi="ar_AE"/>
        </w:rPr>
        <w:t>هم</w:t>
      </w:r>
      <w:r>
        <w:rPr>
          <w:rtl/>
          <w:cs/>
          <w:lang w:val="ar_AE" w:bidi="ar_AE"/>
        </w:rPr>
        <w:t>، وَأَفْسَدوا مراحمَهم، وغضَب</w:t>
      </w:r>
      <w:r>
        <w:rPr>
          <w:b/>
          <w:rtl/>
          <w:cs/>
          <w:lang w:val="ar_AE" w:bidi="ar_AE"/>
        </w:rPr>
        <w:t>هم</w:t>
      </w:r>
      <w:r>
        <w:rPr>
          <w:rtl/>
          <w:cs/>
          <w:lang w:val="ar_AE" w:bidi="ar_AE"/>
        </w:rPr>
        <w:t xml:space="preserve"> إِلَى الدَّهر يفترس، وَسخط</w:t>
      </w:r>
      <w:r>
        <w:rPr>
          <w:b/>
          <w:rtl/>
          <w:cs/>
          <w:lang w:val="ar_AE" w:bidi="ar_AE"/>
        </w:rPr>
        <w:t>هم</w:t>
      </w:r>
      <w:r>
        <w:rPr>
          <w:rtl/>
          <w:cs/>
          <w:lang w:val="ar_AE" w:bidi="ar_AE"/>
        </w:rPr>
        <w:t xml:space="preserve"> يَحْفَظُونه إِلى الأبد."</w:t>
      </w:r>
    </w:p>
    <w:p>
      <w:pPr>
        <w:bidi/>
      </w:pPr>
      <w:r>
        <w:rPr>
          <w:rtl/>
          <w:cs/>
          <w:lang w:val="ar_AE" w:bidi="ar_AE"/>
        </w:rPr>
      </w:r>
      <w:r>
        <w:rPr>
          <w:rtl/>
          <w:cs/>
          <w:lang w:val="ar_AE" w:bidi="ar_AE"/>
        </w:rPr>
        <w:t>ثُمَّ قُمْتُ لَيْلًا أَنَا وَرِجَالٌ قَلِيلُونَ مَعِي. فَصَعِدْتُ فِي الْوَادِي لَيْلًا وَكُنْتُ أَتَفَرَّسُ فِي السُّورِ، ثُمَّ عُدْتُ فَدَخَلْتُ مِنْ بَابِ الْوَادِي رَاجِعًا. (نحميا 2:12أ, 15)</w:t>
      </w:r>
    </w:p>
    <w:p>
      <w:pPr>
        <w:bidi/>
      </w:pPr>
      <w:r>
        <w:rPr>
          <w:rtl/>
          <w:cs/>
          <w:lang w:val="ar_AE" w:bidi="ar_AE"/>
        </w:rPr>
      </w:r>
      <w:r>
        <w:rPr>
          <w:rtl/>
          <w:cs/>
          <w:lang w:val="ar_AE" w:bidi="ar_AE"/>
        </w:rPr>
        <w:t>ثم قمت ليلًا أنا ورجال قليلون معي. ... فصعدنا في الوادي ليلًا وكنا نتفرس في السور. ثم عدنا فدخلنا من باب الوادي راجعين.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أشكال الضمير "أنت" — المثنى/الجمع</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بعض اللغات تحتوي على صيغة مفردة لكلمة "أنت" عندما تشير إلى شخص واحد، وصيغة جمع عندما تشير إلى أكثر من شخص، وصيغة مثنّى عندما تشير إلى شخصين فقط. المترجمون الذين يتحدثون إحدى هذه اللغات يحتاجون دائمًا إلى معرفة ما قصده المتكلِّم حتى يتمكنوا من اختيار الصيغة الصحيحة لكلمة "أنت" في لغتهم. أما لغات أخرى، مثل الإنجليزية، فلا تحتوي إلا على صيغة واحدة لكلمة "you"، تُستخدم سواء أكان المقصود شخصًا واحدًا أو أكثر.</w:t>
      </w:r>
    </w:p>
    <w:p>
      <w:pPr>
        <w:bidi/>
      </w:pPr>
      <w:r>
        <w:rPr>
          <w:rtl/>
          <w:cs/>
          <w:lang w:val="ar_AE" w:bidi="ar_AE"/>
        </w:rPr>
      </w:r>
      <w:r>
        <w:rPr>
          <w:rtl/>
          <w:cs/>
          <w:lang w:val="ar_AE" w:bidi="ar_AE"/>
        </w:rPr>
        <w:t>كُتب الكتاب المقدس أولًا باللغات العبرية والآرامية واليونانية، وكلها تحتوي على صيغة مفردة وصيغة جمع لكلمة "أنت". وعند قراءة الكتاب المقدس بهذه اللغات، تساعدنا الضمائر وصيغ الأفعال على معرفة ما إذا كان المقصود شخصًا واحدًا أو أكثر. لكن هذه اللغات لا تميّز ما إذا كانت الكلمة تشير إلى شخصين فقط أو إلى أكثر من اثنين. لذلك، عندما لا توضح الضمائر عدد الأشخاص المخاطَبين، يجب الاعتماد على السياق لفهم عددهم.</w:t>
      </w:r>
    </w:p>
    <w:p>
      <w:pPr>
        <w:pStyle w:val="Heading2"/>
        <w:bidi/>
      </w:pPr>
      <w:r>
        <w:rPr>
          <w:rtl/>
          <w:cs/>
          <w:lang w:val="ar_AE" w:bidi="ar_AE"/>
        </w:rPr>
        <w:t>أسباب كون هذه مشكلة في الترجمة</w:t>
      </w:r>
    </w:p>
    <w:p>
      <w:pPr>
        <w:pStyle w:val="ListBullet"/>
        <w:bidi/>
        <w:spacing w:line="240" w:lineRule="auto"/>
        <w:ind w:left="720"/>
      </w:pPr>
      <w:r>
        <w:rPr>
          <w:rtl/>
          <w:cs/>
          <w:lang w:val="ar_AE" w:bidi="ar_AE"/>
        </w:rPr>
      </w:r>
      <w:r>
        <w:rPr>
          <w:rtl/>
          <w:cs/>
          <w:lang w:val="ar_AE" w:bidi="ar_AE"/>
        </w:rPr>
        <w:t>المترجمون الذين يتحدثون لغة تميّز بين الصيغ المفردة والمثنّاة والجمع لكلمة "أنت" سيحتاجون دائمًا إلى معرفة قصد المتكلِّم حتى يتمكّنوا من اختيار الصيغة الصحيحة لكلمة "أنت" في لغتهم.</w:t>
        <w:br/>
      </w:r>
      <w:r>
        <w:rPr>
          <w:rtl/>
          <w:cs/>
          <w:lang w:val="ar_AE" w:bidi="ar_AE"/>
        </w:rPr>
        <w:t xml:space="preserve">كما أن العديد من اللغات تحتوي على صيغ مختلفة للأفعال حسب ما إذا كان الفاعل مفردًا أو مثنّى أو جمعًا. ولذلك، حتى إن لم يكن هناك ضمير واضح بمعنى "أنت"، يحتاج المترجمون في هذه اللغات إلى معرفة ما إذا كان المتكلِّم يخاطب شخصًا واحدًا، أو اثنين، أو مجموعة </w:t>
      </w:r>
    </w:p>
    <w:p>
      <w:pPr>
        <w:bidi/>
      </w:pPr>
      <w:r>
        <w:rPr>
          <w:rtl/>
          <w:cs/>
          <w:lang w:val="ar_AE" w:bidi="ar_AE"/>
        </w:rPr>
      </w:r>
      <w:r>
        <w:rPr>
          <w:rtl/>
          <w:cs/>
          <w:lang w:val="ar_AE" w:bidi="ar_AE"/>
        </w:rPr>
        <w:t>غالبًا ما يُوضّح السياق ما إذا كانت كلمة "أنت" تشير إلى شخص واحد أو إلى أكثر من شخص. وإذا نظرت إلى الضمائر الأخرى في الجملة، فستساعدك في تحديد عدد الأشخاص الذين كان المتكلِّم يُخاطبهم.</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وَتَقَدَّمَ إِلَيْهِ </w:t>
      </w:r>
      <w:r>
        <w:rPr>
          <w:b/>
          <w:rtl/>
          <w:cs/>
          <w:lang w:val="ar_AE" w:bidi="ar_AE"/>
        </w:rPr>
        <w:t>يَعْقُوبُ وَيُوحَنَّا</w:t>
      </w:r>
      <w:r>
        <w:rPr>
          <w:rtl/>
          <w:cs/>
          <w:lang w:val="ar_AE" w:bidi="ar_AE"/>
        </w:rPr>
        <w:t xml:space="preserve"> ابْنَا زَبْدِي قَائِلَيْنِ: «يَا مُعَلِّمُ، نُرِيدُ أَنْ تَفْعَلَ لَنَا كُلَّ مَا طَلَبْنَا». فَقَالَ لَهُمَا: «مَاذَا تُرِيدَانِ أَنْ أَفْعَلَ </w:t>
      </w:r>
      <w:r>
        <w:rPr>
          <w:b/>
          <w:rtl/>
          <w:cs/>
          <w:lang w:val="ar_AE" w:bidi="ar_AE"/>
        </w:rPr>
        <w:t>لَكُمَا</w:t>
      </w:r>
      <w:r>
        <w:rPr>
          <w:rtl/>
          <w:cs/>
          <w:lang w:val="ar_AE" w:bidi="ar_AE"/>
        </w:rPr>
        <w:t>؟</w:t>
      </w:r>
      <w:r>
        <w:rPr>
          <w:b/>
          <w:rtl/>
          <w:cs/>
          <w:lang w:val="ar_AE" w:bidi="ar_AE"/>
        </w:rPr>
        <w:t>»</w:t>
      </w:r>
      <w:r>
        <w:rPr>
          <w:rtl/>
          <w:cs/>
          <w:lang w:val="ar_AE" w:bidi="ar_AE"/>
        </w:rPr>
        <w:t xml:space="preserve"> (مرقس 10:35–36 ULT)</w:t>
      </w:r>
    </w:p>
    <w:p>
      <w:pPr>
        <w:bidi/>
      </w:pPr>
      <w:r>
        <w:rPr>
          <w:rtl/>
          <w:cs/>
          <w:lang w:val="ar_AE" w:bidi="ar_AE"/>
        </w:rPr>
      </w:r>
      <w:r>
        <w:rPr>
          <w:rtl/>
          <w:cs/>
          <w:lang w:val="ar_AE" w:bidi="ar_AE"/>
        </w:rPr>
        <w:t>يسوع يسأل الاثنين، يعقوب ويوحنا، عمّا يريدان أن يفعله لهما. فإذا كانت اللغة المستهدفة تحتوي على صيغة المثنى لـ"أنتما"، فاستخدمها. وإذا لم تكن تحتوي على صيغة المثنى، فإن استخدام صيغة الجمع سيكون مناسباً.</w:t>
      </w:r>
    </w:p>
    <w:p>
      <w:pPr>
        <w:bidi/>
      </w:pPr>
      <w:r>
        <w:rPr>
          <w:rtl/>
          <w:cs/>
          <w:lang w:val="ar_AE" w:bidi="ar_AE"/>
        </w:rPr>
      </w:r>
      <w:r>
        <w:rPr>
          <w:rtl/>
          <w:cs/>
          <w:lang w:val="ar_AE" w:bidi="ar_AE"/>
        </w:rPr>
        <w:t>أَرْسَلَ اثْنَيْنِ مِنْ تَلاَمِيذِهِ، وَقَالَ لَهُمَا: «اذْهَبَا إِلَى الْقَرْيَةِ الَّتِي أَمَامَكُمَا، فَلِلْوَقْتِ وَ</w:t>
      </w:r>
      <w:r>
        <w:rPr>
          <w:b/>
          <w:rtl/>
          <w:cs/>
          <w:lang w:val="ar_AE" w:bidi="ar_AE"/>
        </w:rPr>
        <w:t>أَنْتُمَا</w:t>
      </w:r>
      <w:r>
        <w:rPr>
          <w:rtl/>
          <w:cs/>
          <w:lang w:val="ar_AE" w:bidi="ar_AE"/>
        </w:rPr>
        <w:t xml:space="preserve"> دَاخِلاَنِ إِلَيْهَا </w:t>
      </w:r>
      <w:r>
        <w:rPr>
          <w:b/>
          <w:rtl/>
          <w:cs/>
          <w:lang w:val="ar_AE" w:bidi="ar_AE"/>
        </w:rPr>
        <w:t xml:space="preserve">تَجِدَانِ </w:t>
      </w:r>
      <w:r>
        <w:rPr>
          <w:rtl/>
          <w:cs/>
          <w:lang w:val="ar_AE" w:bidi="ar_AE"/>
        </w:rPr>
        <w:t>جَحْشًا مَرْبُوطًا لَمْ يَجْلِسْ عَلَيْهِ أَحَدٌ مِنَ النَّاسِ. فَحُلاَّهُ وَأْتِيَا بِهِ.</w:t>
      </w:r>
      <w:r>
        <w:rPr>
          <w:b/>
          <w:rtl/>
          <w:cs/>
          <w:lang w:val="ar_AE" w:bidi="ar_AE"/>
        </w:rPr>
        <w:t xml:space="preserve"> </w:t>
      </w:r>
      <w:r>
        <w:rPr>
          <w:rtl/>
          <w:cs/>
          <w:lang w:val="ar_AE" w:bidi="ar_AE"/>
        </w:rPr>
        <w:t>(مرقس ١١: ١ب-٢ الترجمة الموحدة)</w:t>
      </w:r>
    </w:p>
    <w:p>
      <w:pPr>
        <w:bidi/>
      </w:pPr>
      <w:r>
        <w:rPr>
          <w:rtl/>
          <w:cs/>
          <w:lang w:val="ar_AE" w:bidi="ar_AE"/>
        </w:rPr>
      </w:r>
      <w:r>
        <w:rPr>
          <w:rtl/>
          <w:cs/>
          <w:lang w:val="ar_AE" w:bidi="ar_AE"/>
        </w:rPr>
        <w:t>السياق يوضح أن يسوع كان يخاطب شخصين. فإذا كانت اللغة الهدف تحتوي على صيغة المثنّى لكلمة "أنتما"، فاستخدمها. وإذا لم تكن تحتوي على صيغة مثنّى، فإن استخدام صيغة الجمع سيكون مناسبًا.</w:t>
      </w:r>
    </w:p>
    <w:p>
      <w:pPr>
        <w:bidi/>
      </w:pPr>
      <w:r>
        <w:rPr>
          <w:rtl/>
          <w:cs/>
          <w:lang w:val="ar_AE" w:bidi="ar_AE"/>
        </w:rPr>
      </w:r>
      <w:r>
        <w:rPr>
          <w:rtl/>
          <w:cs/>
          <w:lang w:val="ar_AE" w:bidi="ar_AE"/>
        </w:rPr>
        <w:t xml:space="preserve">يَعْقُوبُ، عَبْدُ اللهِ وَالرَّبِّ يَسُوعَ الْمَسِيحِ، يُهْدِي السَّلاَمَ إِلَى الاثْنَيْ عَشَرَ سِبْطًا الَّذِينَ فِي الشَّتَاتِ. احْسِبُوهُ كُلَّ فَرَحٍ يَا إِخْوَتِي حِينَمَا </w:t>
      </w:r>
      <w:r>
        <w:rPr>
          <w:b/>
          <w:rtl/>
          <w:cs/>
          <w:lang w:val="ar_AE" w:bidi="ar_AE"/>
        </w:rPr>
        <w:t xml:space="preserve">تَقَعُونَ </w:t>
      </w:r>
      <w:r>
        <w:rPr>
          <w:rtl/>
          <w:cs/>
          <w:lang w:val="ar_AE" w:bidi="ar_AE"/>
        </w:rPr>
        <w:t xml:space="preserve">فِي تَجَارِبَ مُتَنَوِّعَةٍ، عَالِمِينَ أَنَّ امْتِحَانَ </w:t>
      </w:r>
      <w:r>
        <w:rPr>
          <w:b/>
          <w:rtl/>
          <w:cs/>
          <w:lang w:val="ar_AE" w:bidi="ar_AE"/>
        </w:rPr>
        <w:t xml:space="preserve">إِيمَانِكُمْ </w:t>
      </w:r>
      <w:r>
        <w:rPr>
          <w:rtl/>
          <w:cs/>
          <w:lang w:val="ar_AE" w:bidi="ar_AE"/>
        </w:rPr>
        <w:t>يُنْشِئُ صَبْرًا. (يعقوب 1:1–3 ULT)</w:t>
      </w:r>
    </w:p>
    <w:p>
      <w:pPr>
        <w:bidi/>
      </w:pPr>
      <w:r>
        <w:rPr>
          <w:rtl/>
          <w:cs/>
          <w:lang w:val="ar_AE" w:bidi="ar_AE"/>
        </w:rPr>
      </w:r>
      <w:r>
        <w:rPr>
          <w:rtl/>
          <w:cs/>
          <w:lang w:val="ar_AE" w:bidi="ar_AE"/>
        </w:rPr>
        <w:t>كتب يعقوب هذه الرسالة لعدد كبير من الناس، لذلك فإن كلمة "أنتم" تشير إلى جماعة من الأشخاص. إذا كانت اللغة الهدف تحتوي على صيغة جمع لكلمة "أنتم"، فمن الأفضل استخدامها هنا في هذا السياق.</w:t>
      </w:r>
    </w:p>
    <w:p>
      <w:pPr>
        <w:pStyle w:val="Heading4"/>
        <w:bidi/>
      </w:pPr>
      <w:r>
        <w:rPr>
          <w:b/>
          <w:rtl/>
          <w:cs/>
          <w:lang w:val="ar_AE" w:bidi="ar_AE"/>
        </w:rPr>
        <w:t>استراتيجيات لمعرفة عدد الأشخاص الذين تشير إليهم كلمة "أنت" أو "أنتم":</w:t>
      </w:r>
    </w:p>
    <w:p>
      <w:pPr>
        <w:bidi/>
      </w:pPr>
      <w:r>
        <w:rPr>
          <w:rtl/>
          <w:cs/>
          <w:lang w:val="ar_AE" w:bidi="ar_AE"/>
        </w:rPr>
      </w:r>
      <w:r>
        <w:rPr>
          <w:rtl/>
          <w:cs/>
          <w:lang w:val="ar_AE" w:bidi="ar_AE"/>
        </w:rPr>
        <w:t>(1) تحقق من ملاحظات الترجمة لمعرفة ما إذا كان المقصود بالضمير "أنت" هو شخص واحد أو أكثر. (2) اطلع على ترجمة UST لمعرفة إن كانت تبيّن ما إذا كان الخطاب موجّهًا لفرد أو أكثر. (3) إذا كان لديك كتاب مقدس مكتوب بلغة تميز بين الضمير "أنت" في صيغة المفرد و"أنتم" في صيغة الجمع، تحقق من الشكل المستخدم لكلمة "أنت" في تلك الجملة. (4) انظر إلى السياق لتحديد من كان المتكلِّم، ولمن كان يوجّه كلامه، ومن الذي استجاب.</w:t>
      </w:r>
    </w:p>
    <w:p>
      <w:pPr>
        <w:bidi/>
      </w:pPr>
      <w:r>
        <w:rPr>
          <w:rtl/>
          <w:cs/>
          <w:lang w:val="ar_AE" w:bidi="ar_AE"/>
        </w:rPr>
      </w:r>
      <w:r>
        <w:rPr>
          <w:rtl/>
          <w:cs/>
          <w:lang w:val="ar_AE" w:bidi="ar_AE"/>
        </w:rPr>
        <w:t>قد ترغب أيضًا في مشاهدة الفيديو على الرابط التالي: https://ufw.io/figs_youdual.</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أشكال الضمير "أنت" — الرسمي أو غير الرسمي</w:t>
      </w:r>
      <w:r>
        <w:rPr>
          <w:rtl/>
          <w:cs/>
          <w:lang w:val="ar_AE" w:bidi="ar_AE"/>
        </w:rPr>
      </w:r>
    </w:p>
    <w:p>
      <w:pPr>
        <w:bidi/>
      </w:pPr>
      <w:r>
        <w:rPr>
          <w:rtl/>
          <w:cs/>
          <w:lang w:val="ar_AE" w:bidi="ar_AE"/>
        </w:rPr>
      </w:r>
      <w:r>
        <w:rPr>
          <w:rtl/>
          <w:cs/>
          <w:lang w:val="ar_AE" w:bidi="ar_AE"/>
        </w:rPr>
        <w:t>(قد ترغب أيضًا في مشاهدة الفيديو على الرابط التالي: https://ufw.io/figs_youform.)</w:t>
      </w:r>
    </w:p>
    <w:p>
      <w:pPr>
        <w:pStyle w:val="Heading4"/>
        <w:bidi/>
      </w:pPr>
      <w:r>
        <w:rPr>
          <w:rtl/>
          <w:cs/>
          <w:lang w:val="ar_AE" w:bidi="ar_AE"/>
        </w:rPr>
        <w:t>الوصف</w:t>
      </w:r>
    </w:p>
    <w:p>
      <w:pPr>
        <w:bidi/>
      </w:pPr>
      <w:r>
        <w:rPr>
          <w:rtl/>
          <w:cs/>
          <w:lang w:val="ar_AE" w:bidi="ar_AE"/>
        </w:rPr>
      </w:r>
      <w:r>
        <w:rPr>
          <w:rtl/>
          <w:cs/>
          <w:lang w:val="ar_AE" w:bidi="ar_AE"/>
        </w:rPr>
        <w:t>بعض اللغات تميز بين الشكل الرسمي لكلمة "أنت" والشكل غير الرسمي لها. وهذه الصفحة موجّهة بشكل أساسي للأشخاص الذين يتحدثون لغات تَستخدم هذا التمييز.</w:t>
      </w:r>
    </w:p>
    <w:p>
      <w:pPr>
        <w:bidi/>
      </w:pPr>
      <w:r>
        <w:rPr>
          <w:rtl/>
          <w:cs/>
          <w:lang w:val="ar_AE" w:bidi="ar_AE"/>
        </w:rPr>
      </w:r>
      <w:r>
        <w:rPr>
          <w:rtl/>
          <w:cs/>
          <w:lang w:val="ar_AE" w:bidi="ar_AE"/>
        </w:rPr>
        <w:t>في بعض الثقافات، يُستخدم الشكل الرسمي من "أنت" عند الحديث إلى شخص أكبر سنًا أو ذو سلطة، بينما يُستخدم الشكل غير الرسمي عند الحديث إلى شخص في نفس العمر أو أصغر، أو إلى شخص لا يملك سلطة. في ثقافات أخرى، يُستخدم الشكل الرسمي عند الحديث إلى الغرباء أو إلى أشخاص لا يعرفهم المتحدث جيدًا، بينما يُستخدم الشكل غير الرسمي للضمير "أنت" عند التحدث مع أفراد العائلة والأصدقاء المقرّبين.</w:t>
      </w:r>
    </w:p>
    <w:p>
      <w:pPr>
        <w:bidi/>
      </w:pPr>
      <w:r>
        <w:rPr>
          <w:rtl/>
          <w:cs/>
          <w:lang w:val="ar_AE" w:bidi="ar_AE"/>
        </w:rPr>
      </w:r>
    </w:p>
    <w:p>
      <w:pPr>
        <w:pStyle w:val="Heading2"/>
        <w:bidi/>
      </w:pPr>
      <w:r>
        <w:rPr>
          <w:rtl/>
          <w:cs/>
          <w:lang w:val="ar_AE" w:bidi="ar_AE"/>
        </w:rPr>
        <w:t>أسباب كون هذه مشكلة في الترجمة</w:t>
      </w:r>
    </w:p>
    <w:p>
      <w:pPr>
        <w:pStyle w:val="ListBullet"/>
        <w:bidi/>
        <w:spacing w:line="240" w:lineRule="auto"/>
        <w:ind w:left="720"/>
      </w:pPr>
      <w:r>
        <w:rPr>
          <w:rtl/>
          <w:cs/>
          <w:lang w:val="ar_AE" w:bidi="ar_AE"/>
        </w:rPr>
      </w:r>
      <w:r>
        <w:rPr>
          <w:rtl/>
          <w:cs/>
          <w:lang w:val="ar_AE" w:bidi="ar_AE"/>
        </w:rPr>
        <w:t>كُتب الكتاب المقدس باللغات العبرية والآرامية واليونانية. وهذه اللغات لا تحتوي على أشكال رسمية وغير رسمية لكلمة "أنت".</w:t>
      </w:r>
    </w:p>
    <w:p>
      <w:pPr>
        <w:pStyle w:val="ListBullet"/>
        <w:bidi/>
        <w:spacing w:line="240" w:lineRule="auto"/>
        <w:ind w:left="720"/>
      </w:pPr>
      <w:r>
        <w:rPr>
          <w:rtl/>
          <w:cs/>
          <w:lang w:val="ar_AE" w:bidi="ar_AE"/>
        </w:rPr>
      </w:r>
      <w:r>
        <w:rPr>
          <w:rtl/>
          <w:cs/>
          <w:lang w:val="ar_AE" w:bidi="ar_AE"/>
        </w:rPr>
        <w:t>اللغة الإنجليزية والعديد من اللغات الأخرى لا تحتوي على الشكل الرسمي وغير الرسمي لكلمة "أنت".</w:t>
      </w:r>
    </w:p>
    <w:p>
      <w:pPr>
        <w:pStyle w:val="ListBullet"/>
        <w:bidi/>
        <w:spacing w:line="240" w:lineRule="auto"/>
        <w:ind w:left="720"/>
      </w:pPr>
      <w:r>
        <w:rPr>
          <w:rtl/>
          <w:cs/>
          <w:lang w:val="ar_AE" w:bidi="ar_AE"/>
        </w:rPr>
      </w:r>
      <w:r>
        <w:rPr>
          <w:rtl/>
          <w:cs/>
          <w:lang w:val="ar_AE" w:bidi="ar_AE"/>
        </w:rPr>
        <w:t>أما المترجمون الذين يستخدمون نصًا مصدرًا بلغة تحتوي على هذا التمييز بين الشكل الرسمي وغير الرسمي للضمير "أنت"، فسيحتاجون إلى فهم كيفية استخدام هذه الصيغ في تلك اللغة. فقد لا تكون القواعد في لغة المصدر مطابقة تمامًا للقواعد الموجودة في لغة المترجم.</w:t>
      </w:r>
    </w:p>
    <w:p>
      <w:pPr>
        <w:pStyle w:val="ListBullet"/>
        <w:bidi/>
        <w:spacing w:line="240" w:lineRule="auto"/>
        <w:ind w:left="720"/>
      </w:pPr>
      <w:r>
        <w:rPr>
          <w:rtl/>
          <w:cs/>
          <w:lang w:val="ar_AE" w:bidi="ar_AE"/>
        </w:rPr>
      </w:r>
      <w:r>
        <w:rPr>
          <w:rtl/>
          <w:cs/>
          <w:lang w:val="ar_AE" w:bidi="ar_AE"/>
        </w:rPr>
        <w:t>سيحتاج المترجمون إلى فهم العلاقة بين المتحدثين من أجل اختيار الصيغة المناسب لكلمة "أنت" في لغتهم.</w:t>
      </w:r>
    </w:p>
    <w:p>
      <w:pPr>
        <w:pStyle w:val="ListBullet"/>
        <w:bidi/>
        <w:spacing w:line="240" w:lineRule="auto"/>
        <w:ind w:left="720"/>
      </w:pPr>
      <w:r>
        <w:rPr>
          <w:rtl/>
          <w:cs/>
          <w:lang w:val="ar_AE" w:bidi="ar_AE"/>
        </w:rPr>
      </w:r>
      <w:r>
        <w:rPr>
          <w:rtl/>
          <w:cs/>
          <w:lang w:val="ar_AE" w:bidi="ar_AE"/>
        </w:rPr>
        <w:t>استخدام كلمة "أنت" عند الحديث إلى يسوع يُشكّل أحيانًا تحديًا خاصًا للمترجمين. ولأن يسوع هو الله، قد يرغب البعض في استخدام شكل أنت الرسمي دائمًا عندما يتحدث الناس إليه، لكن من المهم إدراك طبيعة العلاقة الحقيقية والمشاعر تجاه يسوع. فالفرّيسيّون والصدوقيّون أصبحوا أعداءً له في وقت مبكر، ومن غير المرجح أنهم كانوا يتحدثون إليه باحترام خاص. وأيضًا، عندما كان يسوع مع بيلاطس، تم التعامل معه كمجرم، لا باحترام.</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افهم طبيعة العلاقة بين المتحدث والمستمع أو الناس الذين يتكلم إليهم.</w:t>
      </w:r>
    </w:p>
    <w:p>
      <w:pPr>
        <w:pStyle w:val="ListBullet"/>
        <w:bidi/>
        <w:spacing w:line="240" w:lineRule="auto"/>
        <w:ind w:left="720"/>
      </w:pPr>
      <w:r>
        <w:rPr>
          <w:rtl/>
          <w:cs/>
          <w:lang w:val="ar_AE" w:bidi="ar_AE"/>
        </w:rPr>
      </w:r>
      <w:r>
        <w:rPr>
          <w:rtl/>
          <w:cs/>
          <w:lang w:val="ar_AE" w:bidi="ar_AE"/>
        </w:rPr>
        <w:t>افهم موقف المتحدث تجاه الشخص الذي يخاطبه.</w:t>
      </w:r>
    </w:p>
    <w:p>
      <w:pPr>
        <w:pStyle w:val="ListBullet"/>
        <w:bidi/>
        <w:spacing w:line="240" w:lineRule="auto"/>
        <w:ind w:left="720"/>
      </w:pPr>
      <w:r>
        <w:rPr>
          <w:rtl/>
          <w:cs/>
          <w:lang w:val="ar_AE" w:bidi="ar_AE"/>
        </w:rPr>
      </w:r>
      <w:r>
        <w:rPr>
          <w:rtl/>
          <w:cs/>
          <w:lang w:val="ar_AE" w:bidi="ar_AE"/>
        </w:rPr>
        <w:t>اختر الشكل في لغتك التي يتناسب مع تلك العلاقة والموقف.</w:t>
      </w:r>
    </w:p>
    <w:p>
      <w:pPr>
        <w:pStyle w:val="Heading4"/>
        <w:bidi/>
      </w:pPr>
      <w:r>
        <w:rPr>
          <w:rtl/>
          <w:cs/>
          <w:lang w:val="ar_AE" w:bidi="ar_AE"/>
        </w:rPr>
        <w:t>أمثلة من الكتاب المقدس</w:t>
      </w:r>
    </w:p>
    <w:p>
      <w:pPr>
        <w:bidi/>
      </w:pPr>
      <w:r>
        <w:rPr>
          <w:rtl/>
          <w:cs/>
          <w:lang w:val="ar_AE" w:bidi="ar_AE"/>
        </w:rPr>
      </w:r>
      <w:r>
        <w:rPr>
          <w:rtl/>
          <w:cs/>
          <w:lang w:val="ar_AE" w:bidi="ar_AE"/>
        </w:rPr>
        <w:t>فَنَادَى الرَّبُّ الإِلهُ آدَمَ وَقَالَ لَهُ: «أَيْنَ أَنْتَ؟»</w:t>
      </w:r>
      <w:r>
        <w:rPr>
          <w:rtl/>
          <w:cs/>
          <w:lang w:val="ar_AE" w:bidi="ar_AE"/>
        </w:rPr>
        <w:t xml:space="preserve"> (تكوين 3:9 ULT)</w:t>
      </w:r>
    </w:p>
    <w:p>
      <w:pPr>
        <w:bidi/>
      </w:pPr>
      <w:r>
        <w:rPr>
          <w:rtl/>
          <w:cs/>
          <w:lang w:val="ar_AE" w:bidi="ar_AE"/>
        </w:rPr>
      </w:r>
      <w:r>
        <w:rPr>
          <w:rtl/>
          <w:cs/>
          <w:lang w:val="ar_AE" w:bidi="ar_AE"/>
        </w:rPr>
        <w:t>الله في موضع السلطان فوق الإنسان، لذا فاللغات التي تميّز بين شكل أنت الرسمي وغير الرسمي لكلمة "أنت" ستُرجّح استخدام الصيغة غير الرسمية في هذا السياق.</w:t>
      </w:r>
    </w:p>
    <w:p>
      <w:pPr>
        <w:bidi/>
      </w:pPr>
      <w:r>
        <w:rPr>
          <w:rtl/>
          <w:cs/>
          <w:lang w:val="ar_AE" w:bidi="ar_AE"/>
        </w:rPr>
      </w:r>
      <w:r>
        <w:rPr>
          <w:rtl/>
          <w:cs/>
          <w:lang w:val="ar_AE" w:bidi="ar_AE"/>
        </w:rPr>
        <w:t>رَأَيْتُ أَنَا أَيْضًا إِذْ قَدْ تَتَبَّعْتُ كُلَّ شَيْءٍ مِنَ الأَوَّلِ بِتَدْقِيق، أَنْ أَكْتُبَ عَلَى التَّوَالِي إِلَيْكَ أَيُّهَا الْعَزِيزُ ثَاوُفِيلُسُ، لِتَعْرِفَ صِحَّةَ الْكَلاَمِ الَّذِي عُلِّمْتَ بِهِ.</w:t>
      </w:r>
      <w:r>
        <w:rPr>
          <w:rtl/>
          <w:cs/>
          <w:lang w:val="ar_AE" w:bidi="ar_AE"/>
        </w:rPr>
        <w:t>. (لوقا 1:3–4 ULT)</w:t>
      </w:r>
    </w:p>
    <w:p>
      <w:pPr>
        <w:bidi/>
      </w:pPr>
      <w:r>
        <w:rPr>
          <w:rtl/>
          <w:cs/>
          <w:lang w:val="ar_AE" w:bidi="ar_AE"/>
        </w:rPr>
      </w:r>
      <w:r>
        <w:rPr>
          <w:rtl/>
          <w:cs/>
          <w:lang w:val="ar_AE" w:bidi="ar_AE"/>
        </w:rPr>
        <w:t>لقد دعا لوقا ثاوفيلُس بـ"الْعَزِيزُ"، ما يدلّ على أن ثاوفيلُس كان على الأرجح مسؤولًا رفيع المستوى يُظهر له لوقا احترامًا كبيرًا. لذلك، في اللغات التي تحتوي على شكل رسمي لكلمة "أنت"، من المُرجّح أن تُستخدم هذه الصيغة في هذا السياق.</w:t>
      </w:r>
    </w:p>
    <w:p>
      <w:pPr>
        <w:bidi/>
      </w:pPr>
      <w:r>
        <w:rPr>
          <w:rtl/>
          <w:cs/>
          <w:lang w:val="ar_AE" w:bidi="ar_AE"/>
        </w:rPr>
      </w:r>
      <w:r>
        <w:rPr>
          <w:rtl/>
          <w:cs/>
          <w:lang w:val="ar_AE" w:bidi="ar_AE"/>
        </w:rPr>
        <w:t>‘</w:t>
      </w:r>
      <w:r>
        <w:rPr>
          <w:rtl/>
          <w:cs/>
          <w:lang w:val="ar_AE" w:bidi="ar_AE"/>
        </w:rPr>
        <w:t>أَبَانَا الَّذِي فِي السَّمَاوَاتِ، لِيَتَقَدَّسِ اسْمُكَ</w:t>
      </w:r>
      <w:r>
        <w:rPr>
          <w:rtl/>
          <w:cs/>
          <w:lang w:val="ar_AE" w:bidi="ar_AE"/>
        </w:rPr>
        <w:t>’ (متّى 6:9b ULT)</w:t>
      </w:r>
    </w:p>
    <w:p>
      <w:pPr>
        <w:bidi/>
      </w:pPr>
      <w:r>
        <w:rPr>
          <w:rtl/>
          <w:cs/>
          <w:lang w:val="ar_AE" w:bidi="ar_AE"/>
        </w:rPr>
      </w:r>
      <w:r>
        <w:rPr>
          <w:rtl/>
          <w:cs/>
          <w:lang w:val="ar_AE" w:bidi="ar_AE"/>
        </w:rPr>
        <w:t>هذا جزء من الصلاة التي علّمها يسوع لتلاميذه. في بعض الثقافات، تُستخدم شكل "أنت" الرسمي لأن الله في موقع السُلطة. أما في ثقافات أخرى، فتُستخدم شكل أنت غير الرسمي لأن الله هو أبونا.</w:t>
      </w:r>
    </w:p>
    <w:p>
      <w:pPr>
        <w:pStyle w:val="Heading4"/>
        <w:bidi/>
      </w:pPr>
      <w:r>
        <w:rPr>
          <w:rtl/>
          <w:cs/>
          <w:lang w:val="ar_AE" w:bidi="ar_AE"/>
        </w:rPr>
        <w:t>استراتيجيات الترجمة</w:t>
      </w:r>
    </w:p>
    <w:p>
      <w:pPr>
        <w:bidi/>
      </w:pPr>
      <w:r>
        <w:rPr>
          <w:rtl/>
          <w:cs/>
          <w:lang w:val="ar_AE" w:bidi="ar_AE"/>
        </w:rPr>
      </w:r>
      <w:r>
        <w:rPr>
          <w:rtl/>
          <w:cs/>
          <w:lang w:val="ar_AE" w:bidi="ar_AE"/>
        </w:rPr>
        <w:t>المترجمون الذين تحتوي لغتهم على أشكال رسمية وغير رسمية لكلمة "أنت" سيحتاجون إلى فهم طبيعة العلاقة بين المتحدثين من أجل اختيار الشكل المناسب لكلمة "أنت" في لغتهم.</w:t>
      </w:r>
    </w:p>
    <w:p>
      <w:pPr>
        <w:pStyle w:val="Heading2"/>
        <w:bidi/>
      </w:pPr>
      <w:r>
        <w:rPr>
          <w:rtl/>
          <w:cs/>
          <w:lang w:val="ar_AE" w:bidi="ar_AE"/>
        </w:rPr>
        <w:t>تحديد ما إذا كنت ستستخدم شكل "أنت" الرسمي أو غير الرسمي</w:t>
      </w:r>
    </w:p>
    <w:p>
      <w:pPr>
        <w:pStyle w:val="ListNumber"/>
        <w:numPr>
          <w:ilvl w:val="0"/>
          <w:numId w:val="21"/>
        </w:numPr>
        <w:bidi/>
        <w:spacing w:line="240" w:lineRule="auto"/>
        <w:ind w:left="720"/>
      </w:pPr>
      <w:r>
        <w:rPr>
          <w:rtl/>
          <w:cs/>
          <w:lang w:val="ar_AE" w:bidi="ar_AE"/>
        </w:rPr>
      </w:r>
      <w:r>
        <w:rPr>
          <w:rtl/>
          <w:cs/>
          <w:lang w:val="ar_AE" w:bidi="ar_AE"/>
        </w:rPr>
        <w:t>انتبه إلى طبيعة العلاقة بين المتحدثين:</w:t>
      </w:r>
    </w:p>
    <w:p>
      <w:pPr>
        <w:pStyle w:val="ListBullet"/>
        <w:bidi/>
        <w:spacing w:line="240" w:lineRule="auto"/>
        <w:ind w:left="1440"/>
      </w:pPr>
      <w:r>
        <w:rPr>
          <w:rtl/>
          <w:cs/>
          <w:lang w:val="ar_AE" w:bidi="ar_AE"/>
        </w:rPr>
      </w:r>
      <w:r>
        <w:rPr>
          <w:rtl/>
          <w:cs/>
          <w:lang w:val="ar_AE" w:bidi="ar_AE"/>
        </w:rPr>
        <w:t>هل أحد المتحدثين له سلطة على الآخر؟</w:t>
      </w:r>
    </w:p>
    <w:p>
      <w:pPr>
        <w:pStyle w:val="ListBullet"/>
        <w:bidi/>
        <w:spacing w:line="240" w:lineRule="auto"/>
        <w:ind w:left="1440"/>
      </w:pPr>
      <w:r>
        <w:rPr>
          <w:rtl/>
          <w:cs/>
          <w:lang w:val="ar_AE" w:bidi="ar_AE"/>
        </w:rPr>
      </w:r>
      <w:r>
        <w:rPr>
          <w:rtl/>
          <w:cs/>
          <w:lang w:val="ar_AE" w:bidi="ar_AE"/>
        </w:rPr>
        <w:t>هل أحد المتحدثين أكبر سنًا من الآخر؟</w:t>
      </w:r>
    </w:p>
    <w:p>
      <w:pPr>
        <w:pStyle w:val="ListBullet"/>
        <w:bidi/>
        <w:spacing w:line="240" w:lineRule="auto"/>
        <w:ind w:left="1440"/>
      </w:pPr>
      <w:r>
        <w:rPr>
          <w:rtl/>
          <w:cs/>
          <w:lang w:val="ar_AE" w:bidi="ar_AE"/>
        </w:rPr>
      </w:r>
      <w:r>
        <w:rPr>
          <w:rtl/>
          <w:cs/>
          <w:lang w:val="ar_AE" w:bidi="ar_AE"/>
        </w:rPr>
        <w:t>هل المتحدثان من أفراد العائلة، أقارب، أصدقاء، غرباء، أم خصوم؟</w:t>
      </w:r>
    </w:p>
    <w:p>
      <w:pPr>
        <w:pStyle w:val="ListNumber"/>
        <w:numPr>
          <w:ilvl w:val="0"/>
          <w:numId w:val="22"/>
        </w:numPr>
        <w:bidi/>
        <w:spacing w:line="240" w:lineRule="auto"/>
        <w:ind w:left="720"/>
      </w:pPr>
      <w:r>
        <w:rPr>
          <w:rtl/>
          <w:cs/>
          <w:lang w:val="ar_AE" w:bidi="ar_AE"/>
        </w:rPr>
      </w:r>
      <w:r>
        <w:rPr>
          <w:rtl/>
          <w:cs/>
          <w:lang w:val="ar_AE" w:bidi="ar_AE"/>
        </w:rPr>
        <w:t>إذا كان لديك كتاب مقدس مكتوب بلغة تحتوي على شكل رسمي وغير رسمي لكلمة "أنت"، فراجع أي الأشكال استُخدمت فيه. لكن تذكَّر أن القواعد في تلك اللغة قد تختلف عن القواعد في لغتك.</w:t>
      </w:r>
    </w:p>
    <w:p>
      <w:pPr>
        <w:pStyle w:val="Heading4"/>
        <w:bidi/>
      </w:pPr>
      <w:r>
        <w:rPr>
          <w:rtl/>
          <w:cs/>
          <w:lang w:val="ar_AE" w:bidi="ar_AE"/>
        </w:rPr>
        <w:t>تطبيق الاستراتيجيات الترجمة</w:t>
      </w:r>
    </w:p>
    <w:p>
      <w:pPr>
        <w:bidi/>
      </w:pPr>
      <w:r>
        <w:rPr>
          <w:rtl/>
          <w:cs/>
          <w:lang w:val="ar_AE" w:bidi="ar_AE"/>
        </w:rPr>
      </w:r>
      <w:r>
        <w:rPr>
          <w:rtl/>
          <w:cs/>
          <w:lang w:val="ar_AE" w:bidi="ar_AE"/>
        </w:rPr>
        <w:t>اللغة الإنجليزية لا تحتوي على صيغ رسمية وغير رسمية لكلمة "أنت"، ولذلك لا يمكننا أن نُظهر من خلال الإنجليزية كيفية الترجمة باستخدام هذه الصيغ. يُرجى الرجوع إلى الأمثلة والنقاش الوارد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أشكال الضمير "أنت" — المفرد</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بعض اللغات تحتوي على صيغة </w:t>
      </w:r>
      <w:r>
        <w:rPr>
          <w:b/>
          <w:rtl/>
          <w:cs/>
          <w:lang w:val="ar_AE" w:bidi="ar_AE"/>
        </w:rPr>
        <w:t xml:space="preserve">مفردة </w:t>
      </w:r>
      <w:r>
        <w:rPr>
          <w:rtl/>
          <w:cs/>
          <w:lang w:val="ar_AE" w:bidi="ar_AE"/>
        </w:rPr>
        <w:t xml:space="preserve">لكلمة "أنتَ/أنتِ" عندما تشير إلى شخص واحد، وصيغة </w:t>
      </w:r>
      <w:r>
        <w:rPr>
          <w:b/>
          <w:rtl/>
          <w:cs/>
          <w:lang w:val="ar_AE" w:bidi="ar_AE"/>
        </w:rPr>
        <w:t xml:space="preserve">جمع </w:t>
      </w:r>
      <w:r>
        <w:rPr>
          <w:rtl/>
          <w:cs/>
          <w:lang w:val="ar_AE" w:bidi="ar_AE"/>
        </w:rPr>
        <w:t>عندما تشير إلى أكثر من شخص. المترجمون الذين يتحدثون إحدى هذه اللغات يحتاجون دائمًا إلى فهم ما قصده المتكلِّم حتى يختاروا الصيغة الصحيحة لكلمة "أنت" في لغتهم. بينما لدى لغات أخرى، مثل الإنجليزية، صيغة واحدة فقط وهي "you"، تُستخدم بغض النظر عن عدد الأشخاص المشار إليهم.</w:t>
      </w:r>
    </w:p>
    <w:p>
      <w:pPr>
        <w:bidi/>
      </w:pPr>
      <w:r>
        <w:rPr>
          <w:rtl/>
          <w:cs/>
          <w:lang w:val="ar_AE" w:bidi="ar_AE"/>
        </w:rPr>
      </w:r>
      <w:r>
        <w:rPr>
          <w:rtl/>
          <w:cs/>
          <w:lang w:val="ar_AE" w:bidi="ar_AE"/>
        </w:rPr>
        <w:t>كُتب الكتاب المقدس أولًا باللغات العبرية والآرامية واليونانية، وتميّز كل هذه اللغات بين الضمير "أنت" في صيغة المفرد و"أنتم" في صيغة الجمع. وعندما نقرأ الكتاب المقدس في هذه اللغات الأصلية، فإن الضمائر وصيغ الأفعال تُظهر لنا بوضوح ما إذا كان المتكلِّم يخاطب شخصًا واحدًا أو مجموعة. أما عند قراءة الكتاب المقدس بلغة لا تميز بين المفرد والجمع في "أنت"، فيجب الاعتماد على السياق لمعرفة عدد الأشخاص الذين كان يُوجَّه إليهم الكلام.</w:t>
      </w:r>
    </w:p>
    <w:p>
      <w:pPr>
        <w:bidi/>
      </w:pPr>
      <w:r>
        <w:rPr>
          <w:rtl/>
          <w:cs/>
          <w:lang w:val="ar_AE" w:bidi="ar_AE"/>
        </w:rPr>
      </w:r>
    </w:p>
    <w:p>
      <w:pPr>
        <w:pStyle w:val="Heading2"/>
        <w:bidi/>
      </w:pPr>
      <w:r>
        <w:rPr>
          <w:rtl/>
          <w:cs/>
          <w:lang w:val="ar_AE" w:bidi="ar_AE"/>
        </w:rPr>
        <w:t>لماذا تُعتبر هذه مشكلة في الترجمة</w:t>
      </w:r>
    </w:p>
    <w:p>
      <w:pPr>
        <w:pStyle w:val="ListBullet"/>
        <w:bidi/>
        <w:spacing w:line="240" w:lineRule="auto"/>
        <w:ind w:left="720"/>
      </w:pPr>
      <w:r>
        <w:rPr>
          <w:rtl/>
          <w:cs/>
          <w:lang w:val="ar_AE" w:bidi="ar_AE"/>
        </w:rPr>
      </w:r>
      <w:r>
        <w:rPr>
          <w:rtl/>
          <w:cs/>
          <w:lang w:val="ar_AE" w:bidi="ar_AE"/>
        </w:rPr>
        <w:t xml:space="preserve">المترجمون الذين يتحدثون لغة تميّز بين الصيغة المفردة والجمع لكلمة "أنت"، سيحتاجون دائمًا إلى معرفة قصد المتكلِّم حتى يتمكّنوا من اختيار الكلمة الصحيحة في لغتهم. </w:t>
      </w:r>
    </w:p>
    <w:p>
      <w:pPr>
        <w:pStyle w:val="ListBullet"/>
        <w:bidi/>
        <w:spacing w:line="240" w:lineRule="auto"/>
        <w:ind w:left="720"/>
      </w:pPr>
      <w:r>
        <w:rPr>
          <w:rtl/>
          <w:cs/>
          <w:lang w:val="ar_AE" w:bidi="ar_AE"/>
        </w:rPr>
      </w:r>
      <w:r>
        <w:rPr>
          <w:rtl/>
          <w:cs/>
          <w:lang w:val="ar_AE" w:bidi="ar_AE"/>
        </w:rPr>
        <w:t>كذلك، فإن العديد من اللغات تحتوي على صيغ مختلفة للأفعال بحسب ما إذا كان الفاعل مفردًا أو جمعًا. ولذلك، حتى في حال عدم وجود ضمير واضح يعني "أنت"، يحتاج المترجمون في هذه اللغات إلى معرفة ما إذا كان المتكلِّم يخاطب شخصًا واحدًا أو عدة أشخاص.</w:t>
      </w:r>
    </w:p>
    <w:p>
      <w:pPr>
        <w:bidi/>
      </w:pPr>
      <w:r>
        <w:rPr>
          <w:rtl/>
          <w:cs/>
          <w:lang w:val="ar_AE" w:bidi="ar_AE"/>
        </w:rPr>
      </w:r>
      <w:r>
        <w:rPr>
          <w:rtl/>
          <w:cs/>
          <w:lang w:val="ar_AE" w:bidi="ar_AE"/>
        </w:rPr>
        <w:t xml:space="preserve"> غالبًا ما يُوضّح السياق ما إذا كانت كلمة "أنت" تشير إلى شخص واحد أو أكثر. إذا نظرت إلى الضمائر الأخرى في الجملة، فستساعدك في تحديد عدد الأشخاص الذين كان المتكلِّم يخاطبهم. ومع ذلك، في بعض الأحيان كان المتحدثون باليونانية أو العبرية يستخدمون الصيغة المفردة لكلمة "أنت" حتى عندما كانوا يخاطبون جماعة من الناس. (انظر </w:t>
      </w:r>
      <w:r>
        <w:rPr>
          <w:rtl/>
          <w:cs/>
          <w:lang w:val="ar_AE" w:bidi="ar_AE"/>
        </w:rPr>
        <w:t>أشكال الضمير "أنت" — من المفرد إلى الجمع</w:t>
      </w:r>
      <w:r>
        <w:rPr>
          <w:rtl/>
          <w:cs/>
          <w:lang w:val="ar_AE" w:bidi="ar_AE"/>
        </w:rPr>
        <w:t>.)</w:t>
      </w:r>
    </w:p>
    <w:p>
      <w:pPr>
        <w:pStyle w:val="Heading4"/>
        <w:bidi/>
      </w:pPr>
      <w:r>
        <w:rPr>
          <w:rtl/>
          <w:cs/>
          <w:lang w:val="ar_AE" w:bidi="ar_AE"/>
        </w:rPr>
        <w:t>أمثلة من الكتاب المقدس</w:t>
      </w:r>
    </w:p>
    <w:p>
      <w:pPr>
        <w:bidi/>
      </w:pPr>
      <w:r>
        <w:rPr>
          <w:rtl/>
          <w:cs/>
          <w:lang w:val="ar_AE" w:bidi="ar_AE"/>
        </w:rPr>
      </w:r>
      <w:r>
        <w:rPr>
          <w:rtl/>
          <w:cs/>
          <w:lang w:val="ar_AE" w:bidi="ar_AE"/>
        </w:rPr>
        <w:t>فَقَالَ: «هذِهِ كُلُّهَا حَفِظْتُهَا مُنْذُ حَدَاثَتِي». فَلَمَّا سَمِعَ يَسُوعُ ذلِكَ قَالَ لَهُ: «</w:t>
      </w:r>
      <w:r>
        <w:rPr>
          <w:b/>
          <w:rtl/>
          <w:cs/>
          <w:lang w:val="ar_AE" w:bidi="ar_AE"/>
        </w:rPr>
        <w:t xml:space="preserve">يُعْوِزُكَ </w:t>
      </w:r>
      <w:r>
        <w:rPr>
          <w:rtl/>
          <w:cs/>
          <w:lang w:val="ar_AE" w:bidi="ar_AE"/>
        </w:rPr>
        <w:t xml:space="preserve">أَيْضًا شَيْءٌ: </w:t>
      </w:r>
      <w:r>
        <w:rPr>
          <w:b/>
          <w:rtl/>
          <w:cs/>
          <w:lang w:val="ar_AE" w:bidi="ar_AE"/>
        </w:rPr>
        <w:t xml:space="preserve">بعْ </w:t>
      </w:r>
      <w:r>
        <w:rPr>
          <w:rtl/>
          <w:cs/>
          <w:lang w:val="ar_AE" w:bidi="ar_AE"/>
        </w:rPr>
        <w:t xml:space="preserve">كُلَّ مَا لَكَ </w:t>
      </w:r>
      <w:r>
        <w:rPr>
          <w:b/>
          <w:rtl/>
          <w:cs/>
          <w:lang w:val="ar_AE" w:bidi="ar_AE"/>
        </w:rPr>
        <w:t xml:space="preserve">وَوَزِّعْ </w:t>
      </w:r>
      <w:r>
        <w:rPr>
          <w:rtl/>
          <w:cs/>
          <w:lang w:val="ar_AE" w:bidi="ar_AE"/>
        </w:rPr>
        <w:t xml:space="preserve">عَلَى الْفُقَرَاءِ، فَيَكُونَ </w:t>
      </w:r>
      <w:r>
        <w:rPr>
          <w:b/>
          <w:rtl/>
          <w:cs/>
          <w:lang w:val="ar_AE" w:bidi="ar_AE"/>
        </w:rPr>
        <w:t xml:space="preserve">لَكَ </w:t>
      </w:r>
      <w:r>
        <w:rPr>
          <w:rtl/>
          <w:cs/>
          <w:lang w:val="ar_AE" w:bidi="ar_AE"/>
        </w:rPr>
        <w:t>كَنْزٌ فِي السَّمَاءِ، وَ</w:t>
      </w:r>
      <w:r>
        <w:rPr>
          <w:b/>
          <w:rtl/>
          <w:cs/>
          <w:lang w:val="ar_AE" w:bidi="ar_AE"/>
        </w:rPr>
        <w:t>تَعَالَ اتْبَعْنِي</w:t>
      </w:r>
      <w:r>
        <w:rPr>
          <w:rtl/>
          <w:cs/>
          <w:lang w:val="ar_AE" w:bidi="ar_AE"/>
        </w:rPr>
        <w:t>»." (لوقا 18:21–22 ULT)</w:t>
      </w:r>
    </w:p>
    <w:p>
      <w:pPr>
        <w:bidi/>
      </w:pPr>
      <w:r>
        <w:rPr>
          <w:rtl/>
          <w:cs/>
          <w:lang w:val="ar_AE" w:bidi="ar_AE"/>
        </w:rPr>
      </w:r>
      <w:r>
        <w:rPr>
          <w:rtl/>
          <w:cs/>
          <w:lang w:val="ar_AE" w:bidi="ar_AE"/>
        </w:rPr>
        <w:t>كان الحاكم يتحدث عن نفسه فقط عندما قال "أنا". وهذا يوضح لنا أنه عندما قال يسوع "أنت"، كان يشير فقط إلى الحاكم مستخدمًا الصيغة المفردة. لذا، فإن اللغات التي تميّز بين صيغ مفردة وجمع لكلمة "أنت" تحتاج إلى استخدام الصيغة المفردة هنا، وكذلك للأفعال "بع"، "وزع"، "تعال"، و"اتبع".</w:t>
      </w:r>
    </w:p>
    <w:p>
      <w:pPr>
        <w:bidi/>
      </w:pPr>
      <w:r>
        <w:rPr>
          <w:rtl/>
          <w:cs/>
          <w:lang w:val="ar_AE" w:bidi="ar_AE"/>
        </w:rPr>
      </w:r>
      <w:r>
        <w:rPr>
          <w:rtl/>
          <w:cs/>
          <w:lang w:val="ar_AE" w:bidi="ar_AE"/>
        </w:rPr>
        <w:t>"وَقَالَ لَهُ الْمَلاَكُ: «</w:t>
      </w:r>
      <w:r>
        <w:rPr>
          <w:b/>
          <w:rtl/>
          <w:cs/>
          <w:lang w:val="ar_AE" w:bidi="ar_AE"/>
        </w:rPr>
        <w:t xml:space="preserve">تَمَنْطَقْ </w:t>
      </w:r>
      <w:r>
        <w:rPr>
          <w:rtl/>
          <w:cs/>
          <w:lang w:val="ar_AE" w:bidi="ar_AE"/>
        </w:rPr>
        <w:t>وَ</w:t>
      </w:r>
      <w:r>
        <w:rPr>
          <w:b/>
          <w:rtl/>
          <w:cs/>
          <w:lang w:val="ar_AE" w:bidi="ar_AE"/>
        </w:rPr>
        <w:t>الْبَسْ</w:t>
      </w:r>
      <w:r>
        <w:rPr>
          <w:rtl/>
          <w:cs/>
          <w:lang w:val="ar_AE" w:bidi="ar_AE"/>
        </w:rPr>
        <w:t xml:space="preserve"> نَعْلَيْكَ». فَفَعَلَ هكَذَا. فَقَالَ لَهُ: «</w:t>
      </w:r>
      <w:r>
        <w:rPr>
          <w:b/>
          <w:rtl/>
          <w:cs/>
          <w:lang w:val="ar_AE" w:bidi="ar_AE"/>
        </w:rPr>
        <w:t xml:space="preserve">الْبَسْ </w:t>
      </w:r>
      <w:r>
        <w:rPr>
          <w:rtl/>
          <w:cs/>
          <w:lang w:val="ar_AE" w:bidi="ar_AE"/>
        </w:rPr>
        <w:t xml:space="preserve">رِدَاءَكَ </w:t>
      </w:r>
      <w:r>
        <w:rPr>
          <w:b/>
          <w:rtl/>
          <w:cs/>
          <w:lang w:val="ar_AE" w:bidi="ar_AE"/>
        </w:rPr>
        <w:t>وَاتْبَعْنِي</w:t>
      </w:r>
      <w:r>
        <w:rPr>
          <w:rtl/>
          <w:cs/>
          <w:lang w:val="ar_AE" w:bidi="ar_AE"/>
        </w:rPr>
        <w:t>»</w:t>
      </w:r>
      <w:r>
        <w:rPr>
          <w:rtl/>
          <w:cs/>
          <w:lang w:val="ar_AE" w:bidi="ar_AE"/>
        </w:rPr>
        <w:t>" (أعمال 12:8 ULT)</w:t>
      </w:r>
    </w:p>
    <w:p>
      <w:pPr>
        <w:bidi/>
      </w:pPr>
      <w:r>
        <w:rPr>
          <w:rtl/>
          <w:cs/>
          <w:lang w:val="ar_AE" w:bidi="ar_AE"/>
        </w:rPr>
      </w:r>
      <w:r>
        <w:rPr>
          <w:rtl/>
          <w:cs/>
          <w:lang w:val="ar_AE" w:bidi="ar_AE"/>
        </w:rPr>
        <w:t>استخدم الملاك هنا الصيغ المفردة، والسياق يُوضح أنه كان يُخاطب شخصًا واحدًا فقط، وأن شخصًا واحدًا فقط هو من فعل ما أمر به الملاك. لذلك، في اللغات التي تميّز بين الصيغة المفردة والجمع لكلمة "أنت"، يجب استخدام الصيغة المفردة في كلمتَي "تَمَنْطَقْ وَالْبَسْ" و"نَعْلَيْكَ". كذلك، إذا كانت الأفعال في اللغة تتغير حسب كون الفاعل مفردًا أو جمعًا، فيجب أن تُستخدم الصيغة المفردة من الأفعال: "تَمَنْطَقْ"، "البَسْ"، و"اتبعْ"، لأنها موجهة إلى شخص واحد فقط.</w:t>
      </w:r>
    </w:p>
    <w:p>
      <w:pPr>
        <w:bidi/>
      </w:pPr>
      <w:r>
        <w:rPr>
          <w:rtl/>
          <w:cs/>
          <w:lang w:val="ar_AE" w:bidi="ar_AE"/>
        </w:rPr>
      </w:r>
      <w:r>
        <w:rPr>
          <w:rtl/>
          <w:cs/>
          <w:lang w:val="ar_AE" w:bidi="ar_AE"/>
        </w:rPr>
        <w:t xml:space="preserve">يُسَلِّمُ </w:t>
      </w:r>
      <w:r>
        <w:rPr>
          <w:b/>
          <w:rtl/>
          <w:cs/>
          <w:lang w:val="ar_AE" w:bidi="ar_AE"/>
        </w:rPr>
        <w:t xml:space="preserve">عَلَيْكَ </w:t>
      </w:r>
      <w:r>
        <w:rPr>
          <w:rtl/>
          <w:cs/>
          <w:lang w:val="ar_AE" w:bidi="ar_AE"/>
        </w:rPr>
        <w:t xml:space="preserve">الَّذِينَ مَعِي جَمِيعًا. </w:t>
      </w:r>
      <w:r>
        <w:rPr>
          <w:b/>
          <w:rtl/>
          <w:cs/>
          <w:lang w:val="ar_AE" w:bidi="ar_AE"/>
        </w:rPr>
        <w:t xml:space="preserve">سَلِّمْ </w:t>
      </w:r>
      <w:r>
        <w:rPr>
          <w:rtl/>
          <w:cs/>
          <w:lang w:val="ar_AE" w:bidi="ar_AE"/>
        </w:rPr>
        <w:t xml:space="preserve">عَلَى الَّذِينَ يُحِبُّونَنَا فِي الإِيمَانِ. اَلنِّعْمَةُ مَعَ </w:t>
      </w:r>
      <w:r>
        <w:rPr>
          <w:b/>
          <w:rtl/>
          <w:cs/>
          <w:lang w:val="ar_AE" w:bidi="ar_AE"/>
        </w:rPr>
        <w:t>جَمِيعِكُمْ</w:t>
      </w:r>
      <w:r>
        <w:rPr>
          <w:rtl/>
          <w:cs/>
          <w:lang w:val="ar_AE" w:bidi="ar_AE"/>
        </w:rPr>
        <w:t>. (تيطس 3:15 ULT)</w:t>
      </w:r>
    </w:p>
    <w:p>
      <w:pPr>
        <w:bidi/>
      </w:pPr>
      <w:r>
        <w:rPr>
          <w:rtl/>
          <w:cs/>
          <w:lang w:val="ar_AE" w:bidi="ar_AE"/>
        </w:rPr>
      </w:r>
      <w:r>
        <w:rPr>
          <w:rtl/>
          <w:cs/>
          <w:lang w:val="ar_AE" w:bidi="ar_AE"/>
        </w:rPr>
        <w:t>كتب بولس هذه الرسالة إلى شخص واحد، وهو تيطس، لذا فإن كلمة "أنت" في هذه الرسالة غالبًا ما تكون بصيغة المفرد وتشير فقط إلى تيطس. في هذه الآية، "عليك" الأولى بصيغة المفرد، لذا فإن التحية موجهة إلى تيطس، وكذلك التعليمات لتحية الآخرين هناك. أما "جميعكم" الثانية، فهي بصيغة الجمع، لذا فإن البركة موجهة إلى تيطس وكل المؤمنين هناك في كريت.</w:t>
      </w:r>
    </w:p>
    <w:p>
      <w:pPr>
        <w:bidi/>
      </w:pPr>
      <w:r>
        <w:rPr>
          <w:rtl/>
          <w:cs/>
          <w:lang w:val="ar_AE" w:bidi="ar_AE"/>
        </w:rPr>
      </w:r>
      <w:r>
        <w:rPr>
          <w:rtl/>
          <w:cs/>
          <w:lang w:val="ar_AE" w:bidi="ar_AE"/>
        </w:rPr>
        <w:t>“اذْهَبُوا وَ</w:t>
      </w:r>
      <w:r>
        <w:rPr>
          <w:b/>
          <w:rtl/>
          <w:cs/>
          <w:lang w:val="ar_AE" w:bidi="ar_AE"/>
        </w:rPr>
        <w:t>افْحَصُوا</w:t>
      </w:r>
      <w:r>
        <w:rPr>
          <w:rtl/>
          <w:cs/>
          <w:lang w:val="ar_AE" w:bidi="ar_AE"/>
        </w:rPr>
        <w:t xml:space="preserve"> بِالتَّدْقِيقِ عَنِ الصَّبِيِّ. وَمَتَى </w:t>
      </w:r>
      <w:r>
        <w:rPr>
          <w:b/>
          <w:rtl/>
          <w:cs/>
          <w:lang w:val="ar_AE" w:bidi="ar_AE"/>
        </w:rPr>
        <w:t>وَجَدْتُمُوهُ فَأَخْبِرُونِي</w:t>
      </w:r>
      <w:r>
        <w:rPr>
          <w:rtl/>
          <w:cs/>
          <w:lang w:val="ar_AE" w:bidi="ar_AE"/>
        </w:rPr>
        <w:t>، لِكَيْ آتِيَ أَنَا أَيْضًا وَأَسْجُدَ لَهُ.” (متّى 2:8 ULT)</w:t>
      </w:r>
    </w:p>
    <w:p>
      <w:pPr>
        <w:bidi/>
      </w:pPr>
      <w:r>
        <w:rPr>
          <w:rtl/>
          <w:cs/>
          <w:lang w:val="ar_AE" w:bidi="ar_AE"/>
        </w:rPr>
      </w:r>
      <w:r>
        <w:rPr>
          <w:rtl/>
          <w:cs/>
          <w:lang w:val="ar_AE" w:bidi="ar_AE"/>
        </w:rPr>
        <w:t>نظرًا لأن هيرودس يتحدث إلى جميع الرجال المجوس، فإن كلمة "أنتم" والأوامر "افحَصوا" و"أخبروني" تأتي بصيغة الجمع.</w:t>
      </w:r>
    </w:p>
    <w:p>
      <w:pPr>
        <w:pStyle w:val="Heading2"/>
        <w:bidi/>
      </w:pPr>
      <w:r>
        <w:rPr>
          <w:rtl/>
          <w:cs/>
          <w:lang w:val="ar_AE" w:bidi="ar_AE"/>
        </w:rPr>
        <w:t>استراتيجيات لتحديد عدد الأشخاص المشار إليهم بكلمة "أنت"</w:t>
      </w:r>
    </w:p>
    <w:p>
      <w:pPr>
        <w:bidi/>
      </w:pPr>
      <w:r>
        <w:rPr>
          <w:rtl/>
          <w:cs/>
          <w:lang w:val="ar_AE" w:bidi="ar_AE"/>
        </w:rPr>
      </w:r>
      <w:r>
        <w:rPr>
          <w:rtl/>
          <w:cs/>
          <w:lang w:val="ar_AE" w:bidi="ar_AE"/>
        </w:rPr>
        <w:t>(1) انظر في الحواشي أو الملاحظات لمعرفة ما إذا كانت توضّح ما إذا كانت كلمة "أنت" تشير إلى شخص واحد أو إلى أكثر من شخص. (2) راجع ترجمة UST لمعرفة ما إذا كان يحتوي على أي معلومات توضح ما إذا كانت كلمة "أنت" تشير إلى شخص واحد أو أكثر. (3) إذا كان لديك كتاب مقدس مكتوب بلغة تفرق بين "أنت" للمفرد و"أنت" للجمع، تحقق من الشكل المستخدم في تلك الجملة. (4) انظر إلى السياق لتحدد عدد الأشخاص الذين كان المتحدث يخاطبهم ومن الذي استجاب.</w:t>
      </w:r>
    </w:p>
    <w:p>
      <w:pPr>
        <w:bidi/>
      </w:pPr>
      <w:r>
        <w:rPr>
          <w:rtl/>
          <w:cs/>
          <w:lang w:val="ar_AE" w:bidi="ar_AE"/>
        </w:rPr>
      </w:r>
      <w:r>
        <w:rPr>
          <w:rtl/>
          <w:cs/>
          <w:lang w:val="ar_AE" w:bidi="ar_AE"/>
        </w:rPr>
        <w:t>قد ترغب أيضًا في مشاهدة الفيديو على الرابط التالي: https://ufw.io/figs_younum.</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تنسيقات الملفات</w:t>
      </w:r>
      <w:r>
        <w:rPr>
          <w:rtl/>
          <w:cs/>
          <w:lang w:val="ar_AE" w:bidi="ar_AE"/>
        </w:rPr>
      </w:r>
    </w:p>
    <w:p>
      <w:pPr>
        <w:pStyle w:val="Heading4"/>
        <w:bidi/>
      </w:pPr>
      <w:r>
        <w:rPr>
          <w:rtl/>
          <w:cs/>
          <w:lang w:val="ar_AE" w:bidi="ar_AE"/>
        </w:rPr>
        <w:t>الطبيعة التقنية للترجمة</w:t>
      </w:r>
    </w:p>
    <w:p>
      <w:pPr>
        <w:bidi/>
      </w:pPr>
      <w:r>
        <w:rPr>
          <w:rtl/>
          <w:cs/>
          <w:lang w:val="ar_AE" w:bidi="ar_AE"/>
        </w:rPr>
      </w:r>
      <w:r>
        <w:rPr>
          <w:rtl/>
          <w:cs/>
          <w:lang w:val="ar_AE" w:bidi="ar_AE"/>
        </w:rPr>
        <w:t>مع أن جزءًا كبيرًا من الترجمة يتعلق باللغة والكلمات والجمل، إلا أن هناك جانبًا مهمًا منها ذو طابع تقني. فبدءًا من إنشاء الأبجديات، إلى الكتابة، والطباعة، والتنسيق، والنشر، والتوزيع، هناك العديد من الجوانب التقنية المرتبطة بعملية الترجمة. ولجعل كل هذا ممكنًا، تم اعتماد بعض المعايير.</w:t>
      </w:r>
    </w:p>
    <w:p>
      <w:pPr>
        <w:bidi/>
      </w:pPr>
      <w:r>
        <w:rPr>
          <w:rtl/>
          <w:cs/>
          <w:lang w:val="ar_AE" w:bidi="ar_AE"/>
        </w:rPr>
      </w:r>
      <w:r>
        <w:rPr>
          <w:rtl/>
          <w:cs/>
          <w:lang w:val="ar_AE" w:bidi="ar_AE"/>
        </w:rPr>
        <w:t>سنشير إلى "لغة الترميز"، وهي نظام لتحديد تنسيق النص الذي لا يظهر عند نشره، مثل وضع علامات النجمة أو الرموز التحتية حول كلمات معينة بحيث يفسّرها معالج النصوص لاحقًا كتوجيهات تنسيق.</w:t>
      </w:r>
    </w:p>
    <w:p>
      <w:pPr>
        <w:pStyle w:val="Heading4"/>
        <w:bidi/>
      </w:pPr>
      <w:r>
        <w:rPr>
          <w:rtl/>
          <w:cs/>
          <w:lang w:val="ar_AE" w:bidi="ar_AE"/>
        </w:rPr>
        <w:t>تنسيق لترجمة الكتاب المقدس</w:t>
      </w:r>
    </w:p>
    <w:p>
      <w:pPr>
        <w:bidi/>
      </w:pPr>
      <w:r>
        <w:rPr>
          <w:rtl/>
          <w:cs/>
          <w:lang w:val="ar_AE" w:bidi="ar_AE"/>
        </w:rPr>
      </w:r>
      <w:r>
        <w:rPr>
          <w:rtl/>
          <w:cs/>
          <w:lang w:val="ar_AE" w:bidi="ar_AE"/>
        </w:rPr>
        <w:t>على مدى عدة سنوات، كان التنسيق القياسي لترجمة الكتاب المقدس هو USFM (الذي يرمز إلى علامات التنسيق القياسي الموحد). وقد اعتمدنا هذا المعيار أيضًا.</w:t>
      </w:r>
    </w:p>
    <w:p>
      <w:pPr>
        <w:pStyle w:val="ListBullet"/>
        <w:bidi/>
        <w:spacing w:line="240" w:lineRule="auto"/>
        <w:ind w:left="720"/>
      </w:pPr>
      <w:r>
        <w:rPr>
          <w:rtl/>
          <w:cs/>
          <w:lang w:val="ar_AE" w:bidi="ar_AE"/>
        </w:rPr>
      </w:r>
      <w:r>
        <w:rPr>
          <w:rtl/>
          <w:cs/>
          <w:lang w:val="ar_AE" w:bidi="ar_AE"/>
        </w:rPr>
        <w:t>إن USFM هو نوع من لغات الترميز التي توجه برنامج الكمبيوتر حول كيفية تنسيق النص. فعلى سبيل المثال، يتم وضع علامة على كل أصحاح بهذا الشكل ‘‘\c 1’’ أو ‘‘\c 33’’. وقد تبدو علامات الآيات مثل ‘‘\v 8’’ أو ‘‘\v 14’’. ويتم وضع علامة على الفقرات ‘‘\p’’. هناك العديد من العلامات الأخرى المشابهة التي تحمل معاني محددة. لذا، فإن مقطعًا مثل يوحنا 1:1–2 في USFM سيبدو على النحو التالي:</w:t>
        <w:br/>
      </w:r>
    </w:p>
    <w:p>
      <w:pPr>
        <w:pStyle w:val="Heading2"/>
        <w:bidi/>
      </w:pPr>
      <w:r>
        <w:rPr>
          <w:rtl/>
          <w:cs/>
          <w:lang w:val="ar_AE" w:bidi="ar_AE"/>
        </w:rPr>
        <w:t>(يوحنا 1: 1–2) في البدء كان الكلمة، وكان الكلمة عند الله، وكان الكلمة الله. هذا كان في البدء عن الله.</w:t>
      </w:r>
    </w:p>
    <w:p>
      <w:pPr>
        <w:bidi/>
      </w:pPr>
      <w:r>
        <w:rPr>
          <w:rtl/>
          <w:cs/>
          <w:lang w:val="ar_AE" w:bidi="ar_AE"/>
        </w:rPr>
      </w:r>
      <w:r>
        <w:rPr>
          <w:rtl/>
          <w:cs/>
          <w:lang w:val="ar_AE" w:bidi="ar_AE"/>
        </w:rPr>
        <w:t>عندما يقرأ برنامج حاسوبي يدعم تنسيق USFM هذا النص، يتمكن من تنسيق جميع علامات الإصحاح بالطريقة نفسها (مثلاً، بإظهار الرقم بحجم أكبر)، وتنسيق أرقام الآيات جميعها بطريقة موحّدة أيضًا (مثل عرضها كأرقام صغيرة مرتفعة).</w:t>
      </w:r>
    </w:p>
    <w:p>
      <w:pPr>
        <w:bidi/>
      </w:pPr>
      <w:r>
        <w:rPr>
          <w:rtl/>
          <w:cs/>
          <w:lang w:val="ar_AE" w:bidi="ar_AE"/>
        </w:rPr>
      </w:r>
      <w:r>
        <w:rPr>
          <w:b/>
          <w:rtl/>
          <w:cs/>
          <w:lang w:val="ar_AE" w:bidi="ar_AE"/>
        </w:rPr>
        <w:t>يجب أن تكون ترجمات الكتاب المقدس بصيغة USFM حتى نتمكن من استخدامها!</w:t>
      </w:r>
    </w:p>
    <w:p>
      <w:pPr>
        <w:bidi/>
      </w:pPr>
      <w:r>
        <w:rPr>
          <w:rtl/>
          <w:cs/>
          <w:lang w:val="ar_AE" w:bidi="ar_AE"/>
        </w:rPr>
      </w:r>
      <w:r>
        <w:rPr>
          <w:rtl/>
          <w:cs/>
          <w:lang w:val="ar_AE" w:bidi="ar_AE"/>
        </w:rPr>
        <w:t>للاطّلاع على مزيد من المعلومات حول نظام ترميز USFM، يُرجى زيارة الرابط التالي: https://paratext.org/about/usfm .</w:t>
      </w:r>
    </w:p>
    <w:p>
      <w:pPr>
        <w:pStyle w:val="Heading2"/>
        <w:bidi/>
      </w:pPr>
      <w:r>
        <w:rPr>
          <w:rtl/>
          <w:cs/>
          <w:lang w:val="ar_AE" w:bidi="ar_AE"/>
        </w:rPr>
        <w:t>كيفية ترجمة الكتاب المقدس بصيغة USFM</w:t>
      </w:r>
    </w:p>
    <w:p>
      <w:pPr>
        <w:bidi/>
      </w:pPr>
      <w:r>
        <w:rPr>
          <w:rtl/>
          <w:cs/>
          <w:lang w:val="ar_AE" w:bidi="ar_AE"/>
        </w:rPr>
      </w:r>
      <w:r>
        <w:rPr>
          <w:rtl/>
          <w:cs/>
          <w:lang w:val="ar_AE" w:bidi="ar_AE"/>
        </w:rPr>
        <w:t xml:space="preserve">معظم الناس لا يعرفون كيفية الكتابة باستخدام تنسيق USFM، ولهذا السبب أنشأنا أداة </w:t>
      </w:r>
      <w:r>
        <w:rPr>
          <w:b/>
          <w:rtl/>
          <w:cs/>
          <w:lang w:val="ar_AE" w:bidi="ar_AE"/>
        </w:rPr>
        <w:t>translationStudio</w:t>
      </w:r>
      <w:r>
        <w:rPr>
          <w:rtl/>
          <w:cs/>
          <w:lang w:val="ar_AE" w:bidi="ar_AE"/>
        </w:rPr>
        <w:t xml:space="preserve"> (https://ufw.io/ts/). عند إجراء الترجمة باستخدام translationStudio، فإن ما تراه يُشبه إلى حد كبير مستندًا عاديًا في معالج كلمات، دون أي علامات تنسيق (Markup). ولكن في الخلفية، يقوم translationStudio بتنسيق الترجمة باستخدام USFM دون أن تضطر لرؤيتها أو التعامل معها مباشرة. وبهذه الطريقة، عند رفع ترجمتك من خلال translationStudio، فإن ما يتم رفعه يكون مُنسَّقًا مسبقًا بتنسيق USFM، ويمكن نشره على الفور بتنسيقات متعددة.</w:t>
      </w:r>
    </w:p>
    <w:p>
      <w:pPr>
        <w:pStyle w:val="Heading2"/>
        <w:bidi/>
      </w:pPr>
      <w:r>
        <w:rPr>
          <w:rtl/>
          <w:cs/>
          <w:lang w:val="ar_AE" w:bidi="ar_AE"/>
        </w:rPr>
        <w:t>تحويل الترجمة إلى صيغة USFM</w:t>
      </w:r>
    </w:p>
    <w:p>
      <w:pPr>
        <w:bidi/>
      </w:pPr>
      <w:r>
        <w:rPr>
          <w:rtl/>
          <w:cs/>
          <w:lang w:val="ar_AE" w:bidi="ar_AE"/>
        </w:rPr>
      </w:r>
      <w:r>
        <w:rPr>
          <w:rtl/>
          <w:cs/>
          <w:lang w:val="ar_AE" w:bidi="ar_AE"/>
        </w:rPr>
        <w:t>مع أنه من المُوصى بشدة إجراء الترجمة باستخدام تنسيق USFM، إلا أنه في بعض الأحيان تُنجَز الترجمات بدون استخدام علامات USFM. ويمكن الاستفادة من هذا النوع من الترجمة، لكن يجب أولًا إدخال علامات USFM يدويًا.</w:t>
        <w:br/>
      </w:r>
      <w:r>
        <w:rPr>
          <w:rtl/>
          <w:cs/>
          <w:lang w:val="ar_AE" w:bidi="ar_AE"/>
        </w:rPr>
        <w:t xml:space="preserve">إحدى الطرق للقيام بذلك هي نسخ النص ولصقه في أداة </w:t>
      </w:r>
      <w:r>
        <w:rPr>
          <w:b/>
          <w:rtl/>
          <w:cs/>
          <w:lang w:val="ar_AE" w:bidi="ar_AE"/>
        </w:rPr>
        <w:t>translationStudio</w:t>
      </w:r>
      <w:r>
        <w:rPr>
          <w:rtl/>
          <w:cs/>
          <w:lang w:val="ar_AE" w:bidi="ar_AE"/>
        </w:rPr>
        <w:t>، ثم وضع علامات الأعداد (الآيات) في أماكنها الصحيحة. وعند الانتهاء من ذلك، يمكن تصدير الترجمة بتنسيق USFM.</w:t>
        <w:br/>
      </w:r>
      <w:r>
        <w:rPr>
          <w:rtl/>
          <w:cs/>
          <w:lang w:val="ar_AE" w:bidi="ar_AE"/>
        </w:rPr>
        <w:t>لكن هذه عملية مُرهقة جدًا، ولهذا نوصي بشدة ببدء ترجمة الكتاب المقدس مباشرة باستخدام translationStudio أو أي برنامج آخر يدعم تنسيق USFM.</w:t>
      </w:r>
    </w:p>
    <w:p>
      <w:pPr>
        <w:pStyle w:val="Heading4"/>
        <w:bidi/>
      </w:pPr>
      <w:r>
        <w:rPr>
          <w:rtl/>
          <w:cs/>
          <w:lang w:val="ar_AE" w:bidi="ar_AE"/>
        </w:rPr>
        <w:t>تنسيق Markdown لمحتوى مختلف</w:t>
      </w:r>
    </w:p>
    <w:p>
      <w:pPr>
        <w:bidi/>
      </w:pPr>
      <w:r>
        <w:rPr>
          <w:rtl/>
          <w:cs/>
          <w:lang w:val="ar_AE" w:bidi="ar_AE"/>
        </w:rPr>
      </w:r>
      <w:r>
        <w:rPr>
          <w:rtl/>
          <w:cs/>
          <w:lang w:val="ar_AE" w:bidi="ar_AE"/>
        </w:rPr>
        <w:t xml:space="preserve">تُعدّ </w:t>
      </w:r>
      <w:r>
        <w:rPr>
          <w:b/>
          <w:rtl/>
          <w:cs/>
          <w:lang w:val="ar_AE" w:bidi="ar_AE"/>
        </w:rPr>
        <w:t>Markdown</w:t>
      </w:r>
      <w:r>
        <w:rPr>
          <w:rtl/>
          <w:cs/>
          <w:lang w:val="ar_AE" w:bidi="ar_AE"/>
        </w:rPr>
        <w:t xml:space="preserve"> لغة توصيف (Markup Language) شائعة جدًا تُستخدم في العديد من الأماكن على الإنترنت. ويُسهّل استخدام Markdown إعادة استخدام النص نفسه في صيغ متعددة مثل صفحات الويب، وتطبيقات الهاتف، وملفات PDF، وغيرها، دون الحاجة إلى إعادة تنسيقه لكل نوع من المخرجات.</w:t>
      </w:r>
    </w:p>
    <w:p>
      <w:pPr>
        <w:bidi/>
      </w:pPr>
      <w:r>
        <w:rPr>
          <w:rtl/>
          <w:cs/>
          <w:lang w:val="ar_AE" w:bidi="ar_AE"/>
        </w:rPr>
      </w:r>
      <w:r>
        <w:rPr>
          <w:rtl/>
          <w:cs/>
          <w:lang w:val="ar_AE" w:bidi="ar_AE"/>
        </w:rPr>
        <w:t xml:space="preserve">يدعم Markdown </w:t>
      </w:r>
      <w:r>
        <w:rPr>
          <w:b/>
          <w:rtl/>
          <w:cs/>
          <w:lang w:val="ar_AE" w:bidi="ar_AE"/>
        </w:rPr>
        <w:t>النص العريض</w:t>
      </w:r>
      <w:r>
        <w:rPr>
          <w:rtl/>
          <w:cs/>
          <w:lang w:val="ar_AE" w:bidi="ar_AE"/>
        </w:rPr>
        <w:t xml:space="preserve"> و</w:t>
      </w:r>
      <w:r>
        <w:rPr>
          <w:i/>
          <w:rtl/>
          <w:cs/>
          <w:lang w:val="ar_AE" w:bidi="ar_AE"/>
        </w:rPr>
        <w:t>النص المائل</w:t>
      </w:r>
      <w:r>
        <w:rPr>
          <w:rtl/>
          <w:cs/>
          <w:lang w:val="ar_AE" w:bidi="ar_AE"/>
        </w:rPr>
        <w:t>، ويُكتب على النحو التالي:</w:t>
      </w:r>
    </w:p>
    <w:p>
      <w:pPr>
        <w:pStyle w:val="Heading2"/>
        <w:bidi/>
      </w:pPr>
      <w:r>
        <w:rPr>
          <w:rtl/>
          <w:cs/>
          <w:lang w:val="ar_AE" w:bidi="ar_AE"/>
        </w:rPr>
        <w:t>يدعم Markdown **النص العريض** و*النص المائل*.</w:t>
      </w:r>
    </w:p>
    <w:p>
      <w:pPr>
        <w:bidi/>
      </w:pPr>
      <w:r>
        <w:rPr>
          <w:rtl/>
          <w:cs/>
          <w:lang w:val="ar_AE" w:bidi="ar_AE"/>
        </w:rPr>
      </w:r>
      <w:r>
        <w:rPr>
          <w:rtl/>
          <w:cs/>
          <w:lang w:val="ar_AE" w:bidi="ar_AE"/>
        </w:rPr>
        <w:t>يدعم Markdown أيضًا العناوين كما يلي:</w:t>
      </w:r>
    </w:p>
    <w:p>
      <w:pPr>
        <w:pStyle w:val="Heading2"/>
        <w:bidi/>
      </w:pPr>
      <w:r>
        <w:rPr>
          <w:rtl/>
          <w:cs/>
          <w:lang w:val="ar_AE" w:bidi="ar_AE"/>
        </w:rPr>
        <w:t>#العنوان 1 ## العنوان 2 ### العنوان 3</w:t>
      </w:r>
    </w:p>
    <w:p>
      <w:pPr>
        <w:bidi/>
      </w:pPr>
      <w:r>
        <w:rPr>
          <w:rtl/>
          <w:cs/>
          <w:lang w:val="ar_AE" w:bidi="ar_AE"/>
        </w:rPr>
      </w:r>
      <w:r>
        <w:rPr>
          <w:rtl/>
          <w:cs/>
          <w:lang w:val="ar_AE" w:bidi="ar_AE"/>
        </w:rPr>
        <w:t>يدعم Markdown أيضًا الروابط. تظهر الروابط مثل هذا: https://www.unfoldingword.org/ وتكتب على النحو التالي:</w:t>
      </w:r>
    </w:p>
    <w:p>
      <w:pPr>
        <w:pStyle w:val="Heading2"/>
        <w:bidi/>
      </w:pPr>
      <w:r>
        <w:rPr>
          <w:rtl/>
          <w:cs/>
          <w:lang w:val="ar_AE" w:bidi="ar_AE"/>
        </w:rPr>
        <w:t>https://www.unfoldingword.org</w:t>
      </w:r>
    </w:p>
    <w:p>
      <w:pPr>
        <w:bidi/>
      </w:pPr>
      <w:r>
        <w:rPr>
          <w:rtl/>
          <w:cs/>
          <w:lang w:val="ar_AE" w:bidi="ar_AE"/>
        </w:rPr>
      </w:r>
      <w:r>
        <w:rPr>
          <w:rtl/>
          <w:cs/>
          <w:lang w:val="ar_AE" w:bidi="ar_AE"/>
        </w:rPr>
        <w:t>يُدعَم أيضًا صياغة مُخصصة للروابط، كما في المثال التالي:</w:t>
      </w:r>
    </w:p>
    <w:p>
      <w:pPr>
        <w:pStyle w:val="Heading2"/>
        <w:bidi/>
      </w:pPr>
      <w:r>
        <w:rPr>
          <w:rtl/>
          <w:cs/>
          <w:lang w:val="ar_AE" w:bidi="ar_AE"/>
        </w:rPr>
        <w:t>[موقع الويب uW](https://www.unfoldingword.org)</w:t>
      </w:r>
    </w:p>
    <w:p>
      <w:pPr>
        <w:bidi/>
      </w:pPr>
      <w:r>
        <w:rPr>
          <w:rtl/>
          <w:cs/>
          <w:lang w:val="ar_AE" w:bidi="ar_AE"/>
        </w:rPr>
      </w:r>
      <w:r>
        <w:rPr>
          <w:rtl/>
          <w:cs/>
          <w:lang w:val="ar_AE" w:bidi="ar_AE"/>
        </w:rPr>
        <w:t xml:space="preserve">يرجى ملاحظة أن HTML يعتبر أيضًا صيغة صالحة لـ Markdown. للحصول على قائمة كاملة بصياغة Markdown، يُرجى زيارة </w:t>
      </w:r>
    </w:p>
    <w:p>
      <w:pPr>
        <w:bidi/>
      </w:pPr>
      <w:r>
        <w:rPr>
          <w:rtl/>
          <w:cs/>
          <w:lang w:val="ar_AE" w:bidi="ar_AE"/>
        </w:rPr>
      </w:r>
      <w:r>
        <w:rPr>
          <w:rtl/>
          <w:cs/>
          <w:lang w:val="ar_AE" w:bidi="ar_AE"/>
        </w:rPr>
        <w:t xml:space="preserve">لاحظ أن لغة HTML تُعتبَر صالحة ضمن Markdown أيضًا. للاطّلاع على قائمة كاملة بقواعد تنسيق Markdown، يُرجى زيارة: https://ufw.io/md. </w:t>
      </w:r>
    </w:p>
    <w:p>
      <w:pPr>
        <w:pStyle w:val="Heading4"/>
        <w:bidi/>
      </w:pPr>
      <w:r>
        <w:rPr>
          <w:b/>
          <w:rtl/>
          <w:cs/>
          <w:lang w:val="ar_AE" w:bidi="ar_AE"/>
        </w:rPr>
        <w:t>الخاتمة</w:t>
      </w:r>
    </w:p>
    <w:p>
      <w:pPr>
        <w:bidi/>
      </w:pPr>
      <w:r>
        <w:rPr>
          <w:rtl/>
          <w:cs/>
          <w:lang w:val="ar_AE" w:bidi="ar_AE"/>
        </w:rPr>
      </w:r>
      <w:r>
        <w:rPr>
          <w:rtl/>
          <w:cs/>
          <w:lang w:val="ar_AE" w:bidi="ar_AE"/>
        </w:rPr>
        <w:t>أسهل طريقة للحصول على محتوى مُنسَّق باستخدام USFM أو Markdown هي استخدام محرّر مصمَّم خصيصًا لهذا الغرض. أما إذا تم استخدام معالج نصوص أو محرّر نصوص عادي، فيجب إدخال هذه العلامات يدويًا.</w:t>
      </w:r>
    </w:p>
    <w:p>
      <w:pPr>
        <w:bidi/>
      </w:pPr>
      <w:r>
        <w:rPr>
          <w:rtl/>
          <w:cs/>
          <w:lang w:val="ar_AE" w:bidi="ar_AE"/>
        </w:rPr>
      </w:r>
      <w:r>
        <w:rPr>
          <w:b/>
          <w:rtl/>
          <w:cs/>
          <w:lang w:val="ar_AE" w:bidi="ar_AE"/>
        </w:rPr>
        <w:t>ملاحظة:</w:t>
      </w:r>
      <w:r>
        <w:rPr>
          <w:rtl/>
          <w:cs/>
          <w:lang w:val="ar_AE" w:bidi="ar_AE"/>
        </w:rPr>
        <w:t xml:space="preserve"> تنسيق النص ليكون غامقًا أو مائلًا أو تحته خط في معالج النصوص لا يجعله كذلك في لغة الترميز. يجب تنفيذ هذا النوع من التنسيق عن طريق كتابة الرموز المخصصة يدويًا.</w:t>
      </w:r>
    </w:p>
    <w:p>
      <w:pPr>
        <w:bidi/>
      </w:pPr>
      <w:r>
        <w:rPr>
          <w:rtl/>
          <w:cs/>
          <w:lang w:val="ar_AE" w:bidi="ar_AE"/>
        </w:rPr>
      </w:r>
      <w:r>
        <w:rPr>
          <w:rtl/>
          <w:cs/>
          <w:lang w:val="ar_AE" w:bidi="ar_AE"/>
        </w:rPr>
        <w:t>عند التفكير في البرنامج الذي ينبغي استخدامه، يرجى أن تضع في اعتبارك أن الترجمة لا تتعلق بالكلمات فقط؛ بل هناك جوانب تقنية عديدة يجب أخذها بعين الاعتبار. ومهما كان البرنامج الذي تستخدمه، تذكّر أن ترجمات الكتاب المقدس يجب أن تُنسّق باستخدام USFM، أما كل المحتوى الآخر فيجب تنسيقه باستخدام Markdown.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المسودة الأولى</w:t>
      </w:r>
      <w:r>
        <w:rPr>
          <w:rtl/>
          <w:cs/>
          <w:lang w:val="ar_AE" w:bidi="ar_AE"/>
        </w:rPr>
      </w:r>
    </w:p>
    <w:p>
      <w:pPr>
        <w:pStyle w:val="Heading4"/>
        <w:bidi/>
      </w:pPr>
      <w:r>
        <w:rPr>
          <w:rtl/>
          <w:cs/>
          <w:lang w:val="ar_AE" w:bidi="ar_AE"/>
        </w:rPr>
        <w:t>كيف يمكنني البدء؟</w:t>
      </w:r>
    </w:p>
    <w:p>
      <w:pPr>
        <w:bidi/>
      </w:pPr>
      <w:r>
        <w:rPr>
          <w:rtl/>
          <w:cs/>
          <w:lang w:val="ar_AE" w:bidi="ar_AE"/>
        </w:rPr>
      </w:r>
      <w:r>
        <w:rPr>
          <w:rtl/>
          <w:cs/>
          <w:lang w:val="ar_AE" w:bidi="ar_AE"/>
        </w:rPr>
        <w:t>اتبع هذه الخطوات للبدء:</w:t>
      </w:r>
    </w:p>
    <w:p>
      <w:pPr>
        <w:pStyle w:val="ListNumber"/>
        <w:numPr>
          <w:ilvl w:val="0"/>
          <w:numId w:val="23"/>
        </w:numPr>
        <w:bidi/>
        <w:spacing w:line="240" w:lineRule="auto"/>
        <w:ind w:left="720"/>
      </w:pPr>
      <w:r>
        <w:rPr>
          <w:rtl/>
          <w:cs/>
          <w:lang w:val="ar_AE" w:bidi="ar_AE"/>
        </w:rPr>
      </w:r>
      <w:r>
        <w:rPr>
          <w:b/>
          <w:rtl/>
          <w:cs/>
          <w:lang w:val="ar_AE" w:bidi="ar_AE"/>
        </w:rPr>
        <w:t>نظِّم:</w:t>
      </w:r>
      <w:r>
        <w:rPr>
          <w:rtl/>
          <w:cs/>
          <w:lang w:val="ar_AE" w:bidi="ar_AE"/>
        </w:rPr>
        <w:t xml:space="preserve"> تحدّث مع القسوس والمؤمنين الآخرين من مجموعة لغتك، وشكّل لجنة تتولّى الإشراف على عمل الترجمة. تتولّى لجنة الترجمة مهمة اختيار المترجمين ومتابعة عملهم، وتنطبق بقية الخطوات في هذه القائمة عليهم.</w:t>
      </w:r>
    </w:p>
    <w:p>
      <w:pPr>
        <w:pStyle w:val="ListNumber"/>
        <w:bidi/>
        <w:spacing w:line="240" w:lineRule="auto"/>
        <w:ind w:left="720"/>
      </w:pPr>
      <w:r>
        <w:rPr>
          <w:rtl/>
          <w:cs/>
          <w:lang w:val="ar_AE" w:bidi="ar_AE"/>
        </w:rPr>
      </w:r>
      <w:r>
        <w:rPr>
          <w:b/>
          <w:rtl/>
          <w:cs/>
          <w:lang w:val="ar_AE" w:bidi="ar_AE"/>
        </w:rPr>
        <w:t>تواصل:</w:t>
      </w:r>
      <w:r>
        <w:rPr>
          <w:rtl/>
          <w:cs/>
          <w:lang w:val="ar_AE" w:bidi="ar_AE"/>
        </w:rPr>
        <w:t xml:space="preserve"> تواصَل مع شخص واحد على الأقل من شبكة unfoldingWord، وأخبرهم بنيّتك بدء مشروع ترجمة. للحصول على معلومات حول كيفية القيام بذلك، انظر </w:t>
      </w:r>
      <w:r>
        <w:rPr>
          <w:rtl/>
          <w:cs/>
          <w:lang w:val="ar_AE" w:bidi="ar_AE"/>
        </w:rPr>
        <w:t>البحث عن الإجابات</w:t>
      </w:r>
    </w:p>
    <w:p>
      <w:pPr>
        <w:pStyle w:val="ListNumber"/>
        <w:bidi/>
        <w:spacing w:line="240" w:lineRule="auto"/>
        <w:ind w:left="720"/>
      </w:pPr>
      <w:r>
        <w:rPr>
          <w:rtl/>
          <w:cs/>
          <w:lang w:val="ar_AE" w:bidi="ar_AE"/>
        </w:rPr>
      </w:r>
      <w:r>
        <w:rPr>
          <w:b/>
          <w:rtl/>
          <w:cs/>
          <w:lang w:val="ar_AE" w:bidi="ar_AE"/>
        </w:rPr>
        <w:t>راجع:</w:t>
      </w:r>
      <w:r>
        <w:rPr>
          <w:rtl/>
          <w:cs/>
          <w:lang w:val="ar_AE" w:bidi="ar_AE"/>
        </w:rPr>
        <w:t xml:space="preserve"> راجع </w:t>
      </w:r>
      <w:r>
        <w:rPr>
          <w:rtl/>
          <w:cs/>
          <w:lang w:val="ar_AE" w:bidi="ar_AE"/>
        </w:rPr>
        <w:t>إرشادات الترجمة</w:t>
      </w:r>
      <w:r>
        <w:rPr>
          <w:rtl/>
          <w:cs/>
          <w:lang w:val="ar_AE" w:bidi="ar_AE"/>
        </w:rPr>
        <w:t>.</w:t>
      </w:r>
    </w:p>
    <w:p>
      <w:pPr>
        <w:pStyle w:val="ListNumber"/>
        <w:bidi/>
        <w:spacing w:line="240" w:lineRule="auto"/>
        <w:ind w:left="720"/>
      </w:pPr>
      <w:r>
        <w:rPr>
          <w:rtl/>
          <w:cs/>
          <w:lang w:val="ar_AE" w:bidi="ar_AE"/>
        </w:rPr>
      </w:r>
      <w:r>
        <w:rPr>
          <w:b/>
          <w:rtl/>
          <w:cs/>
          <w:lang w:val="ar_AE" w:bidi="ar_AE"/>
        </w:rPr>
        <w:t>وافِق:</w:t>
      </w:r>
      <w:r>
        <w:rPr>
          <w:rtl/>
          <w:cs/>
          <w:lang w:val="ar_AE" w:bidi="ar_AE"/>
        </w:rPr>
        <w:t xml:space="preserve"> وافق على أن عقيدة الإيمان تُعبّر بدقة عن معتقداتك وتعكسها، وأنك تتعهد بترجمة المحتوى بما يتماشى معه، وكذلك وفقًا لإرشادات الترجمة. يتم ذلك من خلال توقيع النموذج المخصّص لهذا الغرض. (انظر https://ufw.io/forms)</w:t>
      </w:r>
    </w:p>
    <w:p>
      <w:pPr>
        <w:pStyle w:val="ListNumber"/>
        <w:bidi/>
        <w:spacing w:line="240" w:lineRule="auto"/>
        <w:ind w:left="720"/>
      </w:pPr>
      <w:r>
        <w:rPr>
          <w:rtl/>
          <w:cs/>
          <w:lang w:val="ar_AE" w:bidi="ar_AE"/>
        </w:rPr>
      </w:r>
      <w:r>
        <w:rPr>
          <w:b/>
          <w:rtl/>
          <w:cs/>
          <w:lang w:val="ar_AE" w:bidi="ar_AE"/>
        </w:rPr>
        <w:t>صَلِّ:</w:t>
      </w:r>
      <w:r>
        <w:rPr>
          <w:rtl/>
          <w:cs/>
          <w:lang w:val="ar_AE" w:bidi="ar_AE"/>
        </w:rPr>
        <w:t xml:space="preserve"> صلِّ أن يمنح الله المترجمين الفهم الصحيح للمقطع الذي يقومون بترجمته، وأن يساعدك في إيجاد أفضل طريقة للتعبير عن ذلك المقطع بلغتك.</w:t>
      </w:r>
    </w:p>
    <w:p>
      <w:pPr>
        <w:pStyle w:val="ListNumber"/>
        <w:bidi/>
        <w:spacing w:line="240" w:lineRule="auto"/>
        <w:ind w:left="720"/>
      </w:pPr>
      <w:r>
        <w:rPr>
          <w:rtl/>
          <w:cs/>
          <w:lang w:val="ar_AE" w:bidi="ar_AE"/>
        </w:rPr>
      </w:r>
      <w:r>
        <w:rPr>
          <w:b/>
          <w:rtl/>
          <w:cs/>
          <w:lang w:val="ar_AE" w:bidi="ar_AE"/>
        </w:rPr>
        <w:t>اقرأ.</w:t>
      </w:r>
    </w:p>
    <w:p>
      <w:pPr>
        <w:pStyle w:val="ListBullet"/>
        <w:bidi/>
        <w:spacing w:line="240" w:lineRule="auto"/>
        <w:ind w:left="1440"/>
      </w:pPr>
      <w:r>
        <w:rPr>
          <w:rtl/>
          <w:cs/>
          <w:lang w:val="ar_AE" w:bidi="ar_AE"/>
        </w:rPr>
      </w:r>
      <w:r>
        <w:rPr>
          <w:rtl/>
          <w:cs/>
          <w:lang w:val="ar_AE" w:bidi="ar_AE"/>
        </w:rPr>
        <w:t xml:space="preserve">إذا كنت تقوم بترجمة </w:t>
      </w:r>
      <w:r>
        <w:rPr>
          <w:i/>
          <w:rtl/>
          <w:cs/>
          <w:lang w:val="ar_AE" w:bidi="ar_AE"/>
        </w:rPr>
        <w:t xml:space="preserve">قصص الكتاب المفتوح </w:t>
      </w:r>
      <w:r>
        <w:rPr>
          <w:rtl/>
          <w:cs/>
          <w:lang w:val="ar_AE" w:bidi="ar_AE"/>
        </w:rPr>
        <w:t>(Open Bible Stories)، فاقرأ كل قصة كاملة قبل أن تبدأ في ترجمتها. وإذا كنت تترجم الكتاب المقدس، فاقرأ الإصحاح بالكامل قبل أن تبدأ في ترجمة أي جزء منه. وبهذه الطريقة، ستفهم كيف ينسجم الجزء الذي تترجمه مع السياق الأوسع، مما يساعدك على ترجمته بشكل أفضل.</w:t>
      </w:r>
    </w:p>
    <w:p>
      <w:pPr>
        <w:pStyle w:val="ListBullet"/>
        <w:bidi/>
        <w:spacing w:line="240" w:lineRule="auto"/>
        <w:ind w:left="1440"/>
      </w:pPr>
      <w:r>
        <w:rPr>
          <w:rtl/>
          <w:cs/>
          <w:lang w:val="ar_AE" w:bidi="ar_AE"/>
        </w:rPr>
      </w:r>
      <w:r>
        <w:rPr>
          <w:rtl/>
          <w:cs/>
          <w:lang w:val="ar_AE" w:bidi="ar_AE"/>
        </w:rPr>
        <w:t>اقرأ المقطع الذي تنوي ترجمته مستخدمًا أكبر عدد ممكن من الترجمات المتوفرة لديك.</w:t>
        <w:br/>
      </w:r>
      <w:r>
        <w:rPr>
          <w:rtl/>
          <w:cs/>
          <w:lang w:val="ar_AE" w:bidi="ar_AE"/>
        </w:rPr>
        <w:t xml:space="preserve">يكون الوضع الأول في برنامج </w:t>
      </w:r>
      <w:r>
        <w:rPr>
          <w:rtl/>
          <w:cs/>
          <w:lang w:val="ar_AE" w:bidi="ar_AE"/>
        </w:rPr>
        <w:t>translationStudio</w:t>
      </w:r>
      <w:r>
        <w:rPr>
          <w:rtl/>
          <w:cs/>
          <w:lang w:val="ar_AE" w:bidi="ar_AE"/>
        </w:rPr>
        <w:t>، هو وضع القراءة. ويمكنك الوصول إليه بالنقر على الرمز العلوي في الجهة اليسرى. في هذا الوضع، يمكنك عرض ما يصل إلى ثلاث ترجمات في آنٍ واحد. نوصي بأن تكون اثنتان من هذه الترجمات هما: النص الحرفي unfoldingWord® (ULT) والنص المُبسّط unfoldingWord® (UST) – ليساعدك على فهم المعنى المقصود من النص الأصلي. فكّر في كيفية نقل هذا المعنى إلى الصيغة التي يستخدمها الناس في لغتك المحلية.</w:t>
      </w:r>
    </w:p>
    <w:p>
      <w:pPr>
        <w:pStyle w:val="ListBullet"/>
        <w:bidi/>
        <w:spacing w:line="240" w:lineRule="auto"/>
        <w:ind w:left="1440"/>
      </w:pPr>
      <w:r>
        <w:rPr>
          <w:rtl/>
          <w:cs/>
          <w:lang w:val="ar_AE" w:bidi="ar_AE"/>
        </w:rPr>
      </w:r>
      <w:r>
        <w:rPr>
          <w:rtl/>
          <w:cs/>
          <w:lang w:val="ar_AE" w:bidi="ar_AE"/>
        </w:rPr>
        <w:t>اقرأ أي تفاسير أو مصادر مساعدة للكتاب المقدس لديك تتناول هذا المقطع.</w:t>
      </w:r>
    </w:p>
    <w:p>
      <w:pPr>
        <w:pStyle w:val="ListBullet"/>
        <w:bidi/>
        <w:spacing w:line="240" w:lineRule="auto"/>
        <w:ind w:left="1440"/>
      </w:pPr>
      <w:r>
        <w:rPr>
          <w:rtl/>
          <w:cs/>
          <w:lang w:val="ar_AE" w:bidi="ar_AE"/>
        </w:rPr>
      </w:r>
      <w:r>
        <w:rPr>
          <w:rtl/>
          <w:cs/>
          <w:lang w:val="ar_AE" w:bidi="ar_AE"/>
        </w:rPr>
        <w:t>اقرأ ملاحظات الترجمة الخاصة بـ unfoldingWord® الخاصة بالمقطع الذي تنوي ترجمته. للقيام بذلك، انقر على الأيقونة الثالثة في الأسفر في الجهة اليسرى من برنامج translationStudio. ثم انقر على علامة التبويب "الملاحظات". وبعد ذلك، انقر على كل عبارة باللون الأزرق واقرأ الشرح المرتبط بها.</w:t>
      </w:r>
    </w:p>
    <w:p>
      <w:pPr>
        <w:pStyle w:val="ListBullet"/>
        <w:bidi/>
        <w:spacing w:line="240" w:lineRule="auto"/>
        <w:ind w:left="1440"/>
      </w:pPr>
      <w:r>
        <w:rPr>
          <w:rtl/>
          <w:cs/>
          <w:lang w:val="ar_AE" w:bidi="ar_AE"/>
        </w:rPr>
      </w:r>
      <w:r>
        <w:rPr>
          <w:rtl/>
          <w:cs/>
          <w:lang w:val="ar_AE" w:bidi="ar_AE"/>
        </w:rPr>
        <w:t xml:space="preserve">اقرأ أيضًا تعريفات كلمات الترجمة من unfoldingWord® (أي الكلمات المهمة) الواردة في المقطع. للقيام بذلك، انقر على علامة التبويب "الكلمات"، ثم انقر على كل كلمة باللون الأزرق واقرأ شرحها. أسفل كل شرح، يوجد قسم يُسمى </w:t>
      </w:r>
      <w:r>
        <w:rPr>
          <w:b/>
          <w:rtl/>
          <w:cs/>
          <w:lang w:val="ar_AE" w:bidi="ar_AE"/>
        </w:rPr>
        <w:t>"</w:t>
      </w:r>
      <w:r>
        <w:rPr>
          <w:rtl/>
          <w:cs/>
          <w:lang w:val="ar_AE" w:bidi="ar_AE"/>
        </w:rPr>
        <w:t>اقتراحات للترجمة" – ستجد فيه أفكارًا تساعدك في اختيار الطريقة المناسبة لترجمة هذه الكلمات في لغتك.</w:t>
      </w:r>
    </w:p>
    <w:p>
      <w:pPr>
        <w:pStyle w:val="ListNumber"/>
        <w:numPr>
          <w:ilvl w:val="0"/>
          <w:numId w:val="24"/>
        </w:numPr>
        <w:bidi/>
        <w:spacing w:line="240" w:lineRule="auto"/>
        <w:ind w:left="720"/>
      </w:pPr>
      <w:r>
        <w:rPr>
          <w:rtl/>
          <w:cs/>
          <w:lang w:val="ar_AE" w:bidi="ar_AE"/>
        </w:rPr>
      </w:r>
      <w:r>
        <w:rPr>
          <w:b/>
          <w:rtl/>
          <w:cs/>
          <w:lang w:val="ar_AE" w:bidi="ar_AE"/>
        </w:rPr>
        <w:t xml:space="preserve">تحدّث. </w:t>
      </w:r>
      <w:r>
        <w:rPr>
          <w:rtl/>
          <w:cs/>
          <w:lang w:val="ar_AE" w:bidi="ar_AE"/>
        </w:rPr>
        <w:t>ناقش المقطع الكتابي، وملاحظات الترجمة من unfoldingWord</w:t>
      </w:r>
      <w:r>
        <w:rPr>
          <w:i/>
          <w:rtl/>
          <w:cs/>
          <w:lang w:val="ar_AE" w:bidi="ar_AE"/>
        </w:rPr>
        <w:t>®</w:t>
      </w:r>
      <w:r>
        <w:rPr>
          <w:rtl/>
          <w:cs/>
          <w:lang w:val="ar_AE" w:bidi="ar_AE"/>
        </w:rPr>
        <w:t>، وكلمات الترجمة من unfoldingWord</w:t>
      </w:r>
      <w:r>
        <w:rPr>
          <w:i/>
          <w:rtl/>
          <w:cs/>
          <w:lang w:val="ar_AE" w:bidi="ar_AE"/>
        </w:rPr>
        <w:t>®</w:t>
      </w:r>
      <w:r>
        <w:rPr>
          <w:rtl/>
          <w:cs/>
          <w:lang w:val="ar_AE" w:bidi="ar_AE"/>
        </w:rPr>
        <w:t xml:space="preserve"> مع أعضاء فريق الترجمة. ساعدوا بعضكم البعض على فهم المعاني المقصودة. وإذا بقيت هناك أجزاء غير مفهومة، فلا تترددوا في طلب المساعدة من القسوس أو قادة الكنيسة الآخرين.</w:t>
      </w:r>
    </w:p>
    <w:p>
      <w:pPr>
        <w:pStyle w:val="ListNumber"/>
        <w:bidi/>
        <w:spacing w:line="240" w:lineRule="auto"/>
        <w:ind w:left="720"/>
      </w:pPr>
      <w:r>
        <w:rPr>
          <w:rtl/>
          <w:cs/>
          <w:lang w:val="ar_AE" w:bidi="ar_AE"/>
        </w:rPr>
      </w:r>
      <w:r>
        <w:rPr>
          <w:b/>
          <w:rtl/>
          <w:cs/>
          <w:lang w:val="ar_AE" w:bidi="ar_AE"/>
        </w:rPr>
        <w:t xml:space="preserve">تَرجم. </w:t>
      </w:r>
      <w:r>
        <w:rPr>
          <w:rtl/>
          <w:cs/>
          <w:lang w:val="ar_AE" w:bidi="ar_AE"/>
        </w:rPr>
        <w:t xml:space="preserve">عندما تكون قد فهمت جيدًا ما يقوله المقطع، قُم بقراءة أول جزء منه (الآيات 1–3 ) بصوتٍ عالٍ بلغتك، بالطريقة التي يعبّر بها أبناء مجتمعك اللغوي. وإن أمكن، قُم بقراءتها لعضو آخر من فريق الترجمة. دعه عضو فريق الترجمة يصححها حتى تبدو طبيعية ومناسبة في لغتك. استخدم التعابير المختلفة في نص ULT وUST وملاحظات الترجمة كمصادر لإعطائك أفكارًا عن كيفية التعبير عن نفس المعاني بطرق متنوعة. لا تتبع </w:t>
      </w:r>
      <w:r>
        <w:rPr>
          <w:rtl/>
          <w:cs/>
          <w:lang w:val="ar_AE" w:bidi="ar_AE"/>
        </w:rPr>
        <w:t>ترتيب الكلمات</w:t>
      </w:r>
      <w:r>
        <w:rPr>
          <w:rtl/>
          <w:cs/>
          <w:lang w:val="ar_AE" w:bidi="ar_AE"/>
        </w:rPr>
        <w:t xml:space="preserve"> الموجود في ULT أو UST إذا كان ترتيب آخر هو </w:t>
      </w:r>
      <w:r>
        <w:rPr>
          <w:rtl/>
          <w:cs/>
          <w:lang w:val="ar_AE" w:bidi="ar_AE"/>
        </w:rPr>
        <w:t>الطبيعي</w:t>
      </w:r>
      <w:r>
        <w:rPr>
          <w:rtl/>
          <w:cs/>
          <w:lang w:val="ar_AE" w:bidi="ar_AE"/>
        </w:rPr>
        <w:t xml:space="preserve"> بشكل أكثر في لغتك. ولمساعدتك في ذلك، حاول أن تقرأ كامل النص (chunk) دون النظر إلى النصوص الأصلية. هذا سيساعدك على صياغة الترجمة بطريقة طبيعية في لغتك، بدلاً من تكرار طريقة الصياغة في اللغة المصدر التي قد لا تكون الأفضل في لغتك.</w:t>
        <w:br/>
      </w:r>
      <w:r>
        <w:rPr>
          <w:rtl/>
          <w:cs/>
          <w:lang w:val="ar_AE" w:bidi="ar_AE"/>
        </w:rPr>
        <w:t xml:space="preserve">سيظهر الجزء الذي تعمل عليه في ULT، ويغطي المساحة حيث ستكتب الترجمة. عندما تكون مستعدًا للكتابة، انقر على الحافة اليمنى من المساحة التي يغطيها ULT لهذا الجزء. ستغطي المساحة الفارغة بعد ذلك ULT. اكتب ترجمتك للجزء هنا في هذه المساحة من ذاكرتك. عندما تكتب (أو تسجل) من ذاكرتك دون الرجوع إلى ULT، ستكون ترجمتك أكثر طبيعية. الآن كرر هذه الخطوة لبقية أجزاء هذا المقطع. وأيضًا دون الرجوع إلى النصوص المصدرية، اكتب ترجمتك لهذا الجزء في برنامج </w:t>
      </w:r>
      <w:r>
        <w:rPr>
          <w:rtl/>
          <w:cs/>
          <w:lang w:val="ar_AE" w:bidi="ar_AE"/>
        </w:rPr>
        <w:t xml:space="preserve">translationStudio </w:t>
      </w:r>
      <w:r>
        <w:rPr>
          <w:rtl/>
          <w:cs/>
          <w:lang w:val="ar_AE" w:bidi="ar_AE"/>
        </w:rPr>
        <w:t xml:space="preserve">(أو قم بتسجيلها صوتيًا). للقيام بذلك، انقر على </w:t>
      </w:r>
      <w:r>
        <w:rPr>
          <w:b/>
          <w:rtl/>
          <w:cs/>
          <w:lang w:val="ar_AE" w:bidi="ar_AE"/>
        </w:rPr>
        <w:t>الأيقونة الثانية في الأسفل في الجهة اليسرى</w:t>
      </w:r>
      <w:r>
        <w:rPr>
          <w:rtl/>
          <w:cs/>
          <w:lang w:val="ar_AE" w:bidi="ar_AE"/>
        </w:rPr>
        <w:t>. سيظهر لك الجزء الذي تعمل عليه في ULT، ليغطي المكان المخصص لكتابة الترجمة. عندما تصبح جاهزًا للكتابة، انقر على الحافة اليمنى للمساحة المغطّاة بنص ULT لهذا الجزء. ستغطي المساحة الفارغة بعد ذلك ULT. اكتب ترجمتك لذلك النص في هذه المساحة من ذاكرتك. عندما تكتب (أو تسجّل) من الذاكرة دون الرجوع للنص الحرفي ULT، ستكون الترجمة أكثر طبيعية. بعد الانتهاء من هذا الجزء، كرّر نفس الخطوات مع باقي الأجزاء في هذا المقطع الكتابي.</w:t>
      </w:r>
    </w:p>
    <w:p>
      <w:pPr>
        <w:pStyle w:val="ListNumber"/>
        <w:bidi/>
        <w:spacing w:line="240" w:lineRule="auto"/>
        <w:ind w:left="720"/>
      </w:pPr>
      <w:r>
        <w:rPr>
          <w:rtl/>
          <w:cs/>
          <w:lang w:val="ar_AE" w:bidi="ar_AE"/>
        </w:rPr>
      </w:r>
      <w:r>
        <w:rPr>
          <w:b/>
          <w:rtl/>
          <w:cs/>
          <w:lang w:val="ar_AE" w:bidi="ar_AE"/>
        </w:rPr>
        <w:t>التحقق</w:t>
      </w:r>
      <w:r>
        <w:rPr>
          <w:rtl/>
          <w:cs/>
          <w:lang w:val="ar_AE" w:bidi="ar_AE"/>
        </w:rPr>
        <w:t>. بما أنك كتبت أو سجّلت ترجمتك لهذه الأجزاء دون النظر إلى النصوص الأصلية، فقد تكون قد نسيت بعض التفاصيل. الآن هو الوقت المناسب لتدقيق ترجمتك وإضافة ما قد تم إغفاله. انقر مجددًا على الأيقونة الثالثة في الأسفل في الجهة اليسرى في برنامج translationStudio. وفي هذا الوضع:</w:t>
      </w:r>
    </w:p>
    <w:p>
      <w:pPr>
        <w:pStyle w:val="ListBullet"/>
        <w:bidi/>
        <w:spacing w:line="240" w:lineRule="auto"/>
        <w:ind w:left="1440"/>
      </w:pPr>
      <w:r>
        <w:rPr>
          <w:rtl/>
          <w:cs/>
          <w:lang w:val="ar_AE" w:bidi="ar_AE"/>
        </w:rPr>
      </w:r>
      <w:r>
        <w:rPr>
          <w:rtl/>
          <w:cs/>
          <w:lang w:val="ar_AE" w:bidi="ar_AE"/>
        </w:rPr>
        <w:t xml:space="preserve">انظر مرة أخرى إلى النصوص المصدرية، بما في ذلك ULT وUST، وقارنها بعناية مع ترجمتك. تأكّد من أن ترجمتك تنقل جميع أجزاء الرسالة الموجودة في ULT، دون حذف أي شيء. من المقبول أن تختار التعبير عن بعض الأجزاء بطريقة مختلفة عن ULT، سواء باستخدام أسلوب أقرب إلى UST، أو الاستفادة من </w:t>
      </w:r>
      <w:r>
        <w:rPr>
          <w:i/>
          <w:rtl/>
          <w:cs/>
          <w:lang w:val="ar_AE" w:bidi="ar_AE"/>
        </w:rPr>
        <w:t>ملاحظات الترجمة</w:t>
      </w:r>
      <w:r>
        <w:rPr>
          <w:rtl/>
          <w:cs/>
          <w:lang w:val="ar_AE" w:bidi="ar_AE"/>
        </w:rPr>
        <w:t xml:space="preserve">، أو حتى من ترجمة أخرى للكتاب المقدس، أو باستخدام تعبير طبيعي في لغتك. هذا مقبول ما دام المعنى هو نفسه. إذا لاحظت أن هناك جزءًا مفقودًا من الرسالة، فأضفه في ترجمتك في المكان الأنسب في لغتك. ليس من الضروري أن يكون الترتيب مطابقًا لترتيب النص الأصلي، طالما أن الترجمة تبدو طبيعية في لغتك وتنقل نفس المعنى. للقيام بذلك في translationStudio، انقر على رمز القلم الموجود في أعلى يمين ترجمتك. </w:t>
      </w:r>
    </w:p>
    <w:p>
      <w:pPr>
        <w:pStyle w:val="ListBullet"/>
        <w:bidi/>
        <w:spacing w:line="240" w:lineRule="auto"/>
        <w:ind w:left="1440"/>
      </w:pPr>
      <w:r>
        <w:rPr>
          <w:rtl/>
          <w:cs/>
          <w:lang w:val="ar_AE" w:bidi="ar_AE"/>
        </w:rPr>
      </w:r>
      <w:r>
        <w:rPr>
          <w:rtl/>
          <w:cs/>
          <w:lang w:val="ar_AE" w:bidi="ar_AE"/>
        </w:rPr>
        <w:t>إذا كنت تترجم الكتاب المقدس، فقم بمقارنة ترجمتك مع ترجمات أخرى لنفس المقطع الكتابي. إذا وجدت أن إحدى هذه الترجمات تُلهمك بطريقة أفضل للتعبير عن فكرة معينة، فقُم بمراجعة ترجمتك بما يتناسب مع ذلك. وإن ساعدتك إحدى الترجمات الأخرى على فهم شيء لم تكن قد فهمته جيدًا من قبل، فقم بتعديل ترجمتك بحيث تُوصِل المعنى بشكل أوضح وأدق.</w:t>
      </w:r>
    </w:p>
    <w:p>
      <w:pPr>
        <w:pStyle w:val="ListBullet"/>
        <w:bidi/>
        <w:spacing w:line="240" w:lineRule="auto"/>
        <w:ind w:left="1440"/>
      </w:pPr>
      <w:r>
        <w:rPr>
          <w:rtl/>
          <w:cs/>
          <w:lang w:val="ar_AE" w:bidi="ar_AE"/>
        </w:rPr>
      </w:r>
      <w:r>
        <w:rPr>
          <w:rtl/>
          <w:cs/>
          <w:lang w:val="ar_AE" w:bidi="ar_AE"/>
        </w:rPr>
        <w:t>بعد هذه الخطوات، اقرأ ترجمتك بصوتٍ عالٍ لنفسك. قُم بتصحيح أي عبارة لا تبدو وكأن شخصًا من مجتمعك اللغوي هو من قالها. أحيانًا تحتاج بعض أجزاء الجمل إلى أن تُرتَّب بشكل مختلف لتبدو أكثر طبيعية وسلاسة في لغتك.</w:t>
      </w:r>
    </w:p>
    <w:p>
      <w:pPr>
        <w:pStyle w:val="ListBullet"/>
        <w:bidi/>
        <w:spacing w:line="240" w:lineRule="auto"/>
        <w:ind w:left="1440"/>
      </w:pPr>
      <w:r>
        <w:rPr>
          <w:rtl/>
          <w:cs/>
          <w:lang w:val="ar_AE" w:bidi="ar_AE"/>
        </w:rPr>
      </w:r>
      <w:r>
        <w:rPr>
          <w:rtl/>
          <w:cs/>
          <w:lang w:val="ar_AE" w:bidi="ar_AE"/>
        </w:rPr>
        <w:t>يمكنك الخروج من وضع التحرير في برنامج translationStudio بالنقر على رمز علامة الصح في أعلى يمين ترجمتك. الآن حان الوقت لنقل أرقام الآيات إلى أماكنها الصحيحة في ترجمتك. اسحب كل رقم وضعه فوق الكلمة التي ستبدأ بها تلك الآية. إذا كانت ترجمتك قد غيّرت ترتيب أجزاء المقطع أو دمجت الآيات، يمكنك ترك بعض أرقام الآيات معًا للدلالة على أن ما يليها يحتوي على محتوى من تلك الآيات.</w:t>
      </w:r>
    </w:p>
    <w:p>
      <w:pPr>
        <w:bidi/>
      </w:pPr>
      <w:r>
        <w:rPr>
          <w:rtl/>
          <w:cs/>
          <w:lang w:val="ar_AE" w:bidi="ar_AE"/>
        </w:rPr>
      </w:r>
      <w:r>
        <w:rPr>
          <w:rtl/>
          <w:cs/>
          <w:lang w:val="ar_AE" w:bidi="ar_AE"/>
        </w:rPr>
        <w:t xml:space="preserve">عندما تنتهي من ترجمة المقطع أو الإصحاح، يصبح جاهزًا لمرحلة </w:t>
      </w:r>
      <w:r>
        <w:rPr>
          <w:rtl/>
          <w:cs/>
          <w:lang w:val="ar_AE" w:bidi="ar_AE"/>
        </w:rPr>
        <w:t>الفحص الشفهي مع الشريك</w:t>
      </w:r>
      <w:r>
        <w:rPr>
          <w:rtl/>
          <w:cs/>
          <w:lang w:val="ar_AE" w:bidi="ar_AE"/>
        </w:rPr>
        <w:t>. وللانتقال إلى ترجمة المقطع أو الإصحاح التالي، عُد إلى الخطوة الخامسة وابدأ من جديد.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أسماء الجموع</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أسماء الجموع هي أسماء مفردة تدل على مجموعة من شيء ما. على سبيل المثال: </w:t>
      </w:r>
      <w:r>
        <w:rPr>
          <w:b/>
          <w:rtl/>
          <w:cs/>
          <w:lang w:val="ar_AE" w:bidi="ar_AE"/>
        </w:rPr>
        <w:t>عائلة، عشيرة،</w:t>
      </w:r>
      <w:r>
        <w:rPr>
          <w:rtl/>
          <w:cs/>
          <w:lang w:val="ar_AE" w:bidi="ar_AE"/>
        </w:rPr>
        <w:t xml:space="preserve"> أو </w:t>
      </w:r>
      <w:r>
        <w:rPr>
          <w:b/>
          <w:rtl/>
          <w:cs/>
          <w:lang w:val="ar_AE" w:bidi="ar_AE"/>
        </w:rPr>
        <w:t>سبط</w:t>
      </w:r>
      <w:r>
        <w:rPr>
          <w:rtl/>
          <w:cs/>
          <w:lang w:val="ar_AE" w:bidi="ar_AE"/>
        </w:rPr>
        <w:t xml:space="preserve"> هي مجموعة من الأشخاص المرتبطين ببعضهم البعض؛ </w:t>
      </w:r>
      <w:r>
        <w:rPr>
          <w:b/>
          <w:rtl/>
          <w:cs/>
          <w:lang w:val="ar_AE" w:bidi="ar_AE"/>
        </w:rPr>
        <w:t>قطيع</w:t>
      </w:r>
      <w:r>
        <w:rPr>
          <w:rtl/>
          <w:cs/>
          <w:lang w:val="ar_AE" w:bidi="ar_AE"/>
        </w:rPr>
        <w:t xml:space="preserve"> يشير إلى مجموعة من الطيور أو الخراف؛ </w:t>
      </w:r>
      <w:r>
        <w:rPr>
          <w:b/>
          <w:rtl/>
          <w:cs/>
          <w:lang w:val="ar_AE" w:bidi="ar_AE"/>
        </w:rPr>
        <w:t>أسطول</w:t>
      </w:r>
      <w:r>
        <w:rPr>
          <w:rtl/>
          <w:cs/>
          <w:lang w:val="ar_AE" w:bidi="ar_AE"/>
        </w:rPr>
        <w:t xml:space="preserve"> يدل على مجموعة من السفن؛ و</w:t>
      </w:r>
      <w:r>
        <w:rPr>
          <w:b/>
          <w:rtl/>
          <w:cs/>
          <w:lang w:val="ar_AE" w:bidi="ar_AE"/>
        </w:rPr>
        <w:t>جيش</w:t>
      </w:r>
      <w:r>
        <w:rPr>
          <w:rtl/>
          <w:cs/>
          <w:lang w:val="ar_AE" w:bidi="ar_AE"/>
        </w:rPr>
        <w:t xml:space="preserve"> يشير إلى مجموعة من الجنود.</w:t>
      </w:r>
    </w:p>
    <w:p>
      <w:pPr>
        <w:bidi/>
      </w:pPr>
      <w:r>
        <w:rPr>
          <w:rtl/>
          <w:cs/>
          <w:lang w:val="ar_AE" w:bidi="ar_AE"/>
        </w:rPr>
      </w:r>
      <w:r>
        <w:rPr>
          <w:rtl/>
          <w:cs/>
          <w:lang w:val="ar_AE" w:bidi="ar_AE"/>
        </w:rPr>
        <w:t>تُستخدم العديد من أسماء الجموع حصريًا كبديل مفرد لمجموعة، كما في الأمثلة المذكورة أعلاه. وفي كثير من الأحيان في الكتاب المُقَدَّس، يتم استخدام اسم الجد (السلف)، من خلال عملية المجاز المرسل، كاسم جموع يشير إلى مجموعة من نسله. وفي الكتاب المُقَدَّس، أحيانًا يتخذ الاسم المفرد صيغة الفعل المفرد، وفي أحيان أخرى يتخذ صيغة الفعل بالجمع. قد يعتمد هذا على كيفية تفكير الكاتب في المجموعة، أو ما إذا كان الفعل يتم كمجموعة أو كأفراد.</w:t>
      </w:r>
    </w:p>
    <w:p>
      <w:pPr>
        <w:pStyle w:val="Heading4"/>
        <w:bidi/>
      </w:pPr>
      <w:r>
        <w:rPr>
          <w:rtl/>
          <w:cs/>
          <w:lang w:val="ar_AE" w:bidi="ar_AE"/>
        </w:rPr>
        <w:t>سبب كونها مشكلة في الترجمة</w:t>
      </w:r>
    </w:p>
    <w:p>
      <w:pPr>
        <w:bidi/>
      </w:pPr>
      <w:r>
        <w:rPr>
          <w:rtl/>
          <w:cs/>
          <w:lang w:val="ar_AE" w:bidi="ar_AE"/>
        </w:rPr>
      </w:r>
      <w:r>
        <w:rPr>
          <w:rtl/>
          <w:cs/>
          <w:lang w:val="ar_AE" w:bidi="ar_AE"/>
        </w:rPr>
        <w:t>هناك العديد من القضايا التي تتطلب اهتمامًا عند ترجمة أسماء الجموع. ويتطلب الأمر مزيدًا من العناية لأن اللغة المستهدفة قد لا تستخدم أسماء الجموع بنفس الطريقة التي تستخدمها اللغة المصدرية. تشمل المشاكل ما يلي:</w:t>
      </w:r>
    </w:p>
    <w:p>
      <w:pPr>
        <w:pStyle w:val="ListNumber"/>
        <w:numPr>
          <w:ilvl w:val="0"/>
          <w:numId w:val="25"/>
        </w:numPr>
        <w:bidi/>
        <w:spacing w:line="240" w:lineRule="auto"/>
        <w:ind w:left="720"/>
      </w:pPr>
      <w:r>
        <w:rPr>
          <w:rtl/>
          <w:cs/>
          <w:lang w:val="ar_AE" w:bidi="ar_AE"/>
        </w:rPr>
      </w:r>
      <w:r>
        <w:rPr>
          <w:rtl/>
          <w:cs/>
          <w:lang w:val="ar_AE" w:bidi="ar_AE"/>
        </w:rPr>
        <w:t>قد تحتوي اللغة المصدرية على اسم جموع لمجموعة لا تحتوي عليها اللغة المستهدفة والعكس صحيح. قد تحتاج إلى ترجمة اسم جموع إلى اسم جمع في لغتك، أو قد تحتاج إلى ترجمة اسم جمع إلى اسم جموع في لغتك.</w:t>
      </w:r>
    </w:p>
    <w:p>
      <w:pPr>
        <w:pStyle w:val="ListNumber"/>
        <w:bidi/>
        <w:spacing w:line="240" w:lineRule="auto"/>
        <w:ind w:left="720"/>
      </w:pPr>
      <w:r>
        <w:rPr>
          <w:rtl/>
          <w:cs/>
          <w:lang w:val="ar_AE" w:bidi="ar_AE"/>
        </w:rPr>
      </w:r>
      <w:r>
        <w:rPr>
          <w:rtl/>
          <w:cs/>
          <w:lang w:val="ar_AE" w:bidi="ar_AE"/>
        </w:rPr>
        <w:t>اتفاق الفعل والفاعل. قد تحتوي اللغات أو اللهجات المختلفة على قواعد متنوعة بشأن استخدام الأفعال بصيغة المفرد أو الجمع مع أسماء الجموع. أمثلة (من ويكيبيديا):</w:t>
      </w:r>
    </w:p>
    <w:p>
      <w:pPr>
        <w:pStyle w:val="ListBullet"/>
        <w:bidi/>
        <w:spacing w:line="240" w:lineRule="auto"/>
        <w:ind w:left="1440"/>
      </w:pPr>
      <w:r>
        <w:rPr>
          <w:rtl/>
          <w:cs/>
          <w:lang w:val="ar_AE" w:bidi="ar_AE"/>
        </w:rPr>
      </w:r>
      <w:r>
        <w:rPr>
          <w:rtl/>
          <w:cs/>
          <w:lang w:val="ar_AE" w:bidi="ar_AE"/>
        </w:rPr>
        <w:t xml:space="preserve">اسم مفرد مع فعل مفرد: </w:t>
      </w:r>
      <w:r>
        <w:rPr>
          <w:i/>
          <w:rtl/>
          <w:cs/>
          <w:lang w:val="ar_AE" w:bidi="ar_AE"/>
        </w:rPr>
        <w:t>يتواجد</w:t>
      </w:r>
      <w:r>
        <w:rPr>
          <w:rtl/>
          <w:cs/>
          <w:lang w:val="ar_AE" w:bidi="ar_AE"/>
        </w:rPr>
        <w:t xml:space="preserve"> الفريق</w:t>
      </w:r>
      <w:r>
        <w:rPr>
          <w:i/>
          <w:rtl/>
          <w:cs/>
          <w:lang w:val="ar_AE" w:bidi="ar_AE"/>
        </w:rPr>
        <w:t xml:space="preserve"> </w:t>
      </w:r>
      <w:r>
        <w:rPr>
          <w:rtl/>
          <w:cs/>
          <w:lang w:val="ar_AE" w:bidi="ar_AE"/>
        </w:rPr>
        <w:t>في غرفة تبديل الملابس.</w:t>
      </w:r>
    </w:p>
    <w:p>
      <w:pPr>
        <w:pStyle w:val="ListBullet"/>
        <w:bidi/>
        <w:spacing w:line="240" w:lineRule="auto"/>
        <w:ind w:left="1440"/>
      </w:pPr>
      <w:r>
        <w:rPr>
          <w:rtl/>
          <w:cs/>
          <w:lang w:val="ar_AE" w:bidi="ar_AE"/>
        </w:rPr>
      </w:r>
      <w:r>
        <w:rPr>
          <w:rtl/>
          <w:cs/>
          <w:lang w:val="ar_AE" w:bidi="ar_AE"/>
        </w:rPr>
        <w:t xml:space="preserve">اسم مفرد مع فعل جمع وهو صحيح في الإنجليزية البريطانية، ولكن ليس في الإنجليزية الأمريكية: الفريق </w:t>
      </w:r>
      <w:r>
        <w:rPr>
          <w:i/>
          <w:rtl/>
          <w:cs/>
          <w:lang w:val="ar_AE" w:bidi="ar_AE"/>
        </w:rPr>
        <w:t>يتقاتلون</w:t>
      </w:r>
      <w:r>
        <w:rPr>
          <w:rtl/>
          <w:cs/>
          <w:lang w:val="ar_AE" w:bidi="ar_AE"/>
        </w:rPr>
        <w:t xml:space="preserve"> فيمَا بينهم. الفريق </w:t>
      </w:r>
      <w:r>
        <w:rPr>
          <w:i/>
          <w:rtl/>
          <w:cs/>
          <w:lang w:val="ar_AE" w:bidi="ar_AE"/>
        </w:rPr>
        <w:t>قد</w:t>
      </w:r>
      <w:r>
        <w:rPr>
          <w:rtl/>
          <w:cs/>
          <w:lang w:val="ar_AE" w:bidi="ar_AE"/>
        </w:rPr>
        <w:t xml:space="preserve"> </w:t>
      </w:r>
      <w:r>
        <w:rPr>
          <w:i/>
          <w:rtl/>
          <w:cs/>
          <w:lang w:val="ar_AE" w:bidi="ar_AE"/>
        </w:rPr>
        <w:t xml:space="preserve">أنهوا </w:t>
      </w:r>
      <w:r>
        <w:rPr>
          <w:rtl/>
          <w:cs/>
          <w:lang w:val="ar_AE" w:bidi="ar_AE"/>
        </w:rPr>
        <w:t>المشروع.</w:t>
      </w:r>
    </w:p>
    <w:p>
      <w:pPr>
        <w:pStyle w:val="ListNumber"/>
        <w:numPr>
          <w:ilvl w:val="0"/>
          <w:numId w:val="26"/>
        </w:numPr>
        <w:bidi/>
        <w:spacing w:line="240" w:lineRule="auto"/>
        <w:ind w:left="720"/>
      </w:pPr>
      <w:r>
        <w:rPr>
          <w:rtl/>
          <w:cs/>
          <w:lang w:val="ar_AE" w:bidi="ar_AE"/>
        </w:rPr>
      </w:r>
      <w:r>
        <w:rPr>
          <w:rtl/>
          <w:cs/>
          <w:lang w:val="ar_AE" w:bidi="ar_AE"/>
        </w:rPr>
        <w:t>اتفاق الضمائر: كما ذُكر سابقًا، يجب الحرص على استخدام الضمير الصحيح من حيث العدد وربما الجنس أو فئة الاسم ليتوافق مع عدد أو جنس أو فئة الاسم المستخدم. انظر الأمثلة الكتابية أدناه.</w:t>
      </w:r>
    </w:p>
    <w:p>
      <w:pPr>
        <w:pStyle w:val="ListNumber"/>
        <w:bidi/>
        <w:spacing w:line="240" w:lineRule="auto"/>
        <w:ind w:left="720"/>
      </w:pPr>
      <w:r>
        <w:rPr>
          <w:rtl/>
          <w:cs/>
          <w:lang w:val="ar_AE" w:bidi="ar_AE"/>
        </w:rPr>
      </w:r>
      <w:r>
        <w:rPr>
          <w:rtl/>
          <w:cs/>
          <w:lang w:val="ar_AE" w:bidi="ar_AE"/>
        </w:rPr>
        <w:t>وضوح المرجع. خاصة إذا كان هناك عدم تطابق في ترجمتك بين الفعل والاسم أو الضمير فيمَا يتعلق بأي من العوامل المذكورة أعلاه، فقد يرتبك القراء بشأن من أو ما الذي تتم الإشارة إليه.</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وَجَاءَ يُوآبُ وَكُلُّ </w:t>
      </w:r>
      <w:r>
        <w:rPr>
          <w:b/>
          <w:rtl/>
          <w:cs/>
          <w:lang w:val="ar_AE" w:bidi="ar_AE"/>
        </w:rPr>
        <w:t xml:space="preserve">الْجَيْشِ </w:t>
      </w:r>
      <w:r>
        <w:rPr>
          <w:rtl/>
          <w:cs/>
          <w:lang w:val="ar_AE" w:bidi="ar_AE"/>
        </w:rPr>
        <w:t>الَّذِي مَعَهُ (2 صموئيل 3:23أ)</w:t>
      </w:r>
    </w:p>
    <w:p>
      <w:pPr>
        <w:bidi/>
      </w:pPr>
      <w:r>
        <w:rPr>
          <w:rtl/>
          <w:cs/>
          <w:lang w:val="ar_AE" w:bidi="ar_AE"/>
        </w:rPr>
      </w:r>
      <w:r>
        <w:rPr>
          <w:rtl/>
          <w:cs/>
          <w:lang w:val="ar_AE" w:bidi="ar_AE"/>
        </w:rPr>
        <w:t>الكلمة المكتوبة بالخط العريض تأتي بصيغة المفرد في كل من العبرية والإنجليزية، لكنها تشير إلى مجموعة من المحاربين الذين يحاربون معًا.</w:t>
      </w:r>
    </w:p>
    <w:p>
      <w:pPr>
        <w:bidi/>
      </w:pPr>
      <w:r>
        <w:rPr>
          <w:rtl/>
          <w:cs/>
          <w:lang w:val="ar_AE" w:bidi="ar_AE"/>
        </w:rPr>
      </w:r>
      <w:r>
        <w:rPr>
          <w:rtl/>
          <w:cs/>
          <w:lang w:val="ar_AE" w:bidi="ar_AE"/>
        </w:rPr>
        <w:t xml:space="preserve">يَنْقَطِعُ </w:t>
      </w:r>
      <w:r>
        <w:rPr>
          <w:b/>
          <w:rtl/>
          <w:cs/>
          <w:lang w:val="ar_AE" w:bidi="ar_AE"/>
        </w:rPr>
        <w:t xml:space="preserve">الْغَنَمُ </w:t>
      </w:r>
      <w:r>
        <w:rPr>
          <w:rtl/>
          <w:cs/>
          <w:lang w:val="ar_AE" w:bidi="ar_AE"/>
        </w:rPr>
        <w:t>(</w:t>
      </w:r>
      <w:r>
        <w:rPr>
          <w:b/>
          <w:rtl/>
          <w:cs/>
          <w:lang w:val="ar_AE" w:bidi="ar_AE"/>
        </w:rPr>
        <w:t xml:space="preserve">القطيع </w:t>
      </w:r>
      <w:r>
        <w:rPr>
          <w:rtl/>
          <w:cs/>
          <w:lang w:val="ar_AE" w:bidi="ar_AE"/>
        </w:rPr>
        <w:t>بحسب الترجمة الإنجليزية)</w:t>
      </w:r>
      <w:r>
        <w:rPr>
          <w:b/>
          <w:rtl/>
          <w:cs/>
          <w:lang w:val="ar_AE" w:bidi="ar_AE"/>
        </w:rPr>
        <w:t xml:space="preserve"> </w:t>
      </w:r>
      <w:r>
        <w:rPr>
          <w:rtl/>
          <w:cs/>
          <w:lang w:val="ar_AE" w:bidi="ar_AE"/>
        </w:rPr>
        <w:t>مِنَ الْحَظِيرَةِ، وَلاَ بَقَرَ فِي الْمَذَاوِدِ. (حبقّوق 3:17ب)</w:t>
      </w:r>
    </w:p>
    <w:p>
      <w:pPr>
        <w:bidi/>
      </w:pPr>
      <w:r>
        <w:rPr>
          <w:rtl/>
          <w:cs/>
          <w:lang w:val="ar_AE" w:bidi="ar_AE"/>
        </w:rPr>
      </w:r>
      <w:r>
        <w:rPr>
          <w:rtl/>
          <w:cs/>
          <w:lang w:val="ar_AE" w:bidi="ar_AE"/>
        </w:rPr>
        <w:t>الكلمة المكتوبة بخط عريض هي مفردة (القطيع) وتشير إلى مجموعة من الأغنام.</w:t>
      </w:r>
    </w:p>
    <w:p>
      <w:pPr>
        <w:bidi/>
      </w:pPr>
      <w:r>
        <w:rPr>
          <w:rtl/>
          <w:cs/>
          <w:lang w:val="ar_AE" w:bidi="ar_AE"/>
        </w:rPr>
      </w:r>
      <w:r>
        <w:rPr>
          <w:rtl/>
          <w:cs/>
          <w:lang w:val="ar_AE" w:bidi="ar_AE"/>
        </w:rPr>
        <w:t xml:space="preserve">ثُمَّ خَرَجَ أَيْضًا إِلَى الْبَحْرِ. وَأَتَى إِلَيْهِ كُلُّ </w:t>
      </w:r>
      <w:r>
        <w:rPr>
          <w:b/>
          <w:rtl/>
          <w:cs/>
          <w:lang w:val="ar_AE" w:bidi="ar_AE"/>
        </w:rPr>
        <w:t xml:space="preserve">الْجَمْعِ </w:t>
      </w:r>
      <w:r>
        <w:rPr>
          <w:rtl/>
          <w:cs/>
          <w:lang w:val="ar_AE" w:bidi="ar_AE"/>
        </w:rPr>
        <w:t>فَعَلَّمَ</w:t>
      </w:r>
      <w:r>
        <w:rPr>
          <w:b/>
          <w:rtl/>
          <w:cs/>
          <w:lang w:val="ar_AE" w:bidi="ar_AE"/>
        </w:rPr>
        <w:t>هُمْ</w:t>
      </w:r>
      <w:r>
        <w:rPr>
          <w:rtl/>
          <w:cs/>
          <w:lang w:val="ar_AE" w:bidi="ar_AE"/>
        </w:rPr>
        <w:t>. (مرقس 2:13)</w:t>
      </w:r>
    </w:p>
    <w:p>
      <w:pPr>
        <w:bidi/>
      </w:pPr>
      <w:r>
        <w:rPr>
          <w:rtl/>
          <w:cs/>
          <w:lang w:val="ar_AE" w:bidi="ar_AE"/>
        </w:rPr>
      </w:r>
      <w:r>
        <w:rPr>
          <w:rtl/>
          <w:cs/>
          <w:lang w:val="ar_AE" w:bidi="ar_AE"/>
        </w:rPr>
        <w:t>لاحظ في هذا المثال أن الاسم مفرد، ولكن الضمير جمع. قد يكون هذا مسموحًا أو طبيعيًا في لغتك، وقد لا يكون كذلك.</w:t>
      </w:r>
    </w:p>
    <w:p>
      <w:pPr>
        <w:bidi/>
      </w:pPr>
      <w:r>
        <w:rPr>
          <w:rtl/>
          <w:cs/>
          <w:lang w:val="ar_AE" w:bidi="ar_AE"/>
        </w:rPr>
      </w:r>
      <w:r>
        <w:rPr>
          <w:rtl/>
          <w:cs/>
          <w:lang w:val="ar_AE" w:bidi="ar_AE"/>
        </w:rPr>
        <w:t xml:space="preserve">لاَ تَضْطَرِبْ </w:t>
      </w:r>
      <w:r>
        <w:rPr>
          <w:b/>
          <w:rtl/>
          <w:cs/>
          <w:lang w:val="ar_AE" w:bidi="ar_AE"/>
        </w:rPr>
        <w:t xml:space="preserve">قُلُوبُكُمْ </w:t>
      </w:r>
      <w:r>
        <w:rPr>
          <w:rtl/>
          <w:cs/>
          <w:lang w:val="ar_AE" w:bidi="ar_AE"/>
        </w:rPr>
        <w:t>(</w:t>
      </w:r>
      <w:r>
        <w:rPr>
          <w:b/>
          <w:rtl/>
          <w:cs/>
          <w:lang w:val="ar_AE" w:bidi="ar_AE"/>
        </w:rPr>
        <w:t>لا يضطرب قلبكم</w:t>
      </w:r>
      <w:r>
        <w:rPr>
          <w:rtl/>
          <w:cs/>
          <w:lang w:val="ar_AE" w:bidi="ar_AE"/>
        </w:rPr>
        <w:t xml:space="preserve"> - بحسب الترجمة الإنجليزية). </w:t>
      </w:r>
      <w:r>
        <w:rPr>
          <w:b/>
          <w:rtl/>
          <w:cs/>
          <w:lang w:val="ar_AE" w:bidi="ar_AE"/>
        </w:rPr>
        <w:t xml:space="preserve">أَنْتُمْ </w:t>
      </w:r>
      <w:r>
        <w:rPr>
          <w:rtl/>
          <w:cs/>
          <w:lang w:val="ar_AE" w:bidi="ar_AE"/>
        </w:rPr>
        <w:t>تُؤْمِنُونَ بِاللهِ فَآمِنُوا بِي. (يوحنّا 14:1)</w:t>
      </w:r>
    </w:p>
    <w:p>
      <w:pPr>
        <w:bidi/>
      </w:pPr>
      <w:r>
        <w:rPr>
          <w:rtl/>
          <w:cs/>
          <w:lang w:val="ar_AE" w:bidi="ar_AE"/>
        </w:rPr>
      </w:r>
      <w:r>
        <w:rPr>
          <w:rtl/>
          <w:cs/>
          <w:lang w:val="ar_AE" w:bidi="ar_AE"/>
        </w:rPr>
        <w:t>في هذه الآية، الكلمات المترجمة "كم" و"أنتم" تأتي بصيغة الجمع، وتشير إلى مجموعة من الناس. أما كلمة "قلب" فهي بصيغة المفرد، لكنها تدل على جميع قلوبهم كمجموعة واحدة.</w:t>
      </w:r>
    </w:p>
    <w:p>
      <w:pPr>
        <w:bidi/>
      </w:pPr>
      <w:r>
        <w:rPr>
          <w:rtl/>
          <w:cs/>
          <w:lang w:val="ar_AE" w:bidi="ar_AE"/>
        </w:rPr>
      </w:r>
      <w:r>
        <w:rPr>
          <w:rtl/>
          <w:cs/>
          <w:lang w:val="ar_AE" w:bidi="ar_AE"/>
        </w:rPr>
        <w:t xml:space="preserve"> وَيَأْخُذُ </w:t>
      </w:r>
      <w:r>
        <w:rPr>
          <w:b/>
          <w:rtl/>
          <w:cs/>
          <w:lang w:val="ar_AE" w:bidi="ar_AE"/>
        </w:rPr>
        <w:t xml:space="preserve">شَعْرَ </w:t>
      </w:r>
      <w:r>
        <w:rPr>
          <w:rtl/>
          <w:cs/>
          <w:lang w:val="ar_AE" w:bidi="ar_AE"/>
        </w:rPr>
        <w:t>رَأْسِ انْتِذَارِهِ وَيَجْعَلُ</w:t>
      </w:r>
      <w:r>
        <w:rPr>
          <w:b/>
          <w:rtl/>
          <w:cs/>
          <w:lang w:val="ar_AE" w:bidi="ar_AE"/>
        </w:rPr>
        <w:t>هُ</w:t>
      </w:r>
      <w:r>
        <w:rPr>
          <w:rtl/>
          <w:cs/>
          <w:lang w:val="ar_AE" w:bidi="ar_AE"/>
        </w:rPr>
        <w:t xml:space="preserve"> عَلَى النَّارِ الَّتِي تَحْتَ ذَبِيحَةِ السَّلاَمَةِ. (عدد 6:18ب)</w:t>
      </w:r>
    </w:p>
    <w:p>
      <w:pPr>
        <w:bidi/>
      </w:pPr>
      <w:r>
        <w:rPr>
          <w:rtl/>
          <w:cs/>
          <w:lang w:val="ar_AE" w:bidi="ar_AE"/>
        </w:rPr>
      </w:r>
      <w:r>
        <w:rPr>
          <w:rtl/>
          <w:cs/>
          <w:lang w:val="ar_AE" w:bidi="ar_AE"/>
        </w:rPr>
        <w:t xml:space="preserve">كلمة </w:t>
      </w:r>
      <w:r>
        <w:rPr>
          <w:b/>
          <w:rtl/>
          <w:cs/>
          <w:lang w:val="ar_AE" w:bidi="ar_AE"/>
        </w:rPr>
        <w:t>شعر</w:t>
      </w:r>
      <w:r>
        <w:rPr>
          <w:rtl/>
          <w:cs/>
          <w:lang w:val="ar_AE" w:bidi="ar_AE"/>
        </w:rPr>
        <w:t xml:space="preserve"> هي مفردة، لكنها تدل على مجموعة من الشعرات، وليس شعرة واحدة فقط.</w:t>
      </w:r>
    </w:p>
    <w:p>
      <w:pPr>
        <w:bidi/>
      </w:pPr>
      <w:r>
        <w:rPr>
          <w:rtl/>
          <w:cs/>
          <w:lang w:val="ar_AE" w:bidi="ar_AE"/>
        </w:rPr>
      </w:r>
      <w:r>
        <w:rPr>
          <w:rtl/>
          <w:cs/>
          <w:lang w:val="ar_AE" w:bidi="ar_AE"/>
        </w:rPr>
        <w:t xml:space="preserve">فَقَالَ فِرْعَوْنُ، "مَنْ هُوَ الرَّبُّ حَتَّى أَسْمَعَ لِقَوْلِهِ فَأُطْلِقَ </w:t>
      </w:r>
      <w:r>
        <w:rPr>
          <w:b/>
          <w:rtl/>
          <w:cs/>
          <w:lang w:val="ar_AE" w:bidi="ar_AE"/>
        </w:rPr>
        <w:t>إِسْرَائِيلَ</w:t>
      </w:r>
      <w:r>
        <w:rPr>
          <w:rtl/>
          <w:cs/>
          <w:lang w:val="ar_AE" w:bidi="ar_AE"/>
        </w:rPr>
        <w:t xml:space="preserve">؟ لاَ أَعْرِفُ الرَّبَّ، </w:t>
      </w:r>
      <w:r>
        <w:rPr>
          <w:b/>
          <w:rtl/>
          <w:cs/>
          <w:lang w:val="ar_AE" w:bidi="ar_AE"/>
        </w:rPr>
        <w:t xml:space="preserve">وَإِسْرَائِيلَ </w:t>
      </w:r>
      <w:r>
        <w:rPr>
          <w:rtl/>
          <w:cs/>
          <w:lang w:val="ar_AE" w:bidi="ar_AE"/>
        </w:rPr>
        <w:t>لاَ أُطْلِقُهُ." (خروج 5:2)</w:t>
      </w:r>
    </w:p>
    <w:p>
      <w:pPr>
        <w:bidi/>
      </w:pPr>
      <w:r>
        <w:rPr>
          <w:rtl/>
          <w:cs/>
          <w:lang w:val="ar_AE" w:bidi="ar_AE"/>
        </w:rPr>
      </w:r>
      <w:r>
        <w:rPr>
          <w:rtl/>
          <w:cs/>
          <w:lang w:val="ar_AE" w:bidi="ar_AE"/>
        </w:rPr>
        <w:t>هنا، "إسرائيل" مفرد، ولكنه يشير إلى "بني إسرائيل" من خلال مجاز مرسل.</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لغتك تحتوي على اسم جموع (مفرد) يشير إلى نفس المجموعة التي يشير إليها اسم الجموع في النص المصدري، فقم بترجمة الكلمة باستخدام ذلك المصطلح. إذا لم يكن الأمر كذلك، فإليك بعض الاستراتيجيات التي يجب أخذها بعين الاعتبار:</w:t>
      </w:r>
    </w:p>
    <w:p>
      <w:pPr>
        <w:bidi/>
      </w:pPr>
      <w:r>
        <w:rPr>
          <w:rtl/>
          <w:cs/>
          <w:lang w:val="ar_AE" w:bidi="ar_AE"/>
        </w:rPr>
      </w:r>
      <w:r>
        <w:rPr>
          <w:rtl/>
          <w:cs/>
          <w:lang w:val="ar_AE" w:bidi="ar_AE"/>
        </w:rPr>
        <w:t>(1) ترجم اسم الجموع باستخدام اسم جمع. (2) أضف كلمة جمع إلى اسم الجموع بحيث يمكنك استخدام الفعل والضمائر في صيغة الجمع. (3) استخدم عبارة لوصف المجموعة التي يشير إليها اسم الجموع. يمكن أن تكون استراتيجية مفيدة هنا هي استخدام اسم جموع عام يشير إلى مجموعة من الأشخاص أو الأشياء. (4) إذا كانت لغتك تستخدم اسم جموع لشيء هو اسم جمع في اللغة المصدرية، يمكنك ترجمة الاسم الجمع كاسم جموع وإذا لزم الأمر، قم بتغيير شكل الفعل وأي الضمائر بحيث تتفق مع الاسم المفرد.</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ترجم اسم الجموع باستخدام اسم جمع.</w:t>
      </w:r>
    </w:p>
    <w:p>
      <w:pPr>
        <w:bidi/>
      </w:pPr>
      <w:r>
        <w:rPr>
          <w:rtl/>
          <w:cs/>
          <w:lang w:val="ar_AE" w:bidi="ar_AE"/>
        </w:rPr>
      </w:r>
      <w:r>
        <w:rPr>
          <w:rtl/>
          <w:cs/>
          <w:lang w:val="ar_AE" w:bidi="ar_AE"/>
        </w:rPr>
        <w:t xml:space="preserve">فَقَالَ فِرْعَوْنُ، "مَنْ هُوَ الرَّبُّ حَتَّى أَسْمَعَ لِقَوْلِهِ فَأُطْلِقَ </w:t>
      </w:r>
      <w:r>
        <w:rPr>
          <w:b/>
          <w:rtl/>
          <w:cs/>
          <w:lang w:val="ar_AE" w:bidi="ar_AE"/>
        </w:rPr>
        <w:t>إِسْرَائِيلَ</w:t>
      </w:r>
      <w:r>
        <w:rPr>
          <w:rtl/>
          <w:cs/>
          <w:lang w:val="ar_AE" w:bidi="ar_AE"/>
        </w:rPr>
        <w:t xml:space="preserve">؟ لاَ أَعْرِفُ الرَّبَّ، </w:t>
      </w:r>
      <w:r>
        <w:rPr>
          <w:b/>
          <w:rtl/>
          <w:cs/>
          <w:lang w:val="ar_AE" w:bidi="ar_AE"/>
        </w:rPr>
        <w:t xml:space="preserve">وَإِسْرَائِيلَ </w:t>
      </w:r>
      <w:r>
        <w:rPr>
          <w:rtl/>
          <w:cs/>
          <w:lang w:val="ar_AE" w:bidi="ar_AE"/>
        </w:rPr>
        <w:t>لاَ أُطْلِقُهُ." (خروج 5:2)</w:t>
      </w:r>
    </w:p>
    <w:p>
      <w:pPr>
        <w:bidi/>
      </w:pPr>
      <w:r>
        <w:rPr>
          <w:rtl/>
          <w:cs/>
          <w:lang w:val="ar_AE" w:bidi="ar_AE"/>
        </w:rPr>
      </w:r>
      <w:r>
        <w:rPr>
          <w:rtl/>
          <w:cs/>
          <w:lang w:val="ar_AE" w:bidi="ar_AE"/>
        </w:rPr>
        <w:t xml:space="preserve">وقال فرعون: "من هو الرب حتى أسمع لقوله فأطلق </w:t>
      </w:r>
      <w:r>
        <w:rPr>
          <w:b/>
          <w:rtl/>
          <w:cs/>
          <w:lang w:val="ar_AE" w:bidi="ar_AE"/>
        </w:rPr>
        <w:t>الإسرائيليين</w:t>
      </w:r>
      <w:r>
        <w:rPr>
          <w:rtl/>
          <w:cs/>
          <w:lang w:val="ar_AE" w:bidi="ar_AE"/>
        </w:rPr>
        <w:t xml:space="preserve">؟ لا أعرف الرب؛ ولن أطلق </w:t>
      </w:r>
      <w:r>
        <w:rPr>
          <w:b/>
          <w:rtl/>
          <w:cs/>
          <w:lang w:val="ar_AE" w:bidi="ar_AE"/>
        </w:rPr>
        <w:t>الإسرائيليين</w:t>
      </w:r>
      <w:r>
        <w:rPr>
          <w:rtl/>
          <w:cs/>
          <w:lang w:val="ar_AE" w:bidi="ar_AE"/>
        </w:rPr>
        <w:t>."</w:t>
      </w:r>
    </w:p>
    <w:p>
      <w:pPr>
        <w:bidi/>
      </w:pPr>
      <w:r>
        <w:rPr>
          <w:rtl/>
          <w:cs/>
          <w:lang w:val="ar_AE" w:bidi="ar_AE"/>
        </w:rPr>
      </w:r>
      <w:r>
        <w:rPr>
          <w:rtl/>
          <w:cs/>
          <w:lang w:val="ar_AE" w:bidi="ar_AE"/>
        </w:rPr>
        <w:t xml:space="preserve"> وَيَأْخُذُ </w:t>
      </w:r>
      <w:r>
        <w:rPr>
          <w:b/>
          <w:rtl/>
          <w:cs/>
          <w:lang w:val="ar_AE" w:bidi="ar_AE"/>
        </w:rPr>
        <w:t xml:space="preserve">شَعْرَ </w:t>
      </w:r>
      <w:r>
        <w:rPr>
          <w:rtl/>
          <w:cs/>
          <w:lang w:val="ar_AE" w:bidi="ar_AE"/>
        </w:rPr>
        <w:t>رَأْسِ انْتِذَارِهِ وَيَجْعَلُ</w:t>
      </w:r>
      <w:r>
        <w:rPr>
          <w:b/>
          <w:rtl/>
          <w:cs/>
          <w:lang w:val="ar_AE" w:bidi="ar_AE"/>
        </w:rPr>
        <w:t>هُ</w:t>
      </w:r>
      <w:r>
        <w:rPr>
          <w:rtl/>
          <w:cs/>
          <w:lang w:val="ar_AE" w:bidi="ar_AE"/>
        </w:rPr>
        <w:t xml:space="preserve"> عَلَى النَّارِ الَّتِي تَحْتَ ذَبِيحَةِ السَّلاَمَةِ. (عدد 6:18ب)</w:t>
      </w:r>
    </w:p>
    <w:p>
      <w:pPr>
        <w:bidi/>
      </w:pPr>
      <w:r>
        <w:rPr>
          <w:rtl/>
          <w:cs/>
          <w:lang w:val="ar_AE" w:bidi="ar_AE"/>
        </w:rPr>
      </w:r>
      <w:r>
        <w:rPr>
          <w:rtl/>
          <w:cs/>
          <w:lang w:val="ar_AE" w:bidi="ar_AE"/>
        </w:rPr>
        <w:t xml:space="preserve">ويأخذ </w:t>
      </w:r>
      <w:r>
        <w:rPr>
          <w:b/>
          <w:rtl/>
          <w:cs/>
          <w:lang w:val="ar_AE" w:bidi="ar_AE"/>
        </w:rPr>
        <w:t>شعرات</w:t>
      </w:r>
      <w:r>
        <w:rPr>
          <w:rtl/>
          <w:cs/>
          <w:lang w:val="ar_AE" w:bidi="ar_AE"/>
        </w:rPr>
        <w:t xml:space="preserve"> رأس نذره ويجعل</w:t>
      </w:r>
      <w:r>
        <w:rPr>
          <w:b/>
          <w:rtl/>
          <w:cs/>
          <w:lang w:val="ar_AE" w:bidi="ar_AE"/>
        </w:rPr>
        <w:t>هم</w:t>
      </w:r>
      <w:r>
        <w:rPr>
          <w:rtl/>
          <w:cs/>
          <w:lang w:val="ar_AE" w:bidi="ar_AE"/>
        </w:rPr>
        <w:t xml:space="preserve"> على النار التي تحت ذبيحة السلامة.</w:t>
      </w:r>
    </w:p>
    <w:p>
      <w:pPr>
        <w:bidi/>
      </w:pPr>
      <w:r>
        <w:rPr>
          <w:rtl/>
          <w:cs/>
          <w:lang w:val="ar_AE" w:bidi="ar_AE"/>
        </w:rPr>
      </w:r>
      <w:r>
        <w:rPr>
          <w:rtl/>
          <w:cs/>
          <w:lang w:val="ar_AE" w:bidi="ar_AE"/>
        </w:rPr>
        <w:t>(2) أضف كلمة جمع إلى اسم الجموع بحيث يمكنك استخدام الفعل والضمائر في صيغة الجمع.</w:t>
      </w:r>
    </w:p>
    <w:p>
      <w:pPr>
        <w:bidi/>
      </w:pPr>
      <w:r>
        <w:rPr>
          <w:rtl/>
          <w:cs/>
          <w:lang w:val="ar_AE" w:bidi="ar_AE"/>
        </w:rPr>
      </w:r>
      <w:r>
        <w:rPr>
          <w:rtl/>
          <w:cs/>
          <w:lang w:val="ar_AE" w:bidi="ar_AE"/>
        </w:rPr>
        <w:t xml:space="preserve">وَجَاءَ يُوآبُ وَكُلُّ </w:t>
      </w:r>
      <w:r>
        <w:rPr>
          <w:b/>
          <w:rtl/>
          <w:cs/>
          <w:lang w:val="ar_AE" w:bidi="ar_AE"/>
        </w:rPr>
        <w:t xml:space="preserve">الْجَيْشِ </w:t>
      </w:r>
      <w:r>
        <w:rPr>
          <w:rtl/>
          <w:cs/>
          <w:lang w:val="ar_AE" w:bidi="ar_AE"/>
        </w:rPr>
        <w:t>الَّذِي مَعَهُ (2 صموئيل 3:23أ)</w:t>
      </w:r>
    </w:p>
    <w:p>
      <w:pPr>
        <w:bidi/>
      </w:pPr>
      <w:r>
        <w:rPr>
          <w:rtl/>
          <w:cs/>
          <w:lang w:val="ar_AE" w:bidi="ar_AE"/>
        </w:rPr>
      </w:r>
      <w:r>
        <w:rPr>
          <w:rtl/>
          <w:cs/>
          <w:lang w:val="ar_AE" w:bidi="ar_AE"/>
        </w:rPr>
        <w:t xml:space="preserve">وجاء يوآب وكل </w:t>
      </w:r>
      <w:r>
        <w:rPr>
          <w:b/>
          <w:rtl/>
          <w:cs/>
          <w:lang w:val="ar_AE" w:bidi="ar_AE"/>
        </w:rPr>
        <w:t>رجال الجيش الذين كانوا</w:t>
      </w:r>
      <w:r>
        <w:rPr>
          <w:rtl/>
          <w:cs/>
          <w:lang w:val="ar_AE" w:bidi="ar_AE"/>
        </w:rPr>
        <w:t xml:space="preserve"> معه</w:t>
      </w:r>
    </w:p>
    <w:p>
      <w:pPr>
        <w:bidi/>
      </w:pPr>
      <w:r>
        <w:rPr>
          <w:rtl/>
          <w:cs/>
          <w:lang w:val="ar_AE" w:bidi="ar_AE"/>
        </w:rPr>
      </w:r>
      <w:r>
        <w:rPr>
          <w:rtl/>
          <w:cs/>
          <w:lang w:val="ar_AE" w:bidi="ar_AE"/>
        </w:rPr>
        <w:t xml:space="preserve">ثُمَّ خَرَجَ أَيْضًا إِلَى الْبَحْرِ. وَأَتَى إِلَيْهِ كُلُّ </w:t>
      </w:r>
      <w:r>
        <w:rPr>
          <w:b/>
          <w:rtl/>
          <w:cs/>
          <w:lang w:val="ar_AE" w:bidi="ar_AE"/>
        </w:rPr>
        <w:t xml:space="preserve">الْجَمْعِ </w:t>
      </w:r>
      <w:r>
        <w:rPr>
          <w:rtl/>
          <w:cs/>
          <w:lang w:val="ar_AE" w:bidi="ar_AE"/>
        </w:rPr>
        <w:t>فَعَلَّمَ</w:t>
      </w:r>
      <w:r>
        <w:rPr>
          <w:b/>
          <w:rtl/>
          <w:cs/>
          <w:lang w:val="ar_AE" w:bidi="ar_AE"/>
        </w:rPr>
        <w:t>هُمْ</w:t>
      </w:r>
      <w:r>
        <w:rPr>
          <w:rtl/>
          <w:cs/>
          <w:lang w:val="ar_AE" w:bidi="ar_AE"/>
        </w:rPr>
        <w:t>. (مرقس 2:13)</w:t>
      </w:r>
    </w:p>
    <w:p>
      <w:pPr>
        <w:bidi/>
      </w:pPr>
      <w:r>
        <w:rPr>
          <w:rtl/>
          <w:cs/>
          <w:lang w:val="ar_AE" w:bidi="ar_AE"/>
        </w:rPr>
      </w:r>
      <w:r>
        <w:rPr>
          <w:rtl/>
          <w:cs/>
          <w:lang w:val="ar_AE" w:bidi="ar_AE"/>
        </w:rPr>
        <w:t xml:space="preserve">ثم خرج أيضًا إلى البحر، وأتى إليه كل </w:t>
      </w:r>
      <w:r>
        <w:rPr>
          <w:b/>
          <w:rtl/>
          <w:cs/>
          <w:lang w:val="ar_AE" w:bidi="ar_AE"/>
        </w:rPr>
        <w:t>الأشخاص في الجمع،</w:t>
      </w:r>
      <w:r>
        <w:rPr>
          <w:rtl/>
          <w:cs/>
          <w:lang w:val="ar_AE" w:bidi="ar_AE"/>
        </w:rPr>
        <w:t xml:space="preserve"> فَعَلَّمَ</w:t>
      </w:r>
      <w:r>
        <w:rPr>
          <w:b/>
          <w:rtl/>
          <w:cs/>
          <w:lang w:val="ar_AE" w:bidi="ar_AE"/>
        </w:rPr>
        <w:t>هُمْ</w:t>
      </w:r>
      <w:r>
        <w:rPr>
          <w:rtl/>
          <w:cs/>
          <w:lang w:val="ar_AE" w:bidi="ar_AE"/>
        </w:rPr>
        <w:t>.</w:t>
      </w:r>
    </w:p>
    <w:p>
      <w:pPr>
        <w:bidi/>
      </w:pPr>
      <w:r>
        <w:rPr>
          <w:rtl/>
          <w:cs/>
          <w:lang w:val="ar_AE" w:bidi="ar_AE"/>
        </w:rPr>
      </w:r>
      <w:r>
        <w:rPr>
          <w:rtl/>
          <w:cs/>
          <w:lang w:val="ar_AE" w:bidi="ar_AE"/>
        </w:rPr>
        <w:t>(3) استخدم عبارة لوصف المجموعة التي يشير إليها اسم الجموع. يمكن أن تكون استراتيجية مفيدة هنا هي استخدام اسم جموع عام يشير إلى مجموعة من الأشخاص أو الأشياء.</w:t>
      </w:r>
    </w:p>
    <w:p>
      <w:pPr>
        <w:bidi/>
      </w:pPr>
      <w:r>
        <w:rPr>
          <w:rtl/>
          <w:cs/>
          <w:lang w:val="ar_AE" w:bidi="ar_AE"/>
        </w:rPr>
      </w:r>
      <w:r>
        <w:rPr>
          <w:rtl/>
          <w:cs/>
          <w:lang w:val="ar_AE" w:bidi="ar_AE"/>
        </w:rPr>
        <w:t xml:space="preserve">يَنْقَطِعُ </w:t>
      </w:r>
      <w:r>
        <w:rPr>
          <w:b/>
          <w:rtl/>
          <w:cs/>
          <w:lang w:val="ar_AE" w:bidi="ar_AE"/>
        </w:rPr>
        <w:t xml:space="preserve">الْغَنَمُ </w:t>
      </w:r>
      <w:r>
        <w:rPr>
          <w:rtl/>
          <w:cs/>
          <w:lang w:val="ar_AE" w:bidi="ar_AE"/>
        </w:rPr>
        <w:t>(</w:t>
      </w:r>
      <w:r>
        <w:rPr>
          <w:b/>
          <w:rtl/>
          <w:cs/>
          <w:lang w:val="ar_AE" w:bidi="ar_AE"/>
        </w:rPr>
        <w:t xml:space="preserve">القطيع </w:t>
      </w:r>
      <w:r>
        <w:rPr>
          <w:rtl/>
          <w:cs/>
          <w:lang w:val="ar_AE" w:bidi="ar_AE"/>
        </w:rPr>
        <w:t>بحسب الترجمة الإنجليزية)</w:t>
      </w:r>
      <w:r>
        <w:rPr>
          <w:b/>
          <w:rtl/>
          <w:cs/>
          <w:lang w:val="ar_AE" w:bidi="ar_AE"/>
        </w:rPr>
        <w:t xml:space="preserve"> </w:t>
      </w:r>
      <w:r>
        <w:rPr>
          <w:rtl/>
          <w:cs/>
          <w:lang w:val="ar_AE" w:bidi="ar_AE"/>
        </w:rPr>
        <w:t>مِنَ الْحَظِيرَةِ، وَلاَ بَقَرَ فِي الْمَذَاوِدِ. (حبقّوق 3:17ب)</w:t>
      </w:r>
    </w:p>
    <w:p>
      <w:pPr>
        <w:bidi/>
      </w:pPr>
      <w:r>
        <w:rPr>
          <w:rtl/>
          <w:cs/>
          <w:lang w:val="ar_AE" w:bidi="ar_AE"/>
        </w:rPr>
      </w:r>
      <w:r>
        <w:rPr>
          <w:rtl/>
          <w:cs/>
          <w:lang w:val="ar_AE" w:bidi="ar_AE"/>
        </w:rPr>
        <w:t xml:space="preserve">تنقطع </w:t>
      </w:r>
      <w:r>
        <w:rPr>
          <w:b/>
          <w:rtl/>
          <w:cs/>
          <w:lang w:val="ar_AE" w:bidi="ar_AE"/>
        </w:rPr>
        <w:t xml:space="preserve">الأغنام </w:t>
      </w:r>
      <w:r>
        <w:rPr>
          <w:rtl/>
          <w:cs/>
          <w:lang w:val="ar_AE" w:bidi="ar_AE"/>
        </w:rPr>
        <w:t>مِنَ الْحَظِيرَةِ، وَلاَ بَقَرَ فِي الْمَذَاوِدِ.</w:t>
      </w:r>
    </w:p>
    <w:p>
      <w:pPr>
        <w:bidi/>
      </w:pPr>
      <w:r>
        <w:rPr>
          <w:rtl/>
          <w:cs/>
          <w:lang w:val="ar_AE" w:bidi="ar_AE"/>
        </w:rPr>
      </w:r>
      <w:r>
        <w:rPr>
          <w:rtl/>
          <w:cs/>
          <w:lang w:val="ar_AE" w:bidi="ar_AE"/>
        </w:rPr>
        <w:t xml:space="preserve">فَقَالَ فِرْعَوْنُ، "مَنْ هُوَ الرَّبُّ حَتَّى أَسْمَعَ لِقَوْلِهِ فَأُطْلِقَ </w:t>
      </w:r>
      <w:r>
        <w:rPr>
          <w:b/>
          <w:rtl/>
          <w:cs/>
          <w:lang w:val="ar_AE" w:bidi="ar_AE"/>
        </w:rPr>
        <w:t>إِسْرَائِيلَ</w:t>
      </w:r>
      <w:r>
        <w:rPr>
          <w:rtl/>
          <w:cs/>
          <w:lang w:val="ar_AE" w:bidi="ar_AE"/>
        </w:rPr>
        <w:t xml:space="preserve">؟ لاَ أَعْرِفُ الرَّبَّ، </w:t>
      </w:r>
      <w:r>
        <w:rPr>
          <w:b/>
          <w:rtl/>
          <w:cs/>
          <w:lang w:val="ar_AE" w:bidi="ar_AE"/>
        </w:rPr>
        <w:t xml:space="preserve">وَإِسْرَائِيلَ </w:t>
      </w:r>
      <w:r>
        <w:rPr>
          <w:rtl/>
          <w:cs/>
          <w:lang w:val="ar_AE" w:bidi="ar_AE"/>
        </w:rPr>
        <w:t>لاَ أُطْلِقُهُ." (خروج 5:2)</w:t>
      </w:r>
    </w:p>
    <w:p>
      <w:pPr>
        <w:bidi/>
      </w:pPr>
      <w:r>
        <w:rPr>
          <w:rtl/>
          <w:cs/>
          <w:lang w:val="ar_AE" w:bidi="ar_AE"/>
        </w:rPr>
      </w:r>
      <w:r>
        <w:rPr>
          <w:rtl/>
          <w:cs/>
          <w:lang w:val="ar_AE" w:bidi="ar_AE"/>
        </w:rPr>
        <w:t xml:space="preserve">فقال فرعون، "من هو الرب حتى أسمع لقوله فأطلق </w:t>
      </w:r>
      <w:r>
        <w:rPr>
          <w:b/>
          <w:rtl/>
          <w:cs/>
          <w:lang w:val="ar_AE" w:bidi="ar_AE"/>
        </w:rPr>
        <w:t>شعب إسرائيل</w:t>
      </w:r>
      <w:r>
        <w:rPr>
          <w:rtl/>
          <w:cs/>
          <w:lang w:val="ar_AE" w:bidi="ar_AE"/>
        </w:rPr>
        <w:t xml:space="preserve">؟ لا أعرف الرب؛ ولن أطلق </w:t>
      </w:r>
      <w:r>
        <w:rPr>
          <w:b/>
          <w:rtl/>
          <w:cs/>
          <w:lang w:val="ar_AE" w:bidi="ar_AE"/>
        </w:rPr>
        <w:t>شعب إسرائيل</w:t>
      </w:r>
      <w:r>
        <w:rPr>
          <w:rtl/>
          <w:cs/>
          <w:lang w:val="ar_AE" w:bidi="ar_AE"/>
        </w:rPr>
        <w:t>."</w:t>
      </w:r>
    </w:p>
    <w:p>
      <w:pPr>
        <w:bidi/>
      </w:pPr>
      <w:r>
        <w:rPr>
          <w:rtl/>
          <w:cs/>
          <w:lang w:val="ar_AE" w:bidi="ar_AE"/>
        </w:rPr>
      </w:r>
      <w:r>
        <w:rPr>
          <w:rtl/>
          <w:cs/>
          <w:lang w:val="ar_AE" w:bidi="ar_AE"/>
        </w:rPr>
        <w:t>(4) إذا كانت لغتك تستخدم اسم جموع لشيء هو اسم جمع في اللغة المصدرية، يمكنك ترجمة الاسم الجمع كاسم جموع وإذا لزم الأمر، قم بتغيير شكل الفعل وأي الضمائر بحيث تتفق مع الاسم المفرد.</w:t>
      </w:r>
    </w:p>
    <w:p>
      <w:pPr>
        <w:bidi/>
      </w:pPr>
      <w:r>
        <w:rPr>
          <w:rtl/>
          <w:cs/>
          <w:lang w:val="ar_AE" w:bidi="ar_AE"/>
        </w:rPr>
      </w:r>
      <w:r>
        <w:rPr>
          <w:rtl/>
          <w:cs/>
          <w:lang w:val="ar_AE" w:bidi="ar_AE"/>
        </w:rPr>
        <w:t xml:space="preserve">وَيُوحَنَّا هذَا كَانَ لِبَاسُهُ مِنْ </w:t>
      </w:r>
      <w:r>
        <w:rPr>
          <w:b/>
          <w:rtl/>
          <w:cs/>
          <w:lang w:val="ar_AE" w:bidi="ar_AE"/>
        </w:rPr>
        <w:t xml:space="preserve">وَبَرِ </w:t>
      </w:r>
      <w:r>
        <w:rPr>
          <w:rtl/>
          <w:cs/>
          <w:lang w:val="ar_AE" w:bidi="ar_AE"/>
        </w:rPr>
        <w:t>(</w:t>
      </w:r>
      <w:r>
        <w:rPr>
          <w:b/>
          <w:rtl/>
          <w:cs/>
          <w:lang w:val="ar_AE" w:bidi="ar_AE"/>
        </w:rPr>
        <w:t xml:space="preserve">شعرات </w:t>
      </w:r>
      <w:r>
        <w:rPr>
          <w:rtl/>
          <w:cs/>
          <w:lang w:val="ar_AE" w:bidi="ar_AE"/>
        </w:rPr>
        <w:t>- حسب الترجمة الإنجليزية)</w:t>
      </w:r>
      <w:r>
        <w:rPr>
          <w:b/>
          <w:rtl/>
          <w:cs/>
          <w:lang w:val="ar_AE" w:bidi="ar_AE"/>
        </w:rPr>
        <w:t xml:space="preserve"> </w:t>
      </w:r>
      <w:r>
        <w:rPr>
          <w:rtl/>
          <w:cs/>
          <w:lang w:val="ar_AE" w:bidi="ar_AE"/>
        </w:rPr>
        <w:t>الإِبِلِ، وَعَلَى حَقْوَيْهِ مِنْطَقَةٌ مِنْ جِلْدٍ (متّى 3:4أ)</w:t>
      </w:r>
    </w:p>
    <w:p>
      <w:pPr>
        <w:bidi/>
      </w:pPr>
      <w:r>
        <w:rPr>
          <w:rtl/>
          <w:cs/>
          <w:lang w:val="ar_AE" w:bidi="ar_AE"/>
        </w:rPr>
      </w:r>
      <w:r>
        <w:rPr>
          <w:rtl/>
          <w:cs/>
          <w:lang w:val="ar_AE" w:bidi="ar_AE"/>
        </w:rPr>
        <w:t xml:space="preserve">ويوحنا هذا كان لباسه من </w:t>
      </w:r>
      <w:r>
        <w:rPr>
          <w:b/>
          <w:rtl/>
          <w:cs/>
          <w:lang w:val="ar_AE" w:bidi="ar_AE"/>
        </w:rPr>
        <w:t xml:space="preserve">وبر </w:t>
      </w:r>
      <w:r>
        <w:rPr>
          <w:rtl/>
          <w:cs/>
          <w:lang w:val="ar_AE" w:bidi="ar_AE"/>
        </w:rPr>
        <w:t>الإبل وعلَى حقويه منْطقة من جلد. - كما فعلت الترجمة العربية.</w:t>
      </w:r>
    </w:p>
    <w:p>
      <w:pPr>
        <w:bidi/>
      </w:pPr>
      <w:r>
        <w:rPr>
          <w:rtl/>
          <w:cs/>
          <w:lang w:val="ar_AE" w:bidi="ar_AE"/>
        </w:rPr>
      </w:r>
      <w:r>
        <w:rPr>
          <w:rtl/>
          <w:cs/>
          <w:lang w:val="ar_AE" w:bidi="ar_AE"/>
        </w:rPr>
        <w:t xml:space="preserve">لاَ تَصْنَعْ لَكَ تِمْثَالًا مَنْحُوتًا صُورَةً مَّا مِمَّا فِي </w:t>
      </w:r>
      <w:r>
        <w:rPr>
          <w:b/>
          <w:rtl/>
          <w:cs/>
          <w:lang w:val="ar_AE" w:bidi="ar_AE"/>
        </w:rPr>
        <w:t>السَّمَاءِ</w:t>
      </w:r>
      <w:r>
        <w:rPr>
          <w:rtl/>
          <w:cs/>
          <w:lang w:val="ar_AE" w:bidi="ar_AE"/>
        </w:rPr>
        <w:t xml:space="preserve"> (</w:t>
      </w:r>
      <w:r>
        <w:rPr>
          <w:b/>
          <w:rtl/>
          <w:cs/>
          <w:lang w:val="ar_AE" w:bidi="ar_AE"/>
        </w:rPr>
        <w:t xml:space="preserve">السموات </w:t>
      </w:r>
      <w:r>
        <w:rPr>
          <w:rtl/>
          <w:cs/>
          <w:lang w:val="ar_AE" w:bidi="ar_AE"/>
        </w:rPr>
        <w:t>- حسب الترجمة الإنجليزية)</w:t>
      </w:r>
      <w:r>
        <w:rPr>
          <w:b/>
          <w:rtl/>
          <w:cs/>
          <w:lang w:val="ar_AE" w:bidi="ar_AE"/>
        </w:rPr>
        <w:t xml:space="preserve"> </w:t>
      </w:r>
      <w:r>
        <w:rPr>
          <w:rtl/>
          <w:cs/>
          <w:lang w:val="ar_AE" w:bidi="ar_AE"/>
        </w:rPr>
        <w:t xml:space="preserve">مِنْ فَوْقُ وَمَا فِي الأَرْضِ مِنْ أَسْفَلُ وَمَا فِي </w:t>
      </w:r>
      <w:r>
        <w:rPr>
          <w:b/>
          <w:rtl/>
          <w:cs/>
          <w:lang w:val="ar_AE" w:bidi="ar_AE"/>
        </w:rPr>
        <w:t xml:space="preserve">الْمَاءِ </w:t>
      </w:r>
      <w:r>
        <w:rPr>
          <w:rtl/>
          <w:cs/>
          <w:lang w:val="ar_AE" w:bidi="ar_AE"/>
        </w:rPr>
        <w:t>(</w:t>
      </w:r>
      <w:r>
        <w:rPr>
          <w:b/>
          <w:rtl/>
          <w:cs/>
          <w:lang w:val="ar_AE" w:bidi="ar_AE"/>
        </w:rPr>
        <w:t xml:space="preserve">المياه </w:t>
      </w:r>
      <w:r>
        <w:rPr>
          <w:rtl/>
          <w:cs/>
          <w:lang w:val="ar_AE" w:bidi="ar_AE"/>
        </w:rPr>
        <w:t>- حسب الترجمة الإنجليزية)</w:t>
      </w:r>
      <w:r>
        <w:rPr>
          <w:b/>
          <w:rtl/>
          <w:cs/>
          <w:lang w:val="ar_AE" w:bidi="ar_AE"/>
        </w:rPr>
        <w:t xml:space="preserve"> </w:t>
      </w:r>
      <w:r>
        <w:rPr>
          <w:rtl/>
          <w:cs/>
          <w:lang w:val="ar_AE" w:bidi="ar_AE"/>
        </w:rPr>
        <w:t>مِنْ تَحْتِ الأَرْضِ. (تثنية 5:8)</w:t>
      </w:r>
    </w:p>
    <w:p>
      <w:pPr>
        <w:bidi/>
      </w:pPr>
      <w:r>
        <w:rPr>
          <w:rtl/>
          <w:cs/>
          <w:lang w:val="ar_AE" w:bidi="ar_AE"/>
        </w:rPr>
      </w:r>
      <w:r>
        <w:rPr>
          <w:rtl/>
          <w:cs/>
          <w:lang w:val="ar_AE" w:bidi="ar_AE"/>
        </w:rPr>
        <w:t xml:space="preserve">لا تصْنع لك تمثالًا منحوتًا صُورةً ما ممَّا فِي </w:t>
      </w:r>
      <w:r>
        <w:rPr>
          <w:b/>
          <w:rtl/>
          <w:cs/>
          <w:lang w:val="ar_AE" w:bidi="ar_AE"/>
        </w:rPr>
        <w:t xml:space="preserve">السَّمَاءِ </w:t>
      </w:r>
      <w:r>
        <w:rPr>
          <w:rtl/>
          <w:cs/>
          <w:lang w:val="ar_AE" w:bidi="ar_AE"/>
        </w:rPr>
        <w:t xml:space="preserve">منْ فوق وما في الأرْض من أسفل وما في </w:t>
      </w:r>
      <w:r>
        <w:rPr>
          <w:b/>
          <w:rtl/>
          <w:cs/>
          <w:lang w:val="ar_AE" w:bidi="ar_AE"/>
        </w:rPr>
        <w:t xml:space="preserve">الماءِ </w:t>
      </w:r>
      <w:r>
        <w:rPr>
          <w:rtl/>
          <w:cs/>
          <w:lang w:val="ar_AE" w:bidi="ar_AE"/>
        </w:rPr>
        <w:t>منْ تحت الأرْضِ. - كما فعلت الترجمة العربية.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الشروط غير الواقعية</w:t>
      </w:r>
      <w:r>
        <w:rPr>
          <w:rtl/>
          <w:cs/>
          <w:lang w:val="ar_AE" w:bidi="ar_AE"/>
        </w:rPr>
      </w:r>
    </w:p>
    <w:p>
      <w:pPr>
        <w:pStyle w:val="Heading3"/>
        <w:bidi/>
      </w:pPr>
      <w:r>
        <w:rPr>
          <w:rtl/>
          <w:cs/>
          <w:lang w:val="ar_AE" w:bidi="ar_AE"/>
        </w:rPr>
        <w:t>العلاقات الشرطية</w:t>
      </w:r>
    </w:p>
    <w:p>
      <w:pPr>
        <w:bidi/>
      </w:pPr>
      <w:r>
        <w:rPr>
          <w:rtl/>
          <w:cs/>
          <w:lang w:val="ar_AE" w:bidi="ar_AE"/>
        </w:rPr>
      </w:r>
      <w:r>
        <w:rPr>
          <w:rtl/>
          <w:cs/>
          <w:lang w:val="ar_AE" w:bidi="ar_AE"/>
        </w:rPr>
        <w:t>تربط الروابط الشرطية بين جملتين للإشارة إلى أن إحداهما ستحدث عند حدوث الأخرى. في اللغة الإنجليزية (وكذلك العربية)، الطريقة الأكثر شيوعًا لربط الجمل الشرطية هي باستخدام الكلمات "إذا ... ثم (حرف الفاء)". ومع ذلك، غالبًا ما يتم الاستغناء عن كلمة "ثم".</w:t>
      </w:r>
    </w:p>
    <w:p>
      <w:pPr>
        <w:pStyle w:val="Heading4"/>
        <w:bidi/>
      </w:pPr>
      <w:r>
        <w:rPr>
          <w:rtl/>
          <w:cs/>
          <w:lang w:val="ar_AE" w:bidi="ar_AE"/>
        </w:rPr>
        <w:t>الشروط غير الواقعية</w:t>
      </w:r>
    </w:p>
    <w:p>
      <w:pPr>
        <w:pStyle w:val="Heading2"/>
        <w:bidi/>
      </w:pPr>
      <w:r>
        <w:rPr>
          <w:rtl/>
          <w:cs/>
          <w:lang w:val="ar_AE" w:bidi="ar_AE"/>
        </w:rPr>
        <w:t>الوصف</w:t>
      </w:r>
    </w:p>
    <w:p>
      <w:pPr>
        <w:bidi/>
      </w:pPr>
      <w:r>
        <w:rPr>
          <w:rtl/>
          <w:cs/>
          <w:lang w:val="ar_AE" w:bidi="ar_AE"/>
        </w:rPr>
      </w:r>
      <w:r>
        <w:rPr>
          <w:rtl/>
          <w:cs/>
          <w:lang w:val="ar_AE" w:bidi="ar_AE"/>
        </w:rPr>
        <w:t xml:space="preserve">الشرط غير الواقعي هو شرط يبدو افتراضيًا، لكن المتحدث متيقِّن من أنه </w:t>
      </w:r>
      <w:r>
        <w:rPr>
          <w:u w:val="single"/>
          <w:rtl/>
          <w:cs/>
          <w:lang w:val="ar_AE" w:bidi="ar_AE"/>
        </w:rPr>
        <w:t>غير</w:t>
      </w:r>
      <w:r>
        <w:rPr>
          <w:rtl/>
          <w:cs/>
          <w:lang w:val="ar_AE" w:bidi="ar_AE"/>
        </w:rPr>
        <w:t xml:space="preserve"> صحيح.</w:t>
      </w:r>
    </w:p>
    <w:p>
      <w:pPr>
        <w:pStyle w:val="Heading2"/>
        <w:bidi/>
      </w:pPr>
      <w:r>
        <w:rPr>
          <w:rtl/>
          <w:cs/>
          <w:lang w:val="ar_AE" w:bidi="ar_AE"/>
        </w:rPr>
        <w:t>سبب كونها مشكلة في الترجمة</w:t>
      </w:r>
    </w:p>
    <w:p>
      <w:pPr>
        <w:bidi/>
      </w:pPr>
      <w:r>
        <w:rPr>
          <w:rtl/>
          <w:cs/>
          <w:lang w:val="ar_AE" w:bidi="ar_AE"/>
        </w:rPr>
      </w:r>
      <w:r>
        <w:rPr>
          <w:rtl/>
          <w:cs/>
          <w:lang w:val="ar_AE" w:bidi="ar_AE"/>
        </w:rPr>
        <w:t xml:space="preserve">عادةً لا توجد كلمات محددة تشير إلى حالة شرط غير واقعي. ويفترض الكاتب أن القارئ يفهم أنها </w:t>
      </w:r>
      <w:r>
        <w:rPr>
          <w:u w:val="single"/>
          <w:rtl/>
          <w:cs/>
          <w:lang w:val="ar_AE" w:bidi="ar_AE"/>
        </w:rPr>
        <w:t>ليست</w:t>
      </w:r>
      <w:r>
        <w:rPr>
          <w:rtl/>
          <w:cs/>
          <w:lang w:val="ar_AE" w:bidi="ar_AE"/>
        </w:rPr>
        <w:t xml:space="preserve"> حالة حقيقية أو صحيحة. لهذا السبب، غالبًا ما يتطلب الأمر معرفة المعلومات الضمنية لكي نعرف أنها غير صحيحة. إذا كانت هذه النوعية من الشرط صعبة على المترجمين لتوصيلها، فقد يرغبون في النظر في استخدام نفس الاستراتيجيات التي استخدموها مع </w:t>
      </w:r>
      <w:r>
        <w:rPr>
          <w:rtl/>
          <w:cs/>
          <w:lang w:val="ar_AE" w:bidi="ar_AE"/>
        </w:rPr>
        <w:t>الأسئلة البلاغية</w:t>
      </w:r>
      <w:r>
        <w:rPr>
          <w:rtl/>
          <w:cs/>
          <w:lang w:val="ar_AE" w:bidi="ar_AE"/>
        </w:rPr>
        <w:t xml:space="preserve"> أو </w:t>
      </w:r>
      <w:r>
        <w:rPr>
          <w:rtl/>
          <w:cs/>
          <w:lang w:val="ar_AE" w:bidi="ar_AE"/>
        </w:rPr>
        <w:t>المعلومات الضمنية</w:t>
      </w:r>
      <w:r>
        <w:rPr>
          <w:rtl/>
          <w:cs/>
          <w:lang w:val="ar_AE" w:bidi="ar_AE"/>
        </w:rPr>
        <w:t>.</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 xml:space="preserve">ولكن </w:t>
      </w:r>
      <w:r>
        <w:rPr>
          <w:b/>
          <w:rtl/>
          <w:cs/>
          <w:lang w:val="ar_AE" w:bidi="ar_AE"/>
        </w:rPr>
        <w:t>إذا كان البعل هو الله</w:t>
      </w:r>
      <w:r>
        <w:rPr>
          <w:rtl/>
          <w:cs/>
          <w:lang w:val="ar_AE" w:bidi="ar_AE"/>
        </w:rPr>
        <w:t>، فاعبدوه! (القصة 19 من قصص الكتاب المُقَدّس المفتوح الإطار 6)</w:t>
      </w:r>
    </w:p>
    <w:p>
      <w:pPr>
        <w:bidi/>
      </w:pPr>
      <w:r>
        <w:rPr>
          <w:rtl/>
          <w:cs/>
          <w:lang w:val="ar_AE" w:bidi="ar_AE"/>
        </w:rPr>
      </w:r>
      <w:r>
        <w:rPr>
          <w:rtl/>
          <w:cs/>
          <w:lang w:val="ar_AE" w:bidi="ar_AE"/>
        </w:rPr>
        <w:t>فَتَقَدَّمَ إِيلِيَّا إِلَى جَمِيعِ الشَّعْبِ وَقَالَ، "حَتَّى مَتَى تَعْرُجُونَ بَيْنَ الْفِرْقَتَيْنِ؟ إِنْ كَانَ الرَّبُّ هُوَ اللهَ فَاتَّبِعُوهُ، وَ</w:t>
      </w:r>
      <w:r>
        <w:rPr>
          <w:b/>
          <w:rtl/>
          <w:cs/>
          <w:lang w:val="ar_AE" w:bidi="ar_AE"/>
        </w:rPr>
        <w:t>إِنْ كَانَ الْبَعْلُ</w:t>
      </w:r>
      <w:r>
        <w:rPr>
          <w:rtl/>
          <w:cs/>
          <w:lang w:val="ar_AE" w:bidi="ar_AE"/>
        </w:rPr>
        <w:t xml:space="preserve"> فَاتَّبِعُوهُ". فَلَمْ يُجِبْهُ الشَّعْبُ بِكَلِمَةٍ. (1 ملوك 18:21)</w:t>
      </w:r>
    </w:p>
    <w:p>
      <w:pPr>
        <w:bidi/>
      </w:pPr>
      <w:r>
        <w:rPr>
          <w:rtl/>
          <w:cs/>
          <w:lang w:val="ar_AE" w:bidi="ar_AE"/>
        </w:rPr>
      </w:r>
      <w:r>
        <w:rPr>
          <w:rtl/>
          <w:cs/>
          <w:lang w:val="ar_AE" w:bidi="ar_AE"/>
        </w:rPr>
        <w:t>البعل ليس هو الله. ولا يقترح إيليا أن البعل قد يكون الله، وكذلك لا يريد أن يتبع الناس البعل. لكن إيليا استخدم عبارة شرطية ليُبيّن لهم أن ما يفعلونه كان خطأ. في المثال أعلاه، نرى شرطين لهما نفس البناء. الأول، "إن كان الرب هو الله"، هو شرط حقيقي لأن إيليا متيقِّن من أنه صحيح. الثاني، "إن كان البعل هو الله"، هو شرط غير واقعي وغير حقيقي لأن إيليا متيقِّن من أنه ليس صحيح. ستحتاج إلى التفكير فيمَا إذا كان الناس سيقولون كلا الأمرين بنفس الطريقة في لغتك أو إذا كانوا سيقولانهما بطرق مختلفة.</w:t>
      </w:r>
    </w:p>
    <w:p>
      <w:pPr>
        <w:bidi/>
      </w:pPr>
      <w:r>
        <w:rPr>
          <w:rtl/>
          <w:cs/>
          <w:lang w:val="ar_AE" w:bidi="ar_AE"/>
        </w:rPr>
      </w:r>
      <w:r>
        <w:rPr>
          <w:rtl/>
          <w:cs/>
          <w:lang w:val="ar_AE" w:bidi="ar_AE"/>
        </w:rPr>
        <w:t>فَقَالَتْ لَهُ امْرَأَتُهُ، "</w:t>
      </w:r>
      <w:r>
        <w:rPr>
          <w:b/>
          <w:rtl/>
          <w:cs/>
          <w:lang w:val="ar_AE" w:bidi="ar_AE"/>
        </w:rPr>
        <w:t>لَوْ أَرَادَ الرَّبُّ أَنْ يُمِيتَنَا</w:t>
      </w:r>
      <w:r>
        <w:rPr>
          <w:rtl/>
          <w:cs/>
          <w:lang w:val="ar_AE" w:bidi="ar_AE"/>
        </w:rPr>
        <w:t>، لَمَا أَخَذَ مِنْ يَدِنَا مُحْرَقَةً وَتَقْدِمَةً، وَلَمَا أَرَانَا كُلَّ هذِهِ، وَلَمَا كَانَ فِي مِثْلِ هذَا الْوَقْتِ أَسْمَعَنَا مِثْلَ هذِهِ." (قضاة 13:23)</w:t>
      </w:r>
    </w:p>
    <w:p>
      <w:pPr>
        <w:bidi/>
      </w:pPr>
      <w:r>
        <w:rPr>
          <w:rtl/>
          <w:cs/>
          <w:lang w:val="ar_AE" w:bidi="ar_AE"/>
        </w:rPr>
      </w:r>
      <w:r>
        <w:rPr>
          <w:rtl/>
          <w:cs/>
          <w:lang w:val="ar_AE" w:bidi="ar_AE"/>
        </w:rPr>
        <w:t>تعتقد زوجة منوح أن الجزء الثاني من بيانها الشرطي غير صحيح، وبالتالي فإن الجزء الأول أيضًا غير صحيح. لقد قبل الله محرقتهم، ولذلك، فهو لا يريد قتلهم.</w:t>
      </w:r>
    </w:p>
    <w:p>
      <w:pPr>
        <w:bidi/>
      </w:pPr>
      <w:r>
        <w:rPr>
          <w:rtl/>
          <w:cs/>
          <w:lang w:val="ar_AE" w:bidi="ar_AE"/>
        </w:rPr>
      </w:r>
      <w:r>
        <w:rPr>
          <w:rtl/>
          <w:cs/>
          <w:lang w:val="ar_AE" w:bidi="ar_AE"/>
        </w:rPr>
        <w:t>“</w:t>
      </w:r>
      <w:r>
        <w:rPr>
          <w:b/>
          <w:rtl/>
          <w:cs/>
          <w:lang w:val="ar_AE" w:bidi="ar_AE"/>
        </w:rPr>
        <w:t>لَيْتَنَا مُتْنَا</w:t>
      </w:r>
      <w:r>
        <w:rPr>
          <w:rtl/>
          <w:cs/>
          <w:lang w:val="ar_AE" w:bidi="ar_AE"/>
        </w:rPr>
        <w:t xml:space="preserve"> (</w:t>
      </w:r>
      <w:r>
        <w:rPr>
          <w:b/>
          <w:rtl/>
          <w:cs/>
          <w:lang w:val="ar_AE" w:bidi="ar_AE"/>
        </w:rPr>
        <w:t xml:space="preserve">إذا فقط متنا </w:t>
      </w:r>
      <w:r>
        <w:rPr>
          <w:rtl/>
          <w:cs/>
          <w:lang w:val="ar_AE" w:bidi="ar_AE"/>
        </w:rPr>
        <w:t>- بحسب الترجمة الإنجليزية) بِيَدِ الرَّبِّ فِي أَرْضِ مِصْرَ، إِذْ كُنَّا جَالِسِينَ عِنْدَ قُدُورِ اللَّحْمِ نَأْكُلُ خُبْزًا لِلشَّبَعِ.” (خروج 16: 3ب)</w:t>
      </w:r>
    </w:p>
    <w:p>
      <w:pPr>
        <w:bidi/>
      </w:pPr>
      <w:r>
        <w:rPr>
          <w:rtl/>
          <w:cs/>
          <w:lang w:val="ar_AE" w:bidi="ar_AE"/>
        </w:rPr>
      </w:r>
      <w:r>
        <w:rPr>
          <w:rtl/>
          <w:cs/>
          <w:lang w:val="ar_AE" w:bidi="ar_AE"/>
        </w:rPr>
        <w:t>بالطبع، الأشخاص الذين يتحدثون هنا لم يموتوا في مصر، ولذلك تُعدّ هذه حالة غير واقعية تُستخدم للتعبير عن أمنية.</w:t>
      </w:r>
    </w:p>
    <w:p>
      <w:pPr>
        <w:bidi/>
      </w:pPr>
      <w:r>
        <w:rPr>
          <w:rtl/>
          <w:cs/>
          <w:lang w:val="ar_AE" w:bidi="ar_AE"/>
        </w:rPr>
      </w:r>
      <w:r>
        <w:rPr>
          <w:rtl/>
          <w:cs/>
          <w:lang w:val="ar_AE" w:bidi="ar_AE"/>
        </w:rPr>
        <w:t xml:space="preserve">“وَيْلٌ لَكِ يَا كُورَزِينُ! وَيْلٌ لَكِ يَا بَيْتَ صَيْدَا! لأَنَّهُ </w:t>
      </w:r>
      <w:r>
        <w:rPr>
          <w:b/>
          <w:rtl/>
          <w:cs/>
          <w:lang w:val="ar_AE" w:bidi="ar_AE"/>
        </w:rPr>
        <w:t>لَوْ صُنِعَتْ</w:t>
      </w:r>
      <w:r>
        <w:rPr>
          <w:rtl/>
          <w:cs/>
          <w:lang w:val="ar_AE" w:bidi="ar_AE"/>
        </w:rPr>
        <w:t xml:space="preserve"> فِي صُورَ وَصَيْدَاءَ </w:t>
      </w:r>
      <w:r>
        <w:rPr>
          <w:b/>
          <w:rtl/>
          <w:cs/>
          <w:lang w:val="ar_AE" w:bidi="ar_AE"/>
        </w:rPr>
        <w:t xml:space="preserve">الْقُوَّاتُ </w:t>
      </w:r>
      <w:r>
        <w:rPr>
          <w:rtl/>
          <w:cs/>
          <w:lang w:val="ar_AE" w:bidi="ar_AE"/>
        </w:rPr>
        <w:t xml:space="preserve">الْمَصْنُوعَةُ فِيكُمَا، </w:t>
      </w:r>
      <w:r>
        <w:rPr>
          <w:b/>
          <w:rtl/>
          <w:cs/>
          <w:lang w:val="ar_AE" w:bidi="ar_AE"/>
        </w:rPr>
        <w:t xml:space="preserve">لَتَابَتَا </w:t>
      </w:r>
      <w:r>
        <w:rPr>
          <w:rtl/>
          <w:cs/>
          <w:lang w:val="ar_AE" w:bidi="ar_AE"/>
        </w:rPr>
        <w:t>قَدِيمًا فِي الْمُسُوحِ وَالرَّمَادِ” (متّى 11:21)</w:t>
      </w:r>
    </w:p>
    <w:p>
      <w:pPr>
        <w:bidi/>
      </w:pPr>
      <w:r>
        <w:rPr>
          <w:rtl/>
          <w:cs/>
          <w:lang w:val="ar_AE" w:bidi="ar_AE"/>
        </w:rPr>
      </w:r>
      <w:r>
        <w:rPr>
          <w:rtl/>
          <w:cs/>
          <w:lang w:val="ar_AE" w:bidi="ar_AE"/>
        </w:rPr>
        <w:t>يدرك قارئ الإنجليزية أن هذين المثالين الأخيرين يعبران عن شروط غير واقعية، وذلك بسبب استخدام الأفعال بصيغة الماضي في الجزء الأول (فهي ليست أشياء قد تحدث). المثال الأخير يحتوي أيضًا على جزء ثانٍ يستخدم "كان سيحدث (لتابتا)"، وهذه الكلمات تشير كذلك إلى شيء لم يحدث.</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الشروط غير الواقعية واضحة في لغتك، فاستخدمها كما هي.</w:t>
      </w:r>
    </w:p>
    <w:p>
      <w:pPr>
        <w:bidi/>
      </w:pPr>
      <w:r>
        <w:rPr>
          <w:rtl/>
          <w:cs/>
          <w:lang w:val="ar_AE" w:bidi="ar_AE"/>
        </w:rPr>
      </w:r>
      <w:r>
        <w:rPr>
          <w:rtl/>
          <w:cs/>
          <w:lang w:val="ar_AE" w:bidi="ar_AE"/>
        </w:rPr>
        <w:t>(1) إذا كان الشرط يقود القارئ إلى الاعتقاد بأن المتحدث يؤمن بشيء غير صحيح، فأعد صياغة الشرط باعتباره شيئًا يعتقده الآخرون. (2) إذا كان الشرط يجعل القارئ يظن أن المتحدث يقترح أن الجزء الأول صحيح، فقم بإعادة صياغته كبيان يُظهر أنه غير صحيح. (3) إذا كان الشرط يعبر عن شيء لم يحدث ولكن المتكلم أراد حدوثه، فقم بإعادة صياغته كأمنية. (4) إذا كان الشرط يعبر عن شيء لم يحدث، فقم بإعادة صياغته كبيان منفي (سلبي). (5) غالبًا ما تُستخدم الشروط الواقعية والشروط غير الواقعية لتقديم حجج منطقية لتغيير السلوك. وإذا كان المترجمون يواجهون صعوبة في معرفة أفضل طريقة لترجمتها، فقد يكون من المفيد مناقشة كيفية القيام بذلك في مجتمع لغتهم. إذا كان شخص ما يحاول إقناع الناس بتغيير سلوكهم، فكيف يقومون بذلك؟ قد يكون من الممكن تكييف استراتيجيات مماثلة عند ترجمة هذه الحالات.</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إذا كان الشرط يقود القارئ إلى الاعتقاد بأن المتحدث يؤمن بشيء غير صحيح، فأعد صياغة الشرط باعتباره شيئًا يعتقده الآخرون.</w:t>
      </w:r>
    </w:p>
    <w:p>
      <w:pPr>
        <w:bidi/>
      </w:pPr>
      <w:r>
        <w:rPr>
          <w:rtl/>
          <w:cs/>
          <w:lang w:val="ar_AE" w:bidi="ar_AE"/>
        </w:rPr>
      </w:r>
      <w:r>
        <w:rPr>
          <w:rtl/>
          <w:cs/>
          <w:lang w:val="ar_AE" w:bidi="ar_AE"/>
        </w:rPr>
        <w:t xml:space="preserve">ولكن </w:t>
      </w:r>
      <w:r>
        <w:rPr>
          <w:b/>
          <w:rtl/>
          <w:cs/>
          <w:lang w:val="ar_AE" w:bidi="ar_AE"/>
        </w:rPr>
        <w:t>إذا كان البعل هو الله</w:t>
      </w:r>
      <w:r>
        <w:rPr>
          <w:rtl/>
          <w:cs/>
          <w:lang w:val="ar_AE" w:bidi="ar_AE"/>
        </w:rPr>
        <w:t>، فاعبدوه! (قصة 19 من قصص الكتاب المُقَدّس المفتوح الإطار 6)</w:t>
      </w:r>
    </w:p>
    <w:p>
      <w:pPr>
        <w:bidi/>
      </w:pPr>
      <w:r>
        <w:rPr>
          <w:rtl/>
          <w:cs/>
          <w:lang w:val="ar_AE" w:bidi="ar_AE"/>
        </w:rPr>
      </w:r>
      <w:r>
        <w:rPr>
          <w:rtl/>
          <w:cs/>
          <w:lang w:val="ar_AE" w:bidi="ar_AE"/>
        </w:rPr>
        <w:t>إذا كنتم تعتقدون أن البعل هو الله، فاعبدوه!</w:t>
      </w:r>
    </w:p>
    <w:p>
      <w:pPr>
        <w:bidi/>
      </w:pPr>
      <w:r>
        <w:rPr>
          <w:rtl/>
          <w:cs/>
          <w:lang w:val="ar_AE" w:bidi="ar_AE"/>
        </w:rPr>
      </w:r>
      <w:r>
        <w:rPr>
          <w:rtl/>
          <w:cs/>
          <w:lang w:val="ar_AE" w:bidi="ar_AE"/>
        </w:rPr>
        <w:t>(2) إذا كان الشرط يجعل القارئ يظن أن المتحدث يقترح أن الجزء الأول صحيح، فقم بإعادة صياغته كبيان يُظهر أنه غير صحيح.</w:t>
      </w:r>
    </w:p>
    <w:p>
      <w:pPr>
        <w:bidi/>
      </w:pPr>
      <w:r>
        <w:rPr>
          <w:rtl/>
          <w:cs/>
          <w:lang w:val="ar_AE" w:bidi="ar_AE"/>
        </w:rPr>
      </w:r>
      <w:r>
        <w:rPr>
          <w:rtl/>
          <w:cs/>
          <w:lang w:val="ar_AE" w:bidi="ar_AE"/>
        </w:rPr>
        <w:t>إذا لم يكن البعل هو الله، فلا ينبغي أن تعبدوه!</w:t>
      </w:r>
    </w:p>
    <w:p>
      <w:pPr>
        <w:bidi/>
      </w:pPr>
      <w:r>
        <w:rPr>
          <w:rtl/>
          <w:cs/>
          <w:lang w:val="ar_AE" w:bidi="ar_AE"/>
        </w:rPr>
      </w:r>
      <w:r>
        <w:rPr>
          <w:rtl/>
          <w:cs/>
          <w:lang w:val="ar_AE" w:bidi="ar_AE"/>
        </w:rPr>
        <w:t>فَقَالَتْ لَهُ امْرَأَتُهُ، "</w:t>
      </w:r>
      <w:r>
        <w:rPr>
          <w:b/>
          <w:rtl/>
          <w:cs/>
          <w:lang w:val="ar_AE" w:bidi="ar_AE"/>
        </w:rPr>
        <w:t>لَوْ أَرَادَ الرَّبُّ أَنْ يُمِيتَنَا</w:t>
      </w:r>
      <w:r>
        <w:rPr>
          <w:rtl/>
          <w:cs/>
          <w:lang w:val="ar_AE" w:bidi="ar_AE"/>
        </w:rPr>
        <w:t>، لَمَا أَخَذَ مِنْ يَدِنَا مُحْرَقَةً وَتَقْدِمَةً، وَلَمَا أَرَانَا كُلَّ هذِهِ، وَلَمَا كَانَ فِي مِثْلِ هذَا الْوَقْتِ أَسْمَعَنَا مِثْلَ هذِهِ." (قضاة 13:23)</w:t>
      </w:r>
    </w:p>
    <w:p>
      <w:pPr>
        <w:bidi/>
      </w:pPr>
      <w:r>
        <w:rPr>
          <w:rtl/>
          <w:cs/>
          <w:lang w:val="ar_AE" w:bidi="ar_AE"/>
        </w:rPr>
      </w:r>
      <w:r>
        <w:rPr>
          <w:rtl/>
          <w:cs/>
          <w:lang w:val="ar_AE" w:bidi="ar_AE"/>
        </w:rPr>
        <w:t>“</w:t>
      </w:r>
      <w:r>
        <w:rPr>
          <w:b/>
          <w:rtl/>
          <w:cs/>
          <w:lang w:val="ar_AE" w:bidi="ar_AE"/>
        </w:rPr>
        <w:t>الرب لا يريد أن يميتنا</w:t>
      </w:r>
      <w:r>
        <w:rPr>
          <w:rtl/>
          <w:cs/>
          <w:lang w:val="ar_AE" w:bidi="ar_AE"/>
        </w:rPr>
        <w:t>؛ وإلا لما أخذ من يدنا المحرقة والتقدمة التي قدمناها له.”</w:t>
      </w:r>
    </w:p>
    <w:p>
      <w:pPr>
        <w:bidi/>
      </w:pPr>
      <w:r>
        <w:rPr>
          <w:rtl/>
          <w:cs/>
          <w:lang w:val="ar_AE" w:bidi="ar_AE"/>
        </w:rPr>
      </w:r>
      <w:r>
        <w:rPr>
          <w:rtl/>
          <w:cs/>
          <w:lang w:val="ar_AE" w:bidi="ar_AE"/>
        </w:rPr>
        <w:t>(3) إذا كان الشرط يعبِّر عن شيء لم يحدث ولكن المتكلم أراد حدوثه، فقم بإعادة صياغته كأمنية.</w:t>
      </w:r>
    </w:p>
    <w:p>
      <w:pPr>
        <w:bidi/>
      </w:pPr>
      <w:r>
        <w:rPr>
          <w:rtl/>
          <w:cs/>
          <w:lang w:val="ar_AE" w:bidi="ar_AE"/>
        </w:rPr>
      </w:r>
      <w:r>
        <w:rPr>
          <w:rtl/>
          <w:cs/>
          <w:lang w:val="ar_AE" w:bidi="ar_AE"/>
        </w:rPr>
        <w:t>“</w:t>
      </w:r>
      <w:r>
        <w:rPr>
          <w:b/>
          <w:rtl/>
          <w:cs/>
          <w:lang w:val="ar_AE" w:bidi="ar_AE"/>
        </w:rPr>
        <w:t>لَيْتَنَا مُتْنَا</w:t>
      </w:r>
      <w:r>
        <w:rPr>
          <w:rtl/>
          <w:cs/>
          <w:lang w:val="ar_AE" w:bidi="ar_AE"/>
        </w:rPr>
        <w:t xml:space="preserve"> (</w:t>
      </w:r>
      <w:r>
        <w:rPr>
          <w:b/>
          <w:rtl/>
          <w:cs/>
          <w:lang w:val="ar_AE" w:bidi="ar_AE"/>
        </w:rPr>
        <w:t>إذا فقط متنا</w:t>
      </w:r>
      <w:r>
        <w:rPr>
          <w:rtl/>
          <w:cs/>
          <w:lang w:val="ar_AE" w:bidi="ar_AE"/>
        </w:rPr>
        <w:t xml:space="preserve"> - بحسب الترجمة الإنجليزية) بِيَدِ الرَّبِّ فِي أَرْضِ مِصْرَ، إِذْ كُنَّا جَالِسِينَ عِنْدَ قُدُورِ اللَّحْمِ نَأْكُلُ خُبْزًا لِلشَّبَعِ.” (خروج 16: 3ب)</w:t>
      </w:r>
    </w:p>
    <w:p>
      <w:pPr>
        <w:bidi/>
      </w:pPr>
      <w:r>
        <w:rPr>
          <w:rtl/>
          <w:cs/>
          <w:lang w:val="ar_AE" w:bidi="ar_AE"/>
        </w:rPr>
      </w:r>
      <w:r>
        <w:rPr>
          <w:rtl/>
          <w:cs/>
          <w:lang w:val="ar_AE" w:bidi="ar_AE"/>
        </w:rPr>
        <w:t>“</w:t>
      </w:r>
      <w:r>
        <w:rPr>
          <w:b/>
          <w:rtl/>
          <w:cs/>
          <w:lang w:val="ar_AE" w:bidi="ar_AE"/>
        </w:rPr>
        <w:t>ليتنا متنا</w:t>
      </w:r>
      <w:r>
        <w:rPr>
          <w:rtl/>
          <w:cs/>
          <w:lang w:val="ar_AE" w:bidi="ar_AE"/>
        </w:rPr>
        <w:t xml:space="preserve"> بيد الرب في أرض مصر…” - كما فعلت الترجمة العربية.</w:t>
      </w:r>
    </w:p>
    <w:p>
      <w:pPr>
        <w:bidi/>
      </w:pPr>
      <w:r>
        <w:rPr>
          <w:rtl/>
          <w:cs/>
          <w:lang w:val="ar_AE" w:bidi="ar_AE"/>
        </w:rPr>
      </w:r>
      <w:r>
        <w:rPr>
          <w:rtl/>
          <w:cs/>
          <w:lang w:val="ar_AE" w:bidi="ar_AE"/>
        </w:rPr>
        <w:t>(4) إذا كان الشرط يعبر عن شيء لم يحدث، فقم بإعادة صياغته كبيان منفي (سلبي).</w:t>
      </w:r>
    </w:p>
    <w:p>
      <w:pPr>
        <w:bidi/>
      </w:pPr>
      <w:r>
        <w:rPr>
          <w:rtl/>
          <w:cs/>
          <w:lang w:val="ar_AE" w:bidi="ar_AE"/>
        </w:rPr>
      </w:r>
      <w:r>
        <w:rPr>
          <w:rtl/>
          <w:cs/>
          <w:lang w:val="ar_AE" w:bidi="ar_AE"/>
        </w:rPr>
        <w:t xml:space="preserve">“وَيْلٌ لَكِ يَا كُورَزِينُ! وَيْلٌ لَكِ يَا بَيْتَ صَيْدَا! لأَنَّهُ </w:t>
      </w:r>
      <w:r>
        <w:rPr>
          <w:b/>
          <w:rtl/>
          <w:cs/>
          <w:lang w:val="ar_AE" w:bidi="ar_AE"/>
        </w:rPr>
        <w:t>لَوْ صُنِعَتْ</w:t>
      </w:r>
      <w:r>
        <w:rPr>
          <w:rtl/>
          <w:cs/>
          <w:lang w:val="ar_AE" w:bidi="ar_AE"/>
        </w:rPr>
        <w:t xml:space="preserve"> فِي صُورَ وَصَيْدَاءَ </w:t>
      </w:r>
      <w:r>
        <w:rPr>
          <w:b/>
          <w:rtl/>
          <w:cs/>
          <w:lang w:val="ar_AE" w:bidi="ar_AE"/>
        </w:rPr>
        <w:t xml:space="preserve">الْقُوَّاتُ </w:t>
      </w:r>
      <w:r>
        <w:rPr>
          <w:rtl/>
          <w:cs/>
          <w:lang w:val="ar_AE" w:bidi="ar_AE"/>
        </w:rPr>
        <w:t xml:space="preserve">الْمَصْنُوعَةُ فِيكُمَا، </w:t>
      </w:r>
      <w:r>
        <w:rPr>
          <w:b/>
          <w:rtl/>
          <w:cs/>
          <w:lang w:val="ar_AE" w:bidi="ar_AE"/>
        </w:rPr>
        <w:t xml:space="preserve">لَتَابَتَا </w:t>
      </w:r>
      <w:r>
        <w:rPr>
          <w:rtl/>
          <w:cs/>
          <w:lang w:val="ar_AE" w:bidi="ar_AE"/>
        </w:rPr>
        <w:t>قَدِيمًا فِي الْمُسُوحِ وَالرَّمَادِ” (متّى 11:21)</w:t>
      </w:r>
    </w:p>
    <w:p>
      <w:pPr>
        <w:bidi/>
      </w:pPr>
      <w:r>
        <w:rPr>
          <w:rtl/>
          <w:cs/>
          <w:lang w:val="ar_AE" w:bidi="ar_AE"/>
        </w:rPr>
      </w:r>
      <w:r>
        <w:rPr>
          <w:rtl/>
          <w:cs/>
          <w:lang w:val="ar_AE" w:bidi="ar_AE"/>
        </w:rPr>
        <w:t xml:space="preserve">“ويل لكِ يا كورزين! ويل لكِ يا بيت صيدا! فإن القوات التي صُنعت فيكما </w:t>
      </w:r>
      <w:r>
        <w:rPr>
          <w:b/>
          <w:rtl/>
          <w:cs/>
          <w:lang w:val="ar_AE" w:bidi="ar_AE"/>
        </w:rPr>
        <w:t>لم تُصنع</w:t>
      </w:r>
      <w:r>
        <w:rPr>
          <w:rtl/>
          <w:cs/>
          <w:lang w:val="ar_AE" w:bidi="ar_AE"/>
        </w:rPr>
        <w:t xml:space="preserve"> في صور وصيدون. ولكن </w:t>
      </w:r>
      <w:r>
        <w:rPr>
          <w:b/>
          <w:rtl/>
          <w:cs/>
          <w:lang w:val="ar_AE" w:bidi="ar_AE"/>
        </w:rPr>
        <w:t>لو كانت قد صنعت هناك، لكان أهلها قد تابوا</w:t>
      </w:r>
      <w:r>
        <w:rPr>
          <w:rtl/>
          <w:cs/>
          <w:lang w:val="ar_AE" w:bidi="ar_AE"/>
        </w:rPr>
        <w:t xml:space="preserve"> قديمًا في المسوح والرماد.”</w:t>
      </w:r>
    </w:p>
    <w:p>
      <w:pPr>
        <w:bidi/>
      </w:pPr>
      <w:r>
        <w:rPr>
          <w:rtl/>
          <w:cs/>
          <w:lang w:val="ar_AE" w:bidi="ar_AE"/>
        </w:rPr>
      </w:r>
      <w:r>
        <w:rPr>
          <w:rtl/>
          <w:cs/>
          <w:lang w:val="ar_AE" w:bidi="ar_AE"/>
        </w:rPr>
        <w:t>(5) غالبًا ما تُستخدم الشروط الواقعية والشروط غير الواقعية لتقديم حجج منطقية لتغيير السلوك. إذا كان المترجمون يواجهون صعوبة في معرفة أفضل طريقة لترجمتها، فقد يكون من المفيد مناقشة كيفية القيام بذلك في مجتمع لغتهم. إذا كان شخص ما يحاول إقناع الناس بتغيير سلوكهم، فكيف يقومون بذلك؟ قد يكون من الممكن تكييف استراتيجيات مماثلة عند ترجمة هذه الحالات.</w:t>
      </w:r>
    </w:p>
    <w:p>
      <w:pPr>
        <w:bidi/>
      </w:pPr>
      <w:r>
        <w:rPr>
          <w:rtl/>
          <w:cs/>
          <w:lang w:val="ar_AE" w:bidi="ar_AE"/>
        </w:rPr>
      </w:r>
      <w:r>
        <w:rPr>
          <w:rtl/>
          <w:cs/>
          <w:lang w:val="ar_AE" w:bidi="ar_AE"/>
        </w:rPr>
        <w:t xml:space="preserve">ولكن </w:t>
      </w:r>
      <w:r>
        <w:rPr>
          <w:b/>
          <w:rtl/>
          <w:cs/>
          <w:lang w:val="ar_AE" w:bidi="ar_AE"/>
        </w:rPr>
        <w:t>إذا كان البعل هو الله</w:t>
      </w:r>
      <w:r>
        <w:rPr>
          <w:rtl/>
          <w:cs/>
          <w:lang w:val="ar_AE" w:bidi="ar_AE"/>
        </w:rPr>
        <w:t>، فاعبدوه! (قصة 19 من قصص الكتاب المُقَدّس المفتوح الإطار 6)</w:t>
      </w:r>
    </w:p>
    <w:p>
      <w:pPr>
        <w:bidi/>
      </w:pPr>
      <w:r>
        <w:rPr>
          <w:rtl/>
          <w:cs/>
          <w:lang w:val="ar_AE" w:bidi="ar_AE"/>
        </w:rPr>
      </w:r>
      <w:r>
        <w:rPr>
          <w:rtl/>
          <w:cs/>
          <w:lang w:val="ar_AE" w:bidi="ar_AE"/>
        </w:rPr>
        <w:t>هل البعل هو الله الحقيقي؟ هل ينبغي لكم عبادته؟</w:t>
      </w:r>
    </w:p>
    <w:p>
      <w:pPr>
        <w:bidi/>
      </w:pPr>
      <w:r>
        <w:rPr>
          <w:rtl/>
          <w:cs/>
          <w:lang w:val="ar_AE" w:bidi="ar_AE"/>
        </w:rPr>
      </w:r>
      <w:r>
        <w:rPr>
          <w:rtl/>
          <w:cs/>
          <w:lang w:val="ar_AE" w:bidi="ar_AE"/>
        </w:rPr>
        <w:t xml:space="preserve">“وَيْلٌ لَكِ يَا كُورَزِينُ! وَيْلٌ لَكِ يَا بَيْتَ صَيْدَا! لأَنَّهُ </w:t>
      </w:r>
      <w:r>
        <w:rPr>
          <w:b/>
          <w:rtl/>
          <w:cs/>
          <w:lang w:val="ar_AE" w:bidi="ar_AE"/>
        </w:rPr>
        <w:t>لَوْ صُنِعَتْ</w:t>
      </w:r>
      <w:r>
        <w:rPr>
          <w:rtl/>
          <w:cs/>
          <w:lang w:val="ar_AE" w:bidi="ar_AE"/>
        </w:rPr>
        <w:t xml:space="preserve"> فِي صُورَ وَصَيْدَاءَ </w:t>
      </w:r>
      <w:r>
        <w:rPr>
          <w:b/>
          <w:rtl/>
          <w:cs/>
          <w:lang w:val="ar_AE" w:bidi="ar_AE"/>
        </w:rPr>
        <w:t xml:space="preserve">الْقُوَّاتُ </w:t>
      </w:r>
      <w:r>
        <w:rPr>
          <w:rtl/>
          <w:cs/>
          <w:lang w:val="ar_AE" w:bidi="ar_AE"/>
        </w:rPr>
        <w:t xml:space="preserve">الْمَصْنُوعَةُ فِيكُمَا، </w:t>
      </w:r>
      <w:r>
        <w:rPr>
          <w:b/>
          <w:rtl/>
          <w:cs/>
          <w:lang w:val="ar_AE" w:bidi="ar_AE"/>
        </w:rPr>
        <w:t xml:space="preserve">لَتَابَتَا </w:t>
      </w:r>
      <w:r>
        <w:rPr>
          <w:rtl/>
          <w:cs/>
          <w:lang w:val="ar_AE" w:bidi="ar_AE"/>
        </w:rPr>
        <w:t>قَدِيمًا فِي الْمُسُوحِ وَالرَّمَادِ” (متّى 11:21)</w:t>
      </w:r>
    </w:p>
    <w:p>
      <w:pPr>
        <w:bidi/>
      </w:pPr>
      <w:r>
        <w:rPr>
          <w:rtl/>
          <w:cs/>
          <w:lang w:val="ar_AE" w:bidi="ar_AE"/>
        </w:rPr>
      </w:r>
      <w:r>
        <w:rPr>
          <w:rtl/>
          <w:cs/>
          <w:lang w:val="ar_AE" w:bidi="ar_AE"/>
        </w:rPr>
        <w:t xml:space="preserve">“ويل لكِ يا كورزين! ويل لكِ يا بيت صيدا! تظنان أنكما أفضل من صور وصيدون، لكنكما لستما كذلك! </w:t>
      </w:r>
      <w:r>
        <w:rPr>
          <w:b/>
          <w:rtl/>
          <w:cs/>
          <w:lang w:val="ar_AE" w:bidi="ar_AE"/>
        </w:rPr>
        <w:t>فقد كانوا سيتوبون</w:t>
      </w:r>
      <w:r>
        <w:rPr>
          <w:rtl/>
          <w:cs/>
          <w:lang w:val="ar_AE" w:bidi="ar_AE"/>
        </w:rPr>
        <w:t xml:space="preserve"> قديمًا في المسوح والرماد عند رؤية القوات التي شاهدتموهما! </w:t>
      </w:r>
      <w:r>
        <w:rPr>
          <w:b/>
          <w:rtl/>
          <w:cs/>
          <w:lang w:val="ar_AE" w:bidi="ar_AE"/>
        </w:rPr>
        <w:t>ينبغي أن تكونا مثلهما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الشروط الفعلية</w:t>
      </w:r>
      <w:r>
        <w:rPr>
          <w:rtl/>
          <w:cs/>
          <w:lang w:val="ar_AE" w:bidi="ar_AE"/>
        </w:rPr>
      </w:r>
    </w:p>
    <w:p>
      <w:pPr>
        <w:pStyle w:val="Heading3"/>
        <w:bidi/>
      </w:pPr>
      <w:r>
        <w:rPr>
          <w:rtl/>
          <w:cs/>
          <w:lang w:val="ar_AE" w:bidi="ar_AE"/>
        </w:rPr>
        <w:t>العلاقات الشرطية</w:t>
      </w:r>
    </w:p>
    <w:p>
      <w:pPr>
        <w:bidi/>
      </w:pPr>
      <w:r>
        <w:rPr>
          <w:rtl/>
          <w:cs/>
          <w:lang w:val="ar_AE" w:bidi="ar_AE"/>
        </w:rPr>
      </w:r>
      <w:r>
        <w:rPr>
          <w:rtl/>
          <w:cs/>
          <w:lang w:val="ar_AE" w:bidi="ar_AE"/>
        </w:rPr>
        <w:t>تربط كلمات الربط الشرطية بين جملتين للإشارة إلى أن إحداهما ستحدث عند حدوث الأخرى. وفي اللغة الإنجليزية، الطريقة الأكثر شيوعًا لربط الجمل الشرطية هي باستخدام الكلمات "إذا ... ثم". ومع ذلك، غالبًا لا تُذكر كلمة "ثم".</w:t>
      </w:r>
    </w:p>
    <w:p>
      <w:pPr>
        <w:pStyle w:val="Heading4"/>
        <w:bidi/>
      </w:pPr>
      <w:r>
        <w:rPr>
          <w:rtl/>
          <w:cs/>
          <w:lang w:val="ar_AE" w:bidi="ar_AE"/>
        </w:rPr>
        <w:t>الشروط الفعلية</w:t>
      </w:r>
    </w:p>
    <w:p>
      <w:pPr>
        <w:pStyle w:val="Heading2"/>
        <w:bidi/>
      </w:pPr>
      <w:r>
        <w:rPr>
          <w:rtl/>
          <w:cs/>
          <w:lang w:val="ar_AE" w:bidi="ar_AE"/>
        </w:rPr>
        <w:t>الوصف</w:t>
      </w:r>
    </w:p>
    <w:p>
      <w:pPr>
        <w:bidi/>
      </w:pPr>
      <w:r>
        <w:rPr>
          <w:rtl/>
          <w:cs/>
          <w:lang w:val="ar_AE" w:bidi="ar_AE"/>
        </w:rPr>
      </w:r>
      <w:r>
        <w:rPr>
          <w:rtl/>
          <w:cs/>
          <w:lang w:val="ar_AE" w:bidi="ar_AE"/>
        </w:rPr>
        <w:t>الشرط الفعلي هو شرط يبدو افتراضيًا ولكنه مؤكد أو صحيح بالفعل في ذهن المتحدث. في اللغة الإنجليزية، يمكن للجملة التي تحتوي على شرط فعلي استخدام الكلمات "حتى وإن"، "بما أن"، أو "كوْن هذا هو الحال" للإشارة إلى أنه شرط فعلي وليس شرطًا افتراضيًا.</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بعض اللغات لا تذكر شيئًا في صيغة شرط إذا كان مؤكدًا أو صحيحًا. وقد يسيء المترجمون من هذه اللغات فهم اللغات الأصلية ويعتقدون أن الشرط غير مؤكد. سيؤدي ذلك إلى أخطاء في ترجماتهم. وحتى إذا فهم المترجمون أن الشرط مؤكد أو صحيح، قد يسيء القراء فهمه. لذا في هذه الحالة، يكون من الأفضل ترجمته كبيان حقيقة (جملة خبرية مؤكدة) بدلًا من جملة شرطية.</w:t>
      </w:r>
    </w:p>
    <w:p>
      <w:pPr>
        <w:pStyle w:val="Heading2"/>
        <w:bidi/>
      </w:pPr>
      <w:r>
        <w:rPr>
          <w:rtl/>
          <w:cs/>
          <w:lang w:val="ar_AE" w:bidi="ar_AE"/>
        </w:rPr>
        <w:t>أمثلة من قصص الكتاب المُقَدَّس المفتوح والكتاب المُقَدَّس</w:t>
      </w:r>
    </w:p>
    <w:p>
      <w:pPr>
        <w:bidi/>
      </w:pPr>
      <w:r>
        <w:rPr>
          <w:rtl/>
          <w:cs/>
          <w:lang w:val="ar_AE" w:bidi="ar_AE"/>
        </w:rPr>
      </w:r>
      <w:r>
        <w:rPr>
          <w:rtl/>
          <w:cs/>
          <w:lang w:val="ar_AE" w:bidi="ar_AE"/>
        </w:rPr>
        <w:t>“</w:t>
      </w:r>
      <w:r>
        <w:rPr>
          <w:b/>
          <w:rtl/>
          <w:cs/>
          <w:lang w:val="ar_AE" w:bidi="ar_AE"/>
        </w:rPr>
        <w:t>إن</w:t>
      </w:r>
      <w:r>
        <w:rPr>
          <w:rtl/>
          <w:cs/>
          <w:lang w:val="ar_AE" w:bidi="ar_AE"/>
        </w:rPr>
        <w:t xml:space="preserve"> كان الرب هو الله، فاعبدوه!” (قصة 19 من قصص الكتاب المُقَدَّس المفتوح الإطار 6)</w:t>
      </w:r>
    </w:p>
    <w:p>
      <w:pPr>
        <w:bidi/>
      </w:pPr>
      <w:r>
        <w:rPr>
          <w:rtl/>
          <w:cs/>
          <w:lang w:val="ar_AE" w:bidi="ar_AE"/>
        </w:rPr>
      </w:r>
      <w:r>
        <w:rPr>
          <w:rtl/>
          <w:cs/>
          <w:lang w:val="ar_AE" w:bidi="ar_AE"/>
        </w:rPr>
        <w:t xml:space="preserve">فَتَقَدَّمَ إِيلِيَّا إِلَى جَمِيعِ الشَّعْبِ وَقَالَ: «حَتَّى مَتَى تَعْرُجُونَ بَيْنَ الْفِرْقَتَيْنِ؟ </w:t>
      </w:r>
      <w:r>
        <w:rPr>
          <w:b/>
          <w:rtl/>
          <w:cs/>
          <w:lang w:val="ar_AE" w:bidi="ar_AE"/>
        </w:rPr>
        <w:t>إِنْ كَانَ الرَّبُّ هُوَ اللهَ</w:t>
      </w:r>
      <w:r>
        <w:rPr>
          <w:rtl/>
          <w:cs/>
          <w:lang w:val="ar_AE" w:bidi="ar_AE"/>
        </w:rPr>
        <w:t xml:space="preserve"> فَاتَّبِعُوهُ، وَإِنْ كَانَ الْبَعْلُ فَاتَّبِعُوهُ». فَلَمْ يُجِبْهُ الشَّعْبُ بِكَلِمَةٍ. (1 ملوك 18:21)</w:t>
      </w:r>
    </w:p>
    <w:p>
      <w:pPr>
        <w:bidi/>
      </w:pPr>
      <w:r>
        <w:rPr>
          <w:rtl/>
          <w:cs/>
          <w:lang w:val="ar_AE" w:bidi="ar_AE"/>
        </w:rPr>
      </w:r>
      <w:r>
        <w:rPr>
          <w:rtl/>
          <w:cs/>
          <w:lang w:val="ar_AE" w:bidi="ar_AE"/>
        </w:rPr>
        <w:t>هذه الجملة تتبع نفس تركيب صيغة الشرط الافتراضي. الشرط هو "إن كان الرب هو الله." إذا كان ذلك صحيحًا، فعلى بني إسرائيل أن يعبدوا الرب. لكن النبي إيليّا لا يتساءل هل الرب هو الله أم لا. في الواقع، هو متيقِّن جدًا من أن الرب هو الله لدرجة أنه في وقت لاحق في النص يصب الماء على ذبيحته. فهو واثق بأن الله حقيقي وأنه سوف يحرق حتى التقدمة المبللة بالكامل. مرارًا وتكرارًا، علّم الأنبياء أن الرب هو الله، لذا يجب على الشعب أن يعبدوه. لكن الشعب لم يعبدوا الرب، بالرغم من أنه هو الله. وعن طريق صياغة البيان أو التعليمات في شكل شرط فعلي، يحاول إيليّا أن يجعل بني إسرائيل يدركون بشكل أوضح ما يجب عليهم فعله.</w:t>
      </w:r>
    </w:p>
    <w:p>
      <w:pPr>
        <w:bidi/>
      </w:pPr>
      <w:r>
        <w:rPr>
          <w:rtl/>
          <w:cs/>
          <w:lang w:val="ar_AE" w:bidi="ar_AE"/>
        </w:rPr>
      </w:r>
      <w:r>
        <w:rPr>
          <w:rtl/>
          <w:cs/>
          <w:lang w:val="ar_AE" w:bidi="ar_AE"/>
        </w:rPr>
        <w:t xml:space="preserve">“الابْنُ يُكْرِمُ أَبَاهُ، وَالْعَبْدُ يُكْرِمُ سَيِّدَهُ. </w:t>
      </w:r>
      <w:r>
        <w:rPr>
          <w:b/>
          <w:rtl/>
          <w:cs/>
          <w:lang w:val="ar_AE" w:bidi="ar_AE"/>
        </w:rPr>
        <w:t>فَإِنْ</w:t>
      </w:r>
      <w:r>
        <w:rPr>
          <w:rtl/>
          <w:cs/>
          <w:lang w:val="ar_AE" w:bidi="ar_AE"/>
        </w:rPr>
        <w:t xml:space="preserve"> كُنْتُ أَنَا أَبًا، فَأَيْنَ كَرَامَتِي؟ </w:t>
      </w:r>
      <w:r>
        <w:rPr>
          <w:b/>
          <w:rtl/>
          <w:cs/>
          <w:lang w:val="ar_AE" w:bidi="ar_AE"/>
        </w:rPr>
        <w:t>وَإِنْ</w:t>
      </w:r>
      <w:r>
        <w:rPr>
          <w:rtl/>
          <w:cs/>
          <w:lang w:val="ar_AE" w:bidi="ar_AE"/>
        </w:rPr>
        <w:t xml:space="preserve"> كُنْتُ سَيِّدًا، فَأَيْنَ هَيْبَتِي؟ قَالَ لَكُمْ رَبُّ الْجُنُودِ. أَيُّهَا الْكَهَنَةُ الْمُحْتَقِرُونَ اسْمِي. (ملاخي 1:6)</w:t>
      </w:r>
    </w:p>
    <w:p>
      <w:pPr>
        <w:bidi/>
      </w:pPr>
      <w:r>
        <w:rPr>
          <w:rtl/>
          <w:cs/>
          <w:lang w:val="ar_AE" w:bidi="ar_AE"/>
        </w:rPr>
      </w:r>
      <w:r>
        <w:rPr>
          <w:rtl/>
          <w:cs/>
          <w:lang w:val="ar_AE" w:bidi="ar_AE"/>
        </w:rPr>
        <w:t>كان الرب قد قال إنه هو الأب والسيد لإسرائيل، ولذلك حتى لو بدا هذا كشرط افتراضي لأنه يبدأ بـ "إن"، فإنه ليس افتراضيًا. تبدأ هذه الآية بمثل أن الابن يكرم أباه. ويعرف الجميع أن هذا صحيح. لكن بني إسرائيل لا يكرمون الرب. والمثل الآخر في الآية يقول أن العبد يكرم سيده. وبالمِثْل يعرف الجميع أن هذا صحيح. لكن بني إسرائيل لا يكرمون الرب، فيبدو أنه ليس سيدهم. لكن الرب هو السيد. ويستخدم الرب شكل الشرط الافتراضي لإثبات أن بني إسرائيل على خطأ. والجزء الثاني من الشرط الذي يجب أن يحدث بشكل طبيعي لا يحدث، بالرغم من أن العبارة الشرطية صحيحة.</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 استخدام صيغة الشرط الافتراضي يسبب الارتباك أو يجعل القارئ يظن أن المتحدث يشك في ما كان يقوله في الجزء الأول من الجملة، فمن الأفضل استخدام بيان (جملة خبرية) بدلًا من ذلك. ويمكن أن تكون عبارات مثل "بما أن" أو "أنتم تعلمون أن ..." أو "من الصحيح أن ..." مفيدة لتوضيح المعنى.</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w:t>
      </w:r>
      <w:r>
        <w:rPr>
          <w:b/>
          <w:rtl/>
          <w:cs/>
          <w:lang w:val="ar_AE" w:bidi="ar_AE"/>
        </w:rPr>
        <w:t>إن</w:t>
      </w:r>
      <w:r>
        <w:rPr>
          <w:rtl/>
          <w:cs/>
          <w:lang w:val="ar_AE" w:bidi="ar_AE"/>
        </w:rPr>
        <w:t xml:space="preserve"> كان الرب هو الله، فاعبدوه!” (قصة 19 من قصص الكتاب المُقَدَّس المفتوح الإطار 6)</w:t>
      </w:r>
    </w:p>
    <w:p>
      <w:pPr>
        <w:bidi/>
      </w:pPr>
      <w:r>
        <w:rPr>
          <w:rtl/>
          <w:cs/>
          <w:lang w:val="ar_AE" w:bidi="ar_AE"/>
        </w:rPr>
      </w:r>
      <w:r>
        <w:rPr>
          <w:rtl/>
          <w:cs/>
          <w:lang w:val="ar_AE" w:bidi="ar_AE"/>
        </w:rPr>
        <w:t>“</w:t>
      </w:r>
      <w:r>
        <w:rPr>
          <w:b/>
          <w:rtl/>
          <w:cs/>
          <w:lang w:val="ar_AE" w:bidi="ar_AE"/>
        </w:rPr>
        <w:t>إنه حق أن</w:t>
      </w:r>
      <w:r>
        <w:rPr>
          <w:rtl/>
          <w:cs/>
          <w:lang w:val="ar_AE" w:bidi="ar_AE"/>
        </w:rPr>
        <w:t xml:space="preserve"> الرب هو الله، لذا اعبدوه!”</w:t>
      </w:r>
    </w:p>
    <w:p>
      <w:pPr>
        <w:bidi/>
      </w:pPr>
      <w:r>
        <w:rPr>
          <w:rtl/>
          <w:cs/>
          <w:lang w:val="ar_AE" w:bidi="ar_AE"/>
        </w:rPr>
      </w:r>
      <w:r>
        <w:rPr>
          <w:rtl/>
          <w:cs/>
          <w:lang w:val="ar_AE" w:bidi="ar_AE"/>
        </w:rPr>
        <w:t xml:space="preserve">“الابْنُ يُكْرِمُ أَبَاهُ، وَالْعَبْدُ يُكْرِمُ سَيِّدَهُ. </w:t>
      </w:r>
      <w:r>
        <w:rPr>
          <w:b/>
          <w:rtl/>
          <w:cs/>
          <w:lang w:val="ar_AE" w:bidi="ar_AE"/>
        </w:rPr>
        <w:t xml:space="preserve">فَإِنْ </w:t>
      </w:r>
      <w:r>
        <w:rPr>
          <w:rtl/>
          <w:cs/>
          <w:lang w:val="ar_AE" w:bidi="ar_AE"/>
        </w:rPr>
        <w:t xml:space="preserve">كُنْتُ أَنَا أَبًا، فَأَيْنَ كَرَامَتِي؟ </w:t>
      </w:r>
      <w:r>
        <w:rPr>
          <w:b/>
          <w:rtl/>
          <w:cs/>
          <w:lang w:val="ar_AE" w:bidi="ar_AE"/>
        </w:rPr>
        <w:t xml:space="preserve">وَإِنْ </w:t>
      </w:r>
      <w:r>
        <w:rPr>
          <w:rtl/>
          <w:cs/>
          <w:lang w:val="ar_AE" w:bidi="ar_AE"/>
        </w:rPr>
        <w:t>كُنْتُ سَيِّدًا، فَأَيْنَ هَيْبَتِي؟ قَالَ لَكُمْ رَبُّ الْجُنُودِ. أَيُّهَا الْكَهَنَةُ الْمُحْتَقِرُونَ اسْمِي. (ملاخي 1:6)</w:t>
      </w:r>
    </w:p>
    <w:p>
      <w:pPr>
        <w:bidi/>
      </w:pPr>
      <w:r>
        <w:rPr>
          <w:rtl/>
          <w:cs/>
          <w:lang w:val="ar_AE" w:bidi="ar_AE"/>
        </w:rPr>
      </w:r>
      <w:r>
        <w:rPr>
          <w:rtl/>
          <w:cs/>
          <w:lang w:val="ar_AE" w:bidi="ar_AE"/>
        </w:rPr>
        <w:t xml:space="preserve">“الابن يكرم أباه، والعبد يكرم سيدَه. </w:t>
      </w:r>
      <w:r>
        <w:rPr>
          <w:b/>
          <w:rtl/>
          <w:cs/>
          <w:lang w:val="ar_AE" w:bidi="ar_AE"/>
        </w:rPr>
        <w:t>فبما أنِّي</w:t>
      </w:r>
      <w:r>
        <w:rPr>
          <w:rtl/>
          <w:cs/>
          <w:lang w:val="ar_AE" w:bidi="ar_AE"/>
        </w:rPr>
        <w:t xml:space="preserve"> أنا أب، فأين كرامتي؟ </w:t>
      </w:r>
      <w:r>
        <w:rPr>
          <w:b/>
          <w:rtl/>
          <w:cs/>
          <w:lang w:val="ar_AE" w:bidi="ar_AE"/>
        </w:rPr>
        <w:t>وبما أنِّي</w:t>
      </w:r>
      <w:r>
        <w:rPr>
          <w:rtl/>
          <w:cs/>
          <w:lang w:val="ar_AE" w:bidi="ar_AE"/>
        </w:rPr>
        <w:t xml:space="preserve"> أنا سيد، فأين هيبتي؟ قال لكم رب الجنود. أيُّها الكَهنة المحتقرونَ اسمي.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الشروط الافتراضية</w:t>
      </w:r>
      <w:r>
        <w:rPr>
          <w:rtl/>
          <w:cs/>
          <w:lang w:val="ar_AE" w:bidi="ar_AE"/>
        </w:rPr>
      </w:r>
    </w:p>
    <w:p>
      <w:pPr>
        <w:pStyle w:val="Heading3"/>
        <w:bidi/>
      </w:pPr>
      <w:r>
        <w:rPr>
          <w:rtl/>
          <w:cs/>
          <w:lang w:val="ar_AE" w:bidi="ar_AE"/>
        </w:rPr>
        <w:t>العلاقات الشرطية</w:t>
      </w:r>
    </w:p>
    <w:p>
      <w:pPr>
        <w:bidi/>
      </w:pPr>
      <w:r>
        <w:rPr>
          <w:rtl/>
          <w:cs/>
          <w:lang w:val="ar_AE" w:bidi="ar_AE"/>
        </w:rPr>
      </w:r>
      <w:r>
        <w:rPr>
          <w:rtl/>
          <w:cs/>
          <w:lang w:val="ar_AE" w:bidi="ar_AE"/>
        </w:rPr>
        <w:t>تربط الروابط الشرطية بين جملتين للإشارة إلى أن إحداهما ستحدث عند حدوث الأخرى. وفي اللغة الإنجليزية، الطريقة الأكثر شيوعًا لربط الجمل الشرطية هي باستخدام الكلمات "إذا ... ثم". ومع ذلك، غالبًا ما يتم الاستغناء عن كلمة "ثم".</w:t>
      </w:r>
    </w:p>
    <w:p>
      <w:pPr>
        <w:pStyle w:val="Heading4"/>
        <w:bidi/>
      </w:pPr>
      <w:r>
        <w:rPr>
          <w:rtl/>
          <w:cs/>
          <w:lang w:val="ar_AE" w:bidi="ar_AE"/>
        </w:rPr>
        <w:t>الشرط الافتراضي</w:t>
      </w:r>
    </w:p>
    <w:p>
      <w:pPr>
        <w:pStyle w:val="Heading2"/>
        <w:bidi/>
      </w:pPr>
      <w:r>
        <w:rPr>
          <w:rtl/>
          <w:cs/>
          <w:lang w:val="ar_AE" w:bidi="ar_AE"/>
        </w:rPr>
        <w:t>الوصف</w:t>
      </w:r>
    </w:p>
    <w:p>
      <w:pPr>
        <w:bidi/>
      </w:pPr>
      <w:r>
        <w:rPr>
          <w:rtl/>
          <w:cs/>
          <w:lang w:val="ar_AE" w:bidi="ar_AE"/>
        </w:rPr>
      </w:r>
      <w:r>
        <w:rPr>
          <w:rtl/>
          <w:cs/>
          <w:lang w:val="ar_AE" w:bidi="ar_AE"/>
        </w:rPr>
        <w:t>الشرط الافتراضي هو شرط يحدث فيه الحدث الثاني (المقطع "ثم") فقط إذا وقع الحدث الأول (المقطع "إذا") أو تحقق بطريقة معينة. وفي بعض الأحيان، يعتمد ما يحدث على أفعال أشخاص آخرين.</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من المهم أن يفهم المترجمون ما إذا كان شيئًا عبارة عن شرط افتراضي أم لا حتى يتمكنوا من ترجمته بالطريقة الصحيحة. على سبيل المثال، بعض وعود الله لإسرائيل كانت مشروطة، بناءً على ما إذا كانت إسرائيل تطيع الله أم لا. ومع ذلك، العديد من وعود الله لإسرائيل لم تكن مشروطة؛ فقد كان الله سيحافظ على هذه الوعود سواء أطاع بنو إسرائيل أم لا. من المهم أن تعرف، بصفتك مترجمًا، الفرق بين هذين النوعين من الوعود وتنقل كل واحد بدقة في لغتك الخاصة. كما أنه في بعض الأحيان يتم ذِكْر الشروط بترتيب مختلف عن الترتيب الذي ستحدث به. إذا كانت اللغة المستهدفة تتطلب ترتيبًا مختلفًا للجمل، فستحتاج إلى إجراء هذا التعديل.</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 xml:space="preserve">لقد وعد الله بأن يبارك الناس ويحميهم، </w:t>
      </w:r>
      <w:r>
        <w:rPr>
          <w:b/>
          <w:rtl/>
          <w:cs/>
          <w:lang w:val="ar_AE" w:bidi="ar_AE"/>
        </w:rPr>
        <w:t>إذا</w:t>
      </w:r>
      <w:r>
        <w:rPr>
          <w:rtl/>
          <w:cs/>
          <w:lang w:val="ar_AE" w:bidi="ar_AE"/>
        </w:rPr>
        <w:t xml:space="preserve"> أطاعوا هذه الوصايا. لكنه ذكر أنه سيعاقبهم </w:t>
      </w:r>
      <w:r>
        <w:rPr>
          <w:b/>
          <w:rtl/>
          <w:cs/>
          <w:lang w:val="ar_AE" w:bidi="ar_AE"/>
        </w:rPr>
        <w:t>إذا</w:t>
      </w:r>
      <w:r>
        <w:rPr>
          <w:rtl/>
          <w:cs/>
          <w:lang w:val="ar_AE" w:bidi="ar_AE"/>
        </w:rPr>
        <w:t xml:space="preserve"> لم يطيعوها (قصة 13 من قصص الكتاب المُقَدَّس المفتوح الإطار 7)</w:t>
      </w:r>
    </w:p>
    <w:p>
      <w:pPr>
        <w:bidi/>
      </w:pPr>
      <w:r>
        <w:rPr>
          <w:rtl/>
          <w:cs/>
          <w:lang w:val="ar_AE" w:bidi="ar_AE"/>
        </w:rPr>
      </w:r>
      <w:r>
        <w:rPr>
          <w:rtl/>
          <w:cs/>
          <w:lang w:val="ar_AE" w:bidi="ar_AE"/>
        </w:rPr>
        <w:t>هناك شرطان افتراضيان في هذا الإطار. في كِلَا الحالتين، يُذكر الحدث الأول (المقطع "إذا") بعد المقطع "ثم". إذا كان هذا غير طبيعي أو مربكًا، يمكن إعادة صياغة المقاطع بالترتيب الأكثر طبيعية. الحالة الافتراضية الأولى هي: إذا أطاع بنو إسرائيل الله، فإن الله كان سيباركهم ويحميهم. الحالة الافتراضية الثانية هي: إذا لم يطع بنو إسرائيل الله، فإن الله كان سيعاقبهم.</w:t>
      </w:r>
    </w:p>
    <w:p>
      <w:pPr>
        <w:bidi/>
      </w:pPr>
      <w:r>
        <w:rPr>
          <w:rtl/>
          <w:cs/>
          <w:lang w:val="ar_AE" w:bidi="ar_AE"/>
        </w:rPr>
      </w:r>
      <w:r>
        <w:rPr>
          <w:rtl/>
          <w:cs/>
          <w:lang w:val="ar_AE" w:bidi="ar_AE"/>
        </w:rPr>
        <w:t>إِنْ أَحْسَنْتَ أَفَلاَ رَفْعٌ؟ (تكوين 4:7أ)</w:t>
      </w:r>
    </w:p>
    <w:p>
      <w:pPr>
        <w:bidi/>
      </w:pPr>
      <w:r>
        <w:rPr>
          <w:rtl/>
          <w:cs/>
          <w:lang w:val="ar_AE" w:bidi="ar_AE"/>
        </w:rPr>
      </w:r>
      <w:r>
        <w:rPr>
          <w:rtl/>
          <w:cs/>
          <w:lang w:val="ar_AE" w:bidi="ar_AE"/>
        </w:rPr>
        <w:t>إذا فعل قايين الصواب، فسيتم قبوله. الطريقة الوحيدة لقبول قايين هي أن يفعل ما هو صواب.</w:t>
      </w:r>
    </w:p>
    <w:p>
      <w:pPr>
        <w:bidi/>
      </w:pPr>
      <w:r>
        <w:rPr>
          <w:rtl/>
          <w:cs/>
          <w:lang w:val="ar_AE" w:bidi="ar_AE"/>
        </w:rPr>
      </w:r>
      <w:r>
        <w:rPr>
          <w:rtl/>
          <w:cs/>
          <w:lang w:val="ar_AE" w:bidi="ar_AE"/>
        </w:rPr>
        <w:t xml:space="preserve">... لأَنَّهُ </w:t>
      </w:r>
      <w:r>
        <w:rPr>
          <w:b/>
          <w:rtl/>
          <w:cs/>
          <w:lang w:val="ar_AE" w:bidi="ar_AE"/>
        </w:rPr>
        <w:t xml:space="preserve">إِنْ </w:t>
      </w:r>
      <w:r>
        <w:rPr>
          <w:rtl/>
          <w:cs/>
          <w:lang w:val="ar_AE" w:bidi="ar_AE"/>
        </w:rPr>
        <w:t>كَانَ هذَا الرَّأْيُ أَوْ هذَا الْعَمَلُ مِنَ النَّاسِ فَسَوْفَ يَنْتَقِضُ، وَإِنْ كَانَ مِنَ اللهِ فَلاَ تَقْدِرُونَ أَنْ تَنْقُضُوهُ. (أعمال الرسل 5:38ب-39أ)</w:t>
      </w:r>
    </w:p>
    <w:p>
      <w:pPr>
        <w:bidi/>
      </w:pPr>
      <w:r>
        <w:rPr>
          <w:rtl/>
          <w:cs/>
          <w:lang w:val="ar_AE" w:bidi="ar_AE"/>
        </w:rPr>
      </w:r>
      <w:r>
        <w:rPr>
          <w:rtl/>
          <w:cs/>
          <w:lang w:val="ar_AE" w:bidi="ar_AE"/>
        </w:rPr>
        <w:t>تُوجد حالتان افتراضيتان هنا: (1) إن كان هذا الرأي أو هذا العمل من الناس، فسوف ينتقض؛ (2) إن كان هذا الرأي أو هذا العمل من الله، فلا يمكن نقضه.</w:t>
      </w:r>
    </w:p>
    <w:p>
      <w:pPr>
        <w:pStyle w:val="Heading2"/>
        <w:bidi/>
      </w:pPr>
      <w:r>
        <w:rPr>
          <w:rtl/>
          <w:cs/>
          <w:lang w:val="ar_AE" w:bidi="ar_AE"/>
        </w:rPr>
        <w:t>استراتيجيات الترجمة</w:t>
      </w:r>
    </w:p>
    <w:p>
      <w:pPr>
        <w:bidi/>
      </w:pPr>
      <w:r>
        <w:rPr>
          <w:rtl/>
          <w:cs/>
          <w:lang w:val="ar_AE" w:bidi="ar_AE"/>
        </w:rPr>
      </w:r>
      <w:r>
        <w:rPr>
          <w:rtl/>
          <w:cs/>
          <w:lang w:val="ar_AE" w:bidi="ar_AE"/>
        </w:rPr>
        <w:t>(1) إذا كان ترتيب المقاطع يجعل الشرط الافتراضي مربكًا، فقم بإعادة ترتيب المقاطع. (2) إذا لم يكن مكان الحدث الثاني واضحًا، ضع علامة على هذا الجزء بكلمة مثل "ثم" (حرف الفاء).</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إذا كان ترتيب المقاطع يجعل الشرط الافتراضي مربكًا، فقم بإعادة ترتيب المقاطع.</w:t>
      </w:r>
    </w:p>
    <w:p>
      <w:pPr>
        <w:bidi/>
      </w:pPr>
      <w:r>
        <w:rPr>
          <w:rtl/>
          <w:cs/>
          <w:lang w:val="ar_AE" w:bidi="ar_AE"/>
        </w:rPr>
      </w:r>
      <w:r>
        <w:rPr>
          <w:rtl/>
          <w:cs/>
          <w:lang w:val="ar_AE" w:bidi="ar_AE"/>
        </w:rPr>
        <w:t xml:space="preserve">لقد وعد الله بأن يبارك الناس ويحميهم، </w:t>
      </w:r>
      <w:r>
        <w:rPr>
          <w:b/>
          <w:rtl/>
          <w:cs/>
          <w:lang w:val="ar_AE" w:bidi="ar_AE"/>
        </w:rPr>
        <w:t>إذا</w:t>
      </w:r>
      <w:r>
        <w:rPr>
          <w:rtl/>
          <w:cs/>
          <w:lang w:val="ar_AE" w:bidi="ar_AE"/>
        </w:rPr>
        <w:t xml:space="preserve"> أطاعوا هذه الوصايا. لكنه ذكر أنه سيعاقبهم </w:t>
      </w:r>
      <w:r>
        <w:rPr>
          <w:b/>
          <w:rtl/>
          <w:cs/>
          <w:lang w:val="ar_AE" w:bidi="ar_AE"/>
        </w:rPr>
        <w:t>إذا</w:t>
      </w:r>
      <w:r>
        <w:rPr>
          <w:rtl/>
          <w:cs/>
          <w:lang w:val="ar_AE" w:bidi="ar_AE"/>
        </w:rPr>
        <w:t xml:space="preserve"> لم يطيعوها (قصة 13 من قصص الكتاب المُقَدَّس المفتوح الإطار 7)</w:t>
      </w:r>
    </w:p>
    <w:p>
      <w:pPr>
        <w:bidi/>
      </w:pPr>
      <w:r>
        <w:rPr>
          <w:rtl/>
          <w:cs/>
          <w:lang w:val="ar_AE" w:bidi="ar_AE"/>
        </w:rPr>
      </w:r>
      <w:r>
        <w:rPr>
          <w:b/>
          <w:rtl/>
          <w:cs/>
          <w:lang w:val="ar_AE" w:bidi="ar_AE"/>
        </w:rPr>
        <w:t xml:space="preserve">إذا </w:t>
      </w:r>
      <w:r>
        <w:rPr>
          <w:rtl/>
          <w:cs/>
          <w:lang w:val="ar_AE" w:bidi="ar_AE"/>
        </w:rPr>
        <w:t xml:space="preserve">أطاع الناس هذه الوصايا، فقد وعد الله بأنه سيباركهم ويحميهم. ولكن </w:t>
      </w:r>
      <w:r>
        <w:rPr>
          <w:b/>
          <w:rtl/>
          <w:cs/>
          <w:lang w:val="ar_AE" w:bidi="ar_AE"/>
        </w:rPr>
        <w:t>إذا</w:t>
      </w:r>
      <w:r>
        <w:rPr>
          <w:rtl/>
          <w:cs/>
          <w:lang w:val="ar_AE" w:bidi="ar_AE"/>
        </w:rPr>
        <w:t xml:space="preserve"> لم يطيعوا هذه الوصايا، فقد قال الله إنه سيعاقبهم.</w:t>
      </w:r>
    </w:p>
    <w:p>
      <w:pPr>
        <w:bidi/>
      </w:pPr>
      <w:r>
        <w:rPr>
          <w:rtl/>
          <w:cs/>
          <w:lang w:val="ar_AE" w:bidi="ar_AE"/>
        </w:rPr>
      </w:r>
      <w:r>
        <w:rPr>
          <w:rtl/>
          <w:cs/>
          <w:lang w:val="ar_AE" w:bidi="ar_AE"/>
        </w:rPr>
        <w:t>(2) إذا لم يكن مكان الحدث الثاني واضحًا، ضع علامة على هذا الجزء بكلمة مثل "ثم" (أو حرف الفاء).</w:t>
      </w:r>
    </w:p>
    <w:p>
      <w:pPr>
        <w:bidi/>
      </w:pPr>
      <w:r>
        <w:rPr>
          <w:rtl/>
          <w:cs/>
          <w:lang w:val="ar_AE" w:bidi="ar_AE"/>
        </w:rPr>
      </w:r>
      <w:r>
        <w:rPr>
          <w:rtl/>
          <w:cs/>
          <w:lang w:val="ar_AE" w:bidi="ar_AE"/>
        </w:rPr>
        <w:t xml:space="preserve">لقد وعد الله بأن يبارك الناس ويحميهم، </w:t>
      </w:r>
      <w:r>
        <w:rPr>
          <w:b/>
          <w:rtl/>
          <w:cs/>
          <w:lang w:val="ar_AE" w:bidi="ar_AE"/>
        </w:rPr>
        <w:t>إذا</w:t>
      </w:r>
      <w:r>
        <w:rPr>
          <w:rtl/>
          <w:cs/>
          <w:lang w:val="ar_AE" w:bidi="ar_AE"/>
        </w:rPr>
        <w:t xml:space="preserve"> أطاعوا هذه الوصايا. لكنه ذكر أنه سيعاقبهم </w:t>
      </w:r>
      <w:r>
        <w:rPr>
          <w:b/>
          <w:rtl/>
          <w:cs/>
          <w:lang w:val="ar_AE" w:bidi="ar_AE"/>
        </w:rPr>
        <w:t>إذا</w:t>
      </w:r>
      <w:r>
        <w:rPr>
          <w:rtl/>
          <w:cs/>
          <w:lang w:val="ar_AE" w:bidi="ar_AE"/>
        </w:rPr>
        <w:t xml:space="preserve"> لم يطيعوها (قصة 13 من قصص الكتاب المُقَدَّس المفتوح الإطار 7)</w:t>
      </w:r>
    </w:p>
    <w:p>
      <w:pPr>
        <w:bidi/>
      </w:pPr>
      <w:r>
        <w:rPr>
          <w:rtl/>
          <w:cs/>
          <w:lang w:val="ar_AE" w:bidi="ar_AE"/>
        </w:rPr>
      </w:r>
      <w:r>
        <w:rPr>
          <w:b/>
          <w:rtl/>
          <w:cs/>
          <w:lang w:val="ar_AE" w:bidi="ar_AE"/>
        </w:rPr>
        <w:t xml:space="preserve">إذا </w:t>
      </w:r>
      <w:r>
        <w:rPr>
          <w:rtl/>
          <w:cs/>
          <w:lang w:val="ar_AE" w:bidi="ar_AE"/>
        </w:rPr>
        <w:t xml:space="preserve">أطاع الناس هذه الوصايا، </w:t>
      </w:r>
      <w:r>
        <w:rPr>
          <w:b/>
          <w:rtl/>
          <w:cs/>
          <w:lang w:val="ar_AE" w:bidi="ar_AE"/>
        </w:rPr>
        <w:t>فإن</w:t>
      </w:r>
      <w:r>
        <w:rPr>
          <w:rtl/>
          <w:cs/>
          <w:lang w:val="ar_AE" w:bidi="ar_AE"/>
        </w:rPr>
        <w:t xml:space="preserve"> الله قد وعد أنه سيباركهم ويحميهم. ولكن </w:t>
      </w:r>
      <w:r>
        <w:rPr>
          <w:b/>
          <w:rtl/>
          <w:cs/>
          <w:lang w:val="ar_AE" w:bidi="ar_AE"/>
        </w:rPr>
        <w:t>إذا</w:t>
      </w:r>
      <w:r>
        <w:rPr>
          <w:rtl/>
          <w:cs/>
          <w:lang w:val="ar_AE" w:bidi="ar_AE"/>
        </w:rPr>
        <w:t xml:space="preserve"> لم يطيعوا هذه الوصايا، </w:t>
      </w:r>
      <w:r>
        <w:rPr>
          <w:b/>
          <w:rtl/>
          <w:cs/>
          <w:lang w:val="ar_AE" w:bidi="ar_AE"/>
        </w:rPr>
        <w:t>فإن</w:t>
      </w:r>
      <w:r>
        <w:rPr>
          <w:rtl/>
          <w:cs/>
          <w:lang w:val="ar_AE" w:bidi="ar_AE"/>
        </w:rPr>
        <w:t xml:space="preserve"> الله قال إنه سيعاقبهم.</w:t>
      </w:r>
    </w:p>
    <w:p>
      <w:pPr>
        <w:bidi/>
      </w:pPr>
      <w:r>
        <w:rPr>
          <w:rtl/>
          <w:cs/>
          <w:lang w:val="ar_AE" w:bidi="ar_AE"/>
        </w:rPr>
      </w:r>
      <w:r>
        <w:rPr>
          <w:rtl/>
          <w:cs/>
          <w:lang w:val="ar_AE" w:bidi="ar_AE"/>
        </w:rPr>
        <w:t xml:space="preserve">... لأَنَّهُ </w:t>
      </w:r>
      <w:r>
        <w:rPr>
          <w:b/>
          <w:rtl/>
          <w:cs/>
          <w:lang w:val="ar_AE" w:bidi="ar_AE"/>
        </w:rPr>
        <w:t xml:space="preserve">إِنْ </w:t>
      </w:r>
      <w:r>
        <w:rPr>
          <w:rtl/>
          <w:cs/>
          <w:lang w:val="ar_AE" w:bidi="ar_AE"/>
        </w:rPr>
        <w:t>كَانَ هذَا الرَّأْيُ أَوْ هذَا الْعَمَلُ مِنَ النَّاسِ فَسَوْفَ يَنْتَقِضُ، وَإِنْ كَانَ مِنَ اللهِ فَلاَ تَقْدِرُونَ أَنْ تَنْقُضُوهُ. (أعمال الرسل 5:38ب-39أ)</w:t>
      </w:r>
    </w:p>
    <w:p>
      <w:pPr>
        <w:bidi/>
      </w:pPr>
      <w:r>
        <w:rPr>
          <w:rtl/>
          <w:cs/>
          <w:lang w:val="ar_AE" w:bidi="ar_AE"/>
        </w:rPr>
      </w:r>
      <w:r>
        <w:rPr>
          <w:rtl/>
          <w:cs/>
          <w:lang w:val="ar_AE" w:bidi="ar_AE"/>
        </w:rPr>
        <w:t xml:space="preserve">لأنَّه </w:t>
      </w:r>
      <w:r>
        <w:rPr>
          <w:b/>
          <w:rtl/>
          <w:cs/>
          <w:lang w:val="ar_AE" w:bidi="ar_AE"/>
        </w:rPr>
        <w:t xml:space="preserve">إِن </w:t>
      </w:r>
      <w:r>
        <w:rPr>
          <w:rtl/>
          <w:cs/>
          <w:lang w:val="ar_AE" w:bidi="ar_AE"/>
        </w:rPr>
        <w:t xml:space="preserve">كان هذا الرَّأي أو هذا العمل من النَّاس </w:t>
      </w:r>
      <w:r>
        <w:rPr>
          <w:b/>
          <w:rtl/>
          <w:cs/>
          <w:lang w:val="ar_AE" w:bidi="ar_AE"/>
        </w:rPr>
        <w:t xml:space="preserve">فإنه </w:t>
      </w:r>
      <w:r>
        <w:rPr>
          <w:rtl/>
          <w:cs/>
          <w:lang w:val="ar_AE" w:bidi="ar_AE"/>
        </w:rPr>
        <w:t xml:space="preserve">سوف ينتقض، </w:t>
      </w:r>
      <w:r>
        <w:rPr>
          <w:b/>
          <w:rtl/>
          <w:cs/>
          <w:lang w:val="ar_AE" w:bidi="ar_AE"/>
        </w:rPr>
        <w:t xml:space="preserve">وإِن </w:t>
      </w:r>
      <w:r>
        <w:rPr>
          <w:rtl/>
          <w:cs/>
          <w:lang w:val="ar_AE" w:bidi="ar_AE"/>
        </w:rPr>
        <w:t xml:space="preserve">كَان من الله </w:t>
      </w:r>
      <w:r>
        <w:rPr>
          <w:b/>
          <w:rtl/>
          <w:cs/>
          <w:lang w:val="ar_AE" w:bidi="ar_AE"/>
        </w:rPr>
        <w:t xml:space="preserve">فإنكم </w:t>
      </w:r>
      <w:r>
        <w:rPr>
          <w:rtl/>
          <w:cs/>
          <w:lang w:val="ar_AE" w:bidi="ar_AE"/>
        </w:rPr>
        <w:t>لا تقدرون أن تنقضوه.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عبارات لإظهار الاستثناء</w:t>
      </w:r>
      <w:r>
        <w:rPr>
          <w:rtl/>
          <w:cs/>
          <w:lang w:val="ar_AE" w:bidi="ar_AE"/>
        </w:rPr>
      </w:r>
    </w:p>
    <w:p>
      <w:pPr>
        <w:pStyle w:val="Heading4"/>
        <w:bidi/>
      </w:pPr>
      <w:r>
        <w:rPr>
          <w:rtl/>
          <w:cs/>
          <w:lang w:val="ar_AE" w:bidi="ar_AE"/>
        </w:rPr>
        <w:t>علاقة الاستثناء</w:t>
      </w:r>
    </w:p>
    <w:p>
      <w:pPr>
        <w:pStyle w:val="Heading2"/>
        <w:bidi/>
      </w:pPr>
      <w:r>
        <w:rPr>
          <w:rtl/>
          <w:cs/>
          <w:lang w:val="ar_AE" w:bidi="ar_AE"/>
        </w:rPr>
        <w:t>الوصف</w:t>
      </w:r>
    </w:p>
    <w:p>
      <w:pPr>
        <w:bidi/>
      </w:pPr>
      <w:r>
        <w:rPr>
          <w:rtl/>
          <w:cs/>
          <w:lang w:val="ar_AE" w:bidi="ar_AE"/>
        </w:rPr>
      </w:r>
      <w:r>
        <w:rPr>
          <w:rtl/>
          <w:cs/>
          <w:lang w:val="ar_AE" w:bidi="ar_AE"/>
        </w:rPr>
        <w:t>كلمات الربط المستخدمة لإظهار علاقة الاستثناء تستبعد عنصرًا أو أكثر أو أشخاصًا من مجموعة.</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تشير اللغة الإنجليزية إلى علاقات الاستثناء عن طريق وصف مجموعة أولًا (الجزء 1) ثم ذِكَر ما ليس موجودًا في تلك المجموعة باستخدام كلمات مثل "إلا"، "ولكن ليس"، "بخلاف"، "بجانب"، "إلا إذا"، "ومع ذلك ... ليس"، و"فقط" (الجزء 2). بعض اللغات لا تُشر بهذه الطريقة إلى أن عنصرًا أو أكثر أو أشخاصًا مستثنون من مجموعة. بدلًا من ذلك، تكون لديها طرق أخرى للقيام بذلك. ففي بعض اللغات، لا يكون هذا النوع من التركيب منطقيًا لأن الاستثناء في الجزء 2 يبدو متناقضًا مع الجملة أو البيان في الجزء 1. يحتاج المترجمون إلى فهم من (أو ما) الموجود في المجموعة ومن (أو ما هو) المستثنى حتى يتمكنوا من إيصال ذلك بدقة بلغتهم.</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 xml:space="preserve">قال الله لآدم أنه يستطيع أن يأكل من </w:t>
      </w:r>
      <w:r>
        <w:rPr>
          <w:b/>
          <w:rtl/>
          <w:cs/>
          <w:lang w:val="ar_AE" w:bidi="ar_AE"/>
        </w:rPr>
        <w:t xml:space="preserve">أي </w:t>
      </w:r>
      <w:r>
        <w:rPr>
          <w:rtl/>
          <w:cs/>
          <w:lang w:val="ar_AE" w:bidi="ar_AE"/>
        </w:rPr>
        <w:t xml:space="preserve">شجرة في الجنة </w:t>
      </w:r>
      <w:r>
        <w:rPr>
          <w:b/>
          <w:rtl/>
          <w:cs/>
          <w:lang w:val="ar_AE" w:bidi="ar_AE"/>
        </w:rPr>
        <w:t xml:space="preserve">إلا </w:t>
      </w:r>
      <w:r>
        <w:rPr>
          <w:rtl/>
          <w:cs/>
          <w:lang w:val="ar_AE" w:bidi="ar_AE"/>
        </w:rPr>
        <w:t>من شجرة معرفة الخير والشر. (قصة 1 من قصص الكتاب المُقَدَّس المفتوح الإطار 11)</w:t>
      </w:r>
    </w:p>
    <w:p>
      <w:pPr>
        <w:bidi/>
      </w:pPr>
      <w:r>
        <w:rPr>
          <w:rtl/>
          <w:cs/>
          <w:lang w:val="ar_AE" w:bidi="ar_AE"/>
        </w:rPr>
      </w:r>
      <w:r>
        <w:rPr>
          <w:rtl/>
          <w:cs/>
          <w:lang w:val="ar_AE" w:bidi="ar_AE"/>
        </w:rPr>
        <w:t>فَإِنْ كُنْتَ تَفُكُّ فَفُكَّ. وَإِنْ كُنْتَ لاَ تَفُكُّ فَأَخْبِرْنِي لأَعْلَمَ. لأَنَّهُ</w:t>
      </w:r>
      <w:r>
        <w:rPr>
          <w:b/>
          <w:rtl/>
          <w:cs/>
          <w:lang w:val="ar_AE" w:bidi="ar_AE"/>
        </w:rPr>
        <w:t xml:space="preserve"> لَيْسَ غَيْرُكَ</w:t>
      </w:r>
      <w:r>
        <w:rPr>
          <w:rtl/>
          <w:cs/>
          <w:lang w:val="ar_AE" w:bidi="ar_AE"/>
        </w:rPr>
        <w:t xml:space="preserve"> يَفُكُّ وَأَنَا بَعْدَكَ. (راعوث 4:4ب)</w:t>
      </w:r>
    </w:p>
    <w:p>
      <w:pPr>
        <w:bidi/>
      </w:pPr>
      <w:r>
        <w:rPr>
          <w:rtl/>
          <w:cs/>
          <w:lang w:val="ar_AE" w:bidi="ar_AE"/>
        </w:rPr>
      </w:r>
      <w:r>
        <w:rPr>
          <w:rtl/>
          <w:cs/>
          <w:lang w:val="ar_AE" w:bidi="ar_AE"/>
        </w:rPr>
        <w:t xml:space="preserve">فَضَرَبَهُمْ دَاوُدُ مِنَ الْعَتَمَةِ إِلَى مَسَاءِ غَدِهِمْ، </w:t>
      </w:r>
      <w:r>
        <w:rPr>
          <w:b/>
          <w:rtl/>
          <w:cs/>
          <w:lang w:val="ar_AE" w:bidi="ar_AE"/>
        </w:rPr>
        <w:t xml:space="preserve">وَلَمْ </w:t>
      </w:r>
      <w:r>
        <w:rPr>
          <w:rtl/>
          <w:cs/>
          <w:lang w:val="ar_AE" w:bidi="ar_AE"/>
        </w:rPr>
        <w:t xml:space="preserve">يَنْجُ مِنْهُمْ رَجُلٌ </w:t>
      </w:r>
      <w:r>
        <w:rPr>
          <w:b/>
          <w:rtl/>
          <w:cs/>
          <w:lang w:val="ar_AE" w:bidi="ar_AE"/>
        </w:rPr>
        <w:t xml:space="preserve">إِلاَّ </w:t>
      </w:r>
      <w:r>
        <w:rPr>
          <w:rtl/>
          <w:cs/>
          <w:lang w:val="ar_AE" w:bidi="ar_AE"/>
        </w:rPr>
        <w:t>أَرْبَعَ مِئَةِ غُلاَمٍ الَّذِينَ رَكِبُوا جِمَالًا وَهَرَبُوا. (1 صموئيل 30:17)</w:t>
      </w:r>
    </w:p>
    <w:p>
      <w:pPr>
        <w:bidi/>
      </w:pPr>
      <w:r>
        <w:rPr>
          <w:rtl/>
          <w:cs/>
          <w:lang w:val="ar_AE" w:bidi="ar_AE"/>
        </w:rPr>
      </w:r>
      <w:r>
        <w:rPr>
          <w:rtl/>
          <w:cs/>
          <w:lang w:val="ar_AE" w:bidi="ar_AE"/>
        </w:rPr>
        <w:t>وَقَالَ (الإنسان)، "أَطْلِقْنِي، لأَنَّهُ قَدْ طَلَعَ الْفَجْرُ". فَقَالَ (يعقوب)، "</w:t>
      </w:r>
      <w:r>
        <w:rPr>
          <w:b/>
          <w:rtl/>
          <w:cs/>
          <w:lang w:val="ar_AE" w:bidi="ar_AE"/>
        </w:rPr>
        <w:t xml:space="preserve">لاَ </w:t>
      </w:r>
      <w:r>
        <w:rPr>
          <w:rtl/>
          <w:cs/>
          <w:lang w:val="ar_AE" w:bidi="ar_AE"/>
        </w:rPr>
        <w:t xml:space="preserve">أُطْلِقُكَ </w:t>
      </w:r>
      <w:r>
        <w:rPr>
          <w:b/>
          <w:rtl/>
          <w:cs/>
          <w:lang w:val="ar_AE" w:bidi="ar_AE"/>
        </w:rPr>
        <w:t>إِنْ لَمْ</w:t>
      </w:r>
      <w:r>
        <w:rPr>
          <w:rtl/>
          <w:cs/>
          <w:lang w:val="ar_AE" w:bidi="ar_AE"/>
        </w:rPr>
        <w:t xml:space="preserve"> تُبَارِكْنِي." (تكوين 32:26)</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الطريقة التي يتم بها تمييز العبارات لإظهار الاستثناء في اللغة المصدرية ستكون واضحة أيضًا في لغتك، فترجم العبارات لإظهار الاستثناء بنفس الطريقة.</w:t>
      </w:r>
    </w:p>
    <w:p>
      <w:pPr>
        <w:bidi/>
      </w:pPr>
      <w:r>
        <w:rPr>
          <w:rtl/>
          <w:cs/>
          <w:lang w:val="ar_AE" w:bidi="ar_AE"/>
        </w:rPr>
      </w:r>
      <w:r>
        <w:rPr>
          <w:rtl/>
          <w:cs/>
          <w:lang w:val="ar_AE" w:bidi="ar_AE"/>
        </w:rPr>
        <w:t>(1) غالبًا ما تتعارض الاستثناءات في الجزء 2 مع ما تم نفيه في الجزء 1. في هذه الحالة، يمكن للمترجم صياغة الفكرة نفسها دون تناقض عن طريق حذف النفي واستخدام كلمة مثل "</w:t>
      </w:r>
      <w:r>
        <w:rPr>
          <w:b/>
          <w:rtl/>
          <w:cs/>
          <w:lang w:val="ar_AE" w:bidi="ar_AE"/>
        </w:rPr>
        <w:t>فقط</w:t>
      </w:r>
      <w:r>
        <w:rPr>
          <w:rtl/>
          <w:cs/>
          <w:lang w:val="ar_AE" w:bidi="ar_AE"/>
        </w:rPr>
        <w:t>". (2) تغيير ترتيب الجمل بحيث يُذكر الاستثناء أولًا، ثم يتم ذِكر المجموعة الأكبر ثانيًا.</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غالبًا ما تتعارض الاستثناءات في الجزء 2 مع ما تم نفيه في الجزء 1. في هذه الحالة، يمكن للمترجم صياغة الفكرة نفسها دون تناقض عن طريق حذف النفي واستخدام كلمة مثل "</w:t>
      </w:r>
      <w:r>
        <w:rPr>
          <w:b/>
          <w:rtl/>
          <w:cs/>
          <w:lang w:val="ar_AE" w:bidi="ar_AE"/>
        </w:rPr>
        <w:t>فقط</w:t>
      </w:r>
      <w:r>
        <w:rPr>
          <w:rtl/>
          <w:cs/>
          <w:lang w:val="ar_AE" w:bidi="ar_AE"/>
        </w:rPr>
        <w:t>".</w:t>
      </w:r>
    </w:p>
    <w:p>
      <w:pPr>
        <w:bidi/>
      </w:pPr>
      <w:r>
        <w:rPr>
          <w:rtl/>
          <w:cs/>
          <w:lang w:val="ar_AE" w:bidi="ar_AE"/>
        </w:rPr>
      </w:r>
      <w:r>
        <w:rPr>
          <w:rtl/>
          <w:cs/>
          <w:lang w:val="ar_AE" w:bidi="ar_AE"/>
        </w:rPr>
        <w:t xml:space="preserve">فَضَرَبَهُمْ دَاوُدُ مِنَ الْعَتَمَةِ إِلَى مَسَاءِ غَدِهِمْ، </w:t>
      </w:r>
      <w:r>
        <w:rPr>
          <w:b/>
          <w:rtl/>
          <w:cs/>
          <w:lang w:val="ar_AE" w:bidi="ar_AE"/>
        </w:rPr>
        <w:t xml:space="preserve">وَلَمْ </w:t>
      </w:r>
      <w:r>
        <w:rPr>
          <w:rtl/>
          <w:cs/>
          <w:lang w:val="ar_AE" w:bidi="ar_AE"/>
        </w:rPr>
        <w:t xml:space="preserve">يَنْجُ مِنْهُمْ رَجُلٌ </w:t>
      </w:r>
      <w:r>
        <w:rPr>
          <w:b/>
          <w:rtl/>
          <w:cs/>
          <w:lang w:val="ar_AE" w:bidi="ar_AE"/>
        </w:rPr>
        <w:t xml:space="preserve">إِلاَّ </w:t>
      </w:r>
      <w:r>
        <w:rPr>
          <w:rtl/>
          <w:cs/>
          <w:lang w:val="ar_AE" w:bidi="ar_AE"/>
        </w:rPr>
        <w:t>أَرْبَعَ مِئَةِ غُلاَمٍ الَّذِينَ رَكِبُوا جِمَالًا وَهَرَبُوا. (1 صموئيل 30:17)</w:t>
      </w:r>
    </w:p>
    <w:p>
      <w:pPr>
        <w:pStyle w:val="ListBullet"/>
        <w:bidi/>
        <w:spacing w:line="240" w:lineRule="auto"/>
        <w:ind w:left="720"/>
      </w:pPr>
      <w:r>
        <w:rPr>
          <w:rtl/>
          <w:cs/>
          <w:lang w:val="ar_AE" w:bidi="ar_AE"/>
        </w:rPr>
      </w:r>
      <w:r>
        <w:rPr>
          <w:rtl/>
          <w:cs/>
          <w:lang w:val="ar_AE" w:bidi="ar_AE"/>
        </w:rPr>
        <w:t>الجزء 1: (</w:t>
      </w:r>
      <w:r>
        <w:rPr>
          <w:b/>
          <w:rtl/>
          <w:cs/>
          <w:lang w:val="ar_AE" w:bidi="ar_AE"/>
        </w:rPr>
        <w:t xml:space="preserve">وَلَمْ </w:t>
      </w:r>
      <w:r>
        <w:rPr>
          <w:rtl/>
          <w:cs/>
          <w:lang w:val="ar_AE" w:bidi="ar_AE"/>
        </w:rPr>
        <w:t>يَنْجُ مِنْهُمْ رَجُلٌ)</w:t>
      </w:r>
    </w:p>
    <w:p>
      <w:pPr>
        <w:pStyle w:val="ListBullet"/>
        <w:bidi/>
        <w:spacing w:line="240" w:lineRule="auto"/>
        <w:ind w:left="720"/>
      </w:pPr>
      <w:r>
        <w:rPr>
          <w:rtl/>
          <w:cs/>
          <w:lang w:val="ar_AE" w:bidi="ar_AE"/>
        </w:rPr>
      </w:r>
      <w:r>
        <w:rPr>
          <w:rtl/>
          <w:cs/>
          <w:lang w:val="ar_AE" w:bidi="ar_AE"/>
        </w:rPr>
        <w:t>الجزء 2: (</w:t>
      </w:r>
      <w:r>
        <w:rPr>
          <w:b/>
          <w:rtl/>
          <w:cs/>
          <w:lang w:val="ar_AE" w:bidi="ar_AE"/>
        </w:rPr>
        <w:t xml:space="preserve">إِلاَّ </w:t>
      </w:r>
      <w:r>
        <w:rPr>
          <w:rtl/>
          <w:cs/>
          <w:lang w:val="ar_AE" w:bidi="ar_AE"/>
        </w:rPr>
        <w:t>أَرْبَعَ مِئَةِ غُلاَمٍ)</w:t>
      </w:r>
    </w:p>
    <w:p>
      <w:pPr>
        <w:bidi/>
      </w:pPr>
      <w:r>
        <w:rPr>
          <w:rtl/>
          <w:cs/>
          <w:lang w:val="ar_AE" w:bidi="ar_AE"/>
        </w:rPr>
      </w:r>
      <w:r>
        <w:rPr>
          <w:rtl/>
          <w:cs/>
          <w:lang w:val="ar_AE" w:bidi="ar_AE"/>
        </w:rPr>
        <w:t>فضربهم داود من العتمة إلَى مساء غدهم، وقد نجى أربع مئة غلام فقط، فقد ركبوا جمالًا وهربوا.</w:t>
      </w:r>
    </w:p>
    <w:p>
      <w:pPr>
        <w:bidi/>
      </w:pPr>
      <w:r>
        <w:rPr>
          <w:rtl/>
          <w:cs/>
          <w:lang w:val="ar_AE" w:bidi="ar_AE"/>
        </w:rPr>
      </w:r>
      <w:r>
        <w:rPr>
          <w:rtl/>
          <w:cs/>
          <w:lang w:val="ar_AE" w:bidi="ar_AE"/>
        </w:rPr>
        <w:t xml:space="preserve">فَإِنْ كُنْتَ تَفُكُّ فَفُكَّ. وَإِنْ كُنْتَ لاَ تَفُكُّ فَأَخْبِرْنِي لأَعْلَمَ. لأَنَّهُ </w:t>
      </w:r>
      <w:r>
        <w:rPr>
          <w:b/>
          <w:rtl/>
          <w:cs/>
          <w:lang w:val="ar_AE" w:bidi="ar_AE"/>
        </w:rPr>
        <w:t>لَيْسَ غَيْرُكَ</w:t>
      </w:r>
      <w:r>
        <w:rPr>
          <w:rtl/>
          <w:cs/>
          <w:lang w:val="ar_AE" w:bidi="ar_AE"/>
        </w:rPr>
        <w:t xml:space="preserve"> يَفُكُّ وَأَنَا بَعْدَكَ. (راعوث 4:4ب)</w:t>
      </w:r>
    </w:p>
    <w:p>
      <w:pPr>
        <w:bidi/>
      </w:pPr>
      <w:r>
        <w:rPr>
          <w:rtl/>
          <w:cs/>
          <w:lang w:val="ar_AE" w:bidi="ar_AE"/>
        </w:rPr>
      </w:r>
      <w:r>
        <w:rPr>
          <w:rtl/>
          <w:cs/>
          <w:lang w:val="ar_AE" w:bidi="ar_AE"/>
        </w:rPr>
        <w:t xml:space="preserve">فإن كنت تفكّ ففك. وإن كنت لا تَفُكُّ فأخبرني لأعْلم. </w:t>
      </w:r>
      <w:r>
        <w:rPr>
          <w:b/>
          <w:rtl/>
          <w:cs/>
          <w:lang w:val="ar_AE" w:bidi="ar_AE"/>
        </w:rPr>
        <w:t>لأنّك أنت الأول في ترتيب من له أولوية الفكاك (فقط أنت يمكنك أن تفك)</w:t>
      </w:r>
      <w:r>
        <w:rPr>
          <w:rtl/>
          <w:cs/>
          <w:lang w:val="ar_AE" w:bidi="ar_AE"/>
        </w:rPr>
        <w:t xml:space="preserve"> وأنا بعدك.</w:t>
      </w:r>
    </w:p>
    <w:p>
      <w:pPr>
        <w:bidi/>
      </w:pPr>
      <w:r>
        <w:rPr>
          <w:rtl/>
          <w:cs/>
          <w:lang w:val="ar_AE" w:bidi="ar_AE"/>
        </w:rPr>
      </w:r>
      <w:r>
        <w:rPr>
          <w:rtl/>
          <w:cs/>
          <w:lang w:val="ar_AE" w:bidi="ar_AE"/>
        </w:rPr>
        <w:t>وَقَالَ (الإنسان)، "أَطْلِقْنِي، لأَنَّهُ قَدْ طَلَعَ الْفَجْرُ". فَقَالَ (يعقوب)، "</w:t>
      </w:r>
      <w:r>
        <w:rPr>
          <w:b/>
          <w:rtl/>
          <w:cs/>
          <w:lang w:val="ar_AE" w:bidi="ar_AE"/>
        </w:rPr>
        <w:t xml:space="preserve">لاَ </w:t>
      </w:r>
      <w:r>
        <w:rPr>
          <w:rtl/>
          <w:cs/>
          <w:lang w:val="ar_AE" w:bidi="ar_AE"/>
        </w:rPr>
        <w:t xml:space="preserve">أُطْلِقُكَ </w:t>
      </w:r>
      <w:r>
        <w:rPr>
          <w:b/>
          <w:rtl/>
          <w:cs/>
          <w:lang w:val="ar_AE" w:bidi="ar_AE"/>
        </w:rPr>
        <w:t>إِنْ لَمْ</w:t>
      </w:r>
      <w:r>
        <w:rPr>
          <w:rtl/>
          <w:cs/>
          <w:lang w:val="ar_AE" w:bidi="ar_AE"/>
        </w:rPr>
        <w:t xml:space="preserve"> تُبَارِكْنِي." (تكوين 32:26)</w:t>
      </w:r>
    </w:p>
    <w:p>
      <w:pPr>
        <w:bidi/>
      </w:pPr>
      <w:r>
        <w:rPr>
          <w:rtl/>
          <w:cs/>
          <w:lang w:val="ar_AE" w:bidi="ar_AE"/>
        </w:rPr>
      </w:r>
      <w:r>
        <w:rPr>
          <w:rtl/>
          <w:cs/>
          <w:lang w:val="ar_AE" w:bidi="ar_AE"/>
        </w:rPr>
        <w:t>وقَال (الإنسان)، "أطلقني، لأنَّه قد طلع الفجر". فقالَ (يعقوب)، "سأطلقك فقط إذا باركتنِي."</w:t>
      </w:r>
    </w:p>
    <w:p>
      <w:pPr>
        <w:bidi/>
      </w:pPr>
      <w:r>
        <w:rPr>
          <w:rtl/>
          <w:cs/>
          <w:lang w:val="ar_AE" w:bidi="ar_AE"/>
        </w:rPr>
      </w:r>
      <w:r>
        <w:rPr>
          <w:rtl/>
          <w:cs/>
          <w:lang w:val="ar_AE" w:bidi="ar_AE"/>
        </w:rPr>
        <w:t>(2) تغيير ترتيب الجمل بحيث يُذكر الاستثناء أولًا، ثم يتم ذِكر المجموعة الأكبر ثانيًا.</w:t>
      </w:r>
    </w:p>
    <w:p>
      <w:pPr>
        <w:bidi/>
      </w:pPr>
      <w:r>
        <w:rPr>
          <w:rtl/>
          <w:cs/>
          <w:lang w:val="ar_AE" w:bidi="ar_AE"/>
        </w:rPr>
      </w:r>
      <w:r>
        <w:rPr>
          <w:rtl/>
          <w:cs/>
          <w:lang w:val="ar_AE" w:bidi="ar_AE"/>
        </w:rPr>
        <w:t xml:space="preserve">قال الله لآدم أنه يستطيع أن يأكل من </w:t>
      </w:r>
      <w:r>
        <w:rPr>
          <w:b/>
          <w:rtl/>
          <w:cs/>
          <w:lang w:val="ar_AE" w:bidi="ar_AE"/>
        </w:rPr>
        <w:t xml:space="preserve">أي </w:t>
      </w:r>
      <w:r>
        <w:rPr>
          <w:rtl/>
          <w:cs/>
          <w:lang w:val="ar_AE" w:bidi="ar_AE"/>
        </w:rPr>
        <w:t xml:space="preserve">شجرة في الجنة </w:t>
      </w:r>
      <w:r>
        <w:rPr>
          <w:b/>
          <w:rtl/>
          <w:cs/>
          <w:lang w:val="ar_AE" w:bidi="ar_AE"/>
        </w:rPr>
        <w:t xml:space="preserve">إلا </w:t>
      </w:r>
      <w:r>
        <w:rPr>
          <w:rtl/>
          <w:cs/>
          <w:lang w:val="ar_AE" w:bidi="ar_AE"/>
        </w:rPr>
        <w:t>من شجرة معرفة الخير والشر. (قصة 1 من قصص الكتاب المُقَدَّس المفتوح الإطار 11)</w:t>
      </w:r>
    </w:p>
    <w:p>
      <w:pPr>
        <w:bidi/>
      </w:pPr>
      <w:r>
        <w:rPr>
          <w:rtl/>
          <w:cs/>
          <w:lang w:val="ar_AE" w:bidi="ar_AE"/>
        </w:rPr>
      </w:r>
      <w:r>
        <w:rPr>
          <w:rtl/>
          <w:cs/>
          <w:lang w:val="ar_AE" w:bidi="ar_AE"/>
        </w:rPr>
        <w:t xml:space="preserve">قال الله لآدم أنه </w:t>
      </w:r>
      <w:r>
        <w:rPr>
          <w:b/>
          <w:rtl/>
          <w:cs/>
          <w:lang w:val="ar_AE" w:bidi="ar_AE"/>
        </w:rPr>
        <w:t xml:space="preserve">لا </w:t>
      </w:r>
      <w:r>
        <w:rPr>
          <w:rtl/>
          <w:cs/>
          <w:lang w:val="ar_AE" w:bidi="ar_AE"/>
        </w:rPr>
        <w:t xml:space="preserve">يستطيع أن يأكل من شجرة معرفة الخير والشر، ولكنه يستطيع أن يأكل من </w:t>
      </w:r>
      <w:r>
        <w:rPr>
          <w:b/>
          <w:rtl/>
          <w:cs/>
          <w:lang w:val="ar_AE" w:bidi="ar_AE"/>
        </w:rPr>
        <w:t>أي شجرة أخرى</w:t>
      </w:r>
      <w:r>
        <w:rPr>
          <w:rtl/>
          <w:cs/>
          <w:lang w:val="ar_AE" w:bidi="ar_AE"/>
        </w:rPr>
        <w:t xml:space="preserve"> في الجنة.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لإظهار التضاد والتباين</w:t>
      </w:r>
      <w:r>
        <w:rPr>
          <w:rtl/>
          <w:cs/>
          <w:lang w:val="ar_AE" w:bidi="ar_AE"/>
        </w:rPr>
      </w:r>
    </w:p>
    <w:p>
      <w:pPr>
        <w:pStyle w:val="Heading3"/>
        <w:bidi/>
      </w:pPr>
      <w:r>
        <w:rPr>
          <w:rtl/>
          <w:cs/>
          <w:lang w:val="ar_AE" w:bidi="ar_AE"/>
        </w:rPr>
        <w:t>العلاقات المنطقية</w:t>
      </w:r>
    </w:p>
    <w:p>
      <w:pPr>
        <w:bidi/>
      </w:pPr>
      <w:r>
        <w:rPr>
          <w:rtl/>
          <w:cs/>
          <w:lang w:val="ar_AE" w:bidi="ar_AE"/>
        </w:rPr>
      </w:r>
      <w:r>
        <w:rPr>
          <w:rtl/>
          <w:cs/>
          <w:lang w:val="ar_AE" w:bidi="ar_AE"/>
        </w:rPr>
        <w:t>بعض الروابط تُنشئ علاقات منطقية بين عبارتين أو مقطعين أو جمل أو أجزاء من النص.</w:t>
      </w:r>
    </w:p>
    <w:p>
      <w:pPr>
        <w:pStyle w:val="Heading4"/>
        <w:bidi/>
      </w:pPr>
      <w:r>
        <w:rPr>
          <w:rtl/>
          <w:cs/>
          <w:lang w:val="ar_AE" w:bidi="ar_AE"/>
        </w:rPr>
        <w:t>علاقة التضاد والتباين</w:t>
      </w:r>
    </w:p>
    <w:p>
      <w:pPr>
        <w:pStyle w:val="Heading2"/>
        <w:bidi/>
      </w:pPr>
      <w:r>
        <w:rPr>
          <w:rtl/>
          <w:cs/>
          <w:lang w:val="ar_AE" w:bidi="ar_AE"/>
        </w:rPr>
        <w:t>الوصف</w:t>
      </w:r>
    </w:p>
    <w:p>
      <w:pPr>
        <w:bidi/>
      </w:pPr>
      <w:r>
        <w:rPr>
          <w:rtl/>
          <w:cs/>
          <w:lang w:val="ar_AE" w:bidi="ar_AE"/>
        </w:rPr>
      </w:r>
      <w:r>
        <w:rPr>
          <w:rtl/>
          <w:cs/>
          <w:lang w:val="ar_AE" w:bidi="ar_AE"/>
        </w:rPr>
        <w:t>علاقة التضاد والتباين هي علاقة منطقية يكون فيها حدث أو عنصر في تناقض أو مقابلة مع آخر.</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في الكتاب المُقَدَّس، لم تحدث العديد من الأحداث كما كان الأشخاص المعنيون ينوون أو يتوقعون. فأحيانًا تصرف الناس بطرق غير متوقعة، سواء كانت جيدة أو سيئة. وفي كثير من الأحيان كان الله هو العامل في تغيير الأحداث. وكانت هذه الأحداث في كثير من الأحيان محورية. من المهم أن يفهم المترجمون هذه التباينات ويقوموا بتوصيلها. في اللغة الإنجليزية، غالبًا ما يتم الإشارة إلى علاقات التضاد والتباين بالكلمات "لكن"، "على الرغم من"، "حتى لو"، "بالرغْم"، "ومع ذلك"، أو "إلا أن".</w:t>
      </w:r>
    </w:p>
    <w:p>
      <w:pPr>
        <w:pStyle w:val="Heading2"/>
        <w:bidi/>
      </w:pPr>
      <w:r>
        <w:rPr>
          <w:rtl/>
          <w:cs/>
          <w:lang w:val="ar_AE" w:bidi="ar_AE"/>
        </w:rPr>
        <w:t>أمثلة من قصص الكتاب المُقَدَّس المفتوح والكتاب المُقَدَّس</w:t>
      </w:r>
    </w:p>
    <w:p>
      <w:pPr>
        <w:bidi/>
      </w:pPr>
      <w:r>
        <w:rPr>
          <w:rtl/>
          <w:cs/>
          <w:lang w:val="ar_AE" w:bidi="ar_AE"/>
        </w:rPr>
      </w:r>
      <w:r>
        <w:rPr>
          <w:rtl/>
          <w:cs/>
          <w:lang w:val="ar_AE" w:bidi="ar_AE"/>
        </w:rPr>
        <w:t xml:space="preserve">لقد حاولتم إلحاق الأذى بي عندما بعتموني كعبد، </w:t>
      </w:r>
      <w:r>
        <w:rPr>
          <w:b/>
          <w:rtl/>
          <w:cs/>
          <w:lang w:val="ar_AE" w:bidi="ar_AE"/>
        </w:rPr>
        <w:t>لكن</w:t>
      </w:r>
      <w:r>
        <w:rPr>
          <w:rtl/>
          <w:cs/>
          <w:lang w:val="ar_AE" w:bidi="ar_AE"/>
        </w:rPr>
        <w:t xml:space="preserve"> الله حوّل ذلك الأذى إلى خير! (قصة 8 من قصص الكتاب المُقَدَّس المفتوح الإطار 12)</w:t>
      </w:r>
    </w:p>
    <w:p>
      <w:pPr>
        <w:bidi/>
      </w:pPr>
      <w:r>
        <w:rPr>
          <w:rtl/>
          <w:cs/>
          <w:lang w:val="ar_AE" w:bidi="ar_AE"/>
        </w:rPr>
      </w:r>
      <w:r>
        <w:rPr>
          <w:rtl/>
          <w:cs/>
          <w:lang w:val="ar_AE" w:bidi="ar_AE"/>
        </w:rPr>
        <w:t>تتناقض خطة إخوة يوسف الشريرة لبيع يوسف مع خطة الله الصالحة لخلاص العديد من الناس. وتُبرز كلمة "لكن" هذا التناقض.</w:t>
      </w:r>
    </w:p>
    <w:p>
      <w:pPr>
        <w:bidi/>
      </w:pPr>
      <w:r>
        <w:rPr>
          <w:rtl/>
          <w:cs/>
          <w:lang w:val="ar_AE" w:bidi="ar_AE"/>
        </w:rPr>
      </w:r>
      <w:r>
        <w:rPr>
          <w:rtl/>
          <w:cs/>
          <w:lang w:val="ar_AE" w:bidi="ar_AE"/>
        </w:rPr>
        <w:t>لأَنْ مَنْ هُوَ أَكْبَرُ، أَلَّذِي يَتَّكِئُ أَمِ الَّذِي يَخْدُمُ؟ أَلَيْسَ الَّذِي يَتَّكِئُ؟ وَ</w:t>
      </w:r>
      <w:r>
        <w:rPr>
          <w:b/>
          <w:rtl/>
          <w:cs/>
          <w:lang w:val="ar_AE" w:bidi="ar_AE"/>
        </w:rPr>
        <w:t>لكِنِّي</w:t>
      </w:r>
      <w:r>
        <w:rPr>
          <w:rtl/>
          <w:cs/>
          <w:lang w:val="ar_AE" w:bidi="ar_AE"/>
        </w:rPr>
        <w:t xml:space="preserve"> أَنَا بَيْنَكُمْ كَالَّذِي يَخْدُمُ. (لوقا 22:27)</w:t>
      </w:r>
    </w:p>
    <w:p>
      <w:pPr>
        <w:bidi/>
      </w:pPr>
      <w:r>
        <w:rPr>
          <w:rtl/>
          <w:cs/>
          <w:lang w:val="ar_AE" w:bidi="ar_AE"/>
        </w:rPr>
      </w:r>
      <w:r>
        <w:rPr>
          <w:rtl/>
          <w:cs/>
          <w:lang w:val="ar_AE" w:bidi="ar_AE"/>
        </w:rPr>
        <w:t>يقارن يسوع بين الطريقة المتكبرة التي يتصرف بها القادة البشريون والطريقة المتواضعة التي يتصرف هو بها. ويتم إبراز هذا التباين بكلمة "لكن".</w:t>
      </w:r>
    </w:p>
    <w:p>
      <w:pPr>
        <w:bidi/>
      </w:pPr>
      <w:r>
        <w:rPr>
          <w:rtl/>
          <w:cs/>
          <w:lang w:val="ar_AE" w:bidi="ar_AE"/>
        </w:rPr>
      </w:r>
      <w:r>
        <w:rPr>
          <w:rtl/>
          <w:cs/>
          <w:lang w:val="ar_AE" w:bidi="ar_AE"/>
        </w:rPr>
        <w:t xml:space="preserve">بَلْ يَكُونُ لَكَ الْجَبَلُ </w:t>
      </w:r>
      <w:r>
        <w:rPr>
          <w:b/>
          <w:rtl/>
          <w:cs/>
          <w:lang w:val="ar_AE" w:bidi="ar_AE"/>
        </w:rPr>
        <w:t xml:space="preserve">لأَنَّهُ </w:t>
      </w:r>
      <w:r>
        <w:rPr>
          <w:rtl/>
          <w:cs/>
          <w:lang w:val="ar_AE" w:bidi="ar_AE"/>
        </w:rPr>
        <w:t>(</w:t>
      </w:r>
      <w:r>
        <w:rPr>
          <w:b/>
          <w:rtl/>
          <w:cs/>
          <w:lang w:val="ar_AE" w:bidi="ar_AE"/>
        </w:rPr>
        <w:t>على الرغم من أنه</w:t>
      </w:r>
      <w:r>
        <w:rPr>
          <w:rtl/>
          <w:cs/>
          <w:lang w:val="ar_AE" w:bidi="ar_AE"/>
        </w:rPr>
        <w:t xml:space="preserve"> - حسب الترجمة الإنجليزية) وَعْرٌ، فَتَقْطَعُهُ وَتَكُونُ لَكَ مَخَارِجُهُ. فَتَطْرُدُ الْكَنْعَانِيِّينَ </w:t>
      </w:r>
      <w:r>
        <w:rPr>
          <w:b/>
          <w:rtl/>
          <w:cs/>
          <w:lang w:val="ar_AE" w:bidi="ar_AE"/>
        </w:rPr>
        <w:t xml:space="preserve">لأَنَّ </w:t>
      </w:r>
      <w:r>
        <w:rPr>
          <w:rtl/>
          <w:cs/>
          <w:lang w:val="ar_AE" w:bidi="ar_AE"/>
        </w:rPr>
        <w:t>(</w:t>
      </w:r>
      <w:r>
        <w:rPr>
          <w:b/>
          <w:rtl/>
          <w:cs/>
          <w:lang w:val="ar_AE" w:bidi="ar_AE"/>
        </w:rPr>
        <w:t>على الرغم من أن</w:t>
      </w:r>
      <w:r>
        <w:rPr>
          <w:rtl/>
          <w:cs/>
          <w:lang w:val="ar_AE" w:bidi="ar_AE"/>
        </w:rPr>
        <w:t xml:space="preserve"> - حسب الترجمة الإنجليزية) لَهُمْ مَرْكَبَاتِ حَدِيدٍ </w:t>
      </w:r>
      <w:r>
        <w:rPr>
          <w:b/>
          <w:rtl/>
          <w:cs/>
          <w:lang w:val="ar_AE" w:bidi="ar_AE"/>
        </w:rPr>
        <w:t xml:space="preserve">لأَنَّهُمْ </w:t>
      </w:r>
      <w:r>
        <w:rPr>
          <w:rtl/>
          <w:cs/>
          <w:lang w:val="ar_AE" w:bidi="ar_AE"/>
        </w:rPr>
        <w:t>(</w:t>
      </w:r>
      <w:r>
        <w:rPr>
          <w:b/>
          <w:rtl/>
          <w:cs/>
          <w:lang w:val="ar_AE" w:bidi="ar_AE"/>
        </w:rPr>
        <w:t>على الرغم من أنهم</w:t>
      </w:r>
      <w:r>
        <w:rPr>
          <w:rtl/>
          <w:cs/>
          <w:lang w:val="ar_AE" w:bidi="ar_AE"/>
        </w:rPr>
        <w:t xml:space="preserve"> - حسب الترجمة الإنجليزية) أَشِدَّاءُ. (يشوع 17:18)</w:t>
      </w:r>
    </w:p>
    <w:p>
      <w:pPr>
        <w:bidi/>
      </w:pPr>
      <w:r>
        <w:rPr>
          <w:rtl/>
          <w:cs/>
          <w:lang w:val="ar_AE" w:bidi="ar_AE"/>
        </w:rPr>
      </w:r>
      <w:r>
        <w:rPr>
          <w:rtl/>
          <w:cs/>
          <w:lang w:val="ar_AE" w:bidi="ar_AE"/>
        </w:rPr>
        <w:t>لم يكن من المتوقع أن يتمكن الإسرائيليون، الذين كانوا عبيدًا في مصر، من دخول أرض الموعد والمطالبة بها.</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لغتك تستخدم علاقات التضاد والتباين بنفس الطريقة الموجودة في النصّ، فاحتفظ بها كما هي.</w:t>
      </w:r>
    </w:p>
    <w:p>
      <w:pPr>
        <w:bidi/>
      </w:pPr>
      <w:r>
        <w:rPr>
          <w:rtl/>
          <w:cs/>
          <w:lang w:val="ar_AE" w:bidi="ar_AE"/>
        </w:rPr>
      </w:r>
      <w:r>
        <w:rPr>
          <w:rtl/>
          <w:cs/>
          <w:lang w:val="ar_AE" w:bidi="ar_AE"/>
        </w:rPr>
        <w:t>(1) إذا كانت علاقة التضاد والتباين بين المقاطع غير واضحة، فاستخدم كلمة أو عبارة ربط تكون أكثر تحديدًا ووضوحًا. (2) إذا كان من الأنسب في لغتك تحديد الجزء الآخر من علاقة التضاد والتباين، فاستخدم كلمة ربط على الجزء الآخر. (3) إذا كانت لغتك تعبّر عن علاقة التضاد والتباين بطريقة مختلفة، فاستخدم تلك الطريقة.</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إذا كانت علاقة التضاد والتباين بين المقاطع غير واضحة، فاستخدم كلمة أو عبارة ربط تكون أكثر تحديدًا ووضوحًا.</w:t>
      </w:r>
    </w:p>
    <w:p>
      <w:pPr>
        <w:bidi/>
      </w:pPr>
      <w:r>
        <w:rPr>
          <w:rtl/>
          <w:cs/>
          <w:lang w:val="ar_AE" w:bidi="ar_AE"/>
        </w:rPr>
      </w:r>
      <w:r>
        <w:rPr>
          <w:rtl/>
          <w:cs/>
          <w:lang w:val="ar_AE" w:bidi="ar_AE"/>
        </w:rPr>
        <w:t>لأَنْ مَنْ هُوَ أَكْبَرُ، أَلَّذِي يَتَّكِئُ أَمِ الَّذِي يَخْدُمُ؟ أَلَيْسَ الَّذِي يَتَّكِئُ؟ وَ</w:t>
      </w:r>
      <w:r>
        <w:rPr>
          <w:b/>
          <w:rtl/>
          <w:cs/>
          <w:lang w:val="ar_AE" w:bidi="ar_AE"/>
        </w:rPr>
        <w:t>لكِنِّي</w:t>
      </w:r>
      <w:r>
        <w:rPr>
          <w:rtl/>
          <w:cs/>
          <w:lang w:val="ar_AE" w:bidi="ar_AE"/>
        </w:rPr>
        <w:t xml:space="preserve"> أَنَا بَيْنَكُمْ كَالَّذِي يَخْدُمُ. (لوقا 22:27)</w:t>
      </w:r>
    </w:p>
    <w:p>
      <w:pPr>
        <w:bidi/>
      </w:pPr>
      <w:r>
        <w:rPr>
          <w:rtl/>
          <w:cs/>
          <w:lang w:val="ar_AE" w:bidi="ar_AE"/>
        </w:rPr>
      </w:r>
      <w:r>
        <w:rPr>
          <w:rtl/>
          <w:cs/>
          <w:lang w:val="ar_AE" w:bidi="ar_AE"/>
        </w:rPr>
        <w:t xml:space="preserve">لأن من هو أكبر، ألّذي يتَّكئ أم الَّذي يَخدم؟ أليس الَّذي يتَّكئُ؟ </w:t>
      </w:r>
      <w:r>
        <w:rPr>
          <w:b/>
          <w:rtl/>
          <w:cs/>
          <w:lang w:val="ar_AE" w:bidi="ar_AE"/>
        </w:rPr>
        <w:t>ولكن على عكس ذلك الشخص</w:t>
      </w:r>
      <w:r>
        <w:rPr>
          <w:rtl/>
          <w:cs/>
          <w:lang w:val="ar_AE" w:bidi="ar_AE"/>
        </w:rPr>
        <w:t>، أنا بينكم كالَّذي يخدم.</w:t>
      </w:r>
    </w:p>
    <w:p>
      <w:pPr>
        <w:bidi/>
      </w:pPr>
      <w:r>
        <w:rPr>
          <w:rtl/>
          <w:cs/>
          <w:lang w:val="ar_AE" w:bidi="ar_AE"/>
        </w:rPr>
      </w:r>
      <w:r>
        <w:rPr>
          <w:rtl/>
          <w:cs/>
          <w:lang w:val="ar_AE" w:bidi="ar_AE"/>
        </w:rPr>
        <w:t>(2) إذا كان من الأنسب في لغتك تحديد الجزء الآخر من علاقة التضاد والتباين، فاستخدم كلمة ربط على الجزء الآخر.</w:t>
      </w:r>
    </w:p>
    <w:p>
      <w:pPr>
        <w:bidi/>
      </w:pPr>
      <w:r>
        <w:rPr>
          <w:rtl/>
          <w:cs/>
          <w:lang w:val="ar_AE" w:bidi="ar_AE"/>
        </w:rPr>
      </w:r>
      <w:r>
        <w:rPr>
          <w:rtl/>
          <w:cs/>
          <w:lang w:val="ar_AE" w:bidi="ar_AE"/>
        </w:rPr>
        <w:t xml:space="preserve">بَلْ يَكُونُ لَكَ الْجَبَلُ </w:t>
      </w:r>
      <w:r>
        <w:rPr>
          <w:b/>
          <w:rtl/>
          <w:cs/>
          <w:lang w:val="ar_AE" w:bidi="ar_AE"/>
        </w:rPr>
        <w:t xml:space="preserve">لأَنَّهُ </w:t>
      </w:r>
      <w:r>
        <w:rPr>
          <w:rtl/>
          <w:cs/>
          <w:lang w:val="ar_AE" w:bidi="ar_AE"/>
        </w:rPr>
        <w:t>(</w:t>
      </w:r>
      <w:r>
        <w:rPr>
          <w:b/>
          <w:rtl/>
          <w:cs/>
          <w:lang w:val="ar_AE" w:bidi="ar_AE"/>
        </w:rPr>
        <w:t>على الرغم من أنه</w:t>
      </w:r>
      <w:r>
        <w:rPr>
          <w:rtl/>
          <w:cs/>
          <w:lang w:val="ar_AE" w:bidi="ar_AE"/>
        </w:rPr>
        <w:t xml:space="preserve"> - حسب الترجمة الإنجليزية) وَعْرٌ، فَتَقْطَعُهُ وَتَكُونُ لَكَ مَخَارِجُهُ. فَتَطْرُدُ الْكَنْعَانِيِّينَ </w:t>
      </w:r>
      <w:r>
        <w:rPr>
          <w:b/>
          <w:rtl/>
          <w:cs/>
          <w:lang w:val="ar_AE" w:bidi="ar_AE"/>
        </w:rPr>
        <w:t xml:space="preserve">لأَنَّ </w:t>
      </w:r>
      <w:r>
        <w:rPr>
          <w:rtl/>
          <w:cs/>
          <w:lang w:val="ar_AE" w:bidi="ar_AE"/>
        </w:rPr>
        <w:t>(</w:t>
      </w:r>
      <w:r>
        <w:rPr>
          <w:b/>
          <w:rtl/>
          <w:cs/>
          <w:lang w:val="ar_AE" w:bidi="ar_AE"/>
        </w:rPr>
        <w:t>على الرغم من أن</w:t>
      </w:r>
      <w:r>
        <w:rPr>
          <w:rtl/>
          <w:cs/>
          <w:lang w:val="ar_AE" w:bidi="ar_AE"/>
        </w:rPr>
        <w:t xml:space="preserve"> - حسب الترجمة الإنجليزية) لَهُمْ مَرْكَبَاتِ حَدِيدٍ </w:t>
      </w:r>
      <w:r>
        <w:rPr>
          <w:b/>
          <w:rtl/>
          <w:cs/>
          <w:lang w:val="ar_AE" w:bidi="ar_AE"/>
        </w:rPr>
        <w:t xml:space="preserve">لأَنَّهُمْ </w:t>
      </w:r>
      <w:r>
        <w:rPr>
          <w:rtl/>
          <w:cs/>
          <w:lang w:val="ar_AE" w:bidi="ar_AE"/>
        </w:rPr>
        <w:t>(</w:t>
      </w:r>
      <w:r>
        <w:rPr>
          <w:b/>
          <w:rtl/>
          <w:cs/>
          <w:lang w:val="ar_AE" w:bidi="ar_AE"/>
        </w:rPr>
        <w:t>على الرغم من أنهم</w:t>
      </w:r>
      <w:r>
        <w:rPr>
          <w:rtl/>
          <w:cs/>
          <w:lang w:val="ar_AE" w:bidi="ar_AE"/>
        </w:rPr>
        <w:t xml:space="preserve"> - حسب الترجمة الإنجليزية) أَشِدَّاءُ. (يشوع 17:18)</w:t>
      </w:r>
    </w:p>
    <w:p>
      <w:pPr>
        <w:bidi/>
      </w:pPr>
      <w:r>
        <w:rPr>
          <w:rtl/>
          <w:cs/>
          <w:lang w:val="ar_AE" w:bidi="ar_AE"/>
        </w:rPr>
      </w:r>
      <w:r>
        <w:rPr>
          <w:rtl/>
          <w:cs/>
          <w:lang w:val="ar_AE" w:bidi="ar_AE"/>
        </w:rPr>
        <w:t xml:space="preserve">بل يكون لك الجبل. هو وعر، </w:t>
      </w:r>
      <w:r>
        <w:rPr>
          <w:b/>
          <w:rtl/>
          <w:cs/>
          <w:lang w:val="ar_AE" w:bidi="ar_AE"/>
        </w:rPr>
        <w:t xml:space="preserve">لكنك </w:t>
      </w:r>
      <w:r>
        <w:rPr>
          <w:rtl/>
          <w:cs/>
          <w:lang w:val="ar_AE" w:bidi="ar_AE"/>
        </w:rPr>
        <w:t xml:space="preserve">تقطعه وتكون لك مخارِجه. الكنعانيون لهم مركبات حديدٍ وهم أشِدَّاء </w:t>
      </w:r>
      <w:r>
        <w:rPr>
          <w:b/>
          <w:rtl/>
          <w:cs/>
          <w:lang w:val="ar_AE" w:bidi="ar_AE"/>
        </w:rPr>
        <w:t xml:space="preserve">لكنك </w:t>
      </w:r>
      <w:r>
        <w:rPr>
          <w:rtl/>
          <w:cs/>
          <w:lang w:val="ar_AE" w:bidi="ar_AE"/>
        </w:rPr>
        <w:t>تطردهم.</w:t>
      </w:r>
    </w:p>
    <w:p>
      <w:pPr>
        <w:bidi/>
      </w:pPr>
      <w:r>
        <w:rPr>
          <w:rtl/>
          <w:cs/>
          <w:lang w:val="ar_AE" w:bidi="ar_AE"/>
        </w:rPr>
      </w:r>
      <w:r>
        <w:rPr>
          <w:rtl/>
          <w:cs/>
          <w:lang w:val="ar_AE" w:bidi="ar_AE"/>
        </w:rPr>
        <w:t>(3) إذا كانت لغتك تعبّر عن علاقة التضاد والتباين بطريقة مختلفة، فاستخدم تلك الطريقة.</w:t>
      </w:r>
    </w:p>
    <w:p>
      <w:pPr>
        <w:bidi/>
      </w:pPr>
      <w:r>
        <w:rPr>
          <w:rtl/>
          <w:cs/>
          <w:lang w:val="ar_AE" w:bidi="ar_AE"/>
        </w:rPr>
      </w:r>
      <w:r>
        <w:rPr>
          <w:rtl/>
          <w:cs/>
          <w:lang w:val="ar_AE" w:bidi="ar_AE"/>
        </w:rPr>
        <w:t xml:space="preserve">[داود] الَّذِي وَجَدَ نِعْمَةً أَمَامَ اللهِ، وَالْتَمَسَ أَنْ يَجِدَ مَسْكَنًا لإِلهِ يَعْقُوبَ. </w:t>
      </w:r>
      <w:r>
        <w:rPr>
          <w:b/>
          <w:rtl/>
          <w:cs/>
          <w:lang w:val="ar_AE" w:bidi="ar_AE"/>
        </w:rPr>
        <w:t xml:space="preserve">وَلكِنَّ </w:t>
      </w:r>
      <w:r>
        <w:rPr>
          <w:rtl/>
          <w:cs/>
          <w:lang w:val="ar_AE" w:bidi="ar_AE"/>
        </w:rPr>
        <w:t xml:space="preserve">سُلَيْمَانَ بَنَى لَهُ بَيْتًا. </w:t>
      </w:r>
      <w:r>
        <w:rPr>
          <w:b/>
          <w:rtl/>
          <w:cs/>
          <w:lang w:val="ar_AE" w:bidi="ar_AE"/>
        </w:rPr>
        <w:t xml:space="preserve">لكِنَّ </w:t>
      </w:r>
      <w:r>
        <w:rPr>
          <w:rtl/>
          <w:cs/>
          <w:lang w:val="ar_AE" w:bidi="ar_AE"/>
        </w:rPr>
        <w:t>الْعَلِيَّ لاَ يَسْكُنُ فِي هَيَاكِلَ مَصْنُوعَاتِ الأَيَادِي. (أعمال 7:46–48أ)</w:t>
      </w:r>
    </w:p>
    <w:p>
      <w:pPr>
        <w:bidi/>
      </w:pPr>
      <w:r>
        <w:rPr>
          <w:rtl/>
          <w:cs/>
          <w:lang w:val="ar_AE" w:bidi="ar_AE"/>
        </w:rPr>
      </w:r>
      <w:r>
        <w:rPr>
          <w:rtl/>
          <w:cs/>
          <w:lang w:val="ar_AE" w:bidi="ar_AE"/>
        </w:rPr>
        <w:t xml:space="preserve">[داود] الَّذي وجد نعمة أمام الله، والتمس أنْ يجد مسْكنًا لإِله يعقوب. </w:t>
      </w:r>
      <w:r>
        <w:rPr>
          <w:b/>
          <w:rtl/>
          <w:cs/>
          <w:lang w:val="ar_AE" w:bidi="ar_AE"/>
        </w:rPr>
        <w:t>إلا أن</w:t>
      </w:r>
      <w:r>
        <w:rPr>
          <w:rtl/>
          <w:cs/>
          <w:lang w:val="ar_AE" w:bidi="ar_AE"/>
        </w:rPr>
        <w:t xml:space="preserve"> سليمان، </w:t>
      </w:r>
      <w:r>
        <w:rPr>
          <w:b/>
          <w:rtl/>
          <w:cs/>
          <w:lang w:val="ar_AE" w:bidi="ar_AE"/>
        </w:rPr>
        <w:t>وليس داود</w:t>
      </w:r>
      <w:r>
        <w:rPr>
          <w:rtl/>
          <w:cs/>
          <w:lang w:val="ar_AE" w:bidi="ar_AE"/>
        </w:rPr>
        <w:t xml:space="preserve">، هو من بنى البيت لله. </w:t>
      </w:r>
      <w:r>
        <w:rPr>
          <w:b/>
          <w:rtl/>
          <w:cs/>
          <w:lang w:val="ar_AE" w:bidi="ar_AE"/>
        </w:rPr>
        <w:t>ورغم أن سليمان بنى له بيتًا</w:t>
      </w:r>
      <w:r>
        <w:rPr>
          <w:rtl/>
          <w:cs/>
          <w:lang w:val="ar_AE" w:bidi="ar_AE"/>
        </w:rPr>
        <w:t>، فإن العليّ لا يسكن في هياكل مصنوعات الأيادي.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لإظهار الهدف (الغرض)</w:t>
      </w:r>
      <w:r>
        <w:rPr>
          <w:rtl/>
          <w:cs/>
          <w:lang w:val="ar_AE" w:bidi="ar_AE"/>
        </w:rPr>
      </w:r>
    </w:p>
    <w:p>
      <w:pPr>
        <w:pStyle w:val="Heading3"/>
        <w:bidi/>
      </w:pPr>
      <w:r>
        <w:rPr>
          <w:rtl/>
          <w:cs/>
          <w:lang w:val="ar_AE" w:bidi="ar_AE"/>
        </w:rPr>
        <w:t>العلاقات المنطقية</w:t>
      </w:r>
    </w:p>
    <w:p>
      <w:pPr>
        <w:bidi/>
      </w:pPr>
      <w:r>
        <w:rPr>
          <w:rtl/>
          <w:cs/>
          <w:lang w:val="ar_AE" w:bidi="ar_AE"/>
        </w:rPr>
      </w:r>
      <w:r>
        <w:rPr>
          <w:rtl/>
          <w:cs/>
          <w:lang w:val="ar_AE" w:bidi="ar_AE"/>
        </w:rPr>
        <w:t>تُنشئ بعض الروابط علاقات منطقية بين عبارتين أو مقطعين أو جُمل أو أجزاء من النص.</w:t>
      </w:r>
    </w:p>
    <w:p>
      <w:pPr>
        <w:pStyle w:val="Heading4"/>
        <w:bidi/>
      </w:pPr>
      <w:r>
        <w:rPr>
          <w:rtl/>
          <w:cs/>
          <w:lang w:val="ar_AE" w:bidi="ar_AE"/>
        </w:rPr>
        <w:t>علاقة الهدف (أو الغرض)</w:t>
      </w:r>
    </w:p>
    <w:p>
      <w:pPr>
        <w:pStyle w:val="Heading2"/>
        <w:bidi/>
      </w:pPr>
      <w:r>
        <w:rPr>
          <w:rtl/>
          <w:cs/>
          <w:lang w:val="ar_AE" w:bidi="ar_AE"/>
        </w:rPr>
        <w:t>الوصف</w:t>
      </w:r>
    </w:p>
    <w:p>
      <w:pPr>
        <w:bidi/>
      </w:pPr>
      <w:r>
        <w:rPr>
          <w:rtl/>
          <w:cs/>
          <w:lang w:val="ar_AE" w:bidi="ar_AE"/>
        </w:rPr>
      </w:r>
      <w:r>
        <w:rPr>
          <w:rtl/>
          <w:cs/>
          <w:lang w:val="ar_AE" w:bidi="ar_AE"/>
        </w:rPr>
        <w:t>علاقة الهدف هي علاقة منطقية يكون فيها الحدث الثاني هو الغرض أو الهدف من الحدث الأول. ولكي توجد علاقة هدف، يجب أن يقوم شخص ما بالحدث الأول بنية أنه يتسبب في وقوع الحدث الثاني.</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في الكتاب المُقَدَّس، يمكن ذِكر الهدف أو الغرض إما أولًا أو ثانيًا. ولكن في بعض اللغات، يجب أن يظهر الهدف أو الغرض دائمًا في نفس الموضع (إما أولًا أو ثانيًا) لكي تُفهم العلاقة المنطقية. ولذلك فأنت (المترجم) بحاجة إلى فهم العلاقة بين الجزأين وإيصالها بدقة بلغتك. وقد يتطلب ذلك تغيير ترتيب الحدثين. كما قد يتطلب أيضًا استخدام كلمات محددة للإشارة إلى أن أحدهما هو الهدف أو الغرض من الآخر. الكلمات المستخدمة عادةً للإشارة إلى علاقة الهدف في الإنجليزية هي "من أجل"، "بهدف" أو "حتى". من المهم أن يتعرَّف المترجم على الكلمات التي تشير إلى علاقة الهدف ويترجم تلك العلاقة بطريقة طبيعية.</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 xml:space="preserve">أصبحت غاضبة واتهمت يوسف باطلًا، </w:t>
      </w:r>
      <w:r>
        <w:rPr>
          <w:b/>
          <w:rtl/>
          <w:cs/>
          <w:lang w:val="ar_AE" w:bidi="ar_AE"/>
        </w:rPr>
        <w:t>حتي قُبض عليه وأُودع السجن</w:t>
      </w:r>
      <w:r>
        <w:rPr>
          <w:rtl/>
          <w:cs/>
          <w:lang w:val="ar_AE" w:bidi="ar_AE"/>
        </w:rPr>
        <w:t>. (قصة 8 من قصص الكتاب المُقَدَّس المفتوح الإطار 5)</w:t>
      </w:r>
    </w:p>
    <w:p>
      <w:pPr>
        <w:bidi/>
      </w:pPr>
      <w:r>
        <w:rPr>
          <w:rtl/>
          <w:cs/>
          <w:lang w:val="ar_AE" w:bidi="ar_AE"/>
        </w:rPr>
      </w:r>
      <w:r>
        <w:rPr>
          <w:rtl/>
          <w:cs/>
          <w:lang w:val="ar_AE" w:bidi="ar_AE"/>
        </w:rPr>
        <w:t>كان الهدف من اتهام المرأة الباطل هو أن يتم القبض على يوسف وأن يُودع السجن.</w:t>
      </w:r>
    </w:p>
    <w:p>
      <w:pPr>
        <w:bidi/>
      </w:pPr>
      <w:r>
        <w:rPr>
          <w:rtl/>
          <w:cs/>
          <w:lang w:val="ar_AE" w:bidi="ar_AE"/>
        </w:rPr>
      </w:r>
      <w:r>
        <w:rPr>
          <w:rtl/>
          <w:cs/>
          <w:lang w:val="ar_AE" w:bidi="ar_AE"/>
        </w:rPr>
        <w:t>وَابْنُهُ جِدْعُونُ كَانَ يَخْبِطُ حِنْطَةً فِي الْمِعْصَرَةِ لِ</w:t>
      </w:r>
      <w:r>
        <w:rPr>
          <w:b/>
          <w:rtl/>
          <w:cs/>
          <w:lang w:val="ar_AE" w:bidi="ar_AE"/>
        </w:rPr>
        <w:t>كَيْ يُهَرِّبَهَا مِنَ الْمِدْيَانِيِّينَ</w:t>
      </w:r>
      <w:r>
        <w:rPr>
          <w:rtl/>
          <w:cs/>
          <w:lang w:val="ar_AE" w:bidi="ar_AE"/>
        </w:rPr>
        <w:t>. (قضاة 6:11ب)</w:t>
      </w:r>
    </w:p>
    <w:p>
      <w:pPr>
        <w:bidi/>
      </w:pPr>
      <w:r>
        <w:rPr>
          <w:rtl/>
          <w:cs/>
          <w:lang w:val="ar_AE" w:bidi="ar_AE"/>
        </w:rPr>
      </w:r>
      <w:r>
        <w:rPr>
          <w:rtl/>
          <w:cs/>
          <w:lang w:val="ar_AE" w:bidi="ar_AE"/>
        </w:rPr>
        <w:t>تبدأ عبارة الغرض هنا بكلمة "لكي".</w:t>
      </w:r>
    </w:p>
    <w:p>
      <w:pPr>
        <w:bidi/>
      </w:pPr>
      <w:r>
        <w:rPr>
          <w:rtl/>
          <w:cs/>
          <w:lang w:val="ar_AE" w:bidi="ar_AE"/>
        </w:rPr>
      </w:r>
      <w:r>
        <w:rPr>
          <w:rtl/>
          <w:cs/>
          <w:lang w:val="ar_AE" w:bidi="ar_AE"/>
        </w:rPr>
        <w:t xml:space="preserve">فَالآنَ إِنْ كُنْتُ قَدْ وَجَدْتُ نِعْمَةً فِي عَيْنَيْكَ فَعَلِّمْنِي طَرِيقَكَ </w:t>
      </w:r>
      <w:r>
        <w:rPr>
          <w:b/>
          <w:rtl/>
          <w:cs/>
          <w:lang w:val="ar_AE" w:bidi="ar_AE"/>
        </w:rPr>
        <w:t>حَتَّى أَعْرِفَكَ لِكَيْ أَجِدَ نِعْمَةً فِي عَيْنَيْكَ</w:t>
      </w:r>
      <w:r>
        <w:rPr>
          <w:rtl/>
          <w:cs/>
          <w:lang w:val="ar_AE" w:bidi="ar_AE"/>
        </w:rPr>
        <w:t>. وَانْظُرْ أَنَّ هذِهِ الأُمَّةَ شَعْبُكَ. (خروج 33:13)</w:t>
      </w:r>
    </w:p>
    <w:p>
      <w:pPr>
        <w:bidi/>
      </w:pPr>
      <w:r>
        <w:rPr>
          <w:rtl/>
          <w:cs/>
          <w:lang w:val="ar_AE" w:bidi="ar_AE"/>
        </w:rPr>
      </w:r>
      <w:r>
        <w:rPr>
          <w:rtl/>
          <w:cs/>
          <w:lang w:val="ar_AE" w:bidi="ar_AE"/>
        </w:rPr>
        <w:t>يريد موسى من الله أن يُظهر له طرقه بهدف أو غرض معرفة موسى لله والاستمرار في أن يجد نعمة لديه.</w:t>
      </w:r>
    </w:p>
    <w:p>
      <w:pPr>
        <w:bidi/>
      </w:pPr>
      <w:r>
        <w:rPr>
          <w:rtl/>
          <w:cs/>
          <w:lang w:val="ar_AE" w:bidi="ar_AE"/>
        </w:rPr>
      </w:r>
      <w:r>
        <w:rPr>
          <w:rtl/>
          <w:cs/>
          <w:lang w:val="ar_AE" w:bidi="ar_AE"/>
        </w:rPr>
        <w:t>وَأَنْسِلُوا أَيْضًا لَهَا مِنَ الشَّمَائِلِ وَ</w:t>
      </w:r>
      <w:r>
        <w:rPr>
          <w:b/>
          <w:rtl/>
          <w:cs/>
          <w:lang w:val="ar_AE" w:bidi="ar_AE"/>
        </w:rPr>
        <w:t>دَعُوهَا (لكي) تَلْتَقِطْ</w:t>
      </w:r>
      <w:r>
        <w:rPr>
          <w:rtl/>
          <w:cs/>
          <w:lang w:val="ar_AE" w:bidi="ar_AE"/>
        </w:rPr>
        <w:t xml:space="preserve"> وَلاَ تَنْتَهِرُوهَا! (راعوث 2:16)</w:t>
      </w:r>
    </w:p>
    <w:p>
      <w:pPr>
        <w:bidi/>
      </w:pPr>
      <w:r>
        <w:rPr>
          <w:rtl/>
          <w:cs/>
          <w:lang w:val="ar_AE" w:bidi="ar_AE"/>
        </w:rPr>
      </w:r>
      <w:r>
        <w:rPr>
          <w:rtl/>
          <w:cs/>
          <w:lang w:val="ar_AE" w:bidi="ar_AE"/>
        </w:rPr>
        <w:t>الهدف أو الغرض من تعليمات بوعز للرجال أن يسحبوا الشمائل من حزمهم ويتركوها، كان لأجل أن تجمعها (تلتقطها) راعوث.</w:t>
      </w:r>
    </w:p>
    <w:p>
      <w:pPr>
        <w:bidi/>
      </w:pPr>
      <w:r>
        <w:rPr>
          <w:rtl/>
          <w:cs/>
          <w:lang w:val="ar_AE" w:bidi="ar_AE"/>
        </w:rPr>
      </w:r>
      <w:r>
        <w:rPr>
          <w:rtl/>
          <w:cs/>
          <w:lang w:val="ar_AE" w:bidi="ar_AE"/>
        </w:rPr>
        <w:t xml:space="preserve">قَالَ الرجال الرُّعَاةُ بَعْضُهُمْ لِبَعْضٍ، "لِنَذْهَبِ الآنَ إِلَى بَيْتِ لَحْمٍ </w:t>
      </w:r>
      <w:r>
        <w:rPr>
          <w:b/>
          <w:rtl/>
          <w:cs/>
          <w:lang w:val="ar_AE" w:bidi="ar_AE"/>
        </w:rPr>
        <w:t>وَنَنْظُرْ هذَا الأَمْرَ الْوَاقِعَ</w:t>
      </w:r>
      <w:r>
        <w:rPr>
          <w:rtl/>
          <w:cs/>
          <w:lang w:val="ar_AE" w:bidi="ar_AE"/>
        </w:rPr>
        <w:t xml:space="preserve"> الَّذِي أَعْلَمَنَا بِهِ الرَّبُّ." (لوقا 2:15)</w:t>
      </w:r>
    </w:p>
    <w:p>
      <w:pPr>
        <w:bidi/>
      </w:pPr>
      <w:r>
        <w:rPr>
          <w:rtl/>
          <w:cs/>
          <w:lang w:val="ar_AE" w:bidi="ar_AE"/>
        </w:rPr>
      </w:r>
      <w:r>
        <w:rPr>
          <w:rtl/>
          <w:cs/>
          <w:lang w:val="ar_AE" w:bidi="ar_AE"/>
        </w:rPr>
        <w:t>كان الغرض من الذهاب إلى بيت لحم هو أن ينظروا الأمر الذي وقع هناك. هنا، الهدف غير محدد وقد يُساء فهمه.</w:t>
      </w:r>
    </w:p>
    <w:p>
      <w:pPr>
        <w:bidi/>
      </w:pPr>
      <w:r>
        <w:rPr>
          <w:rtl/>
          <w:cs/>
          <w:lang w:val="ar_AE" w:bidi="ar_AE"/>
        </w:rPr>
      </w:r>
      <w:r>
        <w:rPr>
          <w:rtl/>
          <w:cs/>
          <w:lang w:val="ar_AE" w:bidi="ar_AE"/>
        </w:rPr>
        <w:t xml:space="preserve">"... وَلكِنْ إِنْ أَرَدْتَ </w:t>
      </w:r>
      <w:r>
        <w:rPr>
          <w:b/>
          <w:rtl/>
          <w:cs/>
          <w:lang w:val="ar_AE" w:bidi="ar_AE"/>
        </w:rPr>
        <w:t>أَنْ تَدْخُلَ الْحَيَاةَ</w:t>
      </w:r>
      <w:r>
        <w:rPr>
          <w:rtl/>
          <w:cs/>
          <w:lang w:val="ar_AE" w:bidi="ar_AE"/>
        </w:rPr>
        <w:t xml:space="preserve"> فَاحْفَظِ الْوَصَايَا." (متّى 19:17ب)</w:t>
      </w:r>
    </w:p>
    <w:p>
      <w:pPr>
        <w:bidi/>
      </w:pPr>
      <w:r>
        <w:rPr>
          <w:rtl/>
          <w:cs/>
          <w:lang w:val="ar_AE" w:bidi="ar_AE"/>
        </w:rPr>
      </w:r>
      <w:r>
        <w:rPr>
          <w:rtl/>
          <w:cs/>
          <w:lang w:val="ar_AE" w:bidi="ar_AE"/>
        </w:rPr>
        <w:t>الغاية من حفظ الوصايا هي الدخول إلى الحياة.</w:t>
      </w:r>
    </w:p>
    <w:p>
      <w:pPr>
        <w:bidi/>
      </w:pPr>
      <w:r>
        <w:rPr>
          <w:rtl/>
          <w:cs/>
          <w:lang w:val="ar_AE" w:bidi="ar_AE"/>
        </w:rPr>
      </w:r>
      <w:r>
        <w:rPr>
          <w:rtl/>
          <w:cs/>
          <w:lang w:val="ar_AE" w:bidi="ar_AE"/>
        </w:rPr>
        <w:t xml:space="preserve"> لاَ تَمِلْ عَنْهَا يَمِينًا وَلاَ شِمَالًا </w:t>
      </w:r>
      <w:r>
        <w:rPr>
          <w:b/>
          <w:rtl/>
          <w:cs/>
          <w:lang w:val="ar_AE" w:bidi="ar_AE"/>
        </w:rPr>
        <w:t>لِكَيْ تُفْلِحَ</w:t>
      </w:r>
      <w:r>
        <w:rPr>
          <w:rtl/>
          <w:cs/>
          <w:lang w:val="ar_AE" w:bidi="ar_AE"/>
        </w:rPr>
        <w:t xml:space="preserve"> حَيْثُمَا تَذْهَبُ. (يشوع 1:7ج)</w:t>
      </w:r>
    </w:p>
    <w:p>
      <w:pPr>
        <w:bidi/>
      </w:pPr>
      <w:r>
        <w:rPr>
          <w:rtl/>
          <w:cs/>
          <w:lang w:val="ar_AE" w:bidi="ar_AE"/>
        </w:rPr>
      </w:r>
      <w:r>
        <w:rPr>
          <w:rtl/>
          <w:cs/>
          <w:lang w:val="ar_AE" w:bidi="ar_AE"/>
        </w:rPr>
        <w:t>كان الغرض من عدم الميل عن الشريعة التي قدمها موسى لبني إسرائيل هو أن يصبحوا حكماء (يفلحوا).</w:t>
      </w:r>
    </w:p>
    <w:p>
      <w:pPr>
        <w:bidi/>
      </w:pPr>
      <w:r>
        <w:rPr>
          <w:rtl/>
          <w:cs/>
          <w:lang w:val="ar_AE" w:bidi="ar_AE"/>
        </w:rPr>
      </w:r>
      <w:r>
        <w:rPr>
          <w:rtl/>
          <w:cs/>
          <w:lang w:val="ar_AE" w:bidi="ar_AE"/>
        </w:rPr>
        <w:t>وَأَمَّا الْكَرَّامُونَ فَلَمَّا رَأَوْا الابْنَ قَالُوا فِيمَا بَيْنَهُمْ: هذَا هُوَ الْوَارِثُ! هَلُمُّوا نَقْتُلْهُ</w:t>
      </w:r>
      <w:r>
        <w:rPr>
          <w:b/>
          <w:rtl/>
          <w:cs/>
          <w:lang w:val="ar_AE" w:bidi="ar_AE"/>
        </w:rPr>
        <w:t xml:space="preserve"> وَنَأْخُذْ مِيرَاثَهُ</w:t>
      </w:r>
      <w:r>
        <w:rPr>
          <w:rtl/>
          <w:cs/>
          <w:lang w:val="ar_AE" w:bidi="ar_AE"/>
        </w:rPr>
        <w:t>! فَأَخَذُوهُ وَأَخْرَجُوهُ خَارِجَ الْكَرْمِ وَقَتَلُوهُ. (متى 21:38–39)</w:t>
      </w:r>
    </w:p>
    <w:p>
      <w:pPr>
        <w:bidi/>
      </w:pPr>
      <w:r>
        <w:rPr>
          <w:rtl/>
          <w:cs/>
          <w:lang w:val="ar_AE" w:bidi="ar_AE"/>
        </w:rPr>
      </w:r>
      <w:r>
        <w:rPr>
          <w:rtl/>
          <w:cs/>
          <w:lang w:val="ar_AE" w:bidi="ar_AE"/>
        </w:rPr>
        <w:t>كان غرض الكرامين من قتل الوريث هو أن يأخذوا ميراثه. وهم يذكرون كِلَا الحدثين كخطة، ويربطونهما فقط بـ "و". ثم يشير حرف "الفاء" إلى الإبلاغ عن الحدث الأول، ولكن لم يتم ذِكْر الحدث الثاني (الهدف أو الغرض).</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لغتك تستخدم علاقات الهدف أو الغرض بالطريقة نفسها كما في النص، فاحتفظ بها كما هي.</w:t>
      </w:r>
    </w:p>
    <w:p>
      <w:pPr>
        <w:bidi/>
      </w:pPr>
      <w:r>
        <w:rPr>
          <w:rtl/>
          <w:cs/>
          <w:lang w:val="ar_AE" w:bidi="ar_AE"/>
        </w:rPr>
      </w:r>
      <w:r>
        <w:rPr>
          <w:rtl/>
          <w:cs/>
          <w:lang w:val="ar_AE" w:bidi="ar_AE"/>
        </w:rPr>
        <w:t>(1) إذا كان بيان (جملة) الهدف غير واضح، فقم بتعديله ليصبح أكثر وضوحًا. (2) إذا كان ترتيب العبارات يجعل بيان (جملة) الهدف غير واضح أو مربكًا للقارئ، فغيّر الترتيب.</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إذا كان بيان (جملة) الهدف غير واضح، فقم بتعديله ليصبح أكثر وضوحًا.</w:t>
      </w:r>
    </w:p>
    <w:p>
      <w:pPr>
        <w:bidi/>
      </w:pPr>
      <w:r>
        <w:rPr>
          <w:rtl/>
          <w:cs/>
          <w:lang w:val="ar_AE" w:bidi="ar_AE"/>
        </w:rPr>
      </w:r>
      <w:r>
        <w:rPr>
          <w:rtl/>
          <w:cs/>
          <w:lang w:val="ar_AE" w:bidi="ar_AE"/>
        </w:rPr>
        <w:t>وَأَنْسِلُوا أَيْضًا لَهَا مِنَ الشَّمَائِلِ وَ</w:t>
      </w:r>
      <w:r>
        <w:rPr>
          <w:b/>
          <w:rtl/>
          <w:cs/>
          <w:lang w:val="ar_AE" w:bidi="ar_AE"/>
        </w:rPr>
        <w:t>دَعُوهَا (لكي) تَلْتَقِطْ</w:t>
      </w:r>
      <w:r>
        <w:rPr>
          <w:rtl/>
          <w:cs/>
          <w:lang w:val="ar_AE" w:bidi="ar_AE"/>
        </w:rPr>
        <w:t xml:space="preserve"> وَلاَ تَنْتَهِرُوهَا! (راعوث 2:16)</w:t>
      </w:r>
    </w:p>
    <w:p>
      <w:pPr>
        <w:bidi/>
      </w:pPr>
      <w:r>
        <w:rPr>
          <w:rtl/>
          <w:cs/>
          <w:lang w:val="ar_AE" w:bidi="ar_AE"/>
        </w:rPr>
      </w:r>
      <w:r>
        <w:rPr>
          <w:rtl/>
          <w:cs/>
          <w:lang w:val="ar_AE" w:bidi="ar_AE"/>
        </w:rPr>
        <w:t xml:space="preserve">“وأنسلوا أيضًا لها من الشَّمائلِ </w:t>
      </w:r>
      <w:r>
        <w:rPr>
          <w:b/>
          <w:rtl/>
          <w:cs/>
          <w:lang w:val="ar_AE" w:bidi="ar_AE"/>
        </w:rPr>
        <w:t>حتى تتمكن من التقاطه</w:t>
      </w:r>
      <w:r>
        <w:rPr>
          <w:rtl/>
          <w:cs/>
          <w:lang w:val="ar_AE" w:bidi="ar_AE"/>
        </w:rPr>
        <w:t>، ولا تنتهِروها!</w:t>
      </w:r>
    </w:p>
    <w:p>
      <w:pPr>
        <w:bidi/>
      </w:pPr>
      <w:r>
        <w:rPr>
          <w:rtl/>
          <w:cs/>
          <w:lang w:val="ar_AE" w:bidi="ar_AE"/>
        </w:rPr>
      </w:r>
      <w:r>
        <w:rPr>
          <w:rtl/>
          <w:cs/>
          <w:lang w:val="ar_AE" w:bidi="ar_AE"/>
        </w:rPr>
        <w:t xml:space="preserve">قَالَ الرجال الرُّعَاةُ بَعْضُهُمْ لِبَعْضٍ، "لِنَذْهَبِ الآنَ إِلَى بَيْتِ لَحْمٍ </w:t>
      </w:r>
      <w:r>
        <w:rPr>
          <w:b/>
          <w:rtl/>
          <w:cs/>
          <w:lang w:val="ar_AE" w:bidi="ar_AE"/>
        </w:rPr>
        <w:t>وَنَنْظُرْ هذَا الأَمْرَ الْوَاقِعَ</w:t>
      </w:r>
      <w:r>
        <w:rPr>
          <w:rtl/>
          <w:cs/>
          <w:lang w:val="ar_AE" w:bidi="ar_AE"/>
        </w:rPr>
        <w:t xml:space="preserve"> الَّذِي أَعْلَمَنَا بِهِ الرَّبُّ." (لوقا 2:15)</w:t>
      </w:r>
    </w:p>
    <w:p>
      <w:pPr>
        <w:bidi/>
      </w:pPr>
      <w:r>
        <w:rPr>
          <w:rtl/>
          <w:cs/>
          <w:lang w:val="ar_AE" w:bidi="ar_AE"/>
        </w:rPr>
      </w:r>
      <w:r>
        <w:rPr>
          <w:rtl/>
          <w:cs/>
          <w:lang w:val="ar_AE" w:bidi="ar_AE"/>
        </w:rPr>
        <w:t xml:space="preserve">قال الرجال الرّعاة بعضهم لبعضٍ، "لنذهب الآن إلى بيتِ لحمٍ </w:t>
      </w:r>
      <w:r>
        <w:rPr>
          <w:b/>
          <w:rtl/>
          <w:cs/>
          <w:lang w:val="ar_AE" w:bidi="ar_AE"/>
        </w:rPr>
        <w:t>حتى نستطيع أن ننظر هذا الأمْر الواقع</w:t>
      </w:r>
      <w:r>
        <w:rPr>
          <w:rtl/>
          <w:cs/>
          <w:lang w:val="ar_AE" w:bidi="ar_AE"/>
        </w:rPr>
        <w:t xml:space="preserve"> الذي أعلمنا به الرب."</w:t>
      </w:r>
    </w:p>
    <w:p>
      <w:pPr>
        <w:bidi/>
      </w:pPr>
      <w:r>
        <w:rPr>
          <w:rtl/>
          <w:cs/>
          <w:lang w:val="ar_AE" w:bidi="ar_AE"/>
        </w:rPr>
      </w:r>
      <w:r>
        <w:rPr>
          <w:rtl/>
          <w:cs/>
          <w:lang w:val="ar_AE" w:bidi="ar_AE"/>
        </w:rPr>
        <w:t>(2) إذا كان ترتيب العبارات يجعل بيان (جملة) الهدف غير واضح أو مربكًا للقارئ، فغيّر الترتيب.</w:t>
      </w:r>
    </w:p>
    <w:p>
      <w:pPr>
        <w:bidi/>
      </w:pPr>
      <w:r>
        <w:rPr>
          <w:rtl/>
          <w:cs/>
          <w:lang w:val="ar_AE" w:bidi="ar_AE"/>
        </w:rPr>
      </w:r>
      <w:r>
        <w:rPr>
          <w:rtl/>
          <w:cs/>
          <w:lang w:val="ar_AE" w:bidi="ar_AE"/>
        </w:rPr>
        <w:t xml:space="preserve">"... وَلكِنْ إِنْ أَرَدْتَ </w:t>
      </w:r>
      <w:r>
        <w:rPr>
          <w:b/>
          <w:rtl/>
          <w:cs/>
          <w:lang w:val="ar_AE" w:bidi="ar_AE"/>
        </w:rPr>
        <w:t>أَنْ تَدْخُلَ الْحَيَاةَ</w:t>
      </w:r>
      <w:r>
        <w:rPr>
          <w:rtl/>
          <w:cs/>
          <w:lang w:val="ar_AE" w:bidi="ar_AE"/>
        </w:rPr>
        <w:t xml:space="preserve"> فَاحْفَظِ الْوَصَايَا." (متّى 19:17ب)</w:t>
      </w:r>
    </w:p>
    <w:p>
      <w:pPr>
        <w:bidi/>
      </w:pPr>
      <w:r>
        <w:rPr>
          <w:rtl/>
          <w:cs/>
          <w:lang w:val="ar_AE" w:bidi="ar_AE"/>
        </w:rPr>
      </w:r>
      <w:r>
        <w:rPr>
          <w:rtl/>
          <w:cs/>
          <w:lang w:val="ar_AE" w:bidi="ar_AE"/>
        </w:rPr>
        <w:t xml:space="preserve">"... احفظ الوصايا إن أردت </w:t>
      </w:r>
      <w:r>
        <w:rPr>
          <w:b/>
          <w:rtl/>
          <w:cs/>
          <w:lang w:val="ar_AE" w:bidi="ar_AE"/>
        </w:rPr>
        <w:t>أن تدخل الحياة</w:t>
      </w:r>
      <w:r>
        <w:rPr>
          <w:rtl/>
          <w:cs/>
          <w:lang w:val="ar_AE" w:bidi="ar_AE"/>
        </w:rPr>
        <w:t xml:space="preserve">." أو: "... احفظ الوصايا </w:t>
      </w:r>
      <w:r>
        <w:rPr>
          <w:b/>
          <w:rtl/>
          <w:cs/>
          <w:lang w:val="ar_AE" w:bidi="ar_AE"/>
        </w:rPr>
        <w:t>لكي تتمكن من أن تدخل الحياة</w:t>
      </w:r>
      <w:r>
        <w:rPr>
          <w:rtl/>
          <w:cs/>
          <w:lang w:val="ar_AE" w:bidi="ar_AE"/>
        </w:rPr>
        <w:t>."</w:t>
      </w:r>
    </w:p>
    <w:p>
      <w:pPr>
        <w:bidi/>
      </w:pPr>
      <w:r>
        <w:rPr>
          <w:rtl/>
          <w:cs/>
          <w:lang w:val="ar_AE" w:bidi="ar_AE"/>
        </w:rPr>
      </w:r>
      <w:r>
        <w:rPr>
          <w:rtl/>
          <w:cs/>
          <w:lang w:val="ar_AE" w:bidi="ar_AE"/>
        </w:rPr>
        <w:t>وَأَمَّا الْكَرَّامُونَ فَلَمَّا رَأَوْا الابْنَ قَالُوا فِيمَا بَيْنَهُمْ: هذَا هُوَ الْوَارِثُ! هَلُمُّوا نَقْتُلْهُ</w:t>
      </w:r>
      <w:r>
        <w:rPr>
          <w:b/>
          <w:rtl/>
          <w:cs/>
          <w:lang w:val="ar_AE" w:bidi="ar_AE"/>
        </w:rPr>
        <w:t xml:space="preserve"> وَنَأْخُذْ مِيرَاثَهُ</w:t>
      </w:r>
      <w:r>
        <w:rPr>
          <w:rtl/>
          <w:cs/>
          <w:lang w:val="ar_AE" w:bidi="ar_AE"/>
        </w:rPr>
        <w:t>! فَأَخَذُوهُ وَأَخْرَجُوهُ خَارِجَ الْكَرْمِ وَقَتَلُوهُ. (متى 21:38–39)</w:t>
      </w:r>
    </w:p>
    <w:p>
      <w:pPr>
        <w:bidi/>
      </w:pPr>
      <w:r>
        <w:rPr>
          <w:rtl/>
          <w:cs/>
          <w:lang w:val="ar_AE" w:bidi="ar_AE"/>
        </w:rPr>
      </w:r>
      <w:r>
        <w:rPr>
          <w:rtl/>
          <w:cs/>
          <w:lang w:val="ar_AE" w:bidi="ar_AE"/>
        </w:rPr>
        <w:t>(1) و (2)</w:t>
      </w:r>
    </w:p>
    <w:p>
      <w:pPr>
        <w:bidi/>
      </w:pPr>
      <w:r>
        <w:rPr>
          <w:rtl/>
          <w:cs/>
          <w:lang w:val="ar_AE" w:bidi="ar_AE"/>
        </w:rPr>
      </w:r>
      <w:r>
        <w:rPr>
          <w:rtl/>
          <w:cs/>
          <w:lang w:val="ar_AE" w:bidi="ar_AE"/>
        </w:rPr>
        <w:t>وَأَمَّا الْكَرَّامُونَ فَلَمَّا رَأَوْا الابْنَ قَالُوا فِيمَا بَيْنَهُمْ: هذَا هُوَ الْوَارِثُ! هَلُمُّوا نَقْتُلْهُ</w:t>
      </w:r>
      <w:r>
        <w:rPr>
          <w:b/>
          <w:rtl/>
          <w:cs/>
          <w:lang w:val="ar_AE" w:bidi="ar_AE"/>
        </w:rPr>
        <w:t xml:space="preserve"> وَنَأْخُذْ مِيرَاثَهُ</w:t>
      </w:r>
      <w:r>
        <w:rPr>
          <w:rtl/>
          <w:cs/>
          <w:lang w:val="ar_AE" w:bidi="ar_AE"/>
        </w:rPr>
        <w:t>! فَأَخَذُوهُ وَأَخْرَجُوهُ خَارِجَ الْكَرْمِ وَقَتَلُوهُ. (متى 21:38–39)</w:t>
      </w:r>
    </w:p>
    <w:p>
      <w:pPr>
        <w:bidi/>
      </w:pPr>
      <w:r>
        <w:rPr>
          <w:rtl/>
          <w:cs/>
          <w:lang w:val="ar_AE" w:bidi="ar_AE"/>
        </w:rPr>
      </w:r>
      <w:r>
        <w:rPr>
          <w:rtl/>
          <w:cs/>
          <w:lang w:val="ar_AE" w:bidi="ar_AE"/>
        </w:rPr>
        <w:t xml:space="preserve">وأَمّا الكرَّامون فَلما رأوا الابن قالوا فيمَا بينهم: هذا هوَ الوارِث! هلمّوا نقتله </w:t>
      </w:r>
      <w:r>
        <w:rPr>
          <w:b/>
          <w:rtl/>
          <w:cs/>
          <w:lang w:val="ar_AE" w:bidi="ar_AE"/>
        </w:rPr>
        <w:t>لكي نستطيع أن نأْخذ ميراثه</w:t>
      </w:r>
      <w:r>
        <w:rPr>
          <w:rtl/>
          <w:cs/>
          <w:lang w:val="ar_AE" w:bidi="ar_AE"/>
        </w:rPr>
        <w:t xml:space="preserve">! فأخذوه وأخرجوه خارج الكَرم وقتلوه </w:t>
      </w:r>
      <w:r>
        <w:rPr>
          <w:b/>
          <w:rtl/>
          <w:cs/>
          <w:lang w:val="ar_AE" w:bidi="ar_AE"/>
        </w:rPr>
        <w:t>لكي يستطيعوا أن يأخذوا ميراثه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لإظهار علاقة السبب والنتيجة</w:t>
      </w:r>
      <w:r>
        <w:rPr>
          <w:rtl/>
          <w:cs/>
          <w:lang w:val="ar_AE" w:bidi="ar_AE"/>
        </w:rPr>
      </w:r>
    </w:p>
    <w:p>
      <w:pPr>
        <w:pStyle w:val="Heading3"/>
        <w:bidi/>
      </w:pPr>
      <w:r>
        <w:rPr>
          <w:rtl/>
          <w:cs/>
          <w:lang w:val="ar_AE" w:bidi="ar_AE"/>
        </w:rPr>
        <w:t>العلاقات المنطقية</w:t>
      </w:r>
    </w:p>
    <w:p>
      <w:pPr>
        <w:bidi/>
      </w:pPr>
      <w:r>
        <w:rPr>
          <w:rtl/>
          <w:cs/>
          <w:lang w:val="ar_AE" w:bidi="ar_AE"/>
        </w:rPr>
      </w:r>
      <w:r>
        <w:rPr>
          <w:rtl/>
          <w:cs/>
          <w:lang w:val="ar_AE" w:bidi="ar_AE"/>
        </w:rPr>
        <w:t>بعض الروابط تُنشئ علاقات منطقية بين عبارتين أو مقطعين أو جُمل أو أجزاء من النص.</w:t>
      </w:r>
    </w:p>
    <w:p>
      <w:pPr>
        <w:pStyle w:val="Heading4"/>
        <w:bidi/>
      </w:pPr>
      <w:r>
        <w:rPr>
          <w:rtl/>
          <w:cs/>
          <w:lang w:val="ar_AE" w:bidi="ar_AE"/>
        </w:rPr>
        <w:t>علاقات السبب والنتيجة</w:t>
      </w:r>
    </w:p>
    <w:p>
      <w:pPr>
        <w:pStyle w:val="Heading2"/>
        <w:bidi/>
      </w:pPr>
      <w:r>
        <w:rPr>
          <w:rtl/>
          <w:cs/>
          <w:lang w:val="ar_AE" w:bidi="ar_AE"/>
        </w:rPr>
        <w:t>الوصف</w:t>
      </w:r>
    </w:p>
    <w:p>
      <w:pPr>
        <w:bidi/>
      </w:pPr>
      <w:r>
        <w:rPr>
          <w:rtl/>
          <w:cs/>
          <w:lang w:val="ar_AE" w:bidi="ar_AE"/>
        </w:rPr>
      </w:r>
      <w:r>
        <w:rPr>
          <w:rtl/>
          <w:cs/>
          <w:lang w:val="ar_AE" w:bidi="ar_AE"/>
        </w:rPr>
        <w:t xml:space="preserve">علاقة السبب والنتيجة هي علاقة منطقية يكون فيها حدث واحد هو </w:t>
      </w:r>
      <w:r>
        <w:rPr>
          <w:b/>
          <w:rtl/>
          <w:cs/>
          <w:lang w:val="ar_AE" w:bidi="ar_AE"/>
        </w:rPr>
        <w:t>السبب</w:t>
      </w:r>
      <w:r>
        <w:rPr>
          <w:rtl/>
          <w:cs/>
          <w:lang w:val="ar_AE" w:bidi="ar_AE"/>
        </w:rPr>
        <w:t xml:space="preserve"> أو المُسبِّب لحدث آخر، ويكون الحدث الثاني، بالتالي، هو </w:t>
      </w:r>
      <w:r>
        <w:rPr>
          <w:b/>
          <w:rtl/>
          <w:cs/>
          <w:lang w:val="ar_AE" w:bidi="ar_AE"/>
        </w:rPr>
        <w:t>النتيجة</w:t>
      </w:r>
      <w:r>
        <w:rPr>
          <w:rtl/>
          <w:cs/>
          <w:lang w:val="ar_AE" w:bidi="ar_AE"/>
        </w:rPr>
        <w:t xml:space="preserve"> للحدث الأول.</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يمكن لعلاقة السبب والنتيجة أن تتطلع إلى الأمام (المستقبل) — "لقد فعلت ص لأنني أردت أن يحدث س." ولكنها غالبًا ما تكون متجهة للخلف (الماضي) — "حدث س، ولذلك فعلت ص." كما يمكن ذِكْر السبب إما قبل النتيجة أو بعدها. العديد من اللغات لها ترتيب مفضل للسبب والنتيجة، وقد يكون الأمر مربكًا للقارئ إذا تم استخدام الترتيب المعاكس. الكلمات الشائعة المستخدمة للإشارة إلى علاقة السبب والنتيجة في اللغة الإنجليزية تشمل "لأن"، "لذلك"، "وبالتالي"، و"من أجل (لـ)". بعض هذه الكلمات يمكن استخدامها أيضًا للإشارة إلى علاقة الهدف، لذا يجب على المترجمين أن يكونوا واعين للفرق بين علاقة الهدف وعلاقة السبب والنتيجة. كذلك من الضروري أن يفهم المترجمون كيفية ارتباط الحدثين، ومن ثم توصيلهما بوضوح بلغتهم.</w:t>
      </w:r>
    </w:p>
    <w:p>
      <w:pPr>
        <w:bidi/>
      </w:pPr>
      <w:r>
        <w:rPr>
          <w:rtl/>
          <w:cs/>
          <w:lang w:val="ar_AE" w:bidi="ar_AE"/>
        </w:rPr>
      </w:r>
      <w:r>
        <w:rPr>
          <w:rtl/>
          <w:cs/>
          <w:lang w:val="ar_AE" w:bidi="ar_AE"/>
        </w:rPr>
        <w:t xml:space="preserve">إذا تم ذِكر السبب والنتيجة في آيات مختلفة، فإنه لا يزال من الممكن وضعها بترتيب مختلف. إذا قمت بتغيير ترتيب الآيات، فقم بتجميع أرقام الآيات معًا في بداية مجموعة الآيات التي تم إعادة ترتيبها مثل هذا: 1–2. يُطلق على هذا اسم </w:t>
      </w:r>
      <w:r>
        <w:rPr>
          <w:rtl/>
          <w:cs/>
          <w:lang w:val="ar_AE" w:bidi="ar_AE"/>
        </w:rPr>
        <w:t>جسر الآية</w:t>
      </w:r>
      <w:r>
        <w:rPr>
          <w:rtl/>
          <w:cs/>
          <w:lang w:val="ar_AE" w:bidi="ar_AE"/>
        </w:rPr>
        <w:t>.</w:t>
      </w:r>
    </w:p>
    <w:p>
      <w:pPr>
        <w:pStyle w:val="Heading2"/>
        <w:bidi/>
      </w:pPr>
      <w:r>
        <w:rPr>
          <w:rtl/>
          <w:cs/>
          <w:lang w:val="ar_AE" w:bidi="ar_AE"/>
        </w:rPr>
        <w:t>أمثلة من قصص الكتاب المُقَدَّس المفتوح والكتاب المُقَدَّس</w:t>
      </w:r>
    </w:p>
    <w:p>
      <w:pPr>
        <w:bidi/>
      </w:pPr>
      <w:r>
        <w:rPr>
          <w:rtl/>
          <w:cs/>
          <w:lang w:val="ar_AE" w:bidi="ar_AE"/>
        </w:rPr>
      </w:r>
      <w:r>
        <w:rPr>
          <w:rtl/>
          <w:cs/>
          <w:lang w:val="ar_AE" w:bidi="ar_AE"/>
        </w:rPr>
        <w:t xml:space="preserve">تعجَّب اليهود، </w:t>
      </w:r>
      <w:r>
        <w:rPr>
          <w:b/>
          <w:rtl/>
          <w:cs/>
          <w:lang w:val="ar_AE" w:bidi="ar_AE"/>
        </w:rPr>
        <w:t>لأن</w:t>
      </w:r>
      <w:r>
        <w:rPr>
          <w:rtl/>
          <w:cs/>
          <w:lang w:val="ar_AE" w:bidi="ar_AE"/>
        </w:rPr>
        <w:t xml:space="preserve"> شاول الذي كان قد حاول قتل المؤمنين، أصبح الآن يؤمن بيسوع! (قصة 46 من قصص الكتاب المُقَدَّس المفتوح الإطار 6)</w:t>
      </w:r>
    </w:p>
    <w:p>
      <w:pPr>
        <w:bidi/>
      </w:pPr>
      <w:r>
        <w:rPr>
          <w:rtl/>
          <w:cs/>
          <w:lang w:val="ar_AE" w:bidi="ar_AE"/>
        </w:rPr>
      </w:r>
      <w:r>
        <w:rPr>
          <w:b/>
          <w:rtl/>
          <w:cs/>
          <w:lang w:val="ar_AE" w:bidi="ar_AE"/>
        </w:rPr>
        <w:t xml:space="preserve">السبب </w:t>
      </w:r>
      <w:r>
        <w:rPr>
          <w:rtl/>
          <w:cs/>
          <w:lang w:val="ar_AE" w:bidi="ar_AE"/>
        </w:rPr>
        <w:t xml:space="preserve">هو التغيير في شاول — فقد حاول قتل الأشخاص الذين يؤمنون بيسوع، والآن أصبح هو نفسه يؤمن بيسوع. </w:t>
      </w:r>
      <w:r>
        <w:rPr>
          <w:b/>
          <w:rtl/>
          <w:cs/>
          <w:lang w:val="ar_AE" w:bidi="ar_AE"/>
        </w:rPr>
        <w:t xml:space="preserve">النتيجة </w:t>
      </w:r>
      <w:r>
        <w:rPr>
          <w:rtl/>
          <w:cs/>
          <w:lang w:val="ar_AE" w:bidi="ar_AE"/>
        </w:rPr>
        <w:t>هي أن اليهود كانوا في حالة تعجُّب ودهشة. تربط كلمة "لأن" بين الفكرتين وتشير إلى أن ما يليها هو السبب.</w:t>
      </w:r>
    </w:p>
    <w:p>
      <w:pPr>
        <w:bidi/>
      </w:pPr>
      <w:r>
        <w:rPr>
          <w:rtl/>
          <w:cs/>
          <w:lang w:val="ar_AE" w:bidi="ar_AE"/>
        </w:rPr>
      </w:r>
      <w:r>
        <w:rPr>
          <w:rtl/>
          <w:cs/>
          <w:lang w:val="ar_AE" w:bidi="ar_AE"/>
        </w:rPr>
        <w:t xml:space="preserve">وَإِذَا اضْطِرَابٌ عَظِيمٌ قَدْ حَدَثَ فِي الْبَحْرِ </w:t>
      </w:r>
      <w:r>
        <w:rPr>
          <w:b/>
          <w:rtl/>
          <w:cs/>
          <w:lang w:val="ar_AE" w:bidi="ar_AE"/>
        </w:rPr>
        <w:t xml:space="preserve">حَتَّى </w:t>
      </w:r>
      <w:r>
        <w:rPr>
          <w:rtl/>
          <w:cs/>
          <w:lang w:val="ar_AE" w:bidi="ar_AE"/>
        </w:rPr>
        <w:t>غَطَّتِ الأَمْوَاجُ السَّفِينَةَ. (متّى 8:24أ)</w:t>
      </w:r>
    </w:p>
    <w:p>
      <w:pPr>
        <w:bidi/>
      </w:pPr>
      <w:r>
        <w:rPr>
          <w:rtl/>
          <w:cs/>
          <w:lang w:val="ar_AE" w:bidi="ar_AE"/>
        </w:rPr>
      </w:r>
      <w:r>
        <w:rPr>
          <w:b/>
          <w:rtl/>
          <w:cs/>
          <w:lang w:val="ar_AE" w:bidi="ar_AE"/>
        </w:rPr>
        <w:t xml:space="preserve">السبب </w:t>
      </w:r>
      <w:r>
        <w:rPr>
          <w:rtl/>
          <w:cs/>
          <w:lang w:val="ar_AE" w:bidi="ar_AE"/>
        </w:rPr>
        <w:t>هو العاصفة (الاضطراب) العظيمة، و</w:t>
      </w:r>
      <w:r>
        <w:rPr>
          <w:b/>
          <w:rtl/>
          <w:cs/>
          <w:lang w:val="ar_AE" w:bidi="ar_AE"/>
        </w:rPr>
        <w:t>النتيجة</w:t>
      </w:r>
      <w:r>
        <w:rPr>
          <w:rtl/>
          <w:cs/>
          <w:lang w:val="ar_AE" w:bidi="ar_AE"/>
        </w:rPr>
        <w:t xml:space="preserve"> هي أن الأمواج غطَّت السفينة. ويرتبط الحدثان بكلمة "حتى". لاحظ أن كلمة "حتى" غالبًا ما تشير إلى علاقة هدف، ولكن هنا العلاقة هي السبب والنتيجة. وذلك لأن البحر لا يستطيع أن يفكر، وبالتالي ليس له هدف.</w:t>
      </w:r>
    </w:p>
    <w:p>
      <w:pPr>
        <w:bidi/>
      </w:pPr>
      <w:r>
        <w:rPr>
          <w:rtl/>
          <w:cs/>
          <w:lang w:val="ar_AE" w:bidi="ar_AE"/>
        </w:rPr>
      </w:r>
      <w:r>
        <w:rPr>
          <w:rtl/>
          <w:cs/>
          <w:lang w:val="ar_AE" w:bidi="ar_AE"/>
        </w:rPr>
        <w:t xml:space="preserve">وَبَارَكَ اللهُ الْيَوْمَ السَّابعَ وَقَدَّسَهُ، </w:t>
      </w:r>
      <w:r>
        <w:rPr>
          <w:b/>
          <w:rtl/>
          <w:cs/>
          <w:lang w:val="ar_AE" w:bidi="ar_AE"/>
        </w:rPr>
        <w:t xml:space="preserve">لأَنَّهُ </w:t>
      </w:r>
      <w:r>
        <w:rPr>
          <w:rtl/>
          <w:cs/>
          <w:lang w:val="ar_AE" w:bidi="ar_AE"/>
        </w:rPr>
        <w:t>فِيهِ اسْتَرَاحَ مِنْ جَمِيعِ عَمَلِهِ الَّذِي عَمِلَ اللهُ خَالِقًا. (تكوين 2:3)</w:t>
      </w:r>
    </w:p>
    <w:p>
      <w:pPr>
        <w:bidi/>
      </w:pPr>
      <w:r>
        <w:rPr>
          <w:rtl/>
          <w:cs/>
          <w:lang w:val="ar_AE" w:bidi="ar_AE"/>
        </w:rPr>
      </w:r>
      <w:r>
        <w:rPr>
          <w:rtl/>
          <w:cs/>
          <w:lang w:val="ar_AE" w:bidi="ar_AE"/>
        </w:rPr>
        <w:t>ال</w:t>
      </w:r>
      <w:r>
        <w:rPr>
          <w:b/>
          <w:rtl/>
          <w:cs/>
          <w:lang w:val="ar_AE" w:bidi="ar_AE"/>
        </w:rPr>
        <w:t>نتيجة</w:t>
      </w:r>
      <w:r>
        <w:rPr>
          <w:rtl/>
          <w:cs/>
          <w:lang w:val="ar_AE" w:bidi="ar_AE"/>
        </w:rPr>
        <w:t xml:space="preserve"> هي أن الله بارك وقدِّس اليوم السابع. ال</w:t>
      </w:r>
      <w:r>
        <w:rPr>
          <w:b/>
          <w:rtl/>
          <w:cs/>
          <w:lang w:val="ar_AE" w:bidi="ar_AE"/>
        </w:rPr>
        <w:t>سبب</w:t>
      </w:r>
      <w:r>
        <w:rPr>
          <w:rtl/>
          <w:cs/>
          <w:lang w:val="ar_AE" w:bidi="ar_AE"/>
        </w:rPr>
        <w:t xml:space="preserve"> هو أنه استراح في اليوم السابع من عمله.</w:t>
      </w:r>
    </w:p>
    <w:p>
      <w:pPr>
        <w:bidi/>
      </w:pPr>
      <w:r>
        <w:rPr>
          <w:rtl/>
          <w:cs/>
          <w:lang w:val="ar_AE" w:bidi="ar_AE"/>
        </w:rPr>
      </w:r>
      <w:r>
        <w:rPr>
          <w:rtl/>
          <w:cs/>
          <w:lang w:val="ar_AE" w:bidi="ar_AE"/>
        </w:rPr>
        <w:t>“طُوبَاكُمْ أَيُّهَا الْمَسَاكِينُ، لأَنَّ لَكُمْ مَلَكُوتَ اللهِ.” (لوقا 6:20ب)</w:t>
      </w:r>
    </w:p>
    <w:p>
      <w:pPr>
        <w:bidi/>
      </w:pPr>
      <w:r>
        <w:rPr>
          <w:rtl/>
          <w:cs/>
          <w:lang w:val="ar_AE" w:bidi="ar_AE"/>
        </w:rPr>
      </w:r>
      <w:r>
        <w:rPr>
          <w:b/>
          <w:rtl/>
          <w:cs/>
          <w:lang w:val="ar_AE" w:bidi="ar_AE"/>
        </w:rPr>
        <w:t xml:space="preserve">النتيجة </w:t>
      </w:r>
      <w:r>
        <w:rPr>
          <w:rtl/>
          <w:cs/>
          <w:lang w:val="ar_AE" w:bidi="ar_AE"/>
        </w:rPr>
        <w:t>هي أن المساكين مباركون (مُطوَّبون)، و</w:t>
      </w:r>
      <w:r>
        <w:rPr>
          <w:b/>
          <w:rtl/>
          <w:cs/>
          <w:lang w:val="ar_AE" w:bidi="ar_AE"/>
        </w:rPr>
        <w:t>السبب</w:t>
      </w:r>
      <w:r>
        <w:rPr>
          <w:rtl/>
          <w:cs/>
          <w:lang w:val="ar_AE" w:bidi="ar_AE"/>
        </w:rPr>
        <w:t xml:space="preserve"> هو أن ملكوت الله لهم.</w:t>
      </w:r>
    </w:p>
    <w:p>
      <w:pPr>
        <w:bidi/>
      </w:pPr>
      <w:r>
        <w:rPr>
          <w:rtl/>
          <w:cs/>
          <w:lang w:val="ar_AE" w:bidi="ar_AE"/>
        </w:rPr>
      </w:r>
      <w:r>
        <w:rPr>
          <w:rtl/>
          <w:cs/>
          <w:lang w:val="ar_AE" w:bidi="ar_AE"/>
        </w:rPr>
        <w:t xml:space="preserve">وَأَمَّا بَنُوهُمْ فَأَقَامَهُمْ مَكَانَهُمْ. فَإِيَّاهُمْ خَتَنَ يَشُوعُ لأَنَّهُمْ كَانُوا قُلْفًا، </w:t>
      </w:r>
      <w:r>
        <w:rPr>
          <w:b/>
          <w:rtl/>
          <w:cs/>
          <w:lang w:val="ar_AE" w:bidi="ar_AE"/>
        </w:rPr>
        <w:t xml:space="preserve">إِذْ </w:t>
      </w:r>
      <w:r>
        <w:rPr>
          <w:rtl/>
          <w:cs/>
          <w:lang w:val="ar_AE" w:bidi="ar_AE"/>
        </w:rPr>
        <w:t>لَمْ يَخْتِنُوهُمْ فِي الطَّرِيقِ. (يشوع 5:7)</w:t>
      </w:r>
    </w:p>
    <w:p>
      <w:pPr>
        <w:bidi/>
      </w:pPr>
      <w:r>
        <w:rPr>
          <w:rtl/>
          <w:cs/>
          <w:lang w:val="ar_AE" w:bidi="ar_AE"/>
        </w:rPr>
      </w:r>
      <w:r>
        <w:rPr>
          <w:rtl/>
          <w:cs/>
          <w:lang w:val="ar_AE" w:bidi="ar_AE"/>
        </w:rPr>
        <w:t>ال</w:t>
      </w:r>
      <w:r>
        <w:rPr>
          <w:b/>
          <w:rtl/>
          <w:cs/>
          <w:lang w:val="ar_AE" w:bidi="ar_AE"/>
        </w:rPr>
        <w:t>نتيجة</w:t>
      </w:r>
      <w:r>
        <w:rPr>
          <w:rtl/>
          <w:cs/>
          <w:lang w:val="ar_AE" w:bidi="ar_AE"/>
        </w:rPr>
        <w:t xml:space="preserve"> هي أن يشوع قام بختن الأولاد والرجال الذين وُلدوا في البرية. ال</w:t>
      </w:r>
      <w:r>
        <w:rPr>
          <w:b/>
          <w:rtl/>
          <w:cs/>
          <w:lang w:val="ar_AE" w:bidi="ar_AE"/>
        </w:rPr>
        <w:t>سبب</w:t>
      </w:r>
      <w:r>
        <w:rPr>
          <w:rtl/>
          <w:cs/>
          <w:lang w:val="ar_AE" w:bidi="ar_AE"/>
        </w:rPr>
        <w:t xml:space="preserve"> هو أنهم لم يُختنوا خلال ترحالهم.</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لغتك تستخدم علاقات السبب والنتيجة بالطريقة نفسها كما في النص، فاحتفظ بها كما هي.</w:t>
      </w:r>
    </w:p>
    <w:p>
      <w:pPr>
        <w:bidi/>
      </w:pPr>
      <w:r>
        <w:rPr>
          <w:rtl/>
          <w:cs/>
          <w:lang w:val="ar_AE" w:bidi="ar_AE"/>
        </w:rPr>
      </w:r>
      <w:r>
        <w:rPr>
          <w:rtl/>
          <w:cs/>
          <w:lang w:val="ar_AE" w:bidi="ar_AE"/>
        </w:rPr>
        <w:t>(1) إذا كان ترتيب المقاطع يسبب ارتباكًا للقارئ، فقُم بتغيير الترتيب. (2) إذا كانت العلاقة بين المقاطع غير واضحة، فاستخدم كلمة ربط أوضح. (3) إذا كان من الأنسب وضع كلمة ربط في المقطع الذي يفتقر إليها، فقم بإضافتها.</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 xml:space="preserve">وَبَارَكَ اللهُ الْيَوْمَ السَّابعَ وَقَدَّسَهُ، </w:t>
      </w:r>
      <w:r>
        <w:rPr>
          <w:b/>
          <w:rtl/>
          <w:cs/>
          <w:lang w:val="ar_AE" w:bidi="ar_AE"/>
        </w:rPr>
        <w:t xml:space="preserve">لأَنَّهُ </w:t>
      </w:r>
      <w:r>
        <w:rPr>
          <w:rtl/>
          <w:cs/>
          <w:lang w:val="ar_AE" w:bidi="ar_AE"/>
        </w:rPr>
        <w:t>فِيهِ اسْتَرَاحَ مِنْ جَمِيعِ عَمَلِهِ الَّذِي عَمِلَ اللهُ خَالِقًا. (تكوين 2:3)</w:t>
      </w:r>
    </w:p>
    <w:p>
      <w:pPr>
        <w:bidi/>
      </w:pPr>
      <w:r>
        <w:rPr>
          <w:rtl/>
          <w:cs/>
          <w:lang w:val="ar_AE" w:bidi="ar_AE"/>
        </w:rPr>
      </w:r>
      <w:r>
        <w:rPr>
          <w:rtl/>
          <w:cs/>
          <w:lang w:val="ar_AE" w:bidi="ar_AE"/>
        </w:rPr>
        <w:t xml:space="preserve">(1) لقد استراح الله في اليوم السابع من جميع عمله الذي عمل خالقًا. </w:t>
      </w:r>
      <w:r>
        <w:rPr>
          <w:b/>
          <w:rtl/>
          <w:cs/>
          <w:lang w:val="ar_AE" w:bidi="ar_AE"/>
        </w:rPr>
        <w:t>ولهذا السبب</w:t>
      </w:r>
      <w:r>
        <w:rPr>
          <w:rtl/>
          <w:cs/>
          <w:lang w:val="ar_AE" w:bidi="ar_AE"/>
        </w:rPr>
        <w:t xml:space="preserve"> بارك الله اليوم السابع وقدَّسه.</w:t>
      </w:r>
    </w:p>
    <w:p>
      <w:pPr>
        <w:bidi/>
      </w:pPr>
      <w:r>
        <w:rPr>
          <w:rtl/>
          <w:cs/>
          <w:lang w:val="ar_AE" w:bidi="ar_AE"/>
        </w:rPr>
      </w:r>
      <w:r>
        <w:rPr>
          <w:rtl/>
          <w:cs/>
          <w:lang w:val="ar_AE" w:bidi="ar_AE"/>
        </w:rPr>
        <w:t>“طُوبَاكُمْ أَيُّهَا الْمَسَاكِينُ، لأَنَّ لَكُمْ مَلَكُوتَ اللهِ.” (لوقا 6:20ب)</w:t>
      </w:r>
    </w:p>
    <w:p>
      <w:pPr>
        <w:bidi/>
      </w:pPr>
      <w:r>
        <w:rPr>
          <w:rtl/>
          <w:cs/>
          <w:lang w:val="ar_AE" w:bidi="ar_AE"/>
        </w:rPr>
      </w:r>
      <w:r>
        <w:rPr>
          <w:rtl/>
          <w:cs/>
          <w:lang w:val="ar_AE" w:bidi="ar_AE"/>
        </w:rPr>
        <w:t xml:space="preserve">(1) ملكوت الله لكم أيها المساكين. </w:t>
      </w:r>
      <w:r>
        <w:rPr>
          <w:b/>
          <w:rtl/>
          <w:cs/>
          <w:lang w:val="ar_AE" w:bidi="ar_AE"/>
        </w:rPr>
        <w:t>لذلك</w:t>
      </w:r>
      <w:r>
        <w:rPr>
          <w:rtl/>
          <w:cs/>
          <w:lang w:val="ar_AE" w:bidi="ar_AE"/>
        </w:rPr>
        <w:t>، أنتم مباركون (مطوَّبون).</w:t>
      </w:r>
    </w:p>
    <w:p>
      <w:pPr>
        <w:bidi/>
      </w:pPr>
      <w:r>
        <w:rPr>
          <w:rtl/>
          <w:cs/>
          <w:lang w:val="ar_AE" w:bidi="ar_AE"/>
        </w:rPr>
      </w:r>
      <w:r>
        <w:rPr>
          <w:rtl/>
          <w:cs/>
          <w:lang w:val="ar_AE" w:bidi="ar_AE"/>
        </w:rPr>
        <w:t xml:space="preserve">(2) طوباكم أيّها المساكين، </w:t>
      </w:r>
      <w:r>
        <w:rPr>
          <w:b/>
          <w:rtl/>
          <w:cs/>
          <w:lang w:val="ar_AE" w:bidi="ar_AE"/>
        </w:rPr>
        <w:t>بسبب</w:t>
      </w:r>
      <w:r>
        <w:rPr>
          <w:rtl/>
          <w:cs/>
          <w:lang w:val="ar_AE" w:bidi="ar_AE"/>
        </w:rPr>
        <w:t xml:space="preserve"> أنَّ لكم ملَكوت الله.</w:t>
      </w:r>
    </w:p>
    <w:p>
      <w:pPr>
        <w:bidi/>
      </w:pPr>
      <w:r>
        <w:rPr>
          <w:rtl/>
          <w:cs/>
          <w:lang w:val="ar_AE" w:bidi="ar_AE"/>
        </w:rPr>
      </w:r>
      <w:r>
        <w:rPr>
          <w:rtl/>
          <w:cs/>
          <w:lang w:val="ar_AE" w:bidi="ar_AE"/>
        </w:rPr>
        <w:t xml:space="preserve">(3) </w:t>
      </w:r>
      <w:r>
        <w:rPr>
          <w:b/>
          <w:rtl/>
          <w:cs/>
          <w:lang w:val="ar_AE" w:bidi="ar_AE"/>
        </w:rPr>
        <w:t>السبب في أن</w:t>
      </w:r>
      <w:r>
        <w:rPr>
          <w:rtl/>
          <w:cs/>
          <w:lang w:val="ar_AE" w:bidi="ar_AE"/>
        </w:rPr>
        <w:t xml:space="preserve"> المساكين مطوَّبون </w:t>
      </w:r>
      <w:r>
        <w:rPr>
          <w:b/>
          <w:rtl/>
          <w:cs/>
          <w:lang w:val="ar_AE" w:bidi="ar_AE"/>
        </w:rPr>
        <w:t>هو بسبب أن</w:t>
      </w:r>
      <w:r>
        <w:rPr>
          <w:rtl/>
          <w:cs/>
          <w:lang w:val="ar_AE" w:bidi="ar_AE"/>
        </w:rPr>
        <w:t xml:space="preserve"> لهم ملكوت الله.</w:t>
      </w:r>
    </w:p>
    <w:p>
      <w:pPr>
        <w:bidi/>
      </w:pPr>
      <w:r>
        <w:rPr>
          <w:rtl/>
          <w:cs/>
          <w:lang w:val="ar_AE" w:bidi="ar_AE"/>
        </w:rPr>
      </w:r>
      <w:r>
        <w:rPr>
          <w:rtl/>
          <w:cs/>
          <w:lang w:val="ar_AE" w:bidi="ar_AE"/>
        </w:rPr>
        <w:t xml:space="preserve">وَإِذَا اضْطِرَابٌ عَظِيمٌ قَدْ حَدَثَ فِي الْبَحْرِ </w:t>
      </w:r>
      <w:r>
        <w:rPr>
          <w:b/>
          <w:rtl/>
          <w:cs/>
          <w:lang w:val="ar_AE" w:bidi="ar_AE"/>
        </w:rPr>
        <w:t xml:space="preserve">حَتَّى </w:t>
      </w:r>
      <w:r>
        <w:rPr>
          <w:rtl/>
          <w:cs/>
          <w:lang w:val="ar_AE" w:bidi="ar_AE"/>
        </w:rPr>
        <w:t>غَطَّتِ الأَمْوَاجُ السَّفِينَةَ. (متّى 8:24أ)</w:t>
      </w:r>
    </w:p>
    <w:p>
      <w:pPr>
        <w:bidi/>
      </w:pPr>
      <w:r>
        <w:rPr>
          <w:rtl/>
          <w:cs/>
          <w:lang w:val="ar_AE" w:bidi="ar_AE"/>
        </w:rPr>
      </w:r>
      <w:r>
        <w:rPr>
          <w:rtl/>
          <w:cs/>
          <w:lang w:val="ar_AE" w:bidi="ar_AE"/>
        </w:rPr>
        <w:t xml:space="preserve">(1) وإذا الأمواج قد غطَّت السفينة </w:t>
      </w:r>
      <w:r>
        <w:rPr>
          <w:b/>
          <w:rtl/>
          <w:cs/>
          <w:lang w:val="ar_AE" w:bidi="ar_AE"/>
        </w:rPr>
        <w:t>بسبب</w:t>
      </w:r>
      <w:r>
        <w:rPr>
          <w:rtl/>
          <w:cs/>
          <w:lang w:val="ar_AE" w:bidi="ar_AE"/>
        </w:rPr>
        <w:t xml:space="preserve"> حدوث اضطراب عظيم في البحر.</w:t>
      </w:r>
    </w:p>
    <w:p>
      <w:pPr>
        <w:bidi/>
      </w:pPr>
      <w:r>
        <w:rPr>
          <w:rtl/>
          <w:cs/>
          <w:lang w:val="ar_AE" w:bidi="ar_AE"/>
        </w:rPr>
      </w:r>
      <w:r>
        <w:rPr>
          <w:rtl/>
          <w:cs/>
          <w:lang w:val="ar_AE" w:bidi="ar_AE"/>
        </w:rPr>
        <w:t xml:space="preserve">(2) وإذا اضطراب عظيم قد حدث في البحر، </w:t>
      </w:r>
      <w:r>
        <w:rPr>
          <w:b/>
          <w:rtl/>
          <w:cs/>
          <w:lang w:val="ar_AE" w:bidi="ar_AE"/>
        </w:rPr>
        <w:t xml:space="preserve">مما نتج عنه أن </w:t>
      </w:r>
      <w:r>
        <w:rPr>
          <w:rtl/>
          <w:cs/>
          <w:lang w:val="ar_AE" w:bidi="ar_AE"/>
        </w:rPr>
        <w:t>الأمواج قد غطَّت السفينة.</w:t>
      </w:r>
    </w:p>
    <w:p>
      <w:pPr>
        <w:bidi/>
      </w:pPr>
      <w:r>
        <w:rPr>
          <w:rtl/>
          <w:cs/>
          <w:lang w:val="ar_AE" w:bidi="ar_AE"/>
        </w:rPr>
      </w:r>
      <w:r>
        <w:rPr>
          <w:rtl/>
          <w:cs/>
          <w:lang w:val="ar_AE" w:bidi="ar_AE"/>
        </w:rPr>
        <w:t xml:space="preserve">(3) </w:t>
      </w:r>
      <w:r>
        <w:rPr>
          <w:b/>
          <w:rtl/>
          <w:cs/>
          <w:lang w:val="ar_AE" w:bidi="ar_AE"/>
        </w:rPr>
        <w:t>بسبب</w:t>
      </w:r>
      <w:r>
        <w:rPr>
          <w:rtl/>
          <w:cs/>
          <w:lang w:val="ar_AE" w:bidi="ar_AE"/>
        </w:rPr>
        <w:t xml:space="preserve"> حدوث اضطراب عظيم في البحر، فقد غطَّت الأمواج السفينة.</w:t>
      </w:r>
    </w:p>
    <w:p>
      <w:pPr>
        <w:bidi/>
      </w:pPr>
      <w:r>
        <w:rPr>
          <w:rtl/>
          <w:cs/>
          <w:lang w:val="ar_AE" w:bidi="ar_AE"/>
        </w:rPr>
      </w:r>
      <w:r>
        <w:rPr>
          <w:b/>
          <w:rtl/>
          <w:cs/>
          <w:lang w:val="ar_AE" w:bidi="ar_AE"/>
        </w:rPr>
        <w:t>وَلَمَّا</w:t>
      </w:r>
      <w:r>
        <w:rPr>
          <w:rtl/>
          <w:cs/>
          <w:lang w:val="ar_AE" w:bidi="ar_AE"/>
        </w:rPr>
        <w:t xml:space="preserve"> لَمْ يَقْدِرْ أَنْ يَعْلَمَ الْيَقِينَ لِسَبَبِ الشَّغَبِ، أَمَرَ أَنْ يُذْهَبَ بِهِ إِلَى الْمُعَسْكَرِ. (أعمال الرسل 21:34ب)</w:t>
      </w:r>
    </w:p>
    <w:p>
      <w:pPr>
        <w:bidi/>
      </w:pPr>
      <w:r>
        <w:rPr>
          <w:rtl/>
          <w:cs/>
          <w:lang w:val="ar_AE" w:bidi="ar_AE"/>
        </w:rPr>
      </w:r>
      <w:r>
        <w:rPr>
          <w:rtl/>
          <w:cs/>
          <w:lang w:val="ar_AE" w:bidi="ar_AE"/>
        </w:rPr>
        <w:t xml:space="preserve">(1) أمر الأمير أن يُذهَب ببولس إِلى المعسكر، </w:t>
      </w:r>
      <w:r>
        <w:rPr>
          <w:b/>
          <w:rtl/>
          <w:cs/>
          <w:lang w:val="ar_AE" w:bidi="ar_AE"/>
        </w:rPr>
        <w:t>لأنه</w:t>
      </w:r>
      <w:r>
        <w:rPr>
          <w:rtl/>
          <w:cs/>
          <w:lang w:val="ar_AE" w:bidi="ar_AE"/>
        </w:rPr>
        <w:t xml:space="preserve"> لم يقدر أن يعلم اليقين لسَبب الشغب.</w:t>
      </w:r>
    </w:p>
    <w:p>
      <w:pPr>
        <w:bidi/>
      </w:pPr>
      <w:r>
        <w:rPr>
          <w:rtl/>
          <w:cs/>
          <w:lang w:val="ar_AE" w:bidi="ar_AE"/>
        </w:rPr>
      </w:r>
      <w:r>
        <w:rPr>
          <w:rtl/>
          <w:cs/>
          <w:lang w:val="ar_AE" w:bidi="ar_AE"/>
        </w:rPr>
        <w:t xml:space="preserve">(2) </w:t>
      </w:r>
      <w:r>
        <w:rPr>
          <w:b/>
          <w:rtl/>
          <w:cs/>
          <w:lang w:val="ar_AE" w:bidi="ar_AE"/>
        </w:rPr>
        <w:t>لسبب</w:t>
      </w:r>
      <w:r>
        <w:rPr>
          <w:rtl/>
          <w:cs/>
          <w:lang w:val="ar_AE" w:bidi="ar_AE"/>
        </w:rPr>
        <w:t xml:space="preserve"> أن الأمير لم يقدر أن يعلم اليقين لسَبب الشغب، فقد أمر أن يُذهَب ببولس إِلى المعسكر.</w:t>
      </w:r>
    </w:p>
    <w:p>
      <w:pPr>
        <w:bidi/>
      </w:pPr>
      <w:r>
        <w:rPr>
          <w:rtl/>
          <w:cs/>
          <w:lang w:val="ar_AE" w:bidi="ar_AE"/>
        </w:rPr>
      </w:r>
      <w:r>
        <w:rPr>
          <w:rtl/>
          <w:cs/>
          <w:lang w:val="ar_AE" w:bidi="ar_AE"/>
        </w:rPr>
        <w:t xml:space="preserve">(3) لم يقدر الأمير أن يعلم اليقين لسَبب الشغب، </w:t>
      </w:r>
      <w:r>
        <w:rPr>
          <w:b/>
          <w:rtl/>
          <w:cs/>
          <w:lang w:val="ar_AE" w:bidi="ar_AE"/>
        </w:rPr>
        <w:t>لذلك</w:t>
      </w:r>
      <w:r>
        <w:rPr>
          <w:rtl/>
          <w:cs/>
          <w:lang w:val="ar_AE" w:bidi="ar_AE"/>
        </w:rPr>
        <w:t xml:space="preserve"> أمر أن يُذهَب ببولس إِلى المعسكر.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المعلومات الأساسية</w:t>
      </w:r>
      <w:r>
        <w:rPr>
          <w:rtl/>
          <w:cs/>
          <w:lang w:val="ar_AE" w:bidi="ar_AE"/>
        </w:rPr>
      </w:r>
    </w:p>
    <w:p>
      <w:pPr>
        <w:pStyle w:val="Heading3"/>
        <w:bidi/>
      </w:pPr>
      <w:r>
        <w:rPr>
          <w:rtl/>
          <w:cs/>
          <w:lang w:val="ar_AE" w:bidi="ar_AE"/>
        </w:rPr>
        <w:t>العلاقة الزمنية</w:t>
      </w:r>
    </w:p>
    <w:p>
      <w:pPr>
        <w:bidi/>
      </w:pPr>
      <w:r>
        <w:rPr>
          <w:rtl/>
          <w:cs/>
          <w:lang w:val="ar_AE" w:bidi="ar_AE"/>
        </w:rPr>
      </w:r>
      <w:r>
        <w:rPr>
          <w:rtl/>
          <w:cs/>
          <w:lang w:val="ar_AE" w:bidi="ar_AE"/>
        </w:rPr>
        <w:t>تُنشئ بعض الروابط علاقات زمنية بين عبارتين أو مقطعين أو جُمل أو أجزاء من النص.</w:t>
      </w:r>
    </w:p>
    <w:p>
      <w:pPr>
        <w:pStyle w:val="Heading4"/>
        <w:bidi/>
      </w:pPr>
      <w:r>
        <w:rPr>
          <w:rtl/>
          <w:cs/>
          <w:lang w:val="ar_AE" w:bidi="ar_AE"/>
        </w:rPr>
        <w:t>مقطع (عبارة) الخلفية</w:t>
      </w:r>
    </w:p>
    <w:p>
      <w:pPr>
        <w:pStyle w:val="Heading2"/>
        <w:bidi/>
      </w:pPr>
      <w:r>
        <w:rPr>
          <w:rtl/>
          <w:cs/>
          <w:lang w:val="ar_AE" w:bidi="ar_AE"/>
        </w:rPr>
        <w:t>الوصف</w:t>
      </w:r>
    </w:p>
    <w:p>
      <w:pPr>
        <w:bidi/>
      </w:pPr>
      <w:r>
        <w:rPr>
          <w:rtl/>
          <w:cs/>
          <w:lang w:val="ar_AE" w:bidi="ar_AE"/>
        </w:rPr>
      </w:r>
      <w:r>
        <w:rPr>
          <w:rtl/>
          <w:cs/>
          <w:lang w:val="ar_AE" w:bidi="ar_AE"/>
        </w:rPr>
        <w:t>مقطع الخلفية هو الذي يصف شيئًا مستمرًا. ثم، في نفس الجملة، يشير مقطع آخر إلى حدث يبدأ في الحدوث خلال ذلك الوقت. هذه الأحداث تكون أيضًا متزامنة، ولكنها تتميز بعلاقة إضافية، حيث يكون هناك حدث خلفي وحدث رئيسي. الحدث الذي يحدث بالفعل يعمل كخلفية للحدث الآخر، وهو الحدث الذي يتم التركيز عليه. ويوفِّر حدث الخلفية ببساطة الإطار الزمني أو السياق للحدث أو الأحداث الرئيسية.</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تشير اللغات إلى التحولات الزمنية بطرق متنوعة. ويجب عليك كمترجم أن تفهم كيف تم التعبير عن هذه التحولات الزمنية في اللغات الأصلية لتتمكن من نقلها بوضوح في لغتك الخاصة. وغالبًا ما تشير مقاطع الخلفية إلى زمن بدأ قبل فترة طويلة من الحدث الذي يتم التركيز عليه. ويحتاج المترجمون إلى فهم الطرق التي توصِّل بها كل من اللغة المصدرية واللغة المستهدفة أحداث الخلفية. بعض الكلمات الإنجليزية التي تشير إلى أحداث الخلفية هي "الآن"، "عندما"، "في أثناء"، و"خلال". ويمكن لهذه الكلمات أيضًا أن تشير إلى أحداث متزامنة. لتمييز الفرق، اسأل نفسك إن كانت جميع الأحداث تبدو متساوية في الأهمية وبدأت في نفس الوقت تقريبًا. إذا كان الأمر كذلك، فهي على الأرجح أحداث متزامنة. ولكن إذا كان هناك حدث مستمر وحدث آخر بدأ للتو، فإن الحدث المستمر هو على الأرجح خلفية للحدث الآخر. بعض العبارات الشائعة التي تشير إلى أحداث الخلفية هي "في تلك الأيام" و"في ذلك الوقت".</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b/>
          <w:rtl/>
          <w:cs/>
          <w:lang w:val="ar_AE" w:bidi="ar_AE"/>
        </w:rPr>
        <w:t>عندما</w:t>
      </w:r>
      <w:r>
        <w:rPr>
          <w:rtl/>
          <w:cs/>
          <w:lang w:val="ar_AE" w:bidi="ar_AE"/>
        </w:rPr>
        <w:t xml:space="preserve"> أصبح سليمان شيخًا، قام بعبادة آلهتهن أيضًا. (قصة 18 من قصص الكتاب المُقَدَّس المفتوح الإطار 3)</w:t>
      </w:r>
    </w:p>
    <w:p>
      <w:pPr>
        <w:bidi/>
      </w:pPr>
      <w:r>
        <w:rPr>
          <w:rtl/>
          <w:cs/>
          <w:lang w:val="ar_AE" w:bidi="ar_AE"/>
        </w:rPr>
      </w:r>
      <w:r>
        <w:rPr>
          <w:rtl/>
          <w:cs/>
          <w:lang w:val="ar_AE" w:bidi="ar_AE"/>
        </w:rPr>
        <w:t>بدأ سليمان في عبادة آلهة أجنبية في الفترة عندما أصبح شيخًا. كونه أصبح شيخًا هو حدث الخلفية، بينما عبادة الآلهة الأخرى هو الحدث الرئيسي.</w:t>
      </w:r>
    </w:p>
    <w:p>
      <w:pPr>
        <w:bidi/>
      </w:pPr>
      <w:r>
        <w:rPr>
          <w:rtl/>
          <w:cs/>
          <w:lang w:val="ar_AE" w:bidi="ar_AE"/>
        </w:rPr>
      </w:r>
      <w:r>
        <w:rPr>
          <w:rtl/>
          <w:cs/>
          <w:lang w:val="ar_AE" w:bidi="ar_AE"/>
        </w:rPr>
        <w:t xml:space="preserve">وَكَانَ أَبَوَاهُ يَذْهَبَانِ </w:t>
      </w:r>
      <w:r>
        <w:rPr>
          <w:b/>
          <w:rtl/>
          <w:cs/>
          <w:lang w:val="ar_AE" w:bidi="ar_AE"/>
        </w:rPr>
        <w:t>كُلَّ سَنَةٍ</w:t>
      </w:r>
      <w:r>
        <w:rPr>
          <w:rtl/>
          <w:cs/>
          <w:lang w:val="ar_AE" w:bidi="ar_AE"/>
        </w:rPr>
        <w:t xml:space="preserve"> إِلَى أُورُشَلِيمَ فِي عِيدِ الْفِصْحِ. وَلَمَّا كَانَتْ لَهُ اثْنَتَا عَشْرَةَ سَنَةً صَعِدُوا إِلَى أُورُشَلِيمَ كَعَادَةِ الْعِيدِ. (لوقا 2:41–42)</w:t>
      </w:r>
    </w:p>
    <w:p>
      <w:pPr>
        <w:bidi/>
      </w:pPr>
      <w:r>
        <w:rPr>
          <w:rtl/>
          <w:cs/>
          <w:lang w:val="ar_AE" w:bidi="ar_AE"/>
        </w:rPr>
      </w:r>
      <w:r>
        <w:rPr>
          <w:rtl/>
          <w:cs/>
          <w:lang w:val="ar_AE" w:bidi="ar_AE"/>
        </w:rPr>
        <w:t xml:space="preserve">الحدث الأول - الذهاب إلى أورشليم - هو حدث مستمر وقد بدأ منذ زمن بعيد. نحن نعرف ذلك بسبب الكلمات "كل سنة". الذهاب إلى أورشليم هو حدث الخلفية. ثم يبدأ حدث وقع خلال هذا الوقت "عندما كانت له اثنتا عشرة سنةً". لذا فإن الحدث الرئيسي هو الوقت المحدد الذي سافر فيه يسوع وعائلته إلى أورشليم لعيد الفصح </w:t>
      </w:r>
      <w:r>
        <w:rPr>
          <w:b/>
          <w:rtl/>
          <w:cs/>
          <w:lang w:val="ar_AE" w:bidi="ar_AE"/>
        </w:rPr>
        <w:t>عندما كانت له اثنتا عشرة سنة.</w:t>
      </w:r>
    </w:p>
    <w:p>
      <w:pPr>
        <w:bidi/>
      </w:pPr>
      <w:r>
        <w:rPr>
          <w:rtl/>
          <w:cs/>
          <w:lang w:val="ar_AE" w:bidi="ar_AE"/>
        </w:rPr>
      </w:r>
      <w:r>
        <w:rPr>
          <w:rtl/>
          <w:cs/>
          <w:lang w:val="ar_AE" w:bidi="ar_AE"/>
        </w:rPr>
        <w:t>وَبَيْنَمَا هُمَا هُنَاكَ تَمَّتْ أَيَّامُهَا لِتَلِدَ. (لوقا 2:6)</w:t>
      </w:r>
    </w:p>
    <w:p>
      <w:pPr>
        <w:bidi/>
      </w:pPr>
      <w:r>
        <w:rPr>
          <w:rtl/>
          <w:cs/>
          <w:lang w:val="ar_AE" w:bidi="ar_AE"/>
        </w:rPr>
      </w:r>
      <w:r>
        <w:rPr>
          <w:rtl/>
          <w:cs/>
          <w:lang w:val="ar_AE" w:bidi="ar_AE"/>
        </w:rPr>
        <w:t>التواجد في بيت لحم يُعدّ حدث الخلفية، بينما ولادة الطفل هي الحدث الرئيسي.</w:t>
      </w:r>
    </w:p>
    <w:p>
      <w:pPr>
        <w:bidi/>
      </w:pPr>
      <w:r>
        <w:rPr>
          <w:rtl/>
          <w:cs/>
          <w:lang w:val="ar_AE" w:bidi="ar_AE"/>
        </w:rPr>
      </w:r>
      <w:r>
        <w:rPr>
          <w:rtl/>
          <w:cs/>
          <w:lang w:val="ar_AE" w:bidi="ar_AE"/>
        </w:rPr>
        <w:t xml:space="preserve">وَفِي السَّنَةِ الْخَامِسَةِ عَشْرَةَ مِنْ سَلْطَنَةِ طِيبَارِيُوسَ قَيْصَرَ، </w:t>
      </w:r>
      <w:r>
        <w:rPr>
          <w:b/>
          <w:rtl/>
          <w:cs/>
          <w:lang w:val="ar_AE" w:bidi="ar_AE"/>
        </w:rPr>
        <w:t xml:space="preserve">إِذْ </w:t>
      </w:r>
      <w:r>
        <w:rPr>
          <w:rtl/>
          <w:cs/>
          <w:lang w:val="ar_AE" w:bidi="ar_AE"/>
        </w:rPr>
        <w:t>كَانَ بِيلاَطُسُ الْبُنْطِيُّ وَالِيًا عَلَى الْيَهُودِيَّةِ، وَهِيرُودُسُ رَئِيسَ رُبْعٍ عَلَى الْجَلِيلِ، وَفِيلُبُّسُ أَخُوهُ رَئِيسَ رُبْعٍ عَلَى إِيطُورِيَّةَ وَكُورَةِ تَرَاخُونِيتِسَ، وَلِيسَانِيُوسُ رَئِيسَ رُبْعٍ عَلَى الأَبِلِيَّةِ، فِ</w:t>
      </w:r>
      <w:r>
        <w:rPr>
          <w:b/>
          <w:rtl/>
          <w:cs/>
          <w:lang w:val="ar_AE" w:bidi="ar_AE"/>
        </w:rPr>
        <w:t>ي أَيَّامِ</w:t>
      </w:r>
      <w:r>
        <w:rPr>
          <w:rtl/>
          <w:cs/>
          <w:lang w:val="ar_AE" w:bidi="ar_AE"/>
        </w:rPr>
        <w:t xml:space="preserve"> رَئِيسِ الْكَهَنَةِ حَنَّانَ وَقَيَافَا، كَانَتْ كَلِمَةُ اللهِ عَلَى يُوحَنَّا بْنِ زَكَرِيَّا فِي الْبَرِّيَّةِ. (لوقا 3:1–2)</w:t>
      </w:r>
    </w:p>
    <w:p>
      <w:pPr>
        <w:bidi/>
      </w:pPr>
      <w:r>
        <w:rPr>
          <w:rtl/>
          <w:cs/>
          <w:lang w:val="ar_AE" w:bidi="ar_AE"/>
        </w:rPr>
      </w:r>
      <w:r>
        <w:rPr>
          <w:rtl/>
          <w:cs/>
          <w:lang w:val="ar_AE" w:bidi="ar_AE"/>
        </w:rPr>
        <w:t>يبدأ هذا المثال بخمس جمل للخلفية (محددة بالفواصل)، يُشار إليها كخلفية باستخدام الكلمات "إذ" و"في أيام". ثم يحدث الحدث الرئيسي: "كانت كلمة الله على يوحنا".</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طريقة تمييز عبارات الخلفية واضحة أيضًا في لغتك، فترجم عبارات الخلفية كما هي.</w:t>
      </w:r>
    </w:p>
    <w:p>
      <w:pPr>
        <w:bidi/>
      </w:pPr>
      <w:r>
        <w:rPr>
          <w:rtl/>
          <w:cs/>
          <w:lang w:val="ar_AE" w:bidi="ar_AE"/>
        </w:rPr>
      </w:r>
      <w:r>
        <w:rPr>
          <w:rtl/>
          <w:cs/>
          <w:lang w:val="ar_AE" w:bidi="ar_AE"/>
        </w:rPr>
        <w:t>(1) إذا لم تكن الكلمة الرابطة تشير بوضوح إلى أن ما يلي هو عبارة خلفية، فيجب استخدام كلمة رابطة توضح ذلك بشكل أفضل. (2) إذا كانت لغتك تميز عبارات الخلفية بطرق مختلفة عن استخدام الكلمات الرابطة (مثل استخدام أشكال فعلية مختلفة)، فيجب استخدام تلك الطريقة.</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وَفِي السَّنَةِ الْخَامِسَةِ عَشْرَةَ مِنْ سَلْطَنَةِ طِيبَارِيُوسَ قَيْصَرَ—</w:t>
      </w:r>
      <w:r>
        <w:rPr>
          <w:b/>
          <w:rtl/>
          <w:cs/>
          <w:lang w:val="ar_AE" w:bidi="ar_AE"/>
        </w:rPr>
        <w:t xml:space="preserve">إِذْ </w:t>
      </w:r>
      <w:r>
        <w:rPr>
          <w:rtl/>
          <w:cs/>
          <w:lang w:val="ar_AE" w:bidi="ar_AE"/>
        </w:rPr>
        <w:t xml:space="preserve">كَانَ بِيلاَطُسُ الْبُنْطِيُّ وَالِيًا عَلَى الْيَهُودِيَّةِ، وَهِيرُودُسُ رَئِيسَ رُبْعٍ عَلَى الْجَلِيلِ، وَفِيلُبُّسُ أَخُوهُ رَئِيسَ رُبْعٍ عَلَى إِيطُورِيَّةَ وَكُورَةِ تَرَاخُونِيتِسَ، وَلِيسَانِيُوسُ رَئِيسَ رُبْعٍ عَلَى الأَبِلِيَّةِ، </w:t>
      </w:r>
      <w:r>
        <w:rPr>
          <w:b/>
          <w:rtl/>
          <w:cs/>
          <w:lang w:val="ar_AE" w:bidi="ar_AE"/>
        </w:rPr>
        <w:t>فِي أَيَّامِ</w:t>
      </w:r>
      <w:r>
        <w:rPr>
          <w:rtl/>
          <w:cs/>
          <w:lang w:val="ar_AE" w:bidi="ar_AE"/>
        </w:rPr>
        <w:t xml:space="preserve"> رَئِيسِ الْكَهَنَةِ حَنَّانَ وَقَيَافَا—كَانَتْ كَلِمَةُ اللهِ عَلَى يُوحَنَّا بْنِ زَكَرِيَّا فِي الْبَرِّيَّةِ. (لوقا 3:1–2)</w:t>
      </w:r>
    </w:p>
    <w:p>
      <w:pPr>
        <w:bidi/>
      </w:pPr>
      <w:r>
        <w:rPr>
          <w:rtl/>
          <w:cs/>
          <w:lang w:val="ar_AE" w:bidi="ar_AE"/>
        </w:rPr>
      </w:r>
      <w:r>
        <w:rPr>
          <w:rtl/>
          <w:cs/>
          <w:lang w:val="ar_AE" w:bidi="ar_AE"/>
        </w:rPr>
        <w:t>(1) إذا لم تكن الكلمة الرابطة تشير بوضوح إلى أن ما يلي هو عبارة خلفية، فيجب استخدام كلمة رابطة توضح ذلك بشكل أفضل.</w:t>
      </w:r>
    </w:p>
    <w:p>
      <w:pPr>
        <w:bidi/>
      </w:pPr>
      <w:r>
        <w:rPr>
          <w:rtl/>
          <w:cs/>
          <w:lang w:val="ar_AE" w:bidi="ar_AE"/>
        </w:rPr>
      </w:r>
      <w:r>
        <w:rPr>
          <w:b/>
          <w:rtl/>
          <w:cs/>
          <w:lang w:val="ar_AE" w:bidi="ar_AE"/>
        </w:rPr>
        <w:t>حدث في الفترة التي كان فيها</w:t>
      </w:r>
      <w:r>
        <w:rPr>
          <w:rtl/>
          <w:cs/>
          <w:lang w:val="ar_AE" w:bidi="ar_AE"/>
        </w:rPr>
        <w:t xml:space="preserve"> بيلاطس البنطي واليًا على اليهودية، </w:t>
      </w:r>
      <w:r>
        <w:rPr>
          <w:b/>
          <w:rtl/>
          <w:cs/>
          <w:lang w:val="ar_AE" w:bidi="ar_AE"/>
        </w:rPr>
        <w:t>وفي الوقت الذي كان فيه</w:t>
      </w:r>
      <w:r>
        <w:rPr>
          <w:rtl/>
          <w:cs/>
          <w:lang w:val="ar_AE" w:bidi="ar_AE"/>
        </w:rPr>
        <w:t xml:space="preserve"> هيرودس رئيس ربع على الجليل، </w:t>
      </w:r>
      <w:r>
        <w:rPr>
          <w:b/>
          <w:rtl/>
          <w:cs/>
          <w:lang w:val="ar_AE" w:bidi="ar_AE"/>
        </w:rPr>
        <w:t>وفي الوقت الذي كان فيه</w:t>
      </w:r>
      <w:r>
        <w:rPr>
          <w:rtl/>
          <w:cs/>
          <w:lang w:val="ar_AE" w:bidi="ar_AE"/>
        </w:rPr>
        <w:t xml:space="preserve"> أخوه فيلبس رئيس ربع على إيطورية وتراخونيتس، </w:t>
      </w:r>
      <w:r>
        <w:rPr>
          <w:b/>
          <w:rtl/>
          <w:cs/>
          <w:lang w:val="ar_AE" w:bidi="ar_AE"/>
        </w:rPr>
        <w:t>وفي الوقت الذي كان فيه</w:t>
      </w:r>
      <w:r>
        <w:rPr>
          <w:rtl/>
          <w:cs/>
          <w:lang w:val="ar_AE" w:bidi="ar_AE"/>
        </w:rPr>
        <w:t xml:space="preserve"> ليسانيوس رئيس ربع على الأبلية، </w:t>
      </w:r>
      <w:r>
        <w:rPr>
          <w:b/>
          <w:rtl/>
          <w:cs/>
          <w:lang w:val="ar_AE" w:bidi="ar_AE"/>
        </w:rPr>
        <w:t>وأيضًا في الوقت الذي كان فيه</w:t>
      </w:r>
      <w:r>
        <w:rPr>
          <w:rtl/>
          <w:cs/>
          <w:lang w:val="ar_AE" w:bidi="ar_AE"/>
        </w:rPr>
        <w:t xml:space="preserve"> حنّان وقيافا رئيسين للكهنة—</w:t>
      </w:r>
      <w:r>
        <w:rPr>
          <w:b/>
          <w:rtl/>
          <w:cs/>
          <w:lang w:val="ar_AE" w:bidi="ar_AE"/>
        </w:rPr>
        <w:t>حين</w:t>
      </w:r>
      <w:r>
        <w:rPr>
          <w:rtl/>
          <w:cs/>
          <w:lang w:val="ar_AE" w:bidi="ar_AE"/>
        </w:rPr>
        <w:t xml:space="preserve"> كانت كلمة الله على يوحنا ابن زكريا في البرية.</w:t>
      </w:r>
    </w:p>
    <w:p>
      <w:pPr>
        <w:bidi/>
      </w:pPr>
      <w:r>
        <w:rPr>
          <w:rtl/>
          <w:cs/>
          <w:lang w:val="ar_AE" w:bidi="ar_AE"/>
        </w:rPr>
      </w:r>
      <w:r>
        <w:rPr>
          <w:rtl/>
          <w:cs/>
          <w:lang w:val="ar_AE" w:bidi="ar_AE"/>
        </w:rPr>
        <w:t>(2) إذا كانت لغتك تميز عبارات الخلفية بطرق مختلفة عن استخدام الكلمات الرابطة مثل استخدام أشكال فعلية مختلفة، فيجب استخدام تلك الطريقة.</w:t>
      </w:r>
    </w:p>
    <w:p>
      <w:pPr>
        <w:bidi/>
      </w:pPr>
      <w:r>
        <w:rPr>
          <w:rtl/>
          <w:cs/>
          <w:lang w:val="ar_AE" w:bidi="ar_AE"/>
        </w:rPr>
      </w:r>
      <w:r>
        <w:rPr>
          <w:rtl/>
          <w:cs/>
          <w:lang w:val="ar_AE" w:bidi="ar_AE"/>
        </w:rPr>
        <w:t xml:space="preserve">كان بيلاطس البنطي </w:t>
      </w:r>
      <w:r>
        <w:rPr>
          <w:b/>
          <w:rtl/>
          <w:cs/>
          <w:lang w:val="ar_AE" w:bidi="ar_AE"/>
        </w:rPr>
        <w:t>يحكم</w:t>
      </w:r>
      <w:r>
        <w:rPr>
          <w:rtl/>
          <w:cs/>
          <w:lang w:val="ar_AE" w:bidi="ar_AE"/>
        </w:rPr>
        <w:t xml:space="preserve"> يهوذا، وهيرودس </w:t>
      </w:r>
      <w:r>
        <w:rPr>
          <w:b/>
          <w:rtl/>
          <w:cs/>
          <w:lang w:val="ar_AE" w:bidi="ar_AE"/>
        </w:rPr>
        <w:t>يحكم</w:t>
      </w:r>
      <w:r>
        <w:rPr>
          <w:rtl/>
          <w:cs/>
          <w:lang w:val="ar_AE" w:bidi="ar_AE"/>
        </w:rPr>
        <w:t xml:space="preserve"> الجليل، وأخوه فيلبس </w:t>
      </w:r>
      <w:r>
        <w:rPr>
          <w:b/>
          <w:rtl/>
          <w:cs/>
          <w:lang w:val="ar_AE" w:bidi="ar_AE"/>
        </w:rPr>
        <w:t>يحكم</w:t>
      </w:r>
      <w:r>
        <w:rPr>
          <w:rtl/>
          <w:cs/>
          <w:lang w:val="ar_AE" w:bidi="ar_AE"/>
        </w:rPr>
        <w:t xml:space="preserve"> منطقة إيطورية وتراخونيتس، وليسانيوس </w:t>
      </w:r>
      <w:r>
        <w:rPr>
          <w:b/>
          <w:rtl/>
          <w:cs/>
          <w:lang w:val="ar_AE" w:bidi="ar_AE"/>
        </w:rPr>
        <w:t>يحكم</w:t>
      </w:r>
      <w:r>
        <w:rPr>
          <w:rtl/>
          <w:cs/>
          <w:lang w:val="ar_AE" w:bidi="ar_AE"/>
        </w:rPr>
        <w:t xml:space="preserve"> الأبلية، وحنّان وقيافا </w:t>
      </w:r>
      <w:r>
        <w:rPr>
          <w:b/>
          <w:rtl/>
          <w:cs/>
          <w:lang w:val="ar_AE" w:bidi="ar_AE"/>
        </w:rPr>
        <w:t xml:space="preserve">كانا </w:t>
      </w:r>
      <w:r>
        <w:rPr>
          <w:rtl/>
          <w:cs/>
          <w:lang w:val="ar_AE" w:bidi="ar_AE"/>
        </w:rPr>
        <w:t>رئيسان للكهنة—</w:t>
      </w:r>
      <w:r>
        <w:rPr>
          <w:b/>
          <w:rtl/>
          <w:cs/>
          <w:lang w:val="ar_AE" w:bidi="ar_AE"/>
        </w:rPr>
        <w:t xml:space="preserve">جاءت </w:t>
      </w:r>
      <w:r>
        <w:rPr>
          <w:rtl/>
          <w:cs/>
          <w:lang w:val="ar_AE" w:bidi="ar_AE"/>
        </w:rPr>
        <w:t>كلمة الله إلى يوحنا ابن زكريا في البرية.</w:t>
      </w:r>
    </w:p>
    <w:p>
      <w:pPr>
        <w:pStyle w:val="Heading2"/>
        <w:bidi/>
      </w:pPr>
      <w:r>
        <w:rPr>
          <w:rtl/>
          <w:cs/>
          <w:lang w:val="ar_AE" w:bidi="ar_AE"/>
        </w:rPr>
        <w:t>نموذج لاختلافات في كلمات ربط العلاقات الزمنية:</w:t>
      </w:r>
    </w:p>
    <w:p>
      <w:pPr>
        <w:bidi/>
      </w:pPr>
      <w:r>
        <w:rPr>
          <w:rtl/>
          <w:cs/>
          <w:lang w:val="ar_AE" w:bidi="ar_AE"/>
        </w:rPr>
      </w:r>
      <w:r>
        <w:rPr>
          <w:rtl/>
          <w:cs/>
          <w:lang w:val="ar_AE" w:bidi="ar_AE"/>
        </w:rPr>
        <w:t xml:space="preserve">| الفئة | المثال | | ------------------------ | -------------------------------------------- | |إعدادات الخلفية | كانت كلمة الرب عزيزة </w:t>
      </w:r>
      <w:r>
        <w:rPr>
          <w:b/>
          <w:rtl/>
          <w:cs/>
          <w:lang w:val="ar_AE" w:bidi="ar_AE"/>
        </w:rPr>
        <w:t>في تلك الأيام</w:t>
      </w:r>
      <w:r>
        <w:rPr>
          <w:rtl/>
          <w:cs/>
          <w:lang w:val="ar_AE" w:bidi="ar_AE"/>
        </w:rPr>
        <w:t>؛| |تكرار الخلفية | لم تكن رؤيا كثيرًا. | |مقدمة الحدث الرئيسي|</w:t>
      </w:r>
      <w:r>
        <w:rPr>
          <w:b/>
          <w:rtl/>
          <w:cs/>
          <w:lang w:val="ar_AE" w:bidi="ar_AE"/>
        </w:rPr>
        <w:t>في ذلك الزمان</w:t>
      </w:r>
      <w:r>
        <w:rPr>
          <w:rtl/>
          <w:cs/>
          <w:lang w:val="ar_AE" w:bidi="ar_AE"/>
        </w:rPr>
        <w:t xml:space="preserve">، </w:t>
      </w:r>
      <w:r>
        <w:rPr>
          <w:b/>
          <w:rtl/>
          <w:cs/>
          <w:lang w:val="ar_AE" w:bidi="ar_AE"/>
        </w:rPr>
        <w:t xml:space="preserve">إذ </w:t>
      </w:r>
      <w:r>
        <w:rPr>
          <w:rtl/>
          <w:cs/>
          <w:lang w:val="ar_AE" w:bidi="ar_AE"/>
        </w:rPr>
        <w:t>كان عالي | |خلفية |و</w:t>
      </w:r>
      <w:r>
        <w:rPr>
          <w:b/>
          <w:rtl/>
          <w:cs/>
          <w:lang w:val="ar_AE" w:bidi="ar_AE"/>
        </w:rPr>
        <w:t>عيناهُ</w:t>
      </w:r>
      <w:r>
        <w:rPr>
          <w:rtl/>
          <w:cs/>
          <w:lang w:val="ar_AE" w:bidi="ar_AE"/>
        </w:rPr>
        <w:t xml:space="preserve"> ابتدأتا تضعفانِ لم يقدر أن يبصر، | |خلفية متزامنة |مضطجِعًا في مكانهِ. |خلفية متزامنة | </w:t>
      </w:r>
      <w:r>
        <w:rPr>
          <w:b/>
          <w:rtl/>
          <w:cs/>
          <w:lang w:val="ar_AE" w:bidi="ar_AE"/>
        </w:rPr>
        <w:t>وقبل أن</w:t>
      </w:r>
      <w:r>
        <w:rPr>
          <w:rtl/>
          <w:cs/>
          <w:lang w:val="ar_AE" w:bidi="ar_AE"/>
        </w:rPr>
        <w:t xml:space="preserve"> ينطفئ سراج الله، | |خلفية متزامنة |</w:t>
      </w:r>
      <w:r>
        <w:rPr>
          <w:b/>
          <w:rtl/>
          <w:cs/>
          <w:lang w:val="ar_AE" w:bidi="ar_AE"/>
        </w:rPr>
        <w:t>و</w:t>
      </w:r>
      <w:r>
        <w:rPr>
          <w:rtl/>
          <w:cs/>
          <w:lang w:val="ar_AE" w:bidi="ar_AE"/>
        </w:rPr>
        <w:t>صموئيل مضطَجع في هيْكلِ الرَّب، | | خلفية متزامنة | الذِي فيه تابوت الله. | |الحدث الرئيسي |</w:t>
      </w:r>
      <w:r>
        <w:rPr>
          <w:b/>
          <w:rtl/>
          <w:cs/>
          <w:lang w:val="ar_AE" w:bidi="ar_AE"/>
        </w:rPr>
        <w:t>دعا</w:t>
      </w:r>
      <w:r>
        <w:rPr>
          <w:rtl/>
          <w:cs/>
          <w:lang w:val="ar_AE" w:bidi="ar_AE"/>
        </w:rPr>
        <w:t xml:space="preserve"> </w:t>
      </w:r>
      <w:r>
        <w:rPr>
          <w:b/>
          <w:rtl/>
          <w:cs/>
          <w:lang w:val="ar_AE" w:bidi="ar_AE"/>
        </w:rPr>
        <w:t>الرب صموئيل</w:t>
      </w:r>
      <w:r>
        <w:rPr>
          <w:rtl/>
          <w:cs/>
          <w:lang w:val="ar_AE" w:bidi="ar_AE"/>
        </w:rPr>
        <w:t>، | |حدث متسلسل |فقال، "هأنذا." (1 صموئيل 3:1–4) |</w:t>
      </w:r>
    </w:p>
    <w:p>
      <w:pPr>
        <w:bidi/>
      </w:pPr>
      <w:r>
        <w:rPr>
          <w:rtl/>
          <w:cs/>
          <w:lang w:val="ar_AE" w:bidi="ar_AE"/>
        </w:rPr>
      </w:r>
      <w:r>
        <w:rPr>
          <w:rtl/>
          <w:cs/>
          <w:lang w:val="ar_AE" w:bidi="ar_AE"/>
        </w:rPr>
        <w:t>في المثال أعلاه، يتحدث السطران الأولان عن حالة كانت مستمرة لفترة طويلة. هذه هي الخلفية العامة والممتدة. ونعرف ذلك من عبارة "في تلك الأيام". وبعد تقديم الحدث الرئيسي ("في ذلك الزمان،") نجد هناك عدة سطور من الخلفية المتزامنة. يتم تقديم الأول بواسطة "إذ"، ثم يتبعها ثلاثة أخرى، مع ربط الأخير بـ "و". عبارة الخلفية التي تبدأ بواسطة "الذي فيه" تشرح أكثر قليلًا عن الخلفية التي قبلها. ثم يحدث الحدث الرئيسي، ويتبعه المزيد من الأحداث. سيحتاج المترجمون إلى التفكير في أفضل طريقة لإظهار هذه العلاقات في لغتهم.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لإظهار علاقة زمنية متتابعة</w:t>
      </w:r>
      <w:r>
        <w:rPr>
          <w:rtl/>
          <w:cs/>
          <w:lang w:val="ar_AE" w:bidi="ar_AE"/>
        </w:rPr>
      </w:r>
    </w:p>
    <w:p>
      <w:pPr>
        <w:pStyle w:val="Heading3"/>
        <w:bidi/>
      </w:pPr>
      <w:r>
        <w:rPr>
          <w:rtl/>
          <w:cs/>
          <w:lang w:val="ar_AE" w:bidi="ar_AE"/>
        </w:rPr>
        <w:t>العلاقات الزمنية</w:t>
      </w:r>
    </w:p>
    <w:p>
      <w:pPr>
        <w:bidi/>
      </w:pPr>
      <w:r>
        <w:rPr>
          <w:rtl/>
          <w:cs/>
          <w:lang w:val="ar_AE" w:bidi="ar_AE"/>
        </w:rPr>
      </w:r>
      <w:r>
        <w:rPr>
          <w:rtl/>
          <w:cs/>
          <w:lang w:val="ar_AE" w:bidi="ar_AE"/>
        </w:rPr>
        <w:t>بعض الروابط تُنشئ علاقات زمنية بين عبارتين أو مقطعين أو جُمَل أو أجزاء من النص.</w:t>
      </w:r>
    </w:p>
    <w:p>
      <w:pPr>
        <w:pStyle w:val="Heading4"/>
        <w:bidi/>
      </w:pPr>
      <w:r>
        <w:rPr>
          <w:rtl/>
          <w:cs/>
          <w:lang w:val="ar_AE" w:bidi="ar_AE"/>
        </w:rPr>
        <w:t>مقطع متتابع</w:t>
      </w:r>
    </w:p>
    <w:p>
      <w:pPr>
        <w:pStyle w:val="Heading2"/>
        <w:bidi/>
      </w:pPr>
      <w:r>
        <w:rPr>
          <w:rtl/>
          <w:cs/>
          <w:lang w:val="ar_AE" w:bidi="ar_AE"/>
        </w:rPr>
        <w:t>الوصف</w:t>
      </w:r>
    </w:p>
    <w:p>
      <w:pPr>
        <w:bidi/>
      </w:pPr>
      <w:r>
        <w:rPr>
          <w:rtl/>
          <w:cs/>
          <w:lang w:val="ar_AE" w:bidi="ar_AE"/>
        </w:rPr>
      </w:r>
      <w:r>
        <w:rPr>
          <w:rtl/>
          <w:cs/>
          <w:lang w:val="ar_AE" w:bidi="ar_AE"/>
        </w:rPr>
        <w:t>المقطع المتتابع هو علاقة زمنية تربط بين حدثين، حيث يحدث أحدهما أولًا ثم يتبعه الآخر.</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تشير اللغات إلى تتابع الأحداث بطرق متنوعة؛ فبعضها يعتمد على الترتيب، وبعضها يستخدم كلمات الربط، في حين يعتمد البعض الآخر على الزمن النسبي (وهو الزمن الذي يشير إلى وقت معين بالنسبة لنقطة مرجعية في السياق). ومن كلمات الربط التي قد تشير إلى التتابع: "ثم"، "لاحقًا"، "بعد"، "بعد ذلك"، "قبل"، "أولًا"، و"عندما". يجب على المترجمين التأكد من نقل ترتيب الأحداث بطريقة طبيعية في لغتهم، وقد يتطلب ذلك إعادة ترتيب المقاطع بشكل مختلف عن اللغة الأصلية.</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و</w:t>
      </w:r>
      <w:r>
        <w:rPr>
          <w:b/>
          <w:rtl/>
          <w:cs/>
          <w:lang w:val="ar_AE" w:bidi="ar_AE"/>
        </w:rPr>
        <w:t>عندما</w:t>
      </w:r>
      <w:r>
        <w:rPr>
          <w:rtl/>
          <w:cs/>
          <w:lang w:val="ar_AE" w:bidi="ar_AE"/>
        </w:rPr>
        <w:t xml:space="preserve"> جاء يوسف إلى إخوته، قاموا بخطفه وباعوه لبعض تجار العبيد. (قصة 8 من قصص الكتاب المُقَدَّس المفتوح الإطار 2)</w:t>
      </w:r>
    </w:p>
    <w:p>
      <w:pPr>
        <w:bidi/>
      </w:pPr>
      <w:r>
        <w:rPr>
          <w:rtl/>
          <w:cs/>
          <w:lang w:val="ar_AE" w:bidi="ar_AE"/>
        </w:rPr>
      </w:r>
      <w:r>
        <w:rPr>
          <w:rtl/>
          <w:cs/>
          <w:lang w:val="ar_AE" w:bidi="ar_AE"/>
        </w:rPr>
        <w:t>في البداية، جاء يوسف إلى إخوته، ثم قاموا باختطافه وبيعه. نحن ندرك ذلك بسبب استخدام كلمة الربط "</w:t>
      </w:r>
      <w:r>
        <w:rPr>
          <w:b/>
          <w:rtl/>
          <w:cs/>
          <w:lang w:val="ar_AE" w:bidi="ar_AE"/>
        </w:rPr>
        <w:t>عندما</w:t>
      </w:r>
      <w:r>
        <w:rPr>
          <w:rtl/>
          <w:cs/>
          <w:lang w:val="ar_AE" w:bidi="ar_AE"/>
        </w:rPr>
        <w:t>". يجب على المترجم أن يختار الطريقة المُثلى لنقل هذا التتابع بوضوح ودقة.</w:t>
      </w:r>
    </w:p>
    <w:p>
      <w:pPr>
        <w:bidi/>
      </w:pPr>
      <w:r>
        <w:rPr>
          <w:rtl/>
          <w:cs/>
          <w:lang w:val="ar_AE" w:bidi="ar_AE"/>
        </w:rPr>
      </w:r>
      <w:r>
        <w:rPr>
          <w:rtl/>
          <w:cs/>
          <w:lang w:val="ar_AE" w:bidi="ar_AE"/>
        </w:rPr>
        <w:t>فَكَانَ فِي فَمِي حُلْوًا كَالْعَسَلِ. وَ</w:t>
      </w:r>
      <w:r>
        <w:rPr>
          <w:b/>
          <w:rtl/>
          <w:cs/>
          <w:lang w:val="ar_AE" w:bidi="ar_AE"/>
        </w:rPr>
        <w:t>بَعْدَ</w:t>
      </w:r>
      <w:r>
        <w:rPr>
          <w:rtl/>
          <w:cs/>
          <w:lang w:val="ar_AE" w:bidi="ar_AE"/>
        </w:rPr>
        <w:t xml:space="preserve"> مَا أَكَلْتُهُ صَارَ جَوْفِي مُرًّا. (رؤيا 10:10ي)</w:t>
      </w:r>
    </w:p>
    <w:p>
      <w:pPr>
        <w:bidi/>
      </w:pPr>
      <w:r>
        <w:rPr>
          <w:rtl/>
          <w:cs/>
          <w:lang w:val="ar_AE" w:bidi="ar_AE"/>
        </w:rPr>
      </w:r>
      <w:r>
        <w:rPr>
          <w:rtl/>
          <w:cs/>
          <w:lang w:val="ar_AE" w:bidi="ar_AE"/>
        </w:rPr>
        <w:t>حدث المقطع الأول يقع أولا، وحدث المقطع الأخير يقع لاحقًا. نعرف ذلك بسبب استخدام كلمة الربط "</w:t>
      </w:r>
      <w:r>
        <w:rPr>
          <w:b/>
          <w:rtl/>
          <w:cs/>
          <w:lang w:val="ar_AE" w:bidi="ar_AE"/>
        </w:rPr>
        <w:t>بعد</w:t>
      </w:r>
      <w:r>
        <w:rPr>
          <w:rtl/>
          <w:cs/>
          <w:lang w:val="ar_AE" w:bidi="ar_AE"/>
        </w:rPr>
        <w:t>." يجب على المترجم تحديد الطريقة المثلى لتوضيح هذا التتابع بوضوح ودقة.</w:t>
      </w:r>
    </w:p>
    <w:p>
      <w:pPr>
        <w:bidi/>
      </w:pPr>
      <w:r>
        <w:rPr>
          <w:rtl/>
          <w:cs/>
          <w:lang w:val="ar_AE" w:bidi="ar_AE"/>
        </w:rPr>
      </w:r>
      <w:r>
        <w:rPr>
          <w:rtl/>
          <w:cs/>
          <w:lang w:val="ar_AE" w:bidi="ar_AE"/>
        </w:rPr>
        <w:t xml:space="preserve">لأَنَّهُ </w:t>
      </w:r>
      <w:r>
        <w:rPr>
          <w:b/>
          <w:rtl/>
          <w:cs/>
          <w:lang w:val="ar_AE" w:bidi="ar_AE"/>
        </w:rPr>
        <w:t xml:space="preserve">قَبْلَ </w:t>
      </w:r>
      <w:r>
        <w:rPr>
          <w:rtl/>
          <w:cs/>
          <w:lang w:val="ar_AE" w:bidi="ar_AE"/>
        </w:rPr>
        <w:t>أَنْ يَعْرِفَ الصَّبِيُّ أَنْ يَرْفُضَ الشَّرَّ وَيَخْتَارَ الْخَيْرَ، تُخْلَى الأَرْضُ الَّتِي أَنْتَ خَاشٍ مِنْ مَلِكَيْهَا (إشعياء 7:16)</w:t>
      </w:r>
    </w:p>
    <w:p>
      <w:pPr>
        <w:bidi/>
      </w:pPr>
      <w:r>
        <w:rPr>
          <w:rtl/>
          <w:cs/>
          <w:lang w:val="ar_AE" w:bidi="ar_AE"/>
        </w:rPr>
      </w:r>
      <w:r>
        <w:rPr>
          <w:rtl/>
          <w:cs/>
          <w:lang w:val="ar_AE" w:bidi="ar_AE"/>
        </w:rPr>
        <w:t>يقع الحدث الأول في المقطع بعد الحدث الثاني. في البداية، كانت الأرض التي يخشونها ستُخلى، ثم سيتعلم الطفل كيف يرفض الشر ويختار الخير. نعرف ذلك بسبب استخدام كلمة الربط "</w:t>
      </w:r>
      <w:r>
        <w:rPr>
          <w:b/>
          <w:rtl/>
          <w:cs/>
          <w:lang w:val="ar_AE" w:bidi="ar_AE"/>
        </w:rPr>
        <w:t>قبل</w:t>
      </w:r>
      <w:r>
        <w:rPr>
          <w:rtl/>
          <w:cs/>
          <w:lang w:val="ar_AE" w:bidi="ar_AE"/>
        </w:rPr>
        <w:t>." ومع ذلك، قد يؤدي سرد المقاطع بهذا الترتيب إلى نقل ترتيب الأحداث بشكل خاطئ في لغتك. قد يحتاج المترجم إلى تعديل الترتيب بحيث تأتي المقاطع بالترتيب الذي حدثت به. أو قد يكون من الممكن الحفاظ على ترتيب النص الأصلي مع توضيح التتابع الزمني بحيث يكون واضحًا للقراء. يجب عليك (كمترجم) أن تقرر أفضل طريقة لتوضيح هذا التتابع بوضوح ودقة.</w:t>
      </w:r>
    </w:p>
    <w:p>
      <w:pPr>
        <w:bidi/>
      </w:pPr>
      <w:r>
        <w:rPr>
          <w:rtl/>
          <w:cs/>
          <w:lang w:val="ar_AE" w:bidi="ar_AE"/>
        </w:rPr>
      </w:r>
      <w:r>
        <w:rPr>
          <w:rtl/>
          <w:cs/>
          <w:lang w:val="ar_AE" w:bidi="ar_AE"/>
        </w:rPr>
        <w:t xml:space="preserve">فَقَامَتْ مَرْيَمُ فِي تِلْكَ الأَيَّامِ </w:t>
      </w:r>
      <w:r>
        <w:rPr>
          <w:b/>
          <w:rtl/>
          <w:cs/>
          <w:lang w:val="ar_AE" w:bidi="ar_AE"/>
        </w:rPr>
        <w:t>وَ</w:t>
      </w:r>
      <w:r>
        <w:rPr>
          <w:rtl/>
          <w:cs/>
          <w:lang w:val="ar_AE" w:bidi="ar_AE"/>
        </w:rPr>
        <w:t xml:space="preserve">ذَهَبَتْ بِسُرْعَةٍ إِلَى الْجِبَالِ إِلَى مَدِينَةِ يَهُوذَا، </w:t>
      </w:r>
      <w:r>
        <w:rPr>
          <w:b/>
          <w:rtl/>
          <w:cs/>
          <w:lang w:val="ar_AE" w:bidi="ar_AE"/>
        </w:rPr>
        <w:t>وَ</w:t>
      </w:r>
      <w:r>
        <w:rPr>
          <w:rtl/>
          <w:cs/>
          <w:lang w:val="ar_AE" w:bidi="ar_AE"/>
        </w:rPr>
        <w:t xml:space="preserve">دَخَلَتْ بَيْتَ زَكَرِيَّا </w:t>
      </w:r>
      <w:r>
        <w:rPr>
          <w:b/>
          <w:rtl/>
          <w:cs/>
          <w:lang w:val="ar_AE" w:bidi="ar_AE"/>
        </w:rPr>
        <w:t>وَ</w:t>
      </w:r>
      <w:r>
        <w:rPr>
          <w:rtl/>
          <w:cs/>
          <w:lang w:val="ar_AE" w:bidi="ar_AE"/>
        </w:rPr>
        <w:t>سَلَّمَتْ عَلَى أَلِيصَابَاتَ. (لوقا 1:39–40)</w:t>
      </w:r>
    </w:p>
    <w:p>
      <w:pPr>
        <w:bidi/>
      </w:pPr>
      <w:r>
        <w:rPr>
          <w:rtl/>
          <w:cs/>
          <w:lang w:val="ar_AE" w:bidi="ar_AE"/>
        </w:rPr>
      </w:r>
      <w:r>
        <w:rPr>
          <w:rtl/>
          <w:cs/>
          <w:lang w:val="ar_AE" w:bidi="ar_AE"/>
        </w:rPr>
        <w:t>هنا، يربط حرف العطف "</w:t>
      </w:r>
      <w:r>
        <w:rPr>
          <w:b/>
          <w:rtl/>
          <w:cs/>
          <w:lang w:val="ar_AE" w:bidi="ar_AE"/>
        </w:rPr>
        <w:t>و</w:t>
      </w:r>
      <w:r>
        <w:rPr>
          <w:rtl/>
          <w:cs/>
          <w:lang w:val="ar_AE" w:bidi="ar_AE"/>
        </w:rPr>
        <w:t>" بين أربعة أحداث. هذه الأحداث متتابعة - كل حدث يحدث بعد الذي يسبقه. نعرف ذلك لأن هذه هي الطريقة الوحيدة التي تحدث بها هذه الأحداث. لذا في اللغة الإنجليزية، يكون حرف العطف "و" كافيًا لجعل التتابع واضحًا للأحداث مثل هذه. ستحتاج إلى تحديد ما إذا كان هذا أيضًا ينقل هذا التتابع بوضوح ودقة في لغتك.</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 تتابع الأحداث واضحًا في لغتك، فقم بترجمة التتابع كما هو.</w:t>
      </w:r>
    </w:p>
    <w:p>
      <w:pPr>
        <w:bidi/>
      </w:pPr>
      <w:r>
        <w:rPr>
          <w:rtl/>
          <w:cs/>
          <w:lang w:val="ar_AE" w:bidi="ar_AE"/>
        </w:rPr>
      </w:r>
      <w:r>
        <w:rPr>
          <w:rtl/>
          <w:cs/>
          <w:lang w:val="ar_AE" w:bidi="ar_AE"/>
        </w:rPr>
        <w:t>(1) إذا كانت كلمة الربط غير واضحة، فاستخدم كلمة ربط توضح التتابع بشكل أفضل. (2) إذا كانت المقاطع مرتبة بطريقة تجعل التتابع غير واضح، فقم بوضع المقاطع في ترتيب يكون أكثر وضوحًا.</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(1) إذا كانت كلمة الربط غير واضحة، فاستخدم كلمة ربط توضح التتابع بشكل أفضل.</w:t>
      </w:r>
    </w:p>
    <w:p>
      <w:pPr>
        <w:bidi/>
      </w:pPr>
      <w:r>
        <w:rPr>
          <w:rtl/>
          <w:cs/>
          <w:lang w:val="ar_AE" w:bidi="ar_AE"/>
        </w:rPr>
      </w:r>
      <w:r>
        <w:rPr>
          <w:rtl/>
          <w:cs/>
          <w:lang w:val="ar_AE" w:bidi="ar_AE"/>
        </w:rPr>
        <w:t xml:space="preserve">فَقَامَتْ مَرْيَمُ فِي تِلْكَ الأَيَّامِ </w:t>
      </w:r>
      <w:r>
        <w:rPr>
          <w:b/>
          <w:rtl/>
          <w:cs/>
          <w:lang w:val="ar_AE" w:bidi="ar_AE"/>
        </w:rPr>
        <w:t>وَ</w:t>
      </w:r>
      <w:r>
        <w:rPr>
          <w:rtl/>
          <w:cs/>
          <w:lang w:val="ar_AE" w:bidi="ar_AE"/>
        </w:rPr>
        <w:t xml:space="preserve">ذَهَبَتْ بِسُرْعَةٍ إِلَى الْجِبَالِ إِلَى مَدِينَةِ يَهُوذَا، </w:t>
      </w:r>
      <w:r>
        <w:rPr>
          <w:b/>
          <w:rtl/>
          <w:cs/>
          <w:lang w:val="ar_AE" w:bidi="ar_AE"/>
        </w:rPr>
        <w:t>وَ</w:t>
      </w:r>
      <w:r>
        <w:rPr>
          <w:rtl/>
          <w:cs/>
          <w:lang w:val="ar_AE" w:bidi="ar_AE"/>
        </w:rPr>
        <w:t xml:space="preserve">دَخَلَتْ بَيْتَ زَكَرِيَّا </w:t>
      </w:r>
      <w:r>
        <w:rPr>
          <w:b/>
          <w:rtl/>
          <w:cs/>
          <w:lang w:val="ar_AE" w:bidi="ar_AE"/>
        </w:rPr>
        <w:t>وَ</w:t>
      </w:r>
      <w:r>
        <w:rPr>
          <w:rtl/>
          <w:cs/>
          <w:lang w:val="ar_AE" w:bidi="ar_AE"/>
        </w:rPr>
        <w:t>سَلَّمَتْ عَلَى أَلِيصَابَاتَ. (لوقا 1:39–40)</w:t>
      </w:r>
    </w:p>
    <w:p>
      <w:pPr>
        <w:bidi/>
      </w:pPr>
      <w:r>
        <w:rPr>
          <w:rtl/>
          <w:cs/>
          <w:lang w:val="ar_AE" w:bidi="ar_AE"/>
        </w:rPr>
      </w:r>
      <w:r>
        <w:rPr>
          <w:rtl/>
          <w:cs/>
          <w:lang w:val="ar_AE" w:bidi="ar_AE"/>
        </w:rPr>
        <w:t xml:space="preserve">فقامت مريم في تلك الأيَّام. </w:t>
      </w:r>
      <w:r>
        <w:rPr>
          <w:b/>
          <w:rtl/>
          <w:cs/>
          <w:lang w:val="ar_AE" w:bidi="ar_AE"/>
        </w:rPr>
        <w:t xml:space="preserve">ثم </w:t>
      </w:r>
      <w:r>
        <w:rPr>
          <w:rtl/>
          <w:cs/>
          <w:lang w:val="ar_AE" w:bidi="ar_AE"/>
        </w:rPr>
        <w:t xml:space="preserve">ذهبت بسرعةٍ إلى الجبالِ إلى مدينة يهُوذا، </w:t>
      </w:r>
      <w:r>
        <w:rPr>
          <w:b/>
          <w:rtl/>
          <w:cs/>
          <w:lang w:val="ar_AE" w:bidi="ar_AE"/>
        </w:rPr>
        <w:t xml:space="preserve">ثم </w:t>
      </w:r>
      <w:r>
        <w:rPr>
          <w:rtl/>
          <w:cs/>
          <w:lang w:val="ar_AE" w:bidi="ar_AE"/>
        </w:rPr>
        <w:t xml:space="preserve">دخلت بيت زكرِيَّا </w:t>
      </w:r>
      <w:r>
        <w:rPr>
          <w:b/>
          <w:rtl/>
          <w:cs/>
          <w:lang w:val="ar_AE" w:bidi="ar_AE"/>
        </w:rPr>
        <w:t xml:space="preserve">ثم </w:t>
      </w:r>
      <w:r>
        <w:rPr>
          <w:rtl/>
          <w:cs/>
          <w:lang w:val="ar_AE" w:bidi="ar_AE"/>
        </w:rPr>
        <w:t>سلَّمت على أليصابات.</w:t>
      </w:r>
    </w:p>
    <w:p>
      <w:pPr>
        <w:bidi/>
      </w:pPr>
      <w:r>
        <w:rPr>
          <w:rtl/>
          <w:cs/>
          <w:lang w:val="ar_AE" w:bidi="ar_AE"/>
        </w:rPr>
      </w:r>
      <w:r>
        <w:rPr>
          <w:rtl/>
          <w:cs/>
          <w:lang w:val="ar_AE" w:bidi="ar_AE"/>
        </w:rPr>
        <w:t xml:space="preserve">لأَنَّهُ </w:t>
      </w:r>
      <w:r>
        <w:rPr>
          <w:b/>
          <w:rtl/>
          <w:cs/>
          <w:lang w:val="ar_AE" w:bidi="ar_AE"/>
        </w:rPr>
        <w:t xml:space="preserve">قَبْلَ </w:t>
      </w:r>
      <w:r>
        <w:rPr>
          <w:rtl/>
          <w:cs/>
          <w:lang w:val="ar_AE" w:bidi="ar_AE"/>
        </w:rPr>
        <w:t>أَنْ يَعْرِفَ الصَّبِيُّ أَنْ يَرْفُضَ الشَّرَّ وَيَخْتَارَ الْخَيْرَ، تُخْلَى الأَرْضُ الَّتِي أَنْتَ خَاشٍ مِنْ مَلِكَيْهَا (إشعياء 7:16)</w:t>
      </w:r>
    </w:p>
    <w:p>
      <w:pPr>
        <w:bidi/>
      </w:pPr>
      <w:r>
        <w:rPr>
          <w:rtl/>
          <w:cs/>
          <w:lang w:val="ar_AE" w:bidi="ar_AE"/>
        </w:rPr>
      </w:r>
      <w:r>
        <w:rPr>
          <w:rtl/>
          <w:cs/>
          <w:lang w:val="ar_AE" w:bidi="ar_AE"/>
        </w:rPr>
        <w:t xml:space="preserve">لأنه سيأتي وقت يعرفَ الصَّبي أن يرفض الشَّر ويختار الخير، </w:t>
      </w:r>
      <w:r>
        <w:rPr>
          <w:b/>
          <w:rtl/>
          <w:cs/>
          <w:lang w:val="ar_AE" w:bidi="ar_AE"/>
        </w:rPr>
        <w:t>ولكن حتى قبل ذلك الوقت</w:t>
      </w:r>
      <w:r>
        <w:rPr>
          <w:rtl/>
          <w:cs/>
          <w:lang w:val="ar_AE" w:bidi="ar_AE"/>
        </w:rPr>
        <w:t>، ستُخلى الأرض الَّتي أنت خاشٍ من ملكيها.</w:t>
      </w:r>
    </w:p>
    <w:p>
      <w:pPr>
        <w:bidi/>
      </w:pPr>
      <w:r>
        <w:rPr>
          <w:rtl/>
          <w:cs/>
          <w:lang w:val="ar_AE" w:bidi="ar_AE"/>
        </w:rPr>
      </w:r>
      <w:r>
        <w:rPr>
          <w:rtl/>
          <w:cs/>
          <w:lang w:val="ar_AE" w:bidi="ar_AE"/>
        </w:rPr>
        <w:t>(2) إذا كانت المقاطع مرتبة بطريقة تجعل التتابع غير واضح، فقم بوضع المقاطع في ترتيب يكون أكثر وضوحًا.</w:t>
      </w:r>
    </w:p>
    <w:p>
      <w:pPr>
        <w:bidi/>
      </w:pPr>
      <w:r>
        <w:rPr>
          <w:rtl/>
          <w:cs/>
          <w:lang w:val="ar_AE" w:bidi="ar_AE"/>
        </w:rPr>
      </w:r>
      <w:r>
        <w:rPr>
          <w:rtl/>
          <w:cs/>
          <w:lang w:val="ar_AE" w:bidi="ar_AE"/>
        </w:rPr>
        <w:t xml:space="preserve">لأن الأرض الَّتي أنت خاشٍ من ملكيها ستُخلى </w:t>
      </w:r>
      <w:r>
        <w:rPr>
          <w:b/>
          <w:rtl/>
          <w:cs/>
          <w:lang w:val="ar_AE" w:bidi="ar_AE"/>
        </w:rPr>
        <w:t>قبل</w:t>
      </w:r>
      <w:r>
        <w:rPr>
          <w:rtl/>
          <w:cs/>
          <w:lang w:val="ar_AE" w:bidi="ar_AE"/>
        </w:rPr>
        <w:t xml:space="preserve"> أن يعرفَ الصَّبي أن يرفض الشَّر ويختار الخير.</w:t>
      </w:r>
    </w:p>
    <w:p>
      <w:pPr>
        <w:bidi/>
      </w:pPr>
      <w:r>
        <w:rPr>
          <w:rtl/>
          <w:cs/>
          <w:lang w:val="ar_AE" w:bidi="ar_AE"/>
        </w:rPr>
      </w:r>
      <w:r>
        <w:rPr>
          <w:rtl/>
          <w:cs/>
          <w:lang w:val="ar_AE" w:bidi="ar_AE"/>
        </w:rPr>
        <w:t xml:space="preserve">للحصول على مزيد من المعلومات حول تتابع الأحداث، يرجى الاطلاع على </w:t>
      </w:r>
      <w:r>
        <w:rPr>
          <w:rtl/>
          <w:cs/>
          <w:lang w:val="ar_AE" w:bidi="ar_AE"/>
        </w:rPr>
        <w:t>تتابع الأحداث</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الربط — لإظهار علاقة زمنية متزامنة</w:t>
      </w:r>
      <w:r>
        <w:rPr>
          <w:rtl/>
          <w:cs/>
          <w:lang w:val="ar_AE" w:bidi="ar_AE"/>
        </w:rPr>
      </w:r>
    </w:p>
    <w:p>
      <w:pPr>
        <w:pStyle w:val="Heading3"/>
        <w:bidi/>
      </w:pPr>
      <w:r>
        <w:rPr>
          <w:rtl/>
          <w:cs/>
          <w:lang w:val="ar_AE" w:bidi="ar_AE"/>
        </w:rPr>
        <w:t>العلاقات الزمنية</w:t>
      </w:r>
    </w:p>
    <w:p>
      <w:pPr>
        <w:bidi/>
      </w:pPr>
      <w:r>
        <w:rPr>
          <w:rtl/>
          <w:cs/>
          <w:lang w:val="ar_AE" w:bidi="ar_AE"/>
        </w:rPr>
      </w:r>
      <w:r>
        <w:rPr>
          <w:rtl/>
          <w:cs/>
          <w:lang w:val="ar_AE" w:bidi="ar_AE"/>
        </w:rPr>
        <w:t>تُنشئ بعض الروابط علاقات زمنية بين عبارتين أو مقطعين أو جُمَل أو أجزاء من النص.</w:t>
      </w:r>
    </w:p>
    <w:p>
      <w:pPr>
        <w:pStyle w:val="Heading4"/>
        <w:bidi/>
      </w:pPr>
      <w:r>
        <w:rPr>
          <w:rtl/>
          <w:cs/>
          <w:lang w:val="ar_AE" w:bidi="ar_AE"/>
        </w:rPr>
        <w:t>مقطع متزامن</w:t>
      </w:r>
    </w:p>
    <w:p>
      <w:pPr>
        <w:pStyle w:val="Heading2"/>
        <w:bidi/>
      </w:pPr>
      <w:r>
        <w:rPr>
          <w:rtl/>
          <w:cs/>
          <w:lang w:val="ar_AE" w:bidi="ar_AE"/>
        </w:rPr>
        <w:t>الوصف</w:t>
      </w:r>
    </w:p>
    <w:p>
      <w:pPr>
        <w:bidi/>
      </w:pPr>
      <w:r>
        <w:rPr>
          <w:rtl/>
          <w:cs/>
          <w:lang w:val="ar_AE" w:bidi="ar_AE"/>
        </w:rPr>
      </w:r>
      <w:r>
        <w:rPr>
          <w:rtl/>
          <w:cs/>
          <w:lang w:val="ar_AE" w:bidi="ar_AE"/>
        </w:rPr>
        <w:t>المقطع المتزامن هو علاقة زمنية تربط بين حدثين أو أكثر يحدثان في الوقت نفسه.</w:t>
      </w:r>
    </w:p>
    <w:p>
      <w:pPr>
        <w:pStyle w:val="Heading2"/>
        <w:bidi/>
      </w:pPr>
      <w:r>
        <w:rPr>
          <w:rtl/>
          <w:cs/>
          <w:lang w:val="ar_AE" w:bidi="ar_AE"/>
        </w:rPr>
        <w:t>سبب كونها مشكلة في الترجمة</w:t>
      </w:r>
    </w:p>
    <w:p>
      <w:pPr>
        <w:bidi/>
      </w:pPr>
      <w:r>
        <w:rPr>
          <w:rtl/>
          <w:cs/>
          <w:lang w:val="ar_AE" w:bidi="ar_AE"/>
        </w:rPr>
      </w:r>
      <w:r>
        <w:rPr>
          <w:rtl/>
          <w:cs/>
          <w:lang w:val="ar_AE" w:bidi="ar_AE"/>
        </w:rPr>
        <w:t>تشير اللغات بطرق مختلفة إلى وقوع الأحداث بشكل متزامن. وقد تختلف هذه الطرق بناءً على ما إذا كان هناك شيء ما يسبب وقوع الأحداث بشكل متزامن أم لا. كلمات الربط التي قد تشير إلى أحداث متزامنة هي كلمات مثل "بينما"، "كما"، و"خلال". في كثير من الأحيان، لا يذكر الكتاب المُقَدَّس علاقة بين الأحداث، لكنه يقول ببساطة إنها حدثت في نفس الوقت. من المهم أن تعرف (كمترجم) متى تكون العلاقة الزمنية ضمنية ومتى تكون غير ضمنية حتى تتمكن من إيصالها بوضوح. ويشير المقطع المتزامن إلى حدوث أحداث في نفس الوقت ولكنه لا يُشير إلى أن حدثًا واحدًا تسبب في الآخر. ستكون تلك علاقة السبب والنتيجة.</w:t>
      </w:r>
    </w:p>
    <w:p>
      <w:pPr>
        <w:pStyle w:val="Heading2"/>
        <w:bidi/>
      </w:pPr>
      <w:r>
        <w:rPr>
          <w:rtl/>
          <w:cs/>
          <w:lang w:val="ar_AE" w:bidi="ar_AE"/>
        </w:rPr>
        <w:t>نماذج من قصص الكتاب المُقَدَّس المفتوح والكتاب المُقَدَّس</w:t>
      </w:r>
    </w:p>
    <w:p>
      <w:pPr>
        <w:bidi/>
      </w:pPr>
      <w:r>
        <w:rPr>
          <w:rtl/>
          <w:cs/>
          <w:lang w:val="ar_AE" w:bidi="ar_AE"/>
        </w:rPr>
      </w:r>
      <w:r>
        <w:rPr>
          <w:rtl/>
          <w:cs/>
          <w:lang w:val="ar_AE" w:bidi="ar_AE"/>
        </w:rPr>
        <w:t xml:space="preserve">لقد خدم يوسف سيده بإخلاص، </w:t>
      </w:r>
      <w:r>
        <w:rPr>
          <w:b/>
          <w:rtl/>
          <w:cs/>
          <w:lang w:val="ar_AE" w:bidi="ar_AE"/>
        </w:rPr>
        <w:t>و</w:t>
      </w:r>
      <w:r>
        <w:rPr>
          <w:rtl/>
          <w:cs/>
          <w:lang w:val="ar_AE" w:bidi="ar_AE"/>
        </w:rPr>
        <w:t>بارك الله يوسف. (قصة 8 من قصص الكتاب المُقَدَّس المفتوح الإطار 4)</w:t>
      </w:r>
    </w:p>
    <w:p>
      <w:pPr>
        <w:bidi/>
      </w:pPr>
      <w:r>
        <w:rPr>
          <w:rtl/>
          <w:cs/>
          <w:lang w:val="ar_AE" w:bidi="ar_AE"/>
        </w:rPr>
      </w:r>
      <w:r>
        <w:rPr>
          <w:rtl/>
          <w:cs/>
          <w:lang w:val="ar_AE" w:bidi="ar_AE"/>
        </w:rPr>
        <w:t>وقع حدثان بينما كان يوسف عبدًا لمسؤول حكومي ثري: خدم يوسف بإخلاص، وبارك الله يوسف. لا توجد أي إشارة لعلاقة سببية بين الاثنين، أو أن الحدث الأول وقع، ثم تبعه الحدث الثاني.</w:t>
      </w:r>
    </w:p>
    <w:p>
      <w:pPr>
        <w:bidi/>
      </w:pPr>
      <w:r>
        <w:rPr>
          <w:rtl/>
          <w:cs/>
          <w:lang w:val="ar_AE" w:bidi="ar_AE"/>
        </w:rPr>
      </w:r>
      <w:r>
        <w:rPr>
          <w:rtl/>
          <w:cs/>
          <w:lang w:val="ar_AE" w:bidi="ar_AE"/>
        </w:rPr>
        <w:t xml:space="preserve">وَبِالْحَقِّ أَقُولُ لَكُمْ، إِنَّ أَرَامِلَ كَثِيرَةً كُنَّ فِي إِسْرَائِيلَ </w:t>
      </w:r>
      <w:r>
        <w:rPr>
          <w:b/>
          <w:rtl/>
          <w:cs/>
          <w:lang w:val="ar_AE" w:bidi="ar_AE"/>
        </w:rPr>
        <w:t>فِي أَيَّامِ</w:t>
      </w:r>
      <w:r>
        <w:rPr>
          <w:rtl/>
          <w:cs/>
          <w:lang w:val="ar_AE" w:bidi="ar_AE"/>
        </w:rPr>
        <w:t xml:space="preserve"> إِيلِيَّا. (لوقا 4:25ب)</w:t>
      </w:r>
    </w:p>
    <w:p>
      <w:pPr>
        <w:bidi/>
      </w:pPr>
      <w:r>
        <w:rPr>
          <w:rtl/>
          <w:cs/>
          <w:lang w:val="ar_AE" w:bidi="ar_AE"/>
        </w:rPr>
      </w:r>
      <w:r>
        <w:rPr>
          <w:rtl/>
          <w:cs/>
          <w:lang w:val="ar_AE" w:bidi="ar_AE"/>
        </w:rPr>
        <w:t>تشير كلمة الربط "</w:t>
      </w:r>
      <w:r>
        <w:rPr>
          <w:b/>
          <w:rtl/>
          <w:cs/>
          <w:lang w:val="ar_AE" w:bidi="ar_AE"/>
        </w:rPr>
        <w:t xml:space="preserve">في </w:t>
      </w:r>
      <w:r>
        <w:rPr>
          <w:rtl/>
          <w:cs/>
          <w:lang w:val="ar_AE" w:bidi="ar_AE"/>
        </w:rPr>
        <w:t>(</w:t>
      </w:r>
      <w:r>
        <w:rPr>
          <w:b/>
          <w:rtl/>
          <w:cs/>
          <w:lang w:val="ar_AE" w:bidi="ar_AE"/>
        </w:rPr>
        <w:t>أثناء)</w:t>
      </w:r>
      <w:r>
        <w:rPr>
          <w:rtl/>
          <w:cs/>
          <w:lang w:val="ar_AE" w:bidi="ar_AE"/>
        </w:rPr>
        <w:t>" بوضوح إلى أن حدثين وقعا في نفس الوقت، لكن أحدهما لم يكن سببًا للآخر.</w:t>
      </w:r>
    </w:p>
    <w:p>
      <w:pPr>
        <w:bidi/>
      </w:pPr>
      <w:r>
        <w:rPr>
          <w:rtl/>
          <w:cs/>
          <w:lang w:val="ar_AE" w:bidi="ar_AE"/>
        </w:rPr>
      </w:r>
      <w:r>
        <w:rPr>
          <w:rtl/>
          <w:cs/>
          <w:lang w:val="ar_AE" w:bidi="ar_AE"/>
        </w:rPr>
        <w:t xml:space="preserve">وَكَانَ الشَّعْبُ مُنْتَظِرِينَ زَكَرِيَّا </w:t>
      </w:r>
      <w:r>
        <w:rPr>
          <w:b/>
          <w:rtl/>
          <w:cs/>
          <w:lang w:val="ar_AE" w:bidi="ar_AE"/>
        </w:rPr>
        <w:t>وَ</w:t>
      </w:r>
      <w:r>
        <w:rPr>
          <w:rtl/>
          <w:cs/>
          <w:lang w:val="ar_AE" w:bidi="ar_AE"/>
        </w:rPr>
        <w:t>مُتَعّجِّبِينَ مِنْ إِبْطَائِهِ فِي الْهَيْكَلِ. (لوقا 1:21)</w:t>
      </w:r>
    </w:p>
    <w:p>
      <w:pPr>
        <w:bidi/>
      </w:pPr>
      <w:r>
        <w:rPr>
          <w:rtl/>
          <w:cs/>
          <w:lang w:val="ar_AE" w:bidi="ar_AE"/>
        </w:rPr>
      </w:r>
      <w:r>
        <w:rPr>
          <w:rtl/>
          <w:cs/>
          <w:lang w:val="ar_AE" w:bidi="ar_AE"/>
        </w:rPr>
        <w:t>كان الشعب منتظرين ومتعجبين في الوقت ذاته. يشير حرف العطف "</w:t>
      </w:r>
      <w:r>
        <w:rPr>
          <w:b/>
          <w:rtl/>
          <w:cs/>
          <w:lang w:val="ar_AE" w:bidi="ar_AE"/>
        </w:rPr>
        <w:t>و</w:t>
      </w:r>
      <w:r>
        <w:rPr>
          <w:rtl/>
          <w:cs/>
          <w:lang w:val="ar_AE" w:bidi="ar_AE"/>
        </w:rPr>
        <w:t>" إلى ذلك.</w:t>
      </w:r>
    </w:p>
    <w:p>
      <w:pPr>
        <w:bidi/>
      </w:pPr>
      <w:r>
        <w:rPr>
          <w:rtl/>
          <w:cs/>
          <w:lang w:val="ar_AE" w:bidi="ar_AE"/>
        </w:rPr>
      </w:r>
      <w:r>
        <w:rPr>
          <w:b/>
          <w:rtl/>
          <w:cs/>
          <w:lang w:val="ar_AE" w:bidi="ar_AE"/>
        </w:rPr>
        <w:t xml:space="preserve">وَفِيمَا </w:t>
      </w:r>
      <w:r>
        <w:rPr>
          <w:rtl/>
          <w:cs/>
          <w:lang w:val="ar_AE" w:bidi="ar_AE"/>
        </w:rPr>
        <w:t xml:space="preserve">كَانُوا يَشْخَصُونَ إِلَى السَّمَاءِ </w:t>
      </w:r>
      <w:r>
        <w:rPr>
          <w:b/>
          <w:rtl/>
          <w:cs/>
          <w:lang w:val="ar_AE" w:bidi="ar_AE"/>
        </w:rPr>
        <w:t>وَ</w:t>
      </w:r>
      <w:r>
        <w:rPr>
          <w:rtl/>
          <w:cs/>
          <w:lang w:val="ar_AE" w:bidi="ar_AE"/>
        </w:rPr>
        <w:t>هُوَ مُنْطَلِقٌ، إِذَا رَجُلاَنِ قَدْ وَقَفَا بِهِمْ بِلِبَاسٍ أَبْيَضَ. (أعمال 1:10)</w:t>
      </w:r>
    </w:p>
    <w:p>
      <w:pPr>
        <w:bidi/>
      </w:pPr>
      <w:r>
        <w:rPr>
          <w:rtl/>
          <w:cs/>
          <w:lang w:val="ar_AE" w:bidi="ar_AE"/>
        </w:rPr>
      </w:r>
      <w:r>
        <w:rPr>
          <w:rtl/>
          <w:cs/>
          <w:lang w:val="ar_AE" w:bidi="ar_AE"/>
        </w:rPr>
        <w:t>وقعت ثلاثة أحداث في الوقت نفسه - التلاميذ يشخصون، ويسوع يصعد، واثنان من الرجال يقفان. تشير كلمات الربط "</w:t>
      </w:r>
      <w:r>
        <w:rPr>
          <w:b/>
          <w:rtl/>
          <w:cs/>
          <w:lang w:val="ar_AE" w:bidi="ar_AE"/>
        </w:rPr>
        <w:t>فيمَا</w:t>
      </w:r>
      <w:r>
        <w:rPr>
          <w:rtl/>
          <w:cs/>
          <w:lang w:val="ar_AE" w:bidi="ar_AE"/>
        </w:rPr>
        <w:t>" و"</w:t>
      </w:r>
      <w:r>
        <w:rPr>
          <w:b/>
          <w:rtl/>
          <w:cs/>
          <w:lang w:val="ar_AE" w:bidi="ar_AE"/>
        </w:rPr>
        <w:t>وهو</w:t>
      </w:r>
      <w:r>
        <w:rPr>
          <w:rtl/>
          <w:cs/>
          <w:lang w:val="ar_AE" w:bidi="ar_AE"/>
        </w:rPr>
        <w:t>" إلى ذلك.</w:t>
      </w:r>
    </w:p>
    <w:p>
      <w:pPr>
        <w:pStyle w:val="Heading2"/>
        <w:bidi/>
      </w:pPr>
      <w:r>
        <w:rPr>
          <w:rtl/>
          <w:cs/>
          <w:lang w:val="ar_AE" w:bidi="ar_AE"/>
        </w:rPr>
        <w:t>استراتيجيات الترجمة</w:t>
      </w:r>
    </w:p>
    <w:p>
      <w:pPr>
        <w:bidi/>
      </w:pPr>
      <w:r>
        <w:rPr>
          <w:rtl/>
          <w:cs/>
          <w:lang w:val="ar_AE" w:bidi="ar_AE"/>
        </w:rPr>
      </w:r>
      <w:r>
        <w:rPr>
          <w:rtl/>
          <w:cs/>
          <w:lang w:val="ar_AE" w:bidi="ar_AE"/>
        </w:rPr>
        <w:t>إذا كانت الطريقة التي يتم بها تمييز المقاطع المتزامنة واضحة أيضًا في لغتك، فترجم المقاطع المتزامنة بنفس الطريقة.</w:t>
      </w:r>
    </w:p>
    <w:p>
      <w:pPr>
        <w:bidi/>
      </w:pPr>
      <w:r>
        <w:rPr>
          <w:rtl/>
          <w:cs/>
          <w:lang w:val="ar_AE" w:bidi="ar_AE"/>
        </w:rPr>
      </w:r>
      <w:r>
        <w:rPr>
          <w:rtl/>
          <w:cs/>
          <w:lang w:val="ar_AE" w:bidi="ar_AE"/>
        </w:rPr>
        <w:t>(1) إذا كانت كلمة الربط لا توضح أن المقاطع المتزامنة تحدث في نفس الوقت، فاستخدم كلمة ربط تنقل ذلك بشكل أكثر وضوحًا. (2) إذا لم يكن من الواضح ما هو المقطع الذي يرتبط به المقطع المتزامن، وأنها تحدث في نفس الوقت، قم بتمييز جميع المقاطع بكلمة ربط. (3) إذا كانت لغتك تحدد الأحداث على أنها متزامنة بطريقة مختلفة عن استخدام كلمات الربط، فاستخدم تلك الطريقة.</w:t>
      </w:r>
    </w:p>
    <w:p>
      <w:pPr>
        <w:pStyle w:val="Heading2"/>
        <w:bidi/>
      </w:pPr>
      <w:r>
        <w:rPr>
          <w:rtl/>
          <w:cs/>
          <w:lang w:val="ar_AE" w:bidi="ar_AE"/>
        </w:rPr>
        <w:t>نماذج لاستراتيجيات الترجمة المُطبَّقة</w:t>
      </w:r>
    </w:p>
    <w:p>
      <w:pPr>
        <w:bidi/>
      </w:pPr>
      <w:r>
        <w:rPr>
          <w:rtl/>
          <w:cs/>
          <w:lang w:val="ar_AE" w:bidi="ar_AE"/>
        </w:rPr>
      </w:r>
      <w:r>
        <w:rPr>
          <w:rtl/>
          <w:cs/>
          <w:lang w:val="ar_AE" w:bidi="ar_AE"/>
        </w:rPr>
        <w:t>فيمَا يلي، ستتم إعادة صياغة كل آية من الكتاب المُقَدَّس بثلاث طرق مختلفة، وفقًا لاستراتيجيات الترجمة المذكورة في القائمة أعلاه. كل إعادة صياغة ستحمل نفس الرقم الخاص باستراتيجية الترجمة المستخدمة.</w:t>
      </w:r>
    </w:p>
    <w:p>
      <w:pPr>
        <w:bidi/>
      </w:pPr>
      <w:r>
        <w:rPr>
          <w:rtl/>
          <w:cs/>
          <w:lang w:val="ar_AE" w:bidi="ar_AE"/>
        </w:rPr>
      </w:r>
      <w:r>
        <w:rPr>
          <w:rtl/>
          <w:cs/>
          <w:lang w:val="ar_AE" w:bidi="ar_AE"/>
        </w:rPr>
        <w:t xml:space="preserve">وَكَانَ الشَّعْبُ مُنْتَظِرِينَ زَكَرِيَّا </w:t>
      </w:r>
      <w:r>
        <w:rPr>
          <w:b/>
          <w:rtl/>
          <w:cs/>
          <w:lang w:val="ar_AE" w:bidi="ar_AE"/>
        </w:rPr>
        <w:t>وَ</w:t>
      </w:r>
      <w:r>
        <w:rPr>
          <w:rtl/>
          <w:cs/>
          <w:lang w:val="ar_AE" w:bidi="ar_AE"/>
        </w:rPr>
        <w:t>مُتَعّجِّبِينَ مِنْ إِبْطَائِهِ فِي الْهَيْكَلِ. (لوقا 1:21)</w:t>
      </w:r>
    </w:p>
    <w:p>
      <w:pPr>
        <w:bidi/>
      </w:pPr>
      <w:r>
        <w:rPr>
          <w:rtl/>
          <w:cs/>
          <w:lang w:val="ar_AE" w:bidi="ar_AE"/>
        </w:rPr>
      </w:r>
      <w:r>
        <w:rPr>
          <w:rtl/>
          <w:cs/>
          <w:lang w:val="ar_AE" w:bidi="ar_AE"/>
        </w:rPr>
        <w:t>(1) و</w:t>
      </w:r>
      <w:r>
        <w:rPr>
          <w:b/>
          <w:rtl/>
          <w:cs/>
          <w:lang w:val="ar_AE" w:bidi="ar_AE"/>
        </w:rPr>
        <w:t>بينما</w:t>
      </w:r>
      <w:r>
        <w:rPr>
          <w:rtl/>
          <w:cs/>
          <w:lang w:val="ar_AE" w:bidi="ar_AE"/>
        </w:rPr>
        <w:t xml:space="preserve"> كان الشعب منتظرين زكريّا، كانوا يتعجبون من إبطائه في الهيكل.</w:t>
      </w:r>
    </w:p>
    <w:p>
      <w:pPr>
        <w:bidi/>
      </w:pPr>
      <w:r>
        <w:rPr>
          <w:rtl/>
          <w:cs/>
          <w:lang w:val="ar_AE" w:bidi="ar_AE"/>
        </w:rPr>
      </w:r>
      <w:r>
        <w:rPr>
          <w:rtl/>
          <w:cs/>
          <w:lang w:val="ar_AE" w:bidi="ar_AE"/>
        </w:rPr>
        <w:t>(2) و</w:t>
      </w:r>
      <w:r>
        <w:rPr>
          <w:b/>
          <w:rtl/>
          <w:cs/>
          <w:lang w:val="ar_AE" w:bidi="ar_AE"/>
        </w:rPr>
        <w:t xml:space="preserve">بينما </w:t>
      </w:r>
      <w:r>
        <w:rPr>
          <w:rtl/>
          <w:cs/>
          <w:lang w:val="ar_AE" w:bidi="ar_AE"/>
        </w:rPr>
        <w:t xml:space="preserve">كان الشعب منتظرين زكريّا، كانوا </w:t>
      </w:r>
      <w:r>
        <w:rPr>
          <w:b/>
          <w:rtl/>
          <w:cs/>
          <w:lang w:val="ar_AE" w:bidi="ar_AE"/>
        </w:rPr>
        <w:t>أيضًا</w:t>
      </w:r>
      <w:r>
        <w:rPr>
          <w:rtl/>
          <w:cs/>
          <w:lang w:val="ar_AE" w:bidi="ar_AE"/>
        </w:rPr>
        <w:t xml:space="preserve"> يتعجبون من إبطائه في الهيكل.</w:t>
      </w:r>
    </w:p>
    <w:p>
      <w:pPr>
        <w:bidi/>
      </w:pPr>
      <w:r>
        <w:rPr>
          <w:rtl/>
          <w:cs/>
          <w:lang w:val="ar_AE" w:bidi="ar_AE"/>
        </w:rPr>
      </w:r>
      <w:r>
        <w:rPr>
          <w:rtl/>
          <w:cs/>
          <w:lang w:val="ar_AE" w:bidi="ar_AE"/>
        </w:rPr>
        <w:t>(3) كان الشعب ينتظرون زكريّا، متعجبين من إبطائه في الهيكل.</w:t>
      </w:r>
    </w:p>
    <w:p>
      <w:pPr>
        <w:bidi/>
      </w:pPr>
      <w:r>
        <w:rPr>
          <w:rtl/>
          <w:cs/>
          <w:lang w:val="ar_AE" w:bidi="ar_AE"/>
        </w:rPr>
      </w:r>
      <w:r>
        <w:rPr>
          <w:rtl/>
          <w:cs/>
          <w:lang w:val="ar_AE" w:bidi="ar_AE"/>
        </w:rPr>
        <w:t>وَ</w:t>
      </w:r>
      <w:r>
        <w:rPr>
          <w:b/>
          <w:rtl/>
          <w:cs/>
          <w:lang w:val="ar_AE" w:bidi="ar_AE"/>
        </w:rPr>
        <w:t xml:space="preserve">فِيمَا </w:t>
      </w:r>
      <w:r>
        <w:rPr>
          <w:rtl/>
          <w:cs/>
          <w:lang w:val="ar_AE" w:bidi="ar_AE"/>
        </w:rPr>
        <w:t xml:space="preserve">كَانُوا يَشْخَصُونَ إِلَى السَّمَاءِ </w:t>
      </w:r>
      <w:r>
        <w:rPr>
          <w:b/>
          <w:rtl/>
          <w:cs/>
          <w:lang w:val="ar_AE" w:bidi="ar_AE"/>
        </w:rPr>
        <w:t>وَ</w:t>
      </w:r>
      <w:r>
        <w:rPr>
          <w:rtl/>
          <w:cs/>
          <w:lang w:val="ar_AE" w:bidi="ar_AE"/>
        </w:rPr>
        <w:t>هُوَ مُنْطَلِقٌ، إِذَا رَجُلاَنِ قَدْ وَقَفَا بِهِمْ بِلِبَاسٍ أَبْيَضَ.(أعمال 1:10)</w:t>
      </w:r>
    </w:p>
    <w:p>
      <w:pPr>
        <w:bidi/>
      </w:pPr>
      <w:r>
        <w:rPr>
          <w:rtl/>
          <w:cs/>
          <w:lang w:val="ar_AE" w:bidi="ar_AE"/>
        </w:rPr>
      </w:r>
      <w:r>
        <w:rPr>
          <w:rtl/>
          <w:cs/>
          <w:lang w:val="ar_AE" w:bidi="ar_AE"/>
        </w:rPr>
        <w:t>(1) و</w:t>
      </w:r>
      <w:r>
        <w:rPr>
          <w:b/>
          <w:rtl/>
          <w:cs/>
          <w:lang w:val="ar_AE" w:bidi="ar_AE"/>
        </w:rPr>
        <w:t>أثناء الوقت الذي</w:t>
      </w:r>
      <w:r>
        <w:rPr>
          <w:rtl/>
          <w:cs/>
          <w:lang w:val="ar_AE" w:bidi="ar_AE"/>
        </w:rPr>
        <w:t xml:space="preserve"> كانوا يشخصون إلى السماء </w:t>
      </w:r>
      <w:r>
        <w:rPr>
          <w:b/>
          <w:rtl/>
          <w:cs/>
          <w:lang w:val="ar_AE" w:bidi="ar_AE"/>
        </w:rPr>
        <w:t xml:space="preserve">فيمَا </w:t>
      </w:r>
      <w:r>
        <w:rPr>
          <w:rtl/>
          <w:cs/>
          <w:lang w:val="ar_AE" w:bidi="ar_AE"/>
        </w:rPr>
        <w:t>هو منطلق، إذا رجلانِ قد وقفا بهم بِلباسٍ أبيض.</w:t>
      </w:r>
    </w:p>
    <w:p>
      <w:pPr>
        <w:bidi/>
      </w:pPr>
      <w:r>
        <w:rPr>
          <w:rtl/>
          <w:cs/>
          <w:lang w:val="ar_AE" w:bidi="ar_AE"/>
        </w:rPr>
      </w:r>
      <w:r>
        <w:rPr>
          <w:rtl/>
          <w:cs/>
          <w:lang w:val="ar_AE" w:bidi="ar_AE"/>
        </w:rPr>
        <w:t>(2) و</w:t>
      </w:r>
      <w:r>
        <w:rPr>
          <w:b/>
          <w:rtl/>
          <w:cs/>
          <w:lang w:val="ar_AE" w:bidi="ar_AE"/>
        </w:rPr>
        <w:t>فيما</w:t>
      </w:r>
      <w:r>
        <w:rPr>
          <w:rtl/>
          <w:cs/>
          <w:lang w:val="ar_AE" w:bidi="ar_AE"/>
        </w:rPr>
        <w:t xml:space="preserve"> كانوا يشخصون إلى السماء </w:t>
      </w:r>
      <w:r>
        <w:rPr>
          <w:b/>
          <w:rtl/>
          <w:cs/>
          <w:lang w:val="ar_AE" w:bidi="ar_AE"/>
        </w:rPr>
        <w:t>و</w:t>
      </w:r>
      <w:r>
        <w:rPr>
          <w:rtl/>
          <w:cs/>
          <w:lang w:val="ar_AE" w:bidi="ar_AE"/>
        </w:rPr>
        <w:t xml:space="preserve">هو منطلق، إذا رجلانِ قد وقفا بهم </w:t>
      </w:r>
      <w:r>
        <w:rPr>
          <w:b/>
          <w:rtl/>
          <w:cs/>
          <w:lang w:val="ar_AE" w:bidi="ar_AE"/>
        </w:rPr>
        <w:t xml:space="preserve">في نفس ذلك الوقت </w:t>
      </w:r>
      <w:r>
        <w:rPr>
          <w:rtl/>
          <w:cs/>
          <w:lang w:val="ar_AE" w:bidi="ar_AE"/>
        </w:rPr>
        <w:t>بِلباسٍ أبيض.</w:t>
      </w:r>
    </w:p>
    <w:p>
      <w:pPr>
        <w:bidi/>
      </w:pPr>
      <w:r>
        <w:rPr>
          <w:rtl/>
          <w:cs/>
          <w:lang w:val="ar_AE" w:bidi="ar_AE"/>
        </w:rPr>
      </w:r>
      <w:r>
        <w:rPr>
          <w:rtl/>
          <w:cs/>
          <w:lang w:val="ar_AE" w:bidi="ar_AE"/>
        </w:rPr>
        <w:t>(3) كانوا يشخصون إلى السماء؛ وكان هو منطلقًا عندما رأوا رجلانِ قد وقفا بهم</w:t>
      </w:r>
      <w:r>
        <w:rPr>
          <w:b/>
          <w:rtl/>
          <w:cs/>
          <w:lang w:val="ar_AE" w:bidi="ar_AE"/>
        </w:rPr>
        <w:t xml:space="preserve"> </w:t>
      </w:r>
      <w:r>
        <w:rPr>
          <w:rtl/>
          <w:cs/>
          <w:lang w:val="ar_AE" w:bidi="ar_AE"/>
        </w:rPr>
        <w:t>بِلباسٍ أبيض.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كلمات وعبارات الربط</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بصفتنا بشر، نقوم بتدوين أفكارنا في عبارات وجمل. ونرغب عادةً في التواصل من خلال سلسلة من الأفكار المترابطة بطرق متنوعة. وتُظهر </w:t>
      </w:r>
      <w:r>
        <w:rPr>
          <w:b/>
          <w:rtl/>
          <w:cs/>
          <w:lang w:val="ar_AE" w:bidi="ar_AE"/>
        </w:rPr>
        <w:t>كلمات وعبارات الربط</w:t>
      </w:r>
      <w:r>
        <w:rPr>
          <w:rtl/>
          <w:cs/>
          <w:lang w:val="ar_AE" w:bidi="ar_AE"/>
        </w:rPr>
        <w:t xml:space="preserve"> كيفية ارتباط هذه الأفكار ببعضها البعض. على سبيل المثال، يمكننا توضيح كيفية ارتباط الأفكار التالية باستخدام كلمات الربط المكتوبة بخط عريض:</w:t>
      </w:r>
    </w:p>
    <w:p>
      <w:pPr>
        <w:pStyle w:val="ListBullet"/>
        <w:bidi/>
        <w:spacing w:line="240" w:lineRule="auto"/>
        <w:ind w:left="720"/>
      </w:pPr>
      <w:r>
        <w:rPr>
          <w:rtl/>
          <w:cs/>
          <w:lang w:val="ar_AE" w:bidi="ar_AE"/>
        </w:rPr>
      </w:r>
      <w:r>
        <w:rPr>
          <w:rtl/>
          <w:cs/>
          <w:lang w:val="ar_AE" w:bidi="ar_AE"/>
        </w:rPr>
        <w:t xml:space="preserve">كانت السماء تمطر، </w:t>
      </w:r>
      <w:r>
        <w:rPr>
          <w:b/>
          <w:rtl/>
          <w:cs/>
          <w:lang w:val="ar_AE" w:bidi="ar_AE"/>
        </w:rPr>
        <w:t>لذلك</w:t>
      </w:r>
      <w:r>
        <w:rPr>
          <w:rtl/>
          <w:cs/>
          <w:lang w:val="ar_AE" w:bidi="ar_AE"/>
        </w:rPr>
        <w:t xml:space="preserve"> فتحت مظلتي.</w:t>
      </w:r>
    </w:p>
    <w:p>
      <w:pPr>
        <w:pStyle w:val="ListBullet"/>
        <w:bidi/>
        <w:spacing w:line="240" w:lineRule="auto"/>
        <w:ind w:left="720"/>
      </w:pPr>
      <w:r>
        <w:rPr>
          <w:rtl/>
          <w:cs/>
          <w:lang w:val="ar_AE" w:bidi="ar_AE"/>
        </w:rPr>
      </w:r>
      <w:r>
        <w:rPr>
          <w:rtl/>
          <w:cs/>
          <w:lang w:val="ar_AE" w:bidi="ar_AE"/>
        </w:rPr>
        <w:t xml:space="preserve">كانت السماء تمطر، </w:t>
      </w:r>
      <w:r>
        <w:rPr>
          <w:b/>
          <w:rtl/>
          <w:cs/>
          <w:lang w:val="ar_AE" w:bidi="ar_AE"/>
        </w:rPr>
        <w:t>ولكن</w:t>
      </w:r>
      <w:r>
        <w:rPr>
          <w:rtl/>
          <w:cs/>
          <w:lang w:val="ar_AE" w:bidi="ar_AE"/>
        </w:rPr>
        <w:t xml:space="preserve"> لم تكن لدي مظلة. </w:t>
      </w:r>
      <w:r>
        <w:rPr>
          <w:b/>
          <w:rtl/>
          <w:cs/>
          <w:lang w:val="ar_AE" w:bidi="ar_AE"/>
        </w:rPr>
        <w:t xml:space="preserve">لذا </w:t>
      </w:r>
      <w:r>
        <w:rPr>
          <w:rtl/>
          <w:cs/>
          <w:lang w:val="ar_AE" w:bidi="ar_AE"/>
        </w:rPr>
        <w:t>فقد تبللت كثيرًا.</w:t>
      </w:r>
    </w:p>
    <w:p>
      <w:pPr>
        <w:bidi/>
      </w:pPr>
      <w:r>
        <w:rPr>
          <w:rtl/>
          <w:cs/>
          <w:lang w:val="ar_AE" w:bidi="ar_AE"/>
        </w:rPr>
      </w:r>
      <w:r>
        <w:rPr>
          <w:rtl/>
          <w:cs/>
          <w:lang w:val="ar_AE" w:bidi="ar_AE"/>
        </w:rPr>
        <w:t>يمكن لكلمات أو عبارات الربط أن تربط بين العبارات أو المقاطع داخل جملة. كما يمكنها ربط الجمل ببعضها البعض، وأيضًا يمكنها ربط أجزاء كاملة مع بعضها البعض لإظهار كيف يرتبط الجزء السابق بالجزء التالي بعد الكلمة الرابطة. وفي كثير من الأحيان، تكون كلمات الربط التي تصل بين أجزاء كاملة إما أدوات عطف أو ظرف.</w:t>
      </w:r>
    </w:p>
    <w:p>
      <w:pPr>
        <w:bidi/>
      </w:pPr>
      <w:r>
        <w:rPr>
          <w:rtl/>
          <w:cs/>
          <w:lang w:val="ar_AE" w:bidi="ar_AE"/>
        </w:rPr>
      </w:r>
      <w:r>
        <w:rPr>
          <w:rtl/>
          <w:cs/>
          <w:lang w:val="ar_AE" w:bidi="ar_AE"/>
        </w:rPr>
        <w:t>كانت السماء تمطر، لكن لم يكن لدي مظلة، لذا فقد تبللت كثيرًا.</w:t>
      </w:r>
    </w:p>
    <w:p>
      <w:pPr>
        <w:bidi/>
      </w:pPr>
      <w:r>
        <w:rPr>
          <w:rtl/>
          <w:cs/>
          <w:lang w:val="ar_AE" w:bidi="ar_AE"/>
        </w:rPr>
      </w:r>
      <w:r>
        <w:rPr>
          <w:b/>
          <w:rtl/>
          <w:cs/>
          <w:lang w:val="ar_AE" w:bidi="ar_AE"/>
        </w:rPr>
        <w:t>الآن</w:t>
      </w:r>
      <w:r>
        <w:rPr>
          <w:rtl/>
          <w:cs/>
          <w:lang w:val="ar_AE" w:bidi="ar_AE"/>
        </w:rPr>
        <w:t xml:space="preserve"> ينبغي أن أبدِّل ملابسي. بعد ذلك، سأحتسي كوبًا من الشاي الساخن وأدفئ نفسي بجانب النار.</w:t>
      </w:r>
    </w:p>
    <w:p>
      <w:pPr>
        <w:bidi/>
      </w:pPr>
      <w:r>
        <w:rPr>
          <w:rtl/>
          <w:cs/>
          <w:lang w:val="ar_AE" w:bidi="ar_AE"/>
        </w:rPr>
      </w:r>
      <w:r>
        <w:rPr>
          <w:rtl/>
          <w:cs/>
          <w:lang w:val="ar_AE" w:bidi="ar_AE"/>
        </w:rPr>
        <w:t xml:space="preserve">في المثال أعلاه، تربط كلمة </w:t>
      </w:r>
      <w:r>
        <w:rPr>
          <w:b/>
          <w:rtl/>
          <w:cs/>
          <w:lang w:val="ar_AE" w:bidi="ar_AE"/>
        </w:rPr>
        <w:t>الآن</w:t>
      </w:r>
      <w:r>
        <w:rPr>
          <w:rtl/>
          <w:cs/>
          <w:lang w:val="ar_AE" w:bidi="ar_AE"/>
        </w:rPr>
        <w:t xml:space="preserve"> بين الجزأين القصيرين من النص، مما يظهر العلاقة بينهما. فيجب على المتحدث تغيير ملابسه، وشرب الشاي الساخن، وتدفئة نفسه بسبب حدث سابق (وهو، أنه تبلل تحت المطر).</w:t>
      </w:r>
    </w:p>
    <w:p>
      <w:pPr>
        <w:bidi/>
      </w:pPr>
      <w:r>
        <w:rPr>
          <w:rtl/>
          <w:cs/>
          <w:lang w:val="ar_AE" w:bidi="ar_AE"/>
        </w:rPr>
      </w:r>
      <w:r>
        <w:rPr>
          <w:rtl/>
          <w:cs/>
          <w:lang w:val="ar_AE" w:bidi="ar_AE"/>
        </w:rPr>
        <w:t>في بعض الأحيان، قد لا يستخدم الناس كلمات الربط لأنهم يتوقعون أن يساعد السياق القراء في فهم العلاقة بين الأفكار. كما أن بعض اللغات لا تستخدم كلمات الربط بنفس القدر الذي تستخدمه لغات أخرى. فقد يقولون:</w:t>
      </w:r>
    </w:p>
    <w:p>
      <w:pPr>
        <w:pStyle w:val="ListBullet"/>
        <w:bidi/>
        <w:spacing w:line="240" w:lineRule="auto"/>
        <w:ind w:left="720"/>
      </w:pPr>
      <w:r>
        <w:rPr>
          <w:rtl/>
          <w:cs/>
          <w:lang w:val="ar_AE" w:bidi="ar_AE"/>
        </w:rPr>
      </w:r>
      <w:r>
        <w:rPr>
          <w:rtl/>
          <w:cs/>
          <w:lang w:val="ar_AE" w:bidi="ar_AE"/>
        </w:rPr>
        <w:t>كانت السماء تمطر. لم يكن لدي مظلة. لقد تبللت كثيرًا.</w:t>
      </w:r>
    </w:p>
    <w:p>
      <w:pPr>
        <w:bidi/>
      </w:pPr>
      <w:r>
        <w:rPr>
          <w:rtl/>
          <w:cs/>
          <w:lang w:val="ar_AE" w:bidi="ar_AE"/>
        </w:rPr>
      </w:r>
      <w:r>
        <w:rPr>
          <w:rtl/>
          <w:cs/>
          <w:lang w:val="ar_AE" w:bidi="ar_AE"/>
        </w:rPr>
        <w:t>لذا ستحتاج أنت (المترجم) إلى استخدام الأسلوب الأكثر طبيعية ووضوحًا في اللغة المستهدفة. وبشكل عام، فإن استخدام كلمات الربط كلما أمكن يساعد القارئ على فهم الأفكار الواردة في الكتاب المُقَدَّس بشكل أوضح.</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أنت بحاجة إلى فهم العلاقة بين الفقرات، وبين الجمل، وبين أجزاء الجمل في الكتاب المُقَدَّس، وكيف يمكن لكلمات وعبارات الربط أن تسهم في توضيح العلاقة بين الأفكار التي تربطها.</w:t>
      </w:r>
    </w:p>
    <w:p>
      <w:pPr>
        <w:pStyle w:val="ListBullet"/>
        <w:bidi/>
        <w:spacing w:line="240" w:lineRule="auto"/>
        <w:ind w:left="720"/>
      </w:pPr>
      <w:r>
        <w:rPr>
          <w:rtl/>
          <w:cs/>
          <w:lang w:val="ar_AE" w:bidi="ar_AE"/>
        </w:rPr>
      </w:r>
      <w:r>
        <w:rPr>
          <w:rtl/>
          <w:cs/>
          <w:lang w:val="ar_AE" w:bidi="ar_AE"/>
        </w:rPr>
        <w:t>لكل لغة أساليبها الخاصة في توضيح كيفية ترابط الأفكار مع بعضها البعض.</w:t>
      </w:r>
    </w:p>
    <w:p>
      <w:pPr>
        <w:pStyle w:val="ListBullet"/>
        <w:bidi/>
        <w:spacing w:line="240" w:lineRule="auto"/>
        <w:ind w:left="720"/>
      </w:pPr>
      <w:r>
        <w:rPr>
          <w:rtl/>
          <w:cs/>
          <w:lang w:val="ar_AE" w:bidi="ar_AE"/>
        </w:rPr>
      </w:r>
      <w:r>
        <w:rPr>
          <w:rtl/>
          <w:cs/>
          <w:lang w:val="ar_AE" w:bidi="ar_AE"/>
        </w:rPr>
        <w:t>أنت بحاجة إلى معرفة كيفية مساعدة القراء على فهم العلاقة بين الأفكار بشكل طبيعي في لغتك.</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أنت بحاجة إلى الترجمة بطريقة تتيح للقراء فهم نفس العلاقة بين الأفكار التي كان من الممكن أن يفهمها القراء الأصليون.</w:t>
      </w:r>
    </w:p>
    <w:p>
      <w:pPr>
        <w:pStyle w:val="ListBullet"/>
        <w:bidi/>
        <w:spacing w:line="240" w:lineRule="auto"/>
        <w:ind w:left="720"/>
      </w:pPr>
      <w:r>
        <w:rPr>
          <w:rtl/>
          <w:cs/>
          <w:lang w:val="ar_AE" w:bidi="ar_AE"/>
        </w:rPr>
      </w:r>
      <w:r>
        <w:rPr>
          <w:rtl/>
          <w:cs/>
          <w:lang w:val="ar_AE" w:bidi="ar_AE"/>
        </w:rPr>
        <w:t>إن استخدام كلمة ربط أم لا ليس مهمًا بنفس درجة أهمية أن يستطيع القراء فهم العلاقة بين الأفكار.</w:t>
      </w:r>
    </w:p>
    <w:p>
      <w:pPr>
        <w:pStyle w:val="Heading2"/>
        <w:bidi/>
      </w:pPr>
      <w:r>
        <w:rPr>
          <w:rtl/>
          <w:cs/>
          <w:lang w:val="ar_AE" w:bidi="ar_AE"/>
        </w:rPr>
        <w:t>الأنواع المختلفة من الروابط</w:t>
      </w:r>
    </w:p>
    <w:p>
      <w:pPr>
        <w:bidi/>
      </w:pPr>
      <w:r>
        <w:rPr>
          <w:rtl/>
          <w:cs/>
          <w:lang w:val="ar_AE" w:bidi="ar_AE"/>
        </w:rPr>
      </w:r>
      <w:r>
        <w:rPr>
          <w:rtl/>
          <w:cs/>
          <w:lang w:val="ar_AE" w:bidi="ar_AE"/>
        </w:rPr>
        <w:t>مذكور أدناه أنواع مختلفة من الروابط بين الأفكار أو الأحداث. ويمكن تحديد هذه الأنواع المختلفة من الروابط باستخدام كلمات ربط متنوعة. فعندما نكتب أو نترجم شيئًا ما، من المهم استخدام كلمة الربط الصحيحة لتكون هذه الروابط واضحة للقارئ. إذا كنت ترغب في الحصول على معلومات إضافية، فمَا عليك سوى النقر فوق الكلمة الملونة المرتبطة لتوجيهك إلى صفحة تحتوي على تعريفات وأمثلة لكل نوع من الروابط.</w:t>
      </w:r>
    </w:p>
    <w:p>
      <w:pPr>
        <w:pStyle w:val="ListBullet"/>
        <w:bidi/>
        <w:spacing w:line="240" w:lineRule="auto"/>
        <w:ind w:left="720"/>
      </w:pPr>
      <w:r>
        <w:rPr>
          <w:rtl/>
          <w:cs/>
          <w:lang w:val="ar_AE" w:bidi="ar_AE"/>
        </w:rPr>
      </w:r>
      <w:r>
        <w:rPr>
          <w:rtl/>
          <w:cs/>
          <w:lang w:val="ar_AE" w:bidi="ar_AE"/>
        </w:rPr>
        <w:t>مقطع متتابع</w:t>
      </w:r>
      <w:r>
        <w:rPr>
          <w:rtl/>
          <w:cs/>
          <w:lang w:val="ar_AE" w:bidi="ar_AE"/>
        </w:rPr>
        <w:t xml:space="preserve"> — علاقة زمنية بين حدثين، حيث يحدث أحدهما ثم يحدث الآخر.</w:t>
      </w:r>
    </w:p>
    <w:p>
      <w:pPr>
        <w:pStyle w:val="ListBullet"/>
        <w:bidi/>
        <w:spacing w:line="240" w:lineRule="auto"/>
        <w:ind w:left="720"/>
      </w:pPr>
      <w:r>
        <w:rPr>
          <w:rtl/>
          <w:cs/>
          <w:lang w:val="ar_AE" w:bidi="ar_AE"/>
        </w:rPr>
      </w:r>
      <w:r>
        <w:rPr>
          <w:rtl/>
          <w:cs/>
          <w:lang w:val="ar_AE" w:bidi="ar_AE"/>
        </w:rPr>
        <w:t>مقطع متزامن</w:t>
      </w:r>
      <w:r>
        <w:rPr>
          <w:rtl/>
          <w:cs/>
          <w:lang w:val="ar_AE" w:bidi="ar_AE"/>
        </w:rPr>
        <w:t xml:space="preserve"> — علاقة زمنية بين حدثين أو أكثر يحدثان في الوقت نفسه.</w:t>
      </w:r>
    </w:p>
    <w:p>
      <w:pPr>
        <w:pStyle w:val="ListBullet"/>
        <w:bidi/>
        <w:spacing w:line="240" w:lineRule="auto"/>
        <w:ind w:left="720"/>
      </w:pPr>
      <w:r>
        <w:rPr>
          <w:rtl/>
          <w:cs/>
          <w:lang w:val="ar_AE" w:bidi="ar_AE"/>
        </w:rPr>
      </w:r>
      <w:r>
        <w:rPr>
          <w:rtl/>
          <w:cs/>
          <w:lang w:val="ar_AE" w:bidi="ar_AE"/>
        </w:rPr>
        <w:t>مقطع خلفية</w:t>
      </w:r>
      <w:r>
        <w:rPr>
          <w:rtl/>
          <w:cs/>
          <w:lang w:val="ar_AE" w:bidi="ar_AE"/>
        </w:rPr>
        <w:t xml:space="preserve"> — علاقة زمنية حيث يصف المقطع الأول حدثًا طويل الأمد يحدث في الوقت الذي يبدأ فيه الحدث الثاني، الذي يتم وصفه في المقطع الثاني.</w:t>
      </w:r>
    </w:p>
    <w:p>
      <w:pPr>
        <w:pStyle w:val="ListBullet"/>
        <w:bidi/>
        <w:spacing w:line="240" w:lineRule="auto"/>
        <w:ind w:left="720"/>
      </w:pPr>
      <w:r>
        <w:rPr>
          <w:rtl/>
          <w:cs/>
          <w:lang w:val="ar_AE" w:bidi="ar_AE"/>
        </w:rPr>
      </w:r>
      <w:r>
        <w:rPr>
          <w:rtl/>
          <w:cs/>
          <w:lang w:val="ar_AE" w:bidi="ar_AE"/>
        </w:rPr>
        <w:t>علاقة استثنائية</w:t>
      </w:r>
      <w:r>
        <w:rPr>
          <w:rtl/>
          <w:cs/>
          <w:lang w:val="ar_AE" w:bidi="ar_AE"/>
        </w:rPr>
        <w:t xml:space="preserve"> — يصف أحد المقاطع مجموعة من الأشخاص أو العناصر، بينما المقطع الآخر يستثني واحدًا أو أكثر من العناصر أو الأشخاص من تلك المجموعة.</w:t>
      </w:r>
    </w:p>
    <w:p>
      <w:pPr>
        <w:pStyle w:val="ListBullet"/>
        <w:bidi/>
        <w:spacing w:line="240" w:lineRule="auto"/>
        <w:ind w:left="720"/>
      </w:pPr>
      <w:r>
        <w:rPr>
          <w:rtl/>
          <w:cs/>
          <w:lang w:val="ar_AE" w:bidi="ar_AE"/>
        </w:rPr>
      </w:r>
      <w:r>
        <w:rPr>
          <w:rtl/>
          <w:cs/>
          <w:lang w:val="ar_AE" w:bidi="ar_AE"/>
        </w:rPr>
        <w:t>شرط افتراضي</w:t>
      </w:r>
      <w:r>
        <w:rPr>
          <w:rtl/>
          <w:cs/>
          <w:lang w:val="ar_AE" w:bidi="ar_AE"/>
        </w:rPr>
        <w:t xml:space="preserve"> — سيحدث الحدث الثاني فقط إذا تحقق الأول. وفي بعض الأحيان، يعتمد ما يحدث على تصرفات أشخاص آخرين.</w:t>
      </w:r>
    </w:p>
    <w:p>
      <w:pPr>
        <w:pStyle w:val="ListBullet"/>
        <w:bidi/>
        <w:spacing w:line="240" w:lineRule="auto"/>
        <w:ind w:left="720"/>
      </w:pPr>
      <w:r>
        <w:rPr>
          <w:rtl/>
          <w:cs/>
          <w:lang w:val="ar_AE" w:bidi="ar_AE"/>
        </w:rPr>
      </w:r>
      <w:r>
        <w:rPr>
          <w:rtl/>
          <w:cs/>
          <w:lang w:val="ar_AE" w:bidi="ar_AE"/>
        </w:rPr>
        <w:t xml:space="preserve">شرط فعلي </w:t>
      </w:r>
      <w:r>
        <w:rPr>
          <w:rtl/>
          <w:cs/>
          <w:lang w:val="ar_AE" w:bidi="ar_AE"/>
        </w:rPr>
        <w:t>— ربط يبدو افتراضيًا ولكنه مؤكد أو صحيح في الواقع، بحيث يكون الشرط مضمون الحدوث.</w:t>
      </w:r>
    </w:p>
    <w:p>
      <w:pPr>
        <w:pStyle w:val="ListBullet"/>
        <w:bidi/>
        <w:spacing w:line="240" w:lineRule="auto"/>
        <w:ind w:left="720"/>
      </w:pPr>
      <w:r>
        <w:rPr>
          <w:rtl/>
          <w:cs/>
          <w:lang w:val="ar_AE" w:bidi="ar_AE"/>
        </w:rPr>
      </w:r>
      <w:r>
        <w:rPr>
          <w:rtl/>
          <w:cs/>
          <w:lang w:val="ar_AE" w:bidi="ar_AE"/>
        </w:rPr>
        <w:t>شرط غير واقعي</w:t>
      </w:r>
      <w:r>
        <w:rPr>
          <w:rtl/>
          <w:cs/>
          <w:lang w:val="ar_AE" w:bidi="ar_AE"/>
        </w:rPr>
        <w:t xml:space="preserve"> — ربط يبدو افتراضيًا ولكنه مؤكد بالفعل أنه غير صحيح. انظر أيضًا: </w:t>
      </w:r>
      <w:r>
        <w:rPr>
          <w:rtl/>
          <w:cs/>
          <w:lang w:val="ar_AE" w:bidi="ar_AE"/>
        </w:rPr>
        <w:t>البيانات الافتراضية</w:t>
      </w:r>
      <w:r>
        <w:rPr>
          <w:rtl/>
          <w:cs/>
          <w:lang w:val="ar_AE" w:bidi="ar_AE"/>
        </w:rPr>
        <w:t>.</w:t>
      </w:r>
    </w:p>
    <w:p>
      <w:pPr>
        <w:pStyle w:val="ListBullet"/>
        <w:bidi/>
        <w:spacing w:line="240" w:lineRule="auto"/>
        <w:ind w:left="720"/>
      </w:pPr>
      <w:r>
        <w:rPr>
          <w:rtl/>
          <w:cs/>
          <w:lang w:val="ar_AE" w:bidi="ar_AE"/>
        </w:rPr>
      </w:r>
      <w:r>
        <w:rPr>
          <w:rtl/>
          <w:cs/>
          <w:lang w:val="ar_AE" w:bidi="ar_AE"/>
        </w:rPr>
        <w:t>علاقة الهدف (الغرض)</w:t>
      </w:r>
      <w:r>
        <w:rPr>
          <w:rtl/>
          <w:cs/>
          <w:lang w:val="ar_AE" w:bidi="ar_AE"/>
        </w:rPr>
        <w:t xml:space="preserve"> — هي علاقة منطقية يكون فيها الحدث الثاني هو الغرض أو الهدف من الحدث الأول.</w:t>
      </w:r>
    </w:p>
    <w:p>
      <w:pPr>
        <w:pStyle w:val="ListBullet"/>
        <w:bidi/>
        <w:spacing w:line="240" w:lineRule="auto"/>
        <w:ind w:left="720"/>
      </w:pPr>
      <w:r>
        <w:rPr>
          <w:rtl/>
          <w:cs/>
          <w:lang w:val="ar_AE" w:bidi="ar_AE"/>
        </w:rPr>
      </w:r>
      <w:r>
        <w:rPr>
          <w:rtl/>
          <w:cs/>
          <w:lang w:val="ar_AE" w:bidi="ar_AE"/>
        </w:rPr>
        <w:t>علاقة السبب والنتيجة</w:t>
      </w:r>
      <w:r>
        <w:rPr>
          <w:rtl/>
          <w:cs/>
          <w:lang w:val="ar_AE" w:bidi="ar_AE"/>
        </w:rPr>
        <w:t xml:space="preserve"> — هي علاقة منطقية يكون فيها حدث واحد سببًا لحدث آخر، وهو النتيجة.</w:t>
      </w:r>
    </w:p>
    <w:p>
      <w:pPr>
        <w:pStyle w:val="ListBullet"/>
        <w:bidi/>
        <w:spacing w:line="240" w:lineRule="auto"/>
        <w:ind w:left="720"/>
      </w:pPr>
      <w:r>
        <w:rPr>
          <w:rtl/>
          <w:cs/>
          <w:lang w:val="ar_AE" w:bidi="ar_AE"/>
        </w:rPr>
      </w:r>
      <w:r>
        <w:rPr>
          <w:rtl/>
          <w:cs/>
          <w:lang w:val="ar_AE" w:bidi="ar_AE"/>
        </w:rPr>
        <w:t>علاقة التضاد والتباين</w:t>
      </w:r>
      <w:r>
        <w:rPr>
          <w:rtl/>
          <w:cs/>
          <w:lang w:val="ar_AE" w:bidi="ar_AE"/>
        </w:rPr>
        <w:t xml:space="preserve"> — يتم وصف عنصر واحد بأنه مختلف أو في تعارض مع عنصر آخر.</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 لِلْوَقْتِ لَمْ أَسْتَشِرْ لَحْمًا وَدَمًا، وَلاَ صَعِدْتُ إِلَى أُورُشَلِيمَ، إِلَى الرُّسُلِ الَّذِينَ قَبْلِي، </w:t>
      </w:r>
      <w:r>
        <w:rPr>
          <w:b/>
          <w:rtl/>
          <w:cs/>
          <w:lang w:val="ar_AE" w:bidi="ar_AE"/>
        </w:rPr>
        <w:t xml:space="preserve">بَلِ </w:t>
      </w:r>
      <w:r>
        <w:rPr>
          <w:rtl/>
          <w:cs/>
          <w:lang w:val="ar_AE" w:bidi="ar_AE"/>
        </w:rPr>
        <w:t xml:space="preserve">انْطَلَقْتُ إِلَى الْعَرَبِيَّةِ، ثُمَّ رَجَعْتُ أَيْضًا إِلَى دِمَشْقَ. </w:t>
      </w:r>
      <w:r>
        <w:rPr>
          <w:b/>
          <w:rtl/>
          <w:cs/>
          <w:lang w:val="ar_AE" w:bidi="ar_AE"/>
        </w:rPr>
        <w:t xml:space="preserve">ثُمَّ </w:t>
      </w:r>
      <w:r>
        <w:rPr>
          <w:rtl/>
          <w:cs/>
          <w:lang w:val="ar_AE" w:bidi="ar_AE"/>
        </w:rPr>
        <w:t>بَعْدَ ثَلاَثِ سِنِينَ صَعِدْتُ إِلَى أُورُشَلِيمَ لأَتَعَرَّفَ بِبُطْرُسَ، فَمَكَثْتُ عِنْدَهُ خَمْسَةَ عَشَرَ يَوْمًا. (غلاطية 1:16ب-18)</w:t>
      </w:r>
    </w:p>
    <w:p>
      <w:pPr>
        <w:bidi/>
      </w:pPr>
      <w:r>
        <w:rPr>
          <w:rtl/>
          <w:cs/>
          <w:lang w:val="ar_AE" w:bidi="ar_AE"/>
        </w:rPr>
      </w:r>
      <w:r>
        <w:rPr>
          <w:rtl/>
          <w:cs/>
          <w:lang w:val="ar_AE" w:bidi="ar_AE"/>
        </w:rPr>
        <w:t>تُستخدم كلمة "بل" لتقديم شيء يتباين مع ما ذُكر قبله. ويكمن التباين هنا بين ما لم يفعله بولس وما قام به بالفعل. أما كلمة "ثم" فتُستخدم لتقديم تتابع زمني للأحداث، حيث تشير إلى شيء قام به بولس بعد رجوعه إلى دمشق.</w:t>
      </w:r>
    </w:p>
    <w:p>
      <w:pPr>
        <w:bidi/>
      </w:pPr>
      <w:r>
        <w:rPr>
          <w:rtl/>
          <w:cs/>
          <w:lang w:val="ar_AE" w:bidi="ar_AE"/>
        </w:rPr>
      </w:r>
      <w:r>
        <w:rPr>
          <w:b/>
          <w:rtl/>
          <w:cs/>
          <w:lang w:val="ar_AE" w:bidi="ar_AE"/>
        </w:rPr>
        <w:t>فَ</w:t>
      </w:r>
      <w:r>
        <w:rPr>
          <w:rtl/>
          <w:cs/>
          <w:lang w:val="ar_AE" w:bidi="ar_AE"/>
        </w:rPr>
        <w:t xml:space="preserve">مَنْ نَقَضَ إِحْدَى هذِهِ الْوَصَايَا الصُّغْرَى </w:t>
      </w:r>
      <w:r>
        <w:rPr>
          <w:b/>
          <w:rtl/>
          <w:cs/>
          <w:lang w:val="ar_AE" w:bidi="ar_AE"/>
        </w:rPr>
        <w:t>وَ</w:t>
      </w:r>
      <w:r>
        <w:rPr>
          <w:rtl/>
          <w:cs/>
          <w:lang w:val="ar_AE" w:bidi="ar_AE"/>
        </w:rPr>
        <w:t xml:space="preserve">عَلَّمَ النَّاسَ هكَذَا، يُدْعَى أَصْغَرَ فِي مَلَكُوتِ السَّمَاوَاتِ. </w:t>
      </w:r>
      <w:r>
        <w:rPr>
          <w:b/>
          <w:rtl/>
          <w:cs/>
          <w:lang w:val="ar_AE" w:bidi="ar_AE"/>
        </w:rPr>
        <w:t>وَأَمَّا</w:t>
      </w:r>
      <w:r>
        <w:rPr>
          <w:rtl/>
          <w:cs/>
          <w:lang w:val="ar_AE" w:bidi="ar_AE"/>
        </w:rPr>
        <w:t xml:space="preserve"> مَنْ عَمِلَ وَعَلَّمَ، فَهذَا يُدْعَى عَظِيمًا فِي مَلَكُوتِ السَّمَاوَاتِ. (متّى 5:19)</w:t>
      </w:r>
    </w:p>
    <w:p>
      <w:pPr>
        <w:bidi/>
      </w:pPr>
      <w:r>
        <w:rPr>
          <w:rtl/>
          <w:cs/>
          <w:lang w:val="ar_AE" w:bidi="ar_AE"/>
        </w:rPr>
      </w:r>
      <w:r>
        <w:rPr>
          <w:rtl/>
          <w:cs/>
          <w:lang w:val="ar_AE" w:bidi="ar_AE"/>
        </w:rPr>
        <w:t>يربط حرف "الفاء (أو لذلك حسب الترجمة الإنجليزية)" هذا القسم بالقسم الذي يسبقه، مما يشير إلى أن القسم السابق قدَّم السبب لهذا القسم. وعادةً ما يربط حرف "الفاء أو لذلك" بين أقسام أكبر من جملة واحدة. أما حرف "الواو" فيربط فقط بين عملين أو فعلين في الجملة نفسها، وهما نقض الوصايا وتعليم الآخرين. في هذه الآية، تقارن كلمة "أما" بين ما ستُدعى به مجموعة من الناس في ملكوت الله وبين ما ستُدعى به مجموعة أخرى.</w:t>
      </w:r>
    </w:p>
    <w:p>
      <w:pPr>
        <w:bidi/>
      </w:pPr>
      <w:r>
        <w:rPr>
          <w:rtl/>
          <w:cs/>
          <w:lang w:val="ar_AE" w:bidi="ar_AE"/>
        </w:rPr>
      </w:r>
      <w:r>
        <w:rPr>
          <w:rtl/>
          <w:cs/>
          <w:lang w:val="ar_AE" w:bidi="ar_AE"/>
        </w:rPr>
        <w:t xml:space="preserve">وَلَسْنَا نَجْعَلُ عَثْرَةً فِي شَيْءٍ </w:t>
      </w:r>
      <w:r>
        <w:rPr>
          <w:b/>
          <w:rtl/>
          <w:cs/>
          <w:lang w:val="ar_AE" w:bidi="ar_AE"/>
        </w:rPr>
        <w:t xml:space="preserve">لِئَلاَّ </w:t>
      </w:r>
      <w:r>
        <w:rPr>
          <w:rtl/>
          <w:cs/>
          <w:lang w:val="ar_AE" w:bidi="ar_AE"/>
        </w:rPr>
        <w:t xml:space="preserve">تُلاَمَ الْخِدْمَةُ. </w:t>
      </w:r>
      <w:r>
        <w:rPr>
          <w:b/>
          <w:rtl/>
          <w:cs/>
          <w:lang w:val="ar_AE" w:bidi="ar_AE"/>
        </w:rPr>
        <w:t xml:space="preserve">بَلْ </w:t>
      </w:r>
      <w:r>
        <w:rPr>
          <w:rtl/>
          <w:cs/>
          <w:lang w:val="ar_AE" w:bidi="ar_AE"/>
        </w:rPr>
        <w:t>فِي كُلِّ شَيْءٍ نُظْهِرُ أَنْفُسَنَا كَخُدَّامِ اللهِ. (2 كورنثوس 6:3–4)</w:t>
      </w:r>
    </w:p>
    <w:p>
      <w:pPr>
        <w:bidi/>
      </w:pPr>
      <w:r>
        <w:rPr>
          <w:rtl/>
          <w:cs/>
          <w:lang w:val="ar_AE" w:bidi="ar_AE"/>
        </w:rPr>
      </w:r>
      <w:r>
        <w:rPr>
          <w:rtl/>
          <w:cs/>
          <w:lang w:val="ar_AE" w:bidi="ar_AE"/>
        </w:rPr>
        <w:t>تربط كلمة "لئلا" ما يليها باعتباره سببًا لما سبقها؛ فالسبب الذي يجعل بولس لا يضع عثرات هو أنه لا يريد أن تتعرض خدمته للتشويه. "بل" تقارن وتقابل بين ما يفعله بولس (يثبت بأفعاله أنه خادم لله) وما قال إنه يتجنب فعله (وضع العثرات).</w:t>
      </w:r>
    </w:p>
    <w:p>
      <w:pPr>
        <w:pStyle w:val="Heading4"/>
        <w:bidi/>
      </w:pPr>
      <w:r>
        <w:rPr>
          <w:rtl/>
          <w:cs/>
          <w:lang w:val="ar_AE" w:bidi="ar_AE"/>
        </w:rPr>
        <w:t>استراتيجيات الترجمة العامة</w:t>
      </w:r>
    </w:p>
    <w:p>
      <w:pPr>
        <w:pStyle w:val="Heading2"/>
        <w:bidi/>
      </w:pPr>
      <w:r>
        <w:rPr>
          <w:rtl/>
          <w:cs/>
          <w:lang w:val="ar_AE" w:bidi="ar_AE"/>
        </w:rPr>
        <w:t>انظر كل نوع من كلمات الربط المذكورة أعلاه للتعرف على استراتيجيات محددة</w:t>
      </w:r>
    </w:p>
    <w:p>
      <w:pPr>
        <w:bidi/>
      </w:pPr>
      <w:r>
        <w:rPr>
          <w:rtl/>
          <w:cs/>
          <w:lang w:val="ar_AE" w:bidi="ar_AE"/>
        </w:rPr>
      </w:r>
      <w:r>
        <w:rPr>
          <w:rtl/>
          <w:cs/>
          <w:lang w:val="ar_AE" w:bidi="ar_AE"/>
        </w:rPr>
        <w:t>إذا كانت الطريقة التي تظهر بها العلاقة بين الأفكار في الترجمة الإنجليزية ULT طبيعية وتُعطي المعنى الصحيح في لغتك، ففكر في استخدامها. إذا لم يكن الأمر كذلك، فإليك بعض الخيارات الأخرى.</w:t>
      </w:r>
    </w:p>
    <w:p>
      <w:pPr>
        <w:bidi/>
      </w:pPr>
      <w:r>
        <w:rPr>
          <w:rtl/>
          <w:cs/>
          <w:lang w:val="ar_AE" w:bidi="ar_AE"/>
        </w:rPr>
      </w:r>
      <w:r>
        <w:rPr>
          <w:rtl/>
          <w:cs/>
          <w:lang w:val="ar_AE" w:bidi="ar_AE"/>
        </w:rPr>
        <w:t>(1) استخدم كلمة ربط (حتى لو لم تستخدمها الترجمة الإنجليزية ULT). (2) لا تستخدم كلمة ربط إذا كان استخدامها سيبدو غريبًا وسيفهم الناس العلاقة الصحيحة بين الأفكار بدونها. (3) استخدم كلمة ربط مختلفة.</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استخدم كلمة ربط (حتى لو لم تستخدمها الترجمة الإنجليزية ULT).</w:t>
      </w:r>
    </w:p>
    <w:p>
      <w:pPr>
        <w:bidi/>
      </w:pPr>
      <w:r>
        <w:rPr>
          <w:rtl/>
          <w:cs/>
          <w:lang w:val="ar_AE" w:bidi="ar_AE"/>
        </w:rPr>
      </w:r>
      <w:r>
        <w:rPr>
          <w:rtl/>
          <w:cs/>
          <w:lang w:val="ar_AE" w:bidi="ar_AE"/>
        </w:rPr>
        <w:t>فَقَالَ لَهُمَا يَسُوعُ، "هَلُمَّ وَرَائِي فَأَجْعَلُكُمَا تَصِيرَانِ صَيَّادَيِ النَّاسِ". فَلِلْوَقْتِ تَرَكَا شِبَاكَهُمَا وَتَبِعَاهُ. (مرقس 1:17–18)</w:t>
      </w:r>
    </w:p>
    <w:p>
      <w:pPr>
        <w:bidi/>
      </w:pPr>
      <w:r>
        <w:rPr>
          <w:rtl/>
          <w:cs/>
          <w:lang w:val="ar_AE" w:bidi="ar_AE"/>
        </w:rPr>
      </w:r>
      <w:r>
        <w:rPr>
          <w:rtl/>
          <w:cs/>
          <w:lang w:val="ar_AE" w:bidi="ar_AE"/>
        </w:rPr>
        <w:t>لقد تبعا يسوع لأنه أخبرهما بذلك. قد يرغب بعض المترجمين في تمييز هذا المقطع باستخدام كلمة الربط "لذلك".</w:t>
      </w:r>
    </w:p>
    <w:p>
      <w:pPr>
        <w:bidi/>
      </w:pPr>
      <w:r>
        <w:rPr>
          <w:rtl/>
          <w:cs/>
          <w:lang w:val="ar_AE" w:bidi="ar_AE"/>
        </w:rPr>
      </w:r>
      <w:r>
        <w:rPr>
          <w:rtl/>
          <w:cs/>
          <w:lang w:val="ar_AE" w:bidi="ar_AE"/>
        </w:rPr>
        <w:t>فقال لهما يسوعُ، "هَلمَّ ورائِي فأجعلكما تصِيرانِ صيَّاديِ النَّاس". فَلذلك تركَا شباكهمَا للْوقت وتبعاهُ.</w:t>
      </w:r>
    </w:p>
    <w:p>
      <w:pPr>
        <w:bidi/>
      </w:pPr>
      <w:r>
        <w:rPr>
          <w:rtl/>
          <w:cs/>
          <w:lang w:val="ar_AE" w:bidi="ar_AE"/>
        </w:rPr>
      </w:r>
      <w:r>
        <w:rPr>
          <w:rtl/>
          <w:cs/>
          <w:lang w:val="ar_AE" w:bidi="ar_AE"/>
        </w:rPr>
        <w:t>(2) لا تستخدم كلمة ربط إذا كان استخدامها سيبدو غريبًا وسيفهم الناس العلاقة الصحيحة بين الأفكار بدونها.</w:t>
      </w:r>
    </w:p>
    <w:p>
      <w:pPr>
        <w:bidi/>
      </w:pPr>
      <w:r>
        <w:rPr>
          <w:rtl/>
          <w:cs/>
          <w:lang w:val="ar_AE" w:bidi="ar_AE"/>
        </w:rPr>
      </w:r>
      <w:r>
        <w:rPr>
          <w:rtl/>
          <w:cs/>
          <w:lang w:val="ar_AE" w:bidi="ar_AE"/>
        </w:rPr>
        <w:t xml:space="preserve">فَمَنْ نَقَضَ إِحْدَى هذِهِ الْوَصَايَا الصُّغْرَى </w:t>
      </w:r>
      <w:r>
        <w:rPr>
          <w:b/>
          <w:rtl/>
          <w:cs/>
          <w:lang w:val="ar_AE" w:bidi="ar_AE"/>
        </w:rPr>
        <w:t>وَ</w:t>
      </w:r>
      <w:r>
        <w:rPr>
          <w:rtl/>
          <w:cs/>
          <w:lang w:val="ar_AE" w:bidi="ar_AE"/>
        </w:rPr>
        <w:t xml:space="preserve">عَلَّمَ النَّاسَ هكَذَا، يُدْعَى أَصْغَرَ فِي مَلَكُوتِ السَّمَاوَاتِ. </w:t>
      </w:r>
      <w:r>
        <w:rPr>
          <w:b/>
          <w:rtl/>
          <w:cs/>
          <w:lang w:val="ar_AE" w:bidi="ar_AE"/>
        </w:rPr>
        <w:t xml:space="preserve">وَأَمَّا </w:t>
      </w:r>
      <w:r>
        <w:rPr>
          <w:rtl/>
          <w:cs/>
          <w:lang w:val="ar_AE" w:bidi="ar_AE"/>
        </w:rPr>
        <w:t>مَنْ عَمِلَ وَعَلَّمَ، فَهذَا يُدْعَى عَظِيمًا فِي مَلَكُوتِ السَّمَاوَاتِ. (متّى 5:19)</w:t>
      </w:r>
    </w:p>
    <w:p>
      <w:pPr>
        <w:bidi/>
      </w:pPr>
      <w:r>
        <w:rPr>
          <w:rtl/>
          <w:cs/>
          <w:lang w:val="ar_AE" w:bidi="ar_AE"/>
        </w:rPr>
      </w:r>
      <w:r>
        <w:rPr>
          <w:rtl/>
          <w:cs/>
          <w:lang w:val="ar_AE" w:bidi="ar_AE"/>
        </w:rPr>
        <w:t>قد تفضل بعض اللغات عدم استخدام كلمات الربط هنا لأن المعنى يكون واضحًا بدونها، واستخدامها قد يبدو غير طبيعي. قد يترجمونها على النحو التالي:</w:t>
      </w:r>
    </w:p>
    <w:p>
      <w:pPr>
        <w:bidi/>
      </w:pPr>
      <w:r>
        <w:rPr>
          <w:rtl/>
          <w:cs/>
          <w:lang w:val="ar_AE" w:bidi="ar_AE"/>
        </w:rPr>
      </w:r>
      <w:r>
        <w:rPr>
          <w:rtl/>
          <w:cs/>
          <w:lang w:val="ar_AE" w:bidi="ar_AE"/>
        </w:rPr>
        <w:t>فمن نقضَ إحدى هذه الوصايا الصُّغرَى، مُعلمًا النَّاسَ هكذا، يُدعَى أصغر في ملكُوت السَّمَاوات. ومن عمِل وعلَّم، فهذا يُدعَى عظِيمًا في ملكوتِ السَّماوات.</w:t>
      </w:r>
    </w:p>
    <w:p>
      <w:pPr>
        <w:bidi/>
      </w:pPr>
      <w:r>
        <w:rPr>
          <w:rtl/>
          <w:cs/>
          <w:lang w:val="ar_AE" w:bidi="ar_AE"/>
        </w:rPr>
      </w:r>
      <w:r>
        <w:rPr>
          <w:rtl/>
          <w:cs/>
          <w:lang w:val="ar_AE" w:bidi="ar_AE"/>
        </w:rPr>
        <w:t xml:space="preserve"> لِلْوَقْتِ لَمْ أَسْتَشِرْ لَحْمًا وَدَمًا، وَلاَ صَعِدْتُ إِلَى أُورُشَلِيمَ، إِلَى الرُّسُلِ الَّذِينَ قَبْلِي، </w:t>
      </w:r>
      <w:r>
        <w:rPr>
          <w:b/>
          <w:rtl/>
          <w:cs/>
          <w:lang w:val="ar_AE" w:bidi="ar_AE"/>
        </w:rPr>
        <w:t xml:space="preserve">بَلِ </w:t>
      </w:r>
      <w:r>
        <w:rPr>
          <w:rtl/>
          <w:cs/>
          <w:lang w:val="ar_AE" w:bidi="ar_AE"/>
        </w:rPr>
        <w:t xml:space="preserve">انْطَلَقْتُ إِلَى الْعَرَبِيَّةِ، ثُمَّ رَجَعْتُ أَيْضًا إِلَى دِمَشْقَ. </w:t>
      </w:r>
      <w:r>
        <w:rPr>
          <w:b/>
          <w:rtl/>
          <w:cs/>
          <w:lang w:val="ar_AE" w:bidi="ar_AE"/>
        </w:rPr>
        <w:t xml:space="preserve">ثُمَّ </w:t>
      </w:r>
      <w:r>
        <w:rPr>
          <w:rtl/>
          <w:cs/>
          <w:lang w:val="ar_AE" w:bidi="ar_AE"/>
        </w:rPr>
        <w:t>بَعْدَ ثَلاَثِ سِنِينَ صَعِدْتُ إِلَى أُورُشَلِيمَ لأَتَعَرَّفَ بِبُطْرُسَ، فَمَكَثْتُ عِنْدَهُ خَمْسَةَ عَشَرَ يَوْمًا. (غلاطية 1:16ب-18)</w:t>
      </w:r>
    </w:p>
    <w:p>
      <w:pPr>
        <w:bidi/>
      </w:pPr>
      <w:r>
        <w:rPr>
          <w:rtl/>
          <w:cs/>
          <w:lang w:val="ar_AE" w:bidi="ar_AE"/>
        </w:rPr>
      </w:r>
      <w:r>
        <w:rPr>
          <w:rtl/>
          <w:cs/>
          <w:lang w:val="ar_AE" w:bidi="ar_AE"/>
        </w:rPr>
        <w:t>قد لا تحتج بعض اللغات إلى استخدام الكلمات "بل" أو "ثم" في هذا السياق. يمكن ترجمتها على النحو التالي:</w:t>
      </w:r>
    </w:p>
    <w:p>
      <w:pPr>
        <w:bidi/>
      </w:pPr>
      <w:r>
        <w:rPr>
          <w:rtl/>
          <w:cs/>
          <w:lang w:val="ar_AE" w:bidi="ar_AE"/>
        </w:rPr>
      </w:r>
      <w:r>
        <w:rPr>
          <w:rtl/>
          <w:cs/>
          <w:lang w:val="ar_AE" w:bidi="ar_AE"/>
        </w:rPr>
        <w:t xml:space="preserve"> للْوقتِ لم أسْتشر لحمًا ودمًا، ولا صَعدتُ إِلَى أورشليم، إلى الرّسلِ الَّذينَ قبلي، لقد انطلقت إلى الْعربيَّة، ثمَّ رجعت أيضًا إلى دِمشْق. صعدت بعد ثلاث سنين إِلى أورشَليم لأتعرَّف ببطْرس، فمَكثت عنده خمسة عشر يومًا.</w:t>
      </w:r>
    </w:p>
    <w:p>
      <w:pPr>
        <w:bidi/>
      </w:pPr>
      <w:r>
        <w:rPr>
          <w:rtl/>
          <w:cs/>
          <w:lang w:val="ar_AE" w:bidi="ar_AE"/>
        </w:rPr>
      </w:r>
      <w:r>
        <w:rPr>
          <w:rtl/>
          <w:cs/>
          <w:lang w:val="ar_AE" w:bidi="ar_AE"/>
        </w:rPr>
        <w:t>(3) استخدم كلمة ربط مختلفة.</w:t>
      </w:r>
    </w:p>
    <w:p>
      <w:pPr>
        <w:bidi/>
      </w:pPr>
      <w:r>
        <w:rPr>
          <w:rtl/>
          <w:cs/>
          <w:lang w:val="ar_AE" w:bidi="ar_AE"/>
        </w:rPr>
      </w:r>
      <w:r>
        <w:rPr>
          <w:rtl/>
          <w:cs/>
          <w:lang w:val="ar_AE" w:bidi="ar_AE"/>
        </w:rPr>
        <w:t xml:space="preserve">فَمَنْ نَقَضَ إِحْدَى هذِهِ الْوَصَايَا الصُّغْرَى </w:t>
      </w:r>
      <w:r>
        <w:rPr>
          <w:b/>
          <w:rtl/>
          <w:cs/>
          <w:lang w:val="ar_AE" w:bidi="ar_AE"/>
        </w:rPr>
        <w:t>وَ</w:t>
      </w:r>
      <w:r>
        <w:rPr>
          <w:rtl/>
          <w:cs/>
          <w:lang w:val="ar_AE" w:bidi="ar_AE"/>
        </w:rPr>
        <w:t xml:space="preserve">عَلَّمَ النَّاسَ هكَذَا، يُدْعَى أَصْغَرَ فِي مَلَكُوتِ السَّمَاوَاتِ. </w:t>
      </w:r>
      <w:r>
        <w:rPr>
          <w:b/>
          <w:rtl/>
          <w:cs/>
          <w:lang w:val="ar_AE" w:bidi="ar_AE"/>
        </w:rPr>
        <w:t xml:space="preserve">وَأَمَّا </w:t>
      </w:r>
      <w:r>
        <w:rPr>
          <w:rtl/>
          <w:cs/>
          <w:lang w:val="ar_AE" w:bidi="ar_AE"/>
        </w:rPr>
        <w:t>مَنْ عَمِلَ وَعَلَّمَ، فَهذَا يُدْعَى عَظِيمًا فِي مَلَكُوتِ السَّمَاوَاتِ. (متّى 5:19)</w:t>
      </w:r>
    </w:p>
    <w:p>
      <w:pPr>
        <w:bidi/>
      </w:pPr>
      <w:r>
        <w:rPr>
          <w:rtl/>
          <w:cs/>
          <w:lang w:val="ar_AE" w:bidi="ar_AE"/>
        </w:rPr>
      </w:r>
      <w:r>
        <w:rPr>
          <w:rtl/>
          <w:cs/>
          <w:lang w:val="ar_AE" w:bidi="ar_AE"/>
        </w:rPr>
        <w:t>بدلاً من استخدام كلمة مثل "حرف الفاء أو لذلك"، قد تحتاج اللغة إلى عبارة تشير إلى أن هناك جزءًا سابقًا قدم السبب للجزء الذي يليه. أيضًا، تُستخدم كلمة "وأمَّا" هنا بسبب التباين بين المجموعتين من الناس. ومع ذلك، ففي بعض اللغات، تُظهر كلمة "وأمَّا" أن ما يأتي بعدها يكون مفاجئًا بسبب ما سبقها. لذا، قد يكون استخدام "و" أكثر وضوحًا لتلك اللغات. وقد يترجمون على النحو التالي:</w:t>
      </w:r>
    </w:p>
    <w:p>
      <w:pPr>
        <w:bidi/>
      </w:pPr>
      <w:r>
        <w:rPr>
          <w:rtl/>
          <w:cs/>
          <w:lang w:val="ar_AE" w:bidi="ar_AE"/>
        </w:rPr>
      </w:r>
      <w:r>
        <w:rPr>
          <w:b/>
          <w:rtl/>
          <w:cs/>
          <w:lang w:val="ar_AE" w:bidi="ar_AE"/>
        </w:rPr>
        <w:t>بسبب ذلك</w:t>
      </w:r>
      <w:r>
        <w:rPr>
          <w:rtl/>
          <w:cs/>
          <w:lang w:val="ar_AE" w:bidi="ar_AE"/>
        </w:rPr>
        <w:t>، من نقضَ إحدى هذه الوصايا الصُّغرَى، وَعَلَّمَ النَّاسَ هكذا، يُدعَى أصغر في ملكُوت السَّمَاوات. ومن عمِل وعلَّم، فهذا يُدعَى عظِيمًا في ملكوتِ السَّماوات.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ألقاب الاحترام</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هذا نص تمهيدي لمقال يتناول ألقاب الاحترام في الأدب الكتابي. لا يزال هذا المقال قيد التطوير.</w:t>
      </w:r>
    </w:p>
    <w:p>
      <w:pPr>
        <w:pStyle w:val="Heading2"/>
        <w:bidi/>
      </w:pPr>
      <w:r>
        <w:rPr>
          <w:rtl/>
          <w:cs/>
          <w:lang w:val="ar_AE" w:bidi="ar_AE"/>
        </w:rPr>
        <w:t>أسباب تجعل هذا الأمر قضية في الترجمة:</w:t>
      </w:r>
    </w:p>
    <w:p>
      <w:pPr>
        <w:bidi/>
      </w:pPr>
      <w:r>
        <w:rPr>
          <w:rtl/>
          <w:cs/>
          <w:lang w:val="ar_AE" w:bidi="ar_AE"/>
        </w:rPr>
      </w:r>
      <w:r>
        <w:rPr>
          <w:rtl/>
          <w:cs/>
          <w:lang w:val="ar_AE" w:bidi="ar_AE"/>
        </w:rPr>
        <w:t>نص</w:t>
      </w:r>
    </w:p>
    <w:p>
      <w:pPr>
        <w:pStyle w:val="Heading4"/>
        <w:bidi/>
      </w:pPr>
      <w:r>
        <w:rPr>
          <w:rtl/>
          <w:cs/>
          <w:lang w:val="ar_AE" w:bidi="ar_AE"/>
        </w:rPr>
        <w:t>أمثلة من الكتاب المقدس</w:t>
      </w:r>
    </w:p>
    <w:p>
      <w:pPr>
        <w:bidi/>
      </w:pPr>
      <w:r>
        <w:rPr>
          <w:rtl/>
          <w:cs/>
          <w:lang w:val="ar_AE" w:bidi="ar_AE"/>
        </w:rPr>
      </w:r>
      <w:r>
        <w:rPr>
          <w:rtl/>
          <w:cs/>
          <w:lang w:val="ar_AE" w:bidi="ar_AE"/>
        </w:rPr>
        <w:t>نص</w:t>
      </w:r>
    </w:p>
    <w:p>
      <w:pPr>
        <w:pStyle w:val="Heading4"/>
        <w:bidi/>
      </w:pPr>
      <w:r>
        <w:rPr>
          <w:rtl/>
          <w:cs/>
          <w:lang w:val="ar_AE" w:bidi="ar_AE"/>
        </w:rPr>
        <w:t>استراتيجيات الترجمة</w:t>
      </w:r>
    </w:p>
    <w:p>
      <w:pPr>
        <w:bidi/>
      </w:pPr>
      <w:r>
        <w:rPr>
          <w:rtl/>
          <w:cs/>
          <w:lang w:val="ar_AE" w:bidi="ar_AE"/>
        </w:rPr>
      </w:r>
      <w:r>
        <w:rPr>
          <w:rtl/>
          <w:cs/>
          <w:lang w:val="ar_AE" w:bidi="ar_AE"/>
        </w:rPr>
        <w:t>نص</w:t>
      </w:r>
    </w:p>
    <w:p>
      <w:pPr>
        <w:pStyle w:val="Heading4"/>
        <w:bidi/>
      </w:pPr>
      <w:r>
        <w:rPr>
          <w:b/>
          <w:rtl/>
          <w:cs/>
          <w:lang w:val="ar_AE" w:bidi="ar_AE"/>
        </w:rPr>
        <w:t>أمثلة على تطبيق استراتيجيات الترجمة:</w:t>
      </w:r>
    </w:p>
    <w:p>
      <w:pPr>
        <w:bidi/>
      </w:pPr>
      <w:r>
        <w:rPr>
          <w:rtl/>
          <w:cs/>
          <w:lang w:val="ar_AE" w:bidi="ar_AE"/>
        </w:rPr>
      </w:r>
      <w:r>
        <w:rPr>
          <w:rtl/>
          <w:cs/>
          <w:lang w:val="ar_AE" w:bidi="ar_AE"/>
        </w:rPr>
        <w:t>نص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دقيقة</w:t>
      </w:r>
      <w:r>
        <w:rPr>
          <w:rtl/>
          <w:cs/>
          <w:lang w:val="ar_AE" w:bidi="ar_AE"/>
        </w:rPr>
      </w:r>
    </w:p>
    <w:p>
      <w:pPr>
        <w:pStyle w:val="Heading4"/>
        <w:bidi/>
      </w:pPr>
      <w:r>
        <w:rPr>
          <w:rtl/>
          <w:cs/>
          <w:lang w:val="ar_AE" w:bidi="ar_AE"/>
        </w:rPr>
        <w:t>ترجمات دقيقة</w:t>
      </w:r>
    </w:p>
    <w:p>
      <w:pPr>
        <w:bidi/>
      </w:pPr>
      <w:r>
        <w:rPr>
          <w:rtl/>
          <w:cs/>
          <w:lang w:val="ar_AE" w:bidi="ar_AE"/>
        </w:rPr>
      </w:r>
      <w:r>
        <w:rPr>
          <w:rtl/>
          <w:cs/>
          <w:lang w:val="ar_AE" w:bidi="ar_AE"/>
        </w:rPr>
        <w:t xml:space="preserve">إن إنشاء ترجمة </w:t>
      </w:r>
      <w:r>
        <w:rPr>
          <w:b/>
          <w:rtl/>
          <w:cs/>
          <w:lang w:val="ar_AE" w:bidi="ar_AE"/>
        </w:rPr>
        <w:t xml:space="preserve">دقيقة </w:t>
      </w:r>
      <w:r>
        <w:rPr>
          <w:rtl/>
          <w:cs/>
          <w:lang w:val="ar_AE" w:bidi="ar_AE"/>
        </w:rPr>
        <w:t>للكتاب المُقَدَّس يعني أن الترجمة توصل نفس الرسالة التي ينقلها المصدر. إليك بعض الخطوات التي ينبغي اتِّبَاعها:</w:t>
      </w:r>
    </w:p>
    <w:p>
      <w:pPr>
        <w:pStyle w:val="ListBullet"/>
        <w:bidi/>
        <w:spacing w:line="240" w:lineRule="auto"/>
        <w:ind w:left="720"/>
      </w:pPr>
      <w:r>
        <w:rPr>
          <w:rtl/>
          <w:cs/>
          <w:lang w:val="ar_AE" w:bidi="ar_AE"/>
        </w:rPr>
      </w:r>
      <w:r>
        <w:rPr>
          <w:rtl/>
          <w:cs/>
          <w:lang w:val="ar_AE" w:bidi="ar_AE"/>
        </w:rPr>
        <w:t>استكشف معنى المقطع.</w:t>
      </w:r>
    </w:p>
    <w:p>
      <w:pPr>
        <w:pStyle w:val="ListBullet"/>
        <w:bidi/>
        <w:spacing w:line="240" w:lineRule="auto"/>
        <w:ind w:left="720"/>
      </w:pPr>
      <w:r>
        <w:rPr>
          <w:rtl/>
          <w:cs/>
          <w:lang w:val="ar_AE" w:bidi="ar_AE"/>
        </w:rPr>
      </w:r>
      <w:r>
        <w:rPr>
          <w:rtl/>
          <w:cs/>
          <w:lang w:val="ar_AE" w:bidi="ar_AE"/>
        </w:rPr>
        <w:t>حدد الفكرة الرئيسة.</w:t>
      </w:r>
    </w:p>
    <w:p>
      <w:pPr>
        <w:pStyle w:val="ListBullet"/>
        <w:bidi/>
        <w:spacing w:line="240" w:lineRule="auto"/>
        <w:ind w:left="720"/>
      </w:pPr>
      <w:r>
        <w:rPr>
          <w:rtl/>
          <w:cs/>
          <w:lang w:val="ar_AE" w:bidi="ar_AE"/>
        </w:rPr>
      </w:r>
      <w:r>
        <w:rPr>
          <w:rtl/>
          <w:cs/>
          <w:lang w:val="ar_AE" w:bidi="ar_AE"/>
        </w:rPr>
        <w:t>ترجم مع أخذ رسالة الكاتب في الاعتبار.</w:t>
      </w:r>
    </w:p>
    <w:p>
      <w:pPr>
        <w:pStyle w:val="Heading2"/>
        <w:bidi/>
      </w:pPr>
      <w:r>
        <w:rPr>
          <w:rtl/>
          <w:cs/>
          <w:lang w:val="ar_AE" w:bidi="ar_AE"/>
        </w:rPr>
        <w:t>استكشف المعنى</w:t>
      </w:r>
    </w:p>
    <w:p>
      <w:pPr>
        <w:bidi/>
      </w:pPr>
      <w:r>
        <w:rPr>
          <w:rtl/>
          <w:cs/>
          <w:lang w:val="ar_AE" w:bidi="ar_AE"/>
        </w:rPr>
      </w:r>
      <w:r>
        <w:rPr>
          <w:rtl/>
          <w:cs/>
          <w:lang w:val="ar_AE" w:bidi="ar_AE"/>
        </w:rPr>
        <w:t>أولًا، اقرأ كل فقرة عدة مرات لفهم المعنى. استخدم النسختين المتاحتين من الكتاب المُقَدَّس في translationStudio: النص المُبسَّط من unfoldingWord® والنص الحرفي من unfoldingWord®. اقرأ أيضًا تعريفات كلمات الترجمة وملاحظات الترجمة من unfoldingWord®.</w:t>
      </w:r>
    </w:p>
    <w:p>
      <w:pPr>
        <w:bidi/>
      </w:pPr>
      <w:r>
        <w:rPr>
          <w:rtl/>
          <w:cs/>
          <w:lang w:val="ar_AE" w:bidi="ar_AE"/>
        </w:rPr>
      </w:r>
      <w:r>
        <w:rPr>
          <w:rtl/>
          <w:cs/>
          <w:lang w:val="ar_AE" w:bidi="ar_AE"/>
        </w:rPr>
        <w:t>أولًا، اقرأ النص الحرفي لـ unfoldingWord®:</w:t>
      </w:r>
    </w:p>
    <w:p>
      <w:pPr>
        <w:bidi/>
      </w:pPr>
      <w:r>
        <w:rPr>
          <w:rtl/>
          <w:cs/>
          <w:lang w:val="ar_AE" w:bidi="ar_AE"/>
        </w:rPr>
      </w:r>
      <w:r>
        <w:rPr>
          <w:rtl/>
          <w:cs/>
          <w:lang w:val="ar_AE" w:bidi="ar_AE"/>
        </w:rPr>
        <w:t>وَأَيَّةَ مَدِينَةٍ دَخَلْتُمُوهَا وَقَبِلُوكُمْ، فَكُلُوا مِمَّا يُقَدَّمُ لَكُمْ، وَاشْفُوا الْمَرْضَى الَّذِينَ فِيهَا، وَقُولُوا لَهُمْ: قَدِ اقْتَرَبَ مِنْكُمْ مَلَكُوتُ اللهِ." (لوقا 10:8–9 - الترجمة الإنجليزية ULT)</w:t>
      </w:r>
    </w:p>
    <w:p>
      <w:pPr>
        <w:bidi/>
      </w:pPr>
      <w:r>
        <w:rPr>
          <w:rtl/>
          <w:cs/>
          <w:lang w:val="ar_AE" w:bidi="ar_AE"/>
        </w:rPr>
      </w:r>
      <w:r>
        <w:rPr>
          <w:rtl/>
          <w:cs/>
          <w:lang w:val="ar_AE" w:bidi="ar_AE"/>
        </w:rPr>
        <w:t>اطلع على النص المبسط لـ unfoldingWord® في أدوات الترجمة:</w:t>
      </w:r>
    </w:p>
    <w:p>
      <w:pPr>
        <w:bidi/>
      </w:pPr>
      <w:r>
        <w:rPr>
          <w:rtl/>
          <w:cs/>
          <w:lang w:val="ar_AE" w:bidi="ar_AE"/>
        </w:rPr>
      </w:r>
      <w:r>
        <w:rPr>
          <w:rtl/>
          <w:cs/>
          <w:lang w:val="ar_AE" w:bidi="ar_AE"/>
        </w:rPr>
        <w:t>إذا دخلتم أية مدينة واستقبلكم أهلها بحفاوة، فكلوا ما يقدمونه لكم من طعام. واشفوا المرضى الموجودين في تلك المدينة. أخبروا الناس هناك، 'أنتم تشهدون عن قرب كيف سيكون الحال عندما يحكم الله في كل مكان كملك.' (لوقا 10:8–9 - الترجمة الإنجليزية UST)</w:t>
      </w:r>
    </w:p>
    <w:p>
      <w:pPr>
        <w:bidi/>
      </w:pPr>
      <w:r>
        <w:rPr>
          <w:rtl/>
          <w:cs/>
          <w:lang w:val="ar_AE" w:bidi="ar_AE"/>
        </w:rPr>
      </w:r>
      <w:r>
        <w:rPr>
          <w:rtl/>
          <w:cs/>
          <w:lang w:val="ar_AE" w:bidi="ar_AE"/>
        </w:rPr>
        <w:t>هل تلاحظ الفروقات؟ هناك بعض الاختلافات في الكلمات التي تستخدمها كل نسخة من الكتاب المُقَدَّس.</w:t>
      </w:r>
    </w:p>
    <w:p>
      <w:pPr>
        <w:bidi/>
      </w:pPr>
      <w:r>
        <w:rPr>
          <w:rtl/>
          <w:cs/>
          <w:lang w:val="ar_AE" w:bidi="ar_AE"/>
        </w:rPr>
      </w:r>
      <w:r>
        <w:rPr>
          <w:rtl/>
          <w:cs/>
          <w:lang w:val="ar_AE" w:bidi="ar_AE"/>
        </w:rPr>
        <w:t>هل اكتشفت أن المعنى هو نفسه؟ في كِلَا النسختين يعطي يسوع تعليمات محددة، وهي نفس التعليمات. وكلا النسختين تُعدّان ترجمات دقيقة.</w:t>
      </w:r>
    </w:p>
    <w:p>
      <w:pPr>
        <w:pStyle w:val="Heading2"/>
        <w:bidi/>
      </w:pPr>
      <w:r>
        <w:rPr>
          <w:rtl/>
          <w:cs/>
          <w:lang w:val="ar_AE" w:bidi="ar_AE"/>
        </w:rPr>
        <w:t>حدد الفكرة الأساسية</w:t>
      </w:r>
    </w:p>
    <w:p>
      <w:pPr>
        <w:bidi/>
      </w:pPr>
      <w:r>
        <w:rPr>
          <w:rtl/>
          <w:cs/>
          <w:lang w:val="ar_AE" w:bidi="ar_AE"/>
        </w:rPr>
      </w:r>
      <w:r>
        <w:rPr>
          <w:rtl/>
          <w:cs/>
          <w:lang w:val="ar_AE" w:bidi="ar_AE"/>
        </w:rPr>
        <w:t>بعد اكتشاف معنى المقطع، ينبغي لك تحديد الفكرة الرئيسة.</w:t>
      </w:r>
    </w:p>
    <w:p>
      <w:pPr>
        <w:bidi/>
      </w:pPr>
      <w:r>
        <w:rPr>
          <w:rtl/>
          <w:cs/>
          <w:lang w:val="ar_AE" w:bidi="ar_AE"/>
        </w:rPr>
      </w:r>
      <w:r>
        <w:rPr>
          <w:rtl/>
          <w:cs/>
          <w:lang w:val="ar_AE" w:bidi="ar_AE"/>
        </w:rPr>
        <w:t>اسأل نفسك، "لماذا يكتب الكاتب هذا النص، وما هي مشاعره تجاه هذه الأمور؟"</w:t>
      </w:r>
    </w:p>
    <w:p>
      <w:pPr>
        <w:bidi/>
      </w:pPr>
      <w:r>
        <w:rPr>
          <w:rtl/>
          <w:cs/>
          <w:lang w:val="ar_AE" w:bidi="ar_AE"/>
        </w:rPr>
      </w:r>
      <w:r>
        <w:rPr>
          <w:rtl/>
          <w:cs/>
          <w:lang w:val="ar_AE" w:bidi="ar_AE"/>
        </w:rPr>
        <w:t>ألقِ نظرة على مقطع لوقا 10 مرة أخرى. لماذا تعتقد أن الكاتب كتب هذا؟ كيف تعتقد أن الكاتب يشعر تجاه ما كتبه؟ ما رأيك؟ بعد قراءة المقطع عدة مرات، أجب عن هذه الأسئلة:</w:t>
      </w:r>
    </w:p>
    <w:p>
      <w:pPr>
        <w:pStyle w:val="ListBullet"/>
        <w:bidi/>
        <w:spacing w:line="240" w:lineRule="auto"/>
        <w:ind w:left="720"/>
      </w:pPr>
      <w:r>
        <w:rPr>
          <w:rtl/>
          <w:cs/>
          <w:lang w:val="ar_AE" w:bidi="ar_AE"/>
        </w:rPr>
      </w:r>
      <w:r>
        <w:rPr>
          <w:rtl/>
          <w:cs/>
          <w:lang w:val="ar_AE" w:bidi="ar_AE"/>
        </w:rPr>
        <w:t>ما الذي يحدث؟ يسوع يقدم تعليمات.</w:t>
      </w:r>
    </w:p>
    <w:p>
      <w:pPr>
        <w:pStyle w:val="ListBullet"/>
        <w:bidi/>
        <w:spacing w:line="240" w:lineRule="auto"/>
        <w:ind w:left="720"/>
      </w:pPr>
      <w:r>
        <w:rPr>
          <w:rtl/>
          <w:cs/>
          <w:lang w:val="ar_AE" w:bidi="ar_AE"/>
        </w:rPr>
      </w:r>
      <w:r>
        <w:rPr>
          <w:rtl/>
          <w:cs/>
          <w:lang w:val="ar_AE" w:bidi="ar_AE"/>
        </w:rPr>
        <w:t>متى وأين وقعت هذه الأحداث؟ للإجابة على هذا السؤال، ستحتاج إلى تذكر ما حدث في السابق. ففي السابق، يذكر لوقا أن يسوع وتلاميذه كانوا في طريقهم إلى أورشليم، ويبدأ الأصحاح العاشر بإرسال يسوع لـ 72 شخصًا ليكرزوا.</w:t>
      </w:r>
    </w:p>
    <w:p>
      <w:pPr>
        <w:pStyle w:val="ListBullet"/>
        <w:bidi/>
        <w:spacing w:line="240" w:lineRule="auto"/>
        <w:ind w:left="720"/>
      </w:pPr>
      <w:r>
        <w:rPr>
          <w:rtl/>
          <w:cs/>
          <w:lang w:val="ar_AE" w:bidi="ar_AE"/>
        </w:rPr>
      </w:r>
      <w:r>
        <w:rPr>
          <w:rtl/>
          <w:cs/>
          <w:lang w:val="ar_AE" w:bidi="ar_AE"/>
        </w:rPr>
        <w:t>من هم المشاركون في هذا المقطع؟ يسوع والـ 72 شخصًا الذين أرسلهم.</w:t>
      </w:r>
    </w:p>
    <w:p>
      <w:pPr>
        <w:pStyle w:val="ListBullet"/>
        <w:bidi/>
        <w:spacing w:line="240" w:lineRule="auto"/>
        <w:ind w:left="720"/>
      </w:pPr>
      <w:r>
        <w:rPr>
          <w:rtl/>
          <w:cs/>
          <w:lang w:val="ar_AE" w:bidi="ar_AE"/>
        </w:rPr>
      </w:r>
      <w:r>
        <w:rPr>
          <w:rtl/>
          <w:cs/>
          <w:lang w:val="ar_AE" w:bidi="ar_AE"/>
        </w:rPr>
        <w:t>لماذا تم إرسال الـ 72؟ ليشفوا المرضى ولكي يقولوا للجميع بأن ملكوت الله قد اقترب.</w:t>
      </w:r>
    </w:p>
    <w:p>
      <w:pPr>
        <w:pStyle w:val="Heading2"/>
        <w:bidi/>
      </w:pPr>
      <w:r>
        <w:rPr>
          <w:rtl/>
          <w:cs/>
          <w:lang w:val="ar_AE" w:bidi="ar_AE"/>
        </w:rPr>
        <w:t>رسالة الكاتب</w:t>
      </w:r>
    </w:p>
    <w:p>
      <w:pPr>
        <w:bidi/>
      </w:pPr>
      <w:r>
        <w:rPr>
          <w:rtl/>
          <w:cs/>
          <w:lang w:val="ar_AE" w:bidi="ar_AE"/>
        </w:rPr>
      </w:r>
      <w:r>
        <w:rPr>
          <w:rtl/>
          <w:cs/>
          <w:lang w:val="ar_AE" w:bidi="ar_AE"/>
        </w:rPr>
        <w:t>في النهاية، جزء من ترجمة النص المصدري بدقة يتطلب التفكير في الجمهور المستهدف ورسالة الكاتب.</w:t>
      </w:r>
    </w:p>
    <w:p>
      <w:pPr>
        <w:bidi/>
      </w:pPr>
      <w:r>
        <w:rPr>
          <w:rtl/>
          <w:cs/>
          <w:lang w:val="ar_AE" w:bidi="ar_AE"/>
        </w:rPr>
      </w:r>
      <w:r>
        <w:rPr>
          <w:rtl/>
          <w:cs/>
          <w:lang w:val="ar_AE" w:bidi="ar_AE"/>
        </w:rPr>
        <w:t>هل تعتقد أن الكاتب كان لديه معلومات محددة يرغب في أن يعرفها القارئ؟ تذكَّر ما اعتقدنا أنها كانت الأفكار الرئيسية للكاتب؟ كانت الأفكار الرئيسية:</w:t>
      </w:r>
    </w:p>
    <w:p>
      <w:pPr>
        <w:pStyle w:val="ListBullet"/>
        <w:bidi/>
        <w:spacing w:line="240" w:lineRule="auto"/>
        <w:ind w:left="720"/>
      </w:pPr>
      <w:r>
        <w:rPr>
          <w:rtl/>
          <w:cs/>
          <w:lang w:val="ar_AE" w:bidi="ar_AE"/>
        </w:rPr>
      </w:r>
      <w:r>
        <w:rPr>
          <w:rtl/>
          <w:cs/>
          <w:lang w:val="ar_AE" w:bidi="ar_AE"/>
        </w:rPr>
        <w:t>التعليمات التي قدمها يسوع</w:t>
      </w:r>
    </w:p>
    <w:p>
      <w:pPr>
        <w:pStyle w:val="ListBullet"/>
        <w:bidi/>
        <w:spacing w:line="240" w:lineRule="auto"/>
        <w:ind w:left="720"/>
      </w:pPr>
      <w:r>
        <w:rPr>
          <w:rtl/>
          <w:cs/>
          <w:lang w:val="ar_AE" w:bidi="ar_AE"/>
        </w:rPr>
      </w:r>
      <w:r>
        <w:rPr>
          <w:rtl/>
          <w:cs/>
          <w:lang w:val="ar_AE" w:bidi="ar_AE"/>
        </w:rPr>
        <w:t>أن الأشخاص الـ 72 الذين أرسلهم يسوع ستكون لديهم القدرة على شفاء المرضى</w:t>
      </w:r>
    </w:p>
    <w:p>
      <w:pPr>
        <w:pStyle w:val="ListBullet"/>
        <w:bidi/>
        <w:spacing w:line="240" w:lineRule="auto"/>
        <w:ind w:left="720"/>
      </w:pPr>
      <w:r>
        <w:rPr>
          <w:rtl/>
          <w:cs/>
          <w:lang w:val="ar_AE" w:bidi="ar_AE"/>
        </w:rPr>
      </w:r>
      <w:r>
        <w:rPr>
          <w:rtl/>
          <w:cs/>
          <w:lang w:val="ar_AE" w:bidi="ar_AE"/>
        </w:rPr>
        <w:t>وأنهم سيقولون للآخرين أن ملكوت الله قد اقترب</w:t>
      </w:r>
    </w:p>
    <w:p>
      <w:pPr>
        <w:bidi/>
      </w:pPr>
      <w:r>
        <w:rPr>
          <w:rtl/>
          <w:cs/>
          <w:lang w:val="ar_AE" w:bidi="ar_AE"/>
        </w:rPr>
      </w:r>
      <w:r>
        <w:rPr>
          <w:rtl/>
          <w:cs/>
          <w:lang w:val="ar_AE" w:bidi="ar_AE"/>
        </w:rPr>
        <w:t>هذه هي الرسالة إلى الجمهور الأصلي. اسمح لنفس الرسالة أن تأتي إلى ذهنك بوضوح في اللغة المستهدفة.</w:t>
      </w:r>
    </w:p>
    <w:p>
      <w:pPr>
        <w:bidi/>
      </w:pPr>
      <w:r>
        <w:rPr>
          <w:rtl/>
          <w:cs/>
          <w:lang w:val="ar_AE" w:bidi="ar_AE"/>
        </w:rPr>
      </w:r>
      <w:r>
        <w:rPr>
          <w:rtl/>
          <w:cs/>
          <w:lang w:val="ar_AE" w:bidi="ar_AE"/>
        </w:rPr>
        <w:t>انظر إلى المقطع وفكر في كيفية إعادة سرده بلغتك الخاصة. احتفظ بهذه الترجمة الأولية عن طريق كتابتها. استخدم الأبجدية التي تناسب لغتك.</w:t>
      </w:r>
    </w:p>
    <w:p>
      <w:pPr>
        <w:bidi/>
      </w:pPr>
      <w:r>
        <w:rPr>
          <w:rtl/>
          <w:cs/>
          <w:lang w:val="ar_AE" w:bidi="ar_AE"/>
        </w:rPr>
      </w:r>
      <w:r>
        <w:rPr>
          <w:b/>
          <w:rtl/>
          <w:cs/>
          <w:lang w:val="ar_AE" w:bidi="ar_AE"/>
        </w:rPr>
        <w:t>تذكر:</w:t>
      </w:r>
      <w:r>
        <w:rPr>
          <w:rtl/>
          <w:cs/>
          <w:lang w:val="ar_AE" w:bidi="ar_AE"/>
        </w:rPr>
        <w:t xml:space="preserve"> الترجمة هي إعادة قول معنى الرسالة الأصلية، بأكبر قدر ممكن من الدقة، بطريقة واضحة وطبيعية في اللغة المستهدفة.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موثوقة</w:t>
      </w:r>
      <w:r>
        <w:rPr>
          <w:rtl/>
          <w:cs/>
          <w:lang w:val="ar_AE" w:bidi="ar_AE"/>
        </w:rPr>
      </w:r>
    </w:p>
    <w:p>
      <w:pPr>
        <w:bidi/>
      </w:pPr>
      <w:r>
        <w:rPr>
          <w:rtl/>
          <w:cs/>
          <w:lang w:val="ar_AE" w:bidi="ar_AE"/>
        </w:rPr>
      </w:r>
      <w:r>
        <w:rPr>
          <w:rtl/>
          <w:cs/>
          <w:lang w:val="ar_AE" w:bidi="ar_AE"/>
        </w:rPr>
        <w:t xml:space="preserve">إن ترجمة الكتاب المُقَدَّس </w:t>
      </w:r>
      <w:r>
        <w:rPr>
          <w:b/>
          <w:rtl/>
          <w:cs/>
          <w:lang w:val="ar_AE" w:bidi="ar_AE"/>
        </w:rPr>
        <w:t xml:space="preserve">الموثوقة </w:t>
      </w:r>
      <w:r>
        <w:rPr>
          <w:rtl/>
          <w:cs/>
          <w:lang w:val="ar_AE" w:bidi="ar_AE"/>
        </w:rPr>
        <w:t>هي تلك التي تعتمد على نصوص الكتاب المُقَدَّس باللغات الأصلية باعتبارها أعلى سلطة لمعنى محتوى الكتاب المُقَدَّس. وعندما تختلف ترجمتان أو أكثر من الكتاب المُقَدَّس حول معنى مقطع معين، فإن اللغات الأصلية هي التي تمتلك السلطة النهائية لتحديد المعنى. أحيانًا يكون الناس مُخلصِين جدًا لترجمات معينة من الكتاب المُقَدَّس التي اعتادوا قراءتها، وقد يجادلون مع أشخاص آخرين مُخلصِين لترجمة مختلفة للكتاب المُقَدَّس. لكن أيًا من ترجمات الكتاب المُقَدَّس هذه لا تتمتع بأعلى سلطة، لأنها مجرد ترجمات للنص الأصلي. جميع الترجمات ثانوية في السلطة بالنسبة للغات الأصلية. ولهذا السبب يجب علينا دائمًا الرجوع إلى لغات الكتاب المُقَدَّس الأصلية عندما نقرر كيفية ترجمة الكتاب المُقَدَّس.</w:t>
      </w:r>
    </w:p>
    <w:p>
      <w:pPr>
        <w:bidi/>
      </w:pPr>
      <w:r>
        <w:rPr>
          <w:rtl/>
          <w:cs/>
          <w:lang w:val="ar_AE" w:bidi="ar_AE"/>
        </w:rPr>
      </w:r>
      <w:r>
        <w:rPr>
          <w:rtl/>
          <w:cs/>
          <w:lang w:val="ar_AE" w:bidi="ar_AE"/>
        </w:rPr>
        <w:t>نظرًا لعدم وجود عضو في كل فرق الترجمة يمكنه قراءة اللغات الأصلية للكتاب المُقَدَّس، فإنه ليس من الممكن دائمًا الرجوع إلى اللغات الأصلية عند ترجمة الكتاب المُقَدَّس. بدلًا من ذلك، يجب على فريق الترجمة الاعتماد على الترجمات التي يمكنهم قراءتها التي استندت بدورها إلى اللغات الأصلية. والعديد من الترجمات في اللغات الوسيطة (Gateway Languages) تم ترجمتها من اللغات الأصلية، بما في ذلك الترجمة الإنجليزية ULT، ولكن بعضها ترجمات لترجمات أخرى. من السهل أن تحدث الأخطاء عندما تكون الترجمة بعيدة خطوتين أو ثلاث خطوات عن الأصل.</w:t>
      </w:r>
    </w:p>
    <w:p>
      <w:pPr>
        <w:bidi/>
      </w:pPr>
      <w:r>
        <w:rPr>
          <w:rtl/>
          <w:cs/>
          <w:lang w:val="ar_AE" w:bidi="ar_AE"/>
        </w:rPr>
      </w:r>
      <w:r>
        <w:rPr>
          <w:rtl/>
          <w:cs/>
          <w:lang w:val="ar_AE" w:bidi="ar_AE"/>
        </w:rPr>
        <w:t>للمساعدة في حل هذه المشكلة، يمكن لفريق الترجمة القيام بثلاثة أمور:</w:t>
      </w:r>
    </w:p>
    <w:p>
      <w:pPr>
        <w:pStyle w:val="ListNumber"/>
        <w:numPr>
          <w:ilvl w:val="0"/>
          <w:numId w:val="27"/>
        </w:numPr>
        <w:bidi/>
        <w:spacing w:line="240" w:lineRule="auto"/>
        <w:ind w:left="720"/>
      </w:pPr>
      <w:r>
        <w:rPr>
          <w:rtl/>
          <w:cs/>
          <w:lang w:val="ar_AE" w:bidi="ar_AE"/>
        </w:rPr>
      </w:r>
      <w:r>
        <w:rPr>
          <w:rtl/>
          <w:cs/>
          <w:lang w:val="ar_AE" w:bidi="ar_AE"/>
        </w:rPr>
        <w:t>ينبغي لفريق الترجمة استخدام ملاحظات الترجمة من unfoldingWord®، وكلمات الترجمة من unfoldingWord®، وأي وسائل مساعدة أخرى متاحة لديهم لمساعدتهم في الترجمة بأفضل شكل ممكن. تم إعداد مساعدات الترجمة هذه بواسطة علماء الكتاب المُقَدَّس المتخصصين في اللغات الأصلية للكتاب المُقَدَّس.</w:t>
      </w:r>
    </w:p>
    <w:p>
      <w:pPr>
        <w:pStyle w:val="ListNumber"/>
        <w:bidi/>
        <w:spacing w:line="240" w:lineRule="auto"/>
        <w:ind w:left="720"/>
      </w:pPr>
      <w:r>
        <w:rPr>
          <w:rtl/>
          <w:cs/>
          <w:lang w:val="ar_AE" w:bidi="ar_AE"/>
        </w:rPr>
      </w:r>
      <w:r>
        <w:rPr>
          <w:rtl/>
          <w:cs/>
          <w:lang w:val="ar_AE" w:bidi="ar_AE"/>
        </w:rPr>
        <w:t>ينبغي لهم مقارنة ترجمتهم بأكبر عدد ممكن من الترجمات الموثوقة الأخرى، لضمان أنها تنقل الرسالة نفسها كما يفعل الآخرون.</w:t>
      </w:r>
    </w:p>
    <w:p>
      <w:pPr>
        <w:pStyle w:val="ListNumber"/>
        <w:bidi/>
        <w:spacing w:line="240" w:lineRule="auto"/>
        <w:ind w:left="720"/>
      </w:pPr>
      <w:r>
        <w:rPr>
          <w:rtl/>
          <w:cs/>
          <w:lang w:val="ar_AE" w:bidi="ar_AE"/>
        </w:rPr>
      </w:r>
      <w:r>
        <w:rPr>
          <w:rtl/>
          <w:cs/>
          <w:lang w:val="ar_AE" w:bidi="ar_AE"/>
        </w:rPr>
        <w:t>ينبغي للشخص الذي درس اللغات الكتابية مراجعة الترجمة لضمان دقتها. ويمكن أن يكون هذا الشخص قائد كنيسة، أو قسيسًا، أو أستاذًا في كلية لاهوت، أو متخصصًا في ترجمة الكتاب المُقَدَّس.</w:t>
      </w:r>
    </w:p>
    <w:p>
      <w:pPr>
        <w:bidi/>
      </w:pPr>
      <w:r>
        <w:rPr>
          <w:rtl/>
          <w:cs/>
          <w:lang w:val="ar_AE" w:bidi="ar_AE"/>
        </w:rPr>
      </w:r>
      <w:r>
        <w:rPr>
          <w:rtl/>
          <w:cs/>
          <w:lang w:val="ar_AE" w:bidi="ar_AE"/>
        </w:rPr>
        <w:t>في بعض الأحيان، تختلف ترجمات الكتاب المُقَدَّس لأن بعض المقاطع في الكتاب المُقَدَّس تكون غير واضحة أو غامضة في اللغات الأصلية. وفي هذه الحالات، يتعين على فريق الترجمة اتخاذ قرارات مستندة إلى ما يقدمه علماء الكتاب المُقَدَّس في ملاحظات الترجمة الخاصة بـ unfoldingWord®، وكلمات الترجمة الخاصة بـ unfoldingWord®، والترجمة الإنجليزية UST، وغيرها من أدوات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معتمدة كنسيًّا</w:t>
      </w:r>
      <w:r>
        <w:rPr>
          <w:rtl/>
          <w:cs/>
          <w:lang w:val="ar_AE" w:bidi="ar_AE"/>
        </w:rPr>
      </w:r>
    </w:p>
    <w:p>
      <w:pPr>
        <w:pStyle w:val="Heading4"/>
        <w:bidi/>
      </w:pPr>
      <w:r>
        <w:rPr>
          <w:rtl/>
          <w:cs/>
          <w:lang w:val="ar_AE" w:bidi="ar_AE"/>
        </w:rPr>
        <w:t>الترجمات المُعتَمَدة كنسيًّا</w:t>
      </w:r>
    </w:p>
    <w:p>
      <w:pPr>
        <w:bidi/>
      </w:pPr>
      <w:r>
        <w:rPr>
          <w:rtl/>
          <w:cs/>
          <w:lang w:val="ar_AE" w:bidi="ar_AE"/>
        </w:rPr>
      </w:r>
      <w:r>
        <w:rPr>
          <w:rtl/>
          <w:cs/>
          <w:lang w:val="ar_AE" w:bidi="ar_AE"/>
        </w:rPr>
        <w:t xml:space="preserve">الترجمة الجيدة يجب أن تتّصف بثلاث صفات أساسية: أن تكون </w:t>
      </w:r>
      <w:r>
        <w:rPr>
          <w:b/>
          <w:rtl/>
          <w:cs/>
          <w:lang w:val="ar_AE" w:bidi="ar_AE"/>
        </w:rPr>
        <w:t>واضحة</w:t>
      </w:r>
      <w:r>
        <w:rPr>
          <w:rtl/>
          <w:cs/>
          <w:lang w:val="ar_AE" w:bidi="ar_AE"/>
        </w:rPr>
        <w:t xml:space="preserve"> (انظر </w:t>
      </w:r>
      <w:r>
        <w:rPr>
          <w:rtl/>
          <w:cs/>
          <w:lang w:val="ar_AE" w:bidi="ar_AE"/>
        </w:rPr>
        <w:t>إنشاء ترجمات واضحة</w:t>
      </w:r>
      <w:r>
        <w:rPr>
          <w:rtl/>
          <w:cs/>
          <w:lang w:val="ar_AE" w:bidi="ar_AE"/>
        </w:rPr>
        <w:t xml:space="preserve">), </w:t>
      </w:r>
      <w:r>
        <w:rPr>
          <w:b/>
          <w:rtl/>
          <w:cs/>
          <w:lang w:val="ar_AE" w:bidi="ar_AE"/>
        </w:rPr>
        <w:t>طبيعية</w:t>
      </w:r>
      <w:r>
        <w:rPr>
          <w:rtl/>
          <w:cs/>
          <w:lang w:val="ar_AE" w:bidi="ar_AE"/>
        </w:rPr>
        <w:t xml:space="preserve"> (انظر </w:t>
      </w:r>
      <w:r>
        <w:rPr>
          <w:rtl/>
          <w:cs/>
          <w:lang w:val="ar_AE" w:bidi="ar_AE"/>
        </w:rPr>
        <w:t>إنشاء ترجمات طبيعية</w:t>
      </w:r>
      <w:r>
        <w:rPr>
          <w:rtl/>
          <w:cs/>
          <w:lang w:val="ar_AE" w:bidi="ar_AE"/>
        </w:rPr>
        <w:t>), و</w:t>
      </w:r>
      <w:r>
        <w:rPr>
          <w:b/>
          <w:rtl/>
          <w:cs/>
          <w:lang w:val="ar_AE" w:bidi="ar_AE"/>
        </w:rPr>
        <w:t>دقيقة</w:t>
      </w:r>
      <w:r>
        <w:rPr>
          <w:rtl/>
          <w:cs/>
          <w:lang w:val="ar_AE" w:bidi="ar_AE"/>
        </w:rPr>
        <w:t xml:space="preserve"> (انظر </w:t>
      </w:r>
      <w:r>
        <w:rPr>
          <w:rtl/>
          <w:cs/>
          <w:lang w:val="ar_AE" w:bidi="ar_AE"/>
        </w:rPr>
        <w:t>إنشاء ترجمات دقيقة</w:t>
      </w:r>
      <w:r>
        <w:rPr>
          <w:rtl/>
          <w:cs/>
          <w:lang w:val="ar_AE" w:bidi="ar_AE"/>
        </w:rPr>
        <w:t xml:space="preserve">). هذه الصفات الثلاث تؤثّر بشكل مباشر على اختيار الكلمات والتعابير المُستخدَمة في الترجمة. وإذا غابت واحدة من هذه الصفات، فغالبًا ما يمكن معالجة المشكلة من خلال تعديل ترتيب الكلمات أو تغييرها. أما الصفة الرابعة، وهي </w:t>
      </w:r>
      <w:r>
        <w:rPr>
          <w:b/>
          <w:rtl/>
          <w:cs/>
          <w:lang w:val="ar_AE" w:bidi="ar_AE"/>
        </w:rPr>
        <w:t>الاعتماد الكنسي</w:t>
      </w:r>
      <w:r>
        <w:rPr>
          <w:rtl/>
          <w:cs/>
          <w:lang w:val="ar_AE" w:bidi="ar_AE"/>
        </w:rPr>
        <w:t xml:space="preserve">، فهي لا تتعلق بالكلمات نفسها بقدر ما تتعلق </w:t>
      </w:r>
      <w:r>
        <w:rPr>
          <w:b/>
          <w:rtl/>
          <w:cs/>
          <w:lang w:val="ar_AE" w:bidi="ar_AE"/>
        </w:rPr>
        <w:t>بعملية الترجمة</w:t>
      </w:r>
      <w:r>
        <w:rPr>
          <w:rtl/>
          <w:cs/>
          <w:lang w:val="ar_AE" w:bidi="ar_AE"/>
        </w:rPr>
        <w:t xml:space="preserve"> ومَن يوافق عليها.</w:t>
      </w:r>
    </w:p>
    <w:p>
      <w:pPr>
        <w:pStyle w:val="Heading4"/>
        <w:bidi/>
      </w:pPr>
      <w:r>
        <w:rPr>
          <w:rtl/>
          <w:cs/>
          <w:lang w:val="ar_AE" w:bidi="ar_AE"/>
        </w:rPr>
        <w:t>الهدف من الترجمة</w:t>
      </w:r>
    </w:p>
    <w:p>
      <w:pPr>
        <w:bidi/>
      </w:pPr>
      <w:r>
        <w:rPr>
          <w:rtl/>
          <w:cs/>
          <w:lang w:val="ar_AE" w:bidi="ar_AE"/>
        </w:rPr>
      </w:r>
      <w:r>
        <w:rPr>
          <w:rtl/>
          <w:cs/>
          <w:lang w:val="ar_AE" w:bidi="ar_AE"/>
        </w:rPr>
        <w:t>هدف ترجمة المحتوى الكتابي لا يقتصر فقط على إنتاج ترجمة عالية الجودة، بل على إنتاج ترجمة عالية الجودة يستخدمها الشعب الكنسي ويحبها. لكي تكون الترجمة جيدة، يجب أن تكون واضحة، طبيعية، ودقيقة. لكن لكي تُستخدم وتُحب في الكنيسة، ينبغي أن تكون معتمدة كنسيًّا.</w:t>
      </w:r>
    </w:p>
    <w:p>
      <w:pPr>
        <w:pStyle w:val="Heading4"/>
        <w:bidi/>
      </w:pPr>
      <w:r>
        <w:rPr>
          <w:b/>
          <w:rtl/>
          <w:cs/>
          <w:lang w:val="ar_AE" w:bidi="ar_AE"/>
        </w:rPr>
        <w:t>كيفية إعداد ترجمة مُعتمدة كنسيًّا</w:t>
      </w:r>
    </w:p>
    <w:p>
      <w:pPr>
        <w:bidi/>
      </w:pPr>
      <w:r>
        <w:rPr>
          <w:rtl/>
          <w:cs/>
          <w:lang w:val="ar_AE" w:bidi="ar_AE"/>
        </w:rPr>
      </w:r>
      <w:r>
        <w:rPr>
          <w:rtl/>
          <w:cs/>
          <w:lang w:val="ar_AE" w:bidi="ar_AE"/>
        </w:rPr>
        <w:t>الحصول على ترجمة مُعتمدة كنسيًا يعتمد بالدرجة الأولى على عملية الترجمة والمراجعة والتوزيع. فكلّما شاركت شبكات كنسية أكثر في هذه العمليات، زادت احتمالية أن تنال الترجمة اعتمادًا كنسيًّا.</w:t>
      </w:r>
    </w:p>
    <w:p>
      <w:pPr>
        <w:bidi/>
      </w:pPr>
      <w:r>
        <w:rPr>
          <w:rtl/>
          <w:cs/>
          <w:lang w:val="ar_AE" w:bidi="ar_AE"/>
        </w:rPr>
      </w:r>
      <w:r>
        <w:rPr>
          <w:rtl/>
          <w:cs/>
          <w:lang w:val="ar_AE" w:bidi="ar_AE"/>
        </w:rPr>
        <w:t>قبل البدء في مشروع الترجمة، يجب التواصل مع أكبر عدد ممكن من الشبكات الكنسية، وتشجيعهم على المشاركة في عملية الترجمة، بل وإرسال بعضٍ من أفرادهم ليكونوا جزءًا من فريق الترجمة.</w:t>
        <w:br/>
      </w:r>
      <w:r>
        <w:rPr>
          <w:rtl/>
          <w:cs/>
          <w:lang w:val="ar_AE" w:bidi="ar_AE"/>
        </w:rPr>
        <w:t>ينبغي استشارة هذه الشبكات وأخذ رأيها في المشروع، وأهدافه، والخطوات المتّبعة فيه.</w:t>
      </w:r>
    </w:p>
    <w:p>
      <w:pPr>
        <w:bidi/>
      </w:pPr>
      <w:r>
        <w:rPr>
          <w:rtl/>
          <w:cs/>
          <w:lang w:val="ar_AE" w:bidi="ar_AE"/>
        </w:rPr>
      </w:r>
      <w:r>
        <w:rPr>
          <w:rtl/>
          <w:cs/>
          <w:lang w:val="ar_AE" w:bidi="ar_AE"/>
        </w:rPr>
        <w:t>ليس من الضروري أن تتولّى الكنيسة بنفسها قيادة المشروع أو تنسيق كل الجهود، لكن من الضروري أن توافق الشبكات الكنسية على الجهة التي تقود الترجمة، ويفضّل أن يتم ذلك قبل انطلاق المشروع.</w:t>
      </w:r>
    </w:p>
    <w:p>
      <w:pPr>
        <w:pStyle w:val="Heading4"/>
        <w:bidi/>
      </w:pPr>
      <w:r>
        <w:rPr>
          <w:rtl/>
          <w:cs/>
          <w:lang w:val="ar_AE" w:bidi="ar_AE"/>
        </w:rPr>
        <w:t xml:space="preserve"> التحقق ا</w:t>
      </w:r>
      <w:r>
        <w:rPr>
          <w:b/>
          <w:rtl/>
          <w:cs/>
          <w:lang w:val="ar_AE" w:bidi="ar_AE"/>
        </w:rPr>
        <w:t>لاعتماد الكنسي ومستويات التحقق والمراجعة</w:t>
      </w:r>
    </w:p>
    <w:p>
      <w:pPr>
        <w:bidi/>
      </w:pPr>
      <w:r>
        <w:rPr>
          <w:rtl/>
          <w:cs/>
          <w:lang w:val="ar_AE" w:bidi="ar_AE"/>
        </w:rPr>
      </w:r>
      <w:r>
        <w:rPr>
          <w:rtl/>
          <w:cs/>
          <w:lang w:val="ar_AE" w:bidi="ar_AE"/>
        </w:rPr>
        <w:t>تُظهِر مستويات التحقق والمراجعة بوضوح أهمية وضرورة الاعتماد والموافقة الكنسية لعملية الترجمة. في الواقع، تُعتَبَر هذه المستويات مقياسًا يعكس مدى قبول الكنيسة للترجمة وانتشار هذا القبول.</w:t>
      </w:r>
    </w:p>
    <w:p>
      <w:pPr>
        <w:pStyle w:val="ListBullet"/>
        <w:bidi/>
        <w:spacing w:line="240" w:lineRule="auto"/>
        <w:ind w:left="720"/>
      </w:pPr>
      <w:r>
        <w:rPr>
          <w:rtl/>
          <w:cs/>
          <w:lang w:val="ar_AE" w:bidi="ar_AE"/>
        </w:rPr>
      </w:r>
      <w:r>
        <w:rPr>
          <w:rtl/>
          <w:cs/>
          <w:lang w:val="ar_AE" w:bidi="ar_AE"/>
        </w:rPr>
        <w:t>المستوى 1 يشير إلى أن فريق الترجمة المعتمد من الكنيسة قد صادق على الترجمة.</w:t>
      </w:r>
    </w:p>
    <w:p>
      <w:pPr>
        <w:pStyle w:val="ListBullet"/>
        <w:bidi/>
        <w:spacing w:line="240" w:lineRule="auto"/>
        <w:ind w:left="720"/>
      </w:pPr>
      <w:r>
        <w:rPr>
          <w:rtl/>
          <w:cs/>
          <w:lang w:val="ar_AE" w:bidi="ar_AE"/>
        </w:rPr>
      </w:r>
      <w:r>
        <w:rPr>
          <w:rtl/>
          <w:cs/>
          <w:lang w:val="ar_AE" w:bidi="ar_AE"/>
        </w:rPr>
        <w:t>المستوى 2 يشير إلى أن رعاة وقساوسة وقادة الكنائس المحلية يوافقون على الترجمة.</w:t>
      </w:r>
    </w:p>
    <w:p>
      <w:pPr>
        <w:pStyle w:val="ListBullet"/>
        <w:bidi/>
        <w:spacing w:line="240" w:lineRule="auto"/>
        <w:ind w:left="720"/>
      </w:pPr>
      <w:r>
        <w:rPr>
          <w:rtl/>
          <w:cs/>
          <w:lang w:val="ar_AE" w:bidi="ar_AE"/>
        </w:rPr>
      </w:r>
      <w:r>
        <w:rPr>
          <w:rtl/>
          <w:cs/>
          <w:lang w:val="ar_AE" w:bidi="ar_AE"/>
        </w:rPr>
        <w:t>المستوى 3 يشير إلى أن قادة شبكات الكنائس المتعددة أبدوا موافقتهم على الترجمة.</w:t>
      </w:r>
    </w:p>
    <w:p>
      <w:pPr>
        <w:pStyle w:val="ListBullet"/>
        <w:bidi/>
        <w:spacing w:line="240" w:lineRule="auto"/>
        <w:ind w:left="720"/>
      </w:pPr>
      <w:r>
        <w:rPr>
          <w:rtl/>
          <w:cs/>
          <w:lang w:val="ar_AE" w:bidi="ar_AE"/>
        </w:rPr>
      </w:r>
      <w:r>
        <w:rPr>
          <w:rtl/>
          <w:cs/>
          <w:lang w:val="ar_AE" w:bidi="ar_AE"/>
        </w:rPr>
        <w:t xml:space="preserve">في كل مستوى، يجب أن يسعى القائمون على الترجمة إلى </w:t>
      </w:r>
      <w:r>
        <w:rPr>
          <w:b/>
          <w:rtl/>
          <w:cs/>
          <w:lang w:val="ar_AE" w:bidi="ar_AE"/>
        </w:rPr>
        <w:t>ت</w:t>
      </w:r>
      <w:r>
        <w:rPr>
          <w:rtl/>
          <w:cs/>
          <w:lang w:val="ar_AE" w:bidi="ar_AE"/>
        </w:rPr>
        <w:t>شجيع مشاركة الكنيسة وشبكاتها وإشراكهم.</w:t>
        <w:br/>
      </w:r>
      <w:r>
        <w:rPr>
          <w:rtl/>
          <w:cs/>
          <w:lang w:val="ar_AE" w:bidi="ar_AE"/>
        </w:rPr>
        <w:t>ومن خلال هذا النهج، نأمل أن يتم تبنّي الترجمة وتعزيز ملكية الكنيسة لها من قِبل أكبر عدد ممكن من الشبكات الكنسية، مما يضمن عدم وجود أي عائق أمام استخدامها في بناء الكنيسة وتشجيع المؤمنين.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واضحة</w:t>
      </w:r>
      <w:r>
        <w:rPr>
          <w:rtl/>
          <w:cs/>
          <w:lang w:val="ar_AE" w:bidi="ar_AE"/>
        </w:rPr>
      </w:r>
    </w:p>
    <w:p>
      <w:pPr>
        <w:pStyle w:val="Heading4"/>
        <w:bidi/>
      </w:pPr>
      <w:r>
        <w:rPr>
          <w:rtl/>
          <w:cs/>
          <w:lang w:val="ar_AE" w:bidi="ar_AE"/>
        </w:rPr>
        <w:t xml:space="preserve">الترجمات الواضحة </w:t>
      </w:r>
    </w:p>
    <w:p>
      <w:pPr>
        <w:bidi/>
      </w:pPr>
      <w:r>
        <w:rPr>
          <w:rtl/>
          <w:cs/>
          <w:lang w:val="ar_AE" w:bidi="ar_AE"/>
        </w:rPr>
      </w:r>
      <w:r>
        <w:rPr>
          <w:rtl/>
          <w:cs/>
          <w:lang w:val="ar_AE" w:bidi="ar_AE"/>
        </w:rPr>
        <w:t xml:space="preserve">تستخدم الترجمة الواضحة تستخدم أي تراكيب أو بينة لغوية لازمة لمساعدة القارئ على القراءة والفهم بسهولة. يشمل ذلك إعادة ترتيب النص أو تغييره من حيث الشكل أو الصياغة، واستخدام عدد المصطلحات المطلوب لتوصيل المعنى الأصلي بأوضح صورة ممكنة. </w:t>
      </w:r>
    </w:p>
    <w:p>
      <w:pPr>
        <w:bidi/>
      </w:pPr>
      <w:r>
        <w:rPr>
          <w:rtl/>
          <w:cs/>
          <w:lang w:val="ar_AE" w:bidi="ar_AE"/>
        </w:rPr>
      </w:r>
      <w:r>
        <w:rPr>
          <w:rtl/>
          <w:cs/>
          <w:lang w:val="ar_AE" w:bidi="ar_AE"/>
        </w:rPr>
        <w:t>هذه الإرشادات مخصصة لترجمات اللغات الأخرى، وليست لترجمات اللغة الوسيطة (Gateway Language). فعند ترجمة ULT إلى لغة وسيطة، لا ينبغي إجراء هذه التعديلات. كما أنه ليس من الضروري تعديل UST عند ترجمتها إلى لغة وسيطة، لأن هذه التعديلات قد تم تطبيقها مسبقًا. فيما يلي بعض الأفكار للمساعدة في إعداد ترجمة واضحة من النص الأصلي:</w:t>
      </w:r>
    </w:p>
    <w:p>
      <w:pPr>
        <w:pStyle w:val="Heading2"/>
        <w:bidi/>
      </w:pPr>
      <w:r>
        <w:rPr>
          <w:rtl/>
          <w:cs/>
          <w:lang w:val="ar_AE" w:bidi="ar_AE"/>
        </w:rPr>
        <w:t>التحقق من الضمائر</w:t>
      </w:r>
    </w:p>
    <w:p>
      <w:pPr>
        <w:bidi/>
      </w:pPr>
      <w:r>
        <w:rPr>
          <w:rtl/>
          <w:cs/>
          <w:lang w:val="ar_AE" w:bidi="ar_AE"/>
        </w:rPr>
      </w:r>
      <w:r>
        <w:rPr>
          <w:rtl/>
          <w:cs/>
          <w:lang w:val="ar_AE" w:bidi="ar_AE"/>
        </w:rPr>
        <w:t>يجب التحقق من الضمائر في النص الأصلي والتأكد من أن المعنى واضح وإلى من أو إلى ماذا يشير كل ضمير. الضمائر هي كلمات تحلّ محل اسم أو عبارة اسمية، وتشير إلى شيء تم ذكره سابقًا في النص.</w:t>
      </w:r>
    </w:p>
    <w:p>
      <w:pPr>
        <w:bidi/>
      </w:pPr>
      <w:r>
        <w:rPr>
          <w:rtl/>
          <w:cs/>
          <w:lang w:val="ar_AE" w:bidi="ar_AE"/>
        </w:rPr>
      </w:r>
      <w:r>
        <w:rPr>
          <w:rtl/>
          <w:cs/>
          <w:lang w:val="ar_AE" w:bidi="ar_AE"/>
        </w:rPr>
        <w:t xml:space="preserve">من المهم دائمًا التأكد بدقة من أن كل ضمير واضح في مرجعيته (لمن أو لما يشير). وإذا لم يكن المرجع واضحًا، فقد يكون من الضروري استبدال الضمير باسم الشخص أو الشيء المقصود بدلاً من استخدام الضمير. انظر </w:t>
      </w:r>
      <w:r>
        <w:rPr>
          <w:rtl/>
          <w:cs/>
          <w:lang w:val="ar_AE" w:bidi="ar_AE"/>
        </w:rPr>
        <w:t>الضمائر</w:t>
      </w:r>
      <w:r>
        <w:rPr>
          <w:rtl/>
          <w:cs/>
          <w:lang w:val="ar_AE" w:bidi="ar_AE"/>
        </w:rPr>
        <w:t>.</w:t>
      </w:r>
    </w:p>
    <w:p>
      <w:pPr>
        <w:pStyle w:val="Heading2"/>
        <w:bidi/>
      </w:pPr>
      <w:r>
        <w:rPr>
          <w:b/>
          <w:rtl/>
          <w:cs/>
          <w:lang w:val="ar_AE" w:bidi="ar_AE"/>
        </w:rPr>
        <w:t>تحديد المشاركين</w:t>
      </w:r>
    </w:p>
    <w:p>
      <w:pPr>
        <w:bidi/>
      </w:pPr>
      <w:r>
        <w:rPr>
          <w:rtl/>
          <w:cs/>
          <w:lang w:val="ar_AE" w:bidi="ar_AE"/>
        </w:rPr>
      </w:r>
      <w:r>
        <w:rPr>
          <w:rtl/>
          <w:cs/>
          <w:lang w:val="ar_AE" w:bidi="ar_AE"/>
        </w:rPr>
        <w:t xml:space="preserve">بعد ذلك، تحتاج إلى فهم من يقوم بالفعل. ستوضح وتحدد الترجمة الواضجة من هم المشاركين. المشاركون في الحدث هم الأشخاص أو الأشياء التي تشارك فيه. الفاعل الذي يقوم بالفعل والمفعول به الذي يُجرى عليه الفعل هما المشاركان الرئيسيان. عند إعادة صياغة فكرة الحدث كفعل، غالبًا ما يكون من الضروري توضيح من هم المشاركون في ذلك الحدث. عادةً ما يكون هذا واضحًا من السياق. انظر </w:t>
      </w:r>
      <w:r>
        <w:rPr>
          <w:rtl/>
          <w:cs/>
          <w:lang w:val="ar_AE" w:bidi="ar_AE"/>
        </w:rPr>
        <w:t>المشاركون</w:t>
      </w:r>
      <w:r>
        <w:rPr>
          <w:rtl/>
          <w:cs/>
          <w:lang w:val="ar_AE" w:bidi="ar_AE"/>
        </w:rPr>
        <w:t>.</w:t>
      </w:r>
    </w:p>
    <w:p>
      <w:pPr>
        <w:pStyle w:val="Heading2"/>
        <w:bidi/>
      </w:pPr>
      <w:r>
        <w:rPr>
          <w:rtl/>
          <w:cs/>
          <w:lang w:val="ar_AE" w:bidi="ar_AE"/>
        </w:rPr>
        <w:t>التعبير الواضح عن أفكار الأحداث</w:t>
      </w:r>
    </w:p>
    <w:p>
      <w:pPr>
        <w:bidi/>
      </w:pPr>
      <w:r>
        <w:rPr>
          <w:rtl/>
          <w:cs/>
          <w:lang w:val="ar_AE" w:bidi="ar_AE"/>
        </w:rPr>
      </w:r>
      <w:r>
        <w:rPr>
          <w:rtl/>
          <w:cs/>
          <w:lang w:val="ar_AE" w:bidi="ar_AE"/>
        </w:rPr>
        <w:t>فكرة الحدث هي فعل يتم التعبير عنه بوضوح من خلال استخدام الفعل. ولكن كثيرًا ما يتم التعبير عن أفكار الأحداث كأسماء في اللغة الوسيطة. ومن أجل تحقيق ترجمة واضحة، قد يكون من الأفضل التعبير عن هذه الأفكار باستخدام الأفعال. فعلى سبيل المثال، العبارة "ظهر غضب الله" تكون أوضح عند ترجمتها إلى "لقد غضب الله" أو "كان الله غاضبًا"، وبدلًا من "يسوع هو مخلّصي"، يمكن ترجمتها إلى "يسوع هو الذي يخلّصني".</w:t>
      </w:r>
    </w:p>
    <w:p>
      <w:pPr>
        <w:bidi/>
      </w:pPr>
      <w:r>
        <w:rPr>
          <w:rtl/>
          <w:cs/>
          <w:lang w:val="ar_AE" w:bidi="ar_AE"/>
        </w:rPr>
      </w:r>
      <w:r>
        <w:rPr>
          <w:rtl/>
          <w:cs/>
          <w:lang w:val="ar_AE" w:bidi="ar_AE"/>
        </w:rPr>
        <w:t xml:space="preserve">عند التحضير للترجمة، من المفيد البحث عن أي أفكار أحداث في المقطع، خصوصًا تلك التي لا يتم التعبير عنها كأفعال. انظر إن كان بالإمكان إعادة صياغة المعنى باستخدام فعل للتعبير عن فكرة الحدث. ومع ذلك، إذا كانت لغتك تعبّر عن الحدث باستخدام الأسماء، وكان الحدث يبدو طبيعيًا أكثر بهذه الطريقة، فبإمكانك استخدام الاسم. انظر </w:t>
      </w:r>
      <w:r>
        <w:rPr>
          <w:rtl/>
          <w:cs/>
          <w:lang w:val="ar_AE" w:bidi="ar_AE"/>
        </w:rPr>
        <w:t>الأسماء المجردة</w:t>
      </w:r>
      <w:r>
        <w:rPr>
          <w:rtl/>
          <w:cs/>
          <w:lang w:val="ar_AE" w:bidi="ar_AE"/>
        </w:rPr>
        <w:t>.</w:t>
      </w:r>
    </w:p>
    <w:p>
      <w:pPr>
        <w:bidi/>
      </w:pPr>
      <w:r>
        <w:rPr>
          <w:rtl/>
          <w:cs/>
          <w:lang w:val="ar_AE" w:bidi="ar_AE"/>
        </w:rPr>
      </w:r>
      <w:r>
        <w:rPr>
          <w:rtl/>
          <w:cs/>
          <w:lang w:val="ar_AE" w:bidi="ar_AE"/>
        </w:rPr>
        <w:t>وقد تحتاج أيضًا إلى تحويل كل فكرة حدث إلى جملة فعلية مبنية للمعلوم لضمان وضوح المعنى. انظر القسم التالي.</w:t>
      </w:r>
    </w:p>
    <w:p>
      <w:pPr>
        <w:pStyle w:val="Heading2"/>
        <w:bidi/>
      </w:pPr>
      <w:r>
        <w:rPr>
          <w:rtl/>
          <w:cs/>
          <w:lang w:val="ar_AE" w:bidi="ar_AE"/>
        </w:rPr>
        <w:t>الأفعال المبنية للمجهول</w:t>
      </w:r>
    </w:p>
    <w:p>
      <w:pPr>
        <w:bidi/>
      </w:pPr>
      <w:r>
        <w:rPr>
          <w:rtl/>
          <w:cs/>
          <w:lang w:val="ar_AE" w:bidi="ar_AE"/>
        </w:rPr>
      </w:r>
      <w:r>
        <w:rPr>
          <w:rtl/>
          <w:cs/>
          <w:lang w:val="ar_AE" w:bidi="ar_AE"/>
        </w:rPr>
        <w:t>قد تتطلّب الترجمة الواضحة تحويل أي أفعال مبنية للمجهول إلى الصيغة المبنية للمعلوم. ففي الصيغة المبنية للمعلوم، يكون فاعل الجملة هو من يقوم بالفعل، أما في الصيغة المبنية للمجهول، يكون فاعل الجملة هو من يقع عليه الفعل. على سبيل المثال: "ضرب جون بيل" هي جملة مبنية للمعلوم، أما "ضُرِب بيل بواسطة جون" فهي جملة مبنية للمجهول.</w:t>
      </w:r>
    </w:p>
    <w:p>
      <w:pPr>
        <w:bidi/>
      </w:pPr>
      <w:r>
        <w:rPr>
          <w:rtl/>
          <w:cs/>
          <w:lang w:val="ar_AE" w:bidi="ar_AE"/>
        </w:rPr>
      </w:r>
      <w:r>
        <w:rPr>
          <w:rtl/>
          <w:cs/>
          <w:lang w:val="ar_AE" w:bidi="ar_AE"/>
        </w:rPr>
        <w:t xml:space="preserve">العديد من اللغات لا تحتوي على صيغة المجهول، بل تستخدم فقط الصيغة المبنية للمعلوم. وفي هذه الحالة، يكون من الضروري تحويل الجمل المبنية للمجهول إلى جمل مبنية للمعلوم. ومع ذلك، هناك لغات تفضّل استخدام المبني للمجهول في بعض السياقات. لذلك، ينبغي على المترجمين استخدام الصيغ التي تبدو أكثر طبيعية في اللغة المُستهدفة. انظر </w:t>
      </w:r>
      <w:r>
        <w:rPr>
          <w:rtl/>
          <w:cs/>
          <w:lang w:val="ar_AE" w:bidi="ar_AE"/>
        </w:rPr>
        <w:t>المبني للمعلوم أو المبني للمجهول</w:t>
      </w:r>
      <w:r>
        <w:rPr>
          <w:rtl/>
          <w:cs/>
          <w:lang w:val="ar_AE" w:bidi="ar_AE"/>
        </w:rPr>
        <w:t>.</w:t>
      </w:r>
    </w:p>
    <w:p>
      <w:pPr>
        <w:pStyle w:val="Heading2"/>
        <w:bidi/>
      </w:pPr>
      <w:r>
        <w:rPr>
          <w:rtl/>
          <w:cs/>
          <w:lang w:val="ar_AE" w:bidi="ar_AE"/>
        </w:rPr>
        <w:t>راجع كل عبارة تحتوي على ‘أدوات الملكية’</w:t>
      </w:r>
    </w:p>
    <w:p>
      <w:pPr>
        <w:bidi/>
      </w:pPr>
      <w:r>
        <w:rPr>
          <w:rtl/>
          <w:cs/>
          <w:lang w:val="ar_AE" w:bidi="ar_AE"/>
        </w:rPr>
      </w:r>
      <w:r>
        <w:rPr>
          <w:rtl/>
          <w:cs/>
          <w:lang w:val="ar_AE" w:bidi="ar_AE"/>
        </w:rPr>
        <w:t>في اللغات الأصلية للكتاب المقدس، توجد العديد من العبارات التي تربط بين اسمين، لكن بطريقة عامة وغير محددة، حيث تُترك للقارئ مهمة فهم طبيعة العلاقة بين الاسمين. من أمثلة هذه العبارات: "نعمة الله"، "رجاء الحياة الأبدية"، "رسالة الحق"، وغيرها.</w:t>
        <w:br/>
      </w:r>
      <w:r>
        <w:rPr>
          <w:rtl/>
          <w:cs/>
          <w:lang w:val="ar_AE" w:bidi="ar_AE"/>
        </w:rPr>
        <w:t>في اللغة الإنجليزية، يتم التعبير عن هذه العلاقة العامة باستخدام كلمة "of" (مثل: the grace of God)، والتي توحي بأن أحد الاسمين يمتلك أو يرتبط بالآخر بطريقة ما. لكن لغتك قد تُعبِّر عن هذا النوع من العلاقات بطريقة مختلفة.</w:t>
      </w:r>
    </w:p>
    <w:p>
      <w:pPr>
        <w:bidi/>
      </w:pPr>
      <w:r>
        <w:rPr>
          <w:rtl/>
          <w:cs/>
          <w:lang w:val="ar_AE" w:bidi="ar_AE"/>
        </w:rPr>
      </w:r>
      <w:r>
        <w:rPr>
          <w:rtl/>
          <w:cs/>
          <w:lang w:val="ar_AE" w:bidi="ar_AE"/>
        </w:rPr>
        <w:t xml:space="preserve">كثير من اللغات لا تستخدم تراكيب "الملكية" بنفس الطريقة التي تستخدمها اللغات الأصلية للكتاب المقدس. لذلك، ولتقديم ترجمة واضحة للقارئ، يجب الانتباه لكل عبارة من هذا النوع، وتحليلها لفهم وتحديد طبيعة العلاقة بين الاسمين. ادرس معنى كل عبارة وأعد صياغتها بطريقة تُظهر بوضوح العلاقة بين الجزئين. </w:t>
      </w:r>
    </w:p>
    <w:p>
      <w:pPr>
        <w:bidi/>
      </w:pPr>
      <w:r>
        <w:rPr>
          <w:rtl/>
          <w:cs/>
          <w:lang w:val="ar_AE" w:bidi="ar_AE"/>
        </w:rPr>
      </w:r>
      <w:r>
        <w:rPr>
          <w:rtl/>
          <w:cs/>
          <w:lang w:val="ar_AE" w:bidi="ar_AE"/>
        </w:rPr>
        <w:t xml:space="preserve">لذلك، بدلًا من ترجمة عبارة مثل "نعمة الله" بصيغة غير واضحة، يمكن التعبير عنها بـ "النعمة التي تأتي من الله" أو "النعمة التي يمنحها الله". وبدلًا من "رجاء الحياة الأبدية"، يمكن ترجمتها إلى "التوقع بأن الله سيمنحنا الحياة الأبدية". أما "رسالة الحق"، فيمكن صياغتها بـ "الرسالة الحقيقية". انظر </w:t>
      </w:r>
      <w:r>
        <w:rPr>
          <w:rtl/>
          <w:cs/>
          <w:lang w:val="ar_AE" w:bidi="ar_AE"/>
        </w:rPr>
        <w:t>أدوات الملكية</w:t>
      </w:r>
      <w:r>
        <w:rPr>
          <w:rtl/>
          <w:cs/>
          <w:lang w:val="ar_AE" w:bidi="ar_AE"/>
        </w:rPr>
        <w:t>.</w:t>
      </w:r>
    </w:p>
    <w:p>
      <w:pPr>
        <w:bidi/>
      </w:pPr>
      <w:r>
        <w:rPr>
          <w:rtl/>
          <w:cs/>
          <w:lang w:val="ar_AE" w:bidi="ar_AE"/>
        </w:rPr>
      </w:r>
      <w:r>
        <w:rPr>
          <w:rtl/>
          <w:cs/>
          <w:lang w:val="ar_AE" w:bidi="ar_AE"/>
        </w:rPr>
        <w:t>بعد أن تنتهي من مراجعة هذه الأمور وتحرص على أن تكون ترجمتك واضحة قدر الإمكان، من المهم أن تقرأ الترجمة لأشخاص آخرين يتحدثون لغتك لترى إن كانت مفهومة بالنسبة لهم. إذا وُجدت أجزاء لا يفهمونها، فقد يكون السبب أن تلك الأجزاء غير واضحة. يمكنكم معًا التفكير في طريقة أوضح للتعبير عن المعنى. استمر في مراجعة الترجمة مع أكبر عدد ممكن من الناس حتى تصبح كلها واضحة.</w:t>
      </w:r>
    </w:p>
    <w:p>
      <w:pPr>
        <w:bidi/>
      </w:pPr>
      <w:r>
        <w:rPr>
          <w:rtl/>
          <w:cs/>
          <w:lang w:val="ar_AE" w:bidi="ar_AE"/>
        </w:rPr>
      </w:r>
      <w:r>
        <w:rPr>
          <w:rtl/>
          <w:cs/>
          <w:lang w:val="ar_AE" w:bidi="ar_AE"/>
        </w:rPr>
        <w:t>تذكّر: الترجمة هي إعادة سرد للرسالة الأصلية ومعناها، بأكبر قدر من الدقة، وبأسلوب واضح وطبيعي في اللغة المستهدفة.</w:t>
      </w:r>
    </w:p>
    <w:p>
      <w:pPr>
        <w:bidi/>
      </w:pPr>
      <w:r>
        <w:rPr>
          <w:rtl/>
          <w:cs/>
          <w:lang w:val="ar_AE" w:bidi="ar_AE"/>
        </w:rPr>
      </w:r>
    </w:p>
    <w:p>
      <w:pPr>
        <w:pStyle w:val="Heading2"/>
        <w:bidi/>
      </w:pPr>
      <w:r>
        <w:rPr>
          <w:rtl/>
          <w:cs/>
          <w:lang w:val="ar_AE" w:bidi="ar_AE"/>
        </w:rPr>
        <w:t>الكتابة بوضوح</w:t>
      </w:r>
    </w:p>
    <w:p>
      <w:pPr>
        <w:bidi/>
      </w:pPr>
      <w:r>
        <w:rPr>
          <w:rtl/>
          <w:cs/>
          <w:lang w:val="ar_AE" w:bidi="ar_AE"/>
        </w:rPr>
      </w:r>
      <w:r>
        <w:rPr>
          <w:rtl/>
          <w:cs/>
          <w:lang w:val="ar_AE" w:bidi="ar_AE"/>
        </w:rPr>
        <w:t>إن طرح هذه الأسئلة على نفسك يمكن أن يساعدك في تقديم ترجمة تتواصل بوضوح مع القارئ:</w:t>
      </w:r>
    </w:p>
    <w:p>
      <w:pPr>
        <w:pStyle w:val="ListBullet"/>
        <w:bidi/>
        <w:spacing w:line="240" w:lineRule="auto"/>
        <w:ind w:left="720"/>
      </w:pPr>
      <w:r>
        <w:rPr>
          <w:rtl/>
          <w:cs/>
          <w:lang w:val="ar_AE" w:bidi="ar_AE"/>
        </w:rPr>
      </w:r>
      <w:r>
        <w:rPr>
          <w:rtl/>
          <w:cs/>
          <w:lang w:val="ar_AE" w:bidi="ar_AE"/>
        </w:rPr>
        <w:t xml:space="preserve">هل استخدمت علامات الترقيم لمساعدة القارئ على معرفة متى يتوقف أو يأخذ نفسًا؟ انظر </w:t>
      </w:r>
      <w:r>
        <w:rPr>
          <w:rtl/>
          <w:cs/>
          <w:lang w:val="ar_AE" w:bidi="ar_AE"/>
        </w:rPr>
        <w:t>علامات الترقيم</w:t>
      </w:r>
      <w:r>
        <w:rPr>
          <w:rtl/>
          <w:cs/>
          <w:lang w:val="ar_AE" w:bidi="ar_AE"/>
        </w:rPr>
        <w:t>.</w:t>
      </w:r>
    </w:p>
    <w:p>
      <w:pPr>
        <w:pStyle w:val="ListBullet"/>
        <w:bidi/>
        <w:spacing w:line="240" w:lineRule="auto"/>
        <w:ind w:left="720"/>
      </w:pPr>
      <w:r>
        <w:rPr>
          <w:rtl/>
          <w:cs/>
          <w:lang w:val="ar_AE" w:bidi="ar_AE"/>
        </w:rPr>
      </w:r>
      <w:r>
        <w:rPr>
          <w:rtl/>
          <w:cs/>
          <w:lang w:val="ar_AE" w:bidi="ar_AE"/>
        </w:rPr>
        <w:t xml:space="preserve">هل قمتُ بتحديد الأجزاء التي تحتوي على كلام مباشر؟ انظر إلى </w:t>
      </w:r>
      <w:r>
        <w:rPr>
          <w:rtl/>
          <w:cs/>
          <w:lang w:val="ar_AE" w:bidi="ar_AE"/>
        </w:rPr>
        <w:t>علامات الاقتباس</w:t>
      </w:r>
      <w:r>
        <w:rPr>
          <w:rtl/>
          <w:cs/>
          <w:lang w:val="ar_AE" w:bidi="ar_AE"/>
        </w:rPr>
        <w:t>.</w:t>
      </w:r>
    </w:p>
    <w:p>
      <w:pPr>
        <w:pStyle w:val="ListBullet"/>
        <w:bidi/>
        <w:spacing w:line="240" w:lineRule="auto"/>
        <w:ind w:left="720"/>
      </w:pPr>
      <w:r>
        <w:rPr>
          <w:rtl/>
          <w:cs/>
          <w:lang w:val="ar_AE" w:bidi="ar_AE"/>
        </w:rPr>
      </w:r>
      <w:r>
        <w:rPr>
          <w:rtl/>
          <w:cs/>
          <w:lang w:val="ar_AE" w:bidi="ar_AE"/>
        </w:rPr>
        <w:t>هل قمتُ بتقسيم النص إلى فقرات؟</w:t>
      </w:r>
    </w:p>
    <w:p>
      <w:pPr>
        <w:pStyle w:val="ListBullet"/>
        <w:bidi/>
        <w:spacing w:line="240" w:lineRule="auto"/>
        <w:ind w:left="720"/>
      </w:pPr>
      <w:r>
        <w:rPr>
          <w:rtl/>
          <w:cs/>
          <w:lang w:val="ar_AE" w:bidi="ar_AE"/>
        </w:rPr>
      </w:r>
      <w:r>
        <w:rPr>
          <w:rtl/>
          <w:cs/>
          <w:lang w:val="ar_AE" w:bidi="ar_AE"/>
        </w:rPr>
        <w:t xml:space="preserve">هل فكّرت في إضافة عناوين فرعية لتوضيح أقسام النص؟ انظر </w:t>
      </w:r>
      <w:r>
        <w:rPr>
          <w:rtl/>
          <w:cs/>
          <w:lang w:val="ar_AE" w:bidi="ar_AE"/>
        </w:rPr>
        <w:t>العناوين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مشتركة</w:t>
      </w:r>
      <w:r>
        <w:rPr>
          <w:rtl/>
          <w:cs/>
          <w:lang w:val="ar_AE" w:bidi="ar_AE"/>
        </w:rPr>
      </w:r>
    </w:p>
    <w:p>
      <w:pPr>
        <w:bidi/>
      </w:pPr>
      <w:r>
        <w:rPr>
          <w:rtl/>
          <w:cs/>
          <w:lang w:val="ar_AE" w:bidi="ar_AE"/>
        </w:rPr>
      </w:r>
      <w:r>
        <w:rPr>
          <w:rtl/>
          <w:cs/>
          <w:lang w:val="ar_AE" w:bidi="ar_AE"/>
        </w:rPr>
        <w:t>الترجمات المشتركة للكتاب المقدس هي الترجمات التي أُنجزت من قِبَل مجموعة من المتحدثين بنفس اللغة. ولضمان أن تكون ترجمتك بأعلى جودة ممكنة، اعمل مع مؤمنين آخرين يتحدثون لغتك لترجمة المحتوى، ومراجعته، ونشره.</w:t>
      </w:r>
    </w:p>
    <w:p>
      <w:pPr>
        <w:bidi/>
      </w:pPr>
      <w:r>
        <w:rPr>
          <w:rtl/>
          <w:cs/>
          <w:lang w:val="ar_AE" w:bidi="ar_AE"/>
        </w:rPr>
      </w:r>
      <w:r>
        <w:rPr>
          <w:rtl/>
          <w:cs/>
          <w:lang w:val="ar_AE" w:bidi="ar_AE"/>
        </w:rPr>
        <w:t>فيما يلي بعض الطرق لإشراك الآخرين بما يُسهم في تحسين جودة الترجمة:</w:t>
      </w:r>
    </w:p>
    <w:p>
      <w:pPr>
        <w:pStyle w:val="ListBullet"/>
        <w:bidi/>
        <w:spacing w:line="240" w:lineRule="auto"/>
        <w:ind w:left="720"/>
      </w:pPr>
      <w:r>
        <w:rPr>
          <w:rtl/>
          <w:cs/>
          <w:lang w:val="ar_AE" w:bidi="ar_AE"/>
        </w:rPr>
      </w:r>
      <w:r>
        <w:rPr>
          <w:rtl/>
          <w:cs/>
          <w:lang w:val="ar_AE" w:bidi="ar_AE"/>
        </w:rPr>
        <w:t>اقرأ الترجمة بصوتٍ عالٍ لشخصٍ آخر. دَعه يُلاحظ ما إذا كانت الجُمل مترابطة بشكل جيد، واطلب منه أن يشير إلى الكلمات أو العبارات التي لا تبدو طبيعية أو غير واضحة. أجرِ التعديلات اللازمة حتى تبدو الترجمة وكأن شخصًا من مجتمعك هو من يتحدث.</w:t>
      </w:r>
    </w:p>
    <w:p>
      <w:pPr>
        <w:pStyle w:val="ListBullet"/>
        <w:bidi/>
        <w:spacing w:line="240" w:lineRule="auto"/>
        <w:ind w:left="720"/>
      </w:pPr>
      <w:r>
        <w:rPr>
          <w:rtl/>
          <w:cs/>
          <w:lang w:val="ar_AE" w:bidi="ar_AE"/>
        </w:rPr>
      </w:r>
      <w:r>
        <w:rPr>
          <w:rtl/>
          <w:cs/>
          <w:lang w:val="ar_AE" w:bidi="ar_AE"/>
        </w:rPr>
        <w:t>اطلب من شخصٍ آخر أن يقرأ الترجمة ليتحقق من التهجئة. قد تكون كتبت نفس الكلمة بطريقة مختلفة دون حاجة لذلك. بعض الكلمات تتغيّر حسب السياق، بينما تبقى كلمات أخرى ثابتة في جميع الحالات. سجّل هذه التغييرات لتساعد الآخرين على معرفة القرارات التي اتخذتها بشأن كتابة لغتك.</w:t>
      </w:r>
    </w:p>
    <w:p>
      <w:pPr>
        <w:pStyle w:val="ListBullet"/>
        <w:bidi/>
        <w:spacing w:line="240" w:lineRule="auto"/>
        <w:ind w:left="720"/>
      </w:pPr>
      <w:r>
        <w:rPr>
          <w:rtl/>
          <w:cs/>
          <w:lang w:val="ar_AE" w:bidi="ar_AE"/>
        </w:rPr>
      </w:r>
      <w:r>
        <w:rPr>
          <w:rtl/>
          <w:cs/>
          <w:lang w:val="ar_AE" w:bidi="ar_AE"/>
        </w:rPr>
        <w:t>اسأل نفسك إذا كان يمكن لمتحدثي اللهجات المختلفة في مجتمع لغتك التعرف بسهولة على الطريقة التي كتبت بها وفهمها. إذا كان هناك شيء غير واضح في ترجمتك، فاستفسر من الآخرين عن كيفية التعبير عنه.</w:t>
        <w:br/>
      </w:r>
      <w:r>
        <w:rPr>
          <w:rtl/>
          <w:cs/>
          <w:lang w:val="ar_AE" w:bidi="ar_AE"/>
        </w:rPr>
        <w:t>أجرِ التعديلات اللازمة على الترجمة قبل أن تقوم بتوزيعها على جمهور أوسع.</w:t>
        <w:br/>
      </w:r>
      <w:r>
        <w:rPr>
          <w:rtl/>
          <w:cs/>
          <w:lang w:val="ar_AE" w:bidi="ar_AE"/>
        </w:rPr>
        <w:t>تذكّر: إن أمكن، اعمل مع مؤمنين آخرين يتحدثون لغتك لترجمة المحتوى، مراجعته، وتوزيعه، لضمان أعلى جودة ممكنة، ولضمان أن يتمكّن أكبر عدد ممكن من الناس من قراءته وفهمه.</w:t>
      </w:r>
    </w:p>
    <w:p>
      <w:pPr>
        <w:bidi/>
      </w:pPr>
      <w:r>
        <w:rPr>
          <w:rtl/>
          <w:cs/>
          <w:lang w:val="ar_AE" w:bidi="ar_AE"/>
        </w:rPr>
      </w:r>
      <w:r>
        <w:rPr>
          <w:rtl/>
          <w:cs/>
          <w:lang w:val="ar_AE" w:bidi="ar_AE"/>
        </w:rPr>
        <w:t>(قد ترغب أيضًا في مشاهدة الفيديو على الرابط التالي: https://ufw.io/guidelines_collab.)</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متساوية</w:t>
      </w:r>
      <w:r>
        <w:rPr>
          <w:rtl/>
          <w:cs/>
          <w:lang w:val="ar_AE" w:bidi="ar_AE"/>
        </w:rPr>
      </w:r>
    </w:p>
    <w:p>
      <w:pPr>
        <w:bidi/>
      </w:pPr>
      <w:r>
        <w:rPr>
          <w:rtl/>
          <w:cs/>
          <w:lang w:val="ar_AE" w:bidi="ar_AE"/>
        </w:rPr>
      </w:r>
      <w:r>
        <w:rPr>
          <w:rtl/>
          <w:cs/>
          <w:lang w:val="ar_AE" w:bidi="ar_AE"/>
        </w:rPr>
        <w:t>الترجمة المتساوية هي الترجمة التي تنقل أي معنى تعبيري موجود في اللغة الأصلية بشكل متساوٍ ومكافئ إلى اللغة الهدف. ومن المهم الانتباه بشكل خاص إلى الصيغ والأشكال المختلفة التي في النص الأصلي والتي تعبّر عن مشاعر معيّنة، واختيار الأشكال والصيغ في اللغة الهدف لالقادرة على نقل نفس المشاعر. وفيما يلي بعض الأمثلة على هذه الأشكال والصيغ:</w:t>
      </w:r>
    </w:p>
    <w:p>
      <w:pPr>
        <w:pStyle w:val="Heading2"/>
        <w:bidi/>
      </w:pPr>
      <w:r>
        <w:rPr>
          <w:rtl/>
          <w:cs/>
          <w:lang w:val="ar_AE" w:bidi="ar_AE"/>
        </w:rPr>
        <w:t>التعابير الاصطلاحية</w:t>
      </w:r>
    </w:p>
    <w:p>
      <w:pPr>
        <w:bidi/>
      </w:pPr>
      <w:r>
        <w:rPr>
          <w:rtl/>
          <w:cs/>
          <w:lang w:val="ar_AE" w:bidi="ar_AE"/>
        </w:rPr>
      </w:r>
      <w:r>
        <w:rPr>
          <w:b/>
          <w:rtl/>
          <w:cs/>
          <w:lang w:val="ar_AE" w:bidi="ar_AE"/>
        </w:rPr>
        <w:t>الوصف</w:t>
      </w:r>
      <w:r>
        <w:rPr>
          <w:rtl/>
          <w:cs/>
          <w:lang w:val="ar_AE" w:bidi="ar_AE"/>
        </w:rPr>
        <w:t xml:space="preserve"> — التعبير الاصطلاحي هو مجموعة من الكلمات التي تحمل معنى يختلف عن المعنى الظاهر للكلمات الفردية. حدّد معنى التعابير الاصطلاحية والأمثال والصور البلاغية وقم بترجمتها إلى تعابير في لغتك تحمل نفس المعنى. وعادةً لا يمكن ترجمة التعابير الاصطلاحية بشكل حرفي إلى لغة أخرى. لذا يجب التعبير عن معنى التعبير الاصطلاحي بطريقة تبدو طبيعية في اللغة الأخرى.</w:t>
      </w:r>
    </w:p>
    <w:p>
      <w:pPr>
        <w:bidi/>
      </w:pPr>
      <w:r>
        <w:rPr>
          <w:rtl/>
          <w:cs/>
          <w:lang w:val="ar_AE" w:bidi="ar_AE"/>
        </w:rPr>
      </w:r>
      <w:r>
        <w:rPr>
          <w:rtl/>
          <w:cs/>
          <w:lang w:val="ar_AE" w:bidi="ar_AE"/>
        </w:rPr>
        <w:t xml:space="preserve">على سبيل المثال، هذه الترجمات الثلاث جميعها تحمل نفس المعنى. انظر إلى </w:t>
      </w:r>
    </w:p>
    <w:p>
      <w:pPr>
        <w:pStyle w:val="ListBullet"/>
        <w:bidi/>
        <w:spacing w:line="240" w:lineRule="auto"/>
        <w:ind w:left="720"/>
      </w:pPr>
      <w:r>
        <w:rPr>
          <w:rtl/>
          <w:cs/>
          <w:lang w:val="ar_AE" w:bidi="ar_AE"/>
        </w:rPr>
      </w:r>
      <w:r>
        <w:rPr>
          <w:rtl/>
          <w:cs/>
          <w:lang w:val="ar_AE" w:bidi="ar_AE"/>
        </w:rPr>
        <w:t>"ليكن دمكم على رؤوسكم! أنا بريء من دمكم." (RSV)</w:t>
      </w:r>
    </w:p>
    <w:p>
      <w:pPr>
        <w:pStyle w:val="ListBullet"/>
        <w:bidi/>
        <w:spacing w:line="240" w:lineRule="auto"/>
        <w:ind w:left="720"/>
      </w:pPr>
      <w:r>
        <w:rPr>
          <w:rtl/>
          <w:cs/>
          <w:lang w:val="ar_AE" w:bidi="ar_AE"/>
        </w:rPr>
      </w:r>
      <w:r>
        <w:rPr>
          <w:rtl/>
          <w:cs/>
          <w:lang w:val="ar_AE" w:bidi="ar_AE"/>
        </w:rPr>
        <w:t>“إذا هلكتم، فأنتم أنفسكم هم المسؤولون عن ذلك! أنا غير مسئول عن ذلك.” (GNB)</w:t>
      </w:r>
    </w:p>
    <w:p>
      <w:pPr>
        <w:pStyle w:val="ListBullet"/>
        <w:bidi/>
        <w:spacing w:line="240" w:lineRule="auto"/>
        <w:ind w:left="720"/>
      </w:pPr>
      <w:r>
        <w:rPr>
          <w:rtl/>
          <w:cs/>
          <w:lang w:val="ar_AE" w:bidi="ar_AE"/>
        </w:rPr>
      </w:r>
      <w:r>
        <w:rPr>
          <w:rtl/>
          <w:cs/>
          <w:lang w:val="ar_AE" w:bidi="ar_AE"/>
        </w:rPr>
        <w:t>“إذا عاقبكم الله، فهذا بسببكم، وليس بسببي!” (TFT)</w:t>
      </w:r>
    </w:p>
    <w:p>
      <w:pPr>
        <w:bidi/>
      </w:pPr>
      <w:r>
        <w:rPr>
          <w:rtl/>
          <w:cs/>
          <w:lang w:val="ar_AE" w:bidi="ar_AE"/>
        </w:rPr>
      </w:r>
      <w:r>
        <w:rPr>
          <w:rtl/>
          <w:cs/>
          <w:lang w:val="ar_AE" w:bidi="ar_AE"/>
        </w:rPr>
        <w:t>كل هذه الترجمات تعبّر عن اتهام بالذنب. وقد استخدم بعضها تعابير اصطلاحية تتضمن كلمات مثل "الدم" أو "الهلاك"، بينما استخدمت الترجمة الثالثة أسلوبًا مباشرًا بكلمة مثل "يعاقب". ولكي تكون ترجمتك متساوية، يجب أن تنقل أيضًا الاتهام بطريقة تحمل طابعًا عاطفيًا. يمكنك استخدام تعبير اصطلاحي، ما دام أسلوب الاتهام والتعبير الاصطلاحي مناسبين للغة الهدف وثقافتها.</w:t>
      </w:r>
    </w:p>
    <w:p>
      <w:pPr>
        <w:bidi/>
      </w:pPr>
      <w:r>
        <w:rPr>
          <w:rtl/>
          <w:cs/>
          <w:lang w:val="ar_AE" w:bidi="ar_AE"/>
        </w:rPr>
      </w:r>
    </w:p>
    <w:p>
      <w:pPr>
        <w:pStyle w:val="Heading2"/>
        <w:bidi/>
      </w:pPr>
      <w:r>
        <w:rPr>
          <w:rtl/>
          <w:cs/>
          <w:lang w:val="ar_AE" w:bidi="ar_AE"/>
        </w:rPr>
        <w:t>الصوّر البلاغية</w:t>
      </w:r>
    </w:p>
    <w:p>
      <w:pPr>
        <w:bidi/>
      </w:pPr>
      <w:r>
        <w:rPr>
          <w:rtl/>
          <w:cs/>
          <w:lang w:val="ar_AE" w:bidi="ar_AE"/>
        </w:rPr>
      </w:r>
      <w:r>
        <w:rPr>
          <w:b/>
          <w:rtl/>
          <w:cs/>
          <w:lang w:val="ar_AE" w:bidi="ar_AE"/>
        </w:rPr>
        <w:t xml:space="preserve">الوصف </w:t>
      </w:r>
      <w:r>
        <w:rPr>
          <w:rtl/>
          <w:cs/>
          <w:lang w:val="ar_AE" w:bidi="ar_AE"/>
        </w:rPr>
        <w:t>- الصورة البلاغية هي طريقة خاصة للتعبير تهدف إلى جذب الانتباه أو التعبير عن مشاعر تجاه ما يُقال. وغالبًا ما يكون معنى الصور البلاغية ككل مختلفًا عن المعنى الحرفي للكلمات الفردية المستخدمة فيها.</w:t>
      </w:r>
    </w:p>
    <w:p>
      <w:pPr>
        <w:bidi/>
      </w:pPr>
      <w:r>
        <w:rPr>
          <w:rtl/>
          <w:cs/>
          <w:lang w:val="ar_AE" w:bidi="ar_AE"/>
        </w:rPr>
      </w:r>
      <w:r>
        <w:rPr>
          <w:rtl/>
          <w:cs/>
          <w:lang w:val="ar_AE" w:bidi="ar_AE"/>
        </w:rPr>
        <w:t>إليك بعض الأمثلة:</w:t>
      </w:r>
    </w:p>
    <w:p>
      <w:pPr>
        <w:pStyle w:val="ListBullet"/>
        <w:bidi/>
        <w:spacing w:line="240" w:lineRule="auto"/>
        <w:ind w:left="720"/>
      </w:pPr>
      <w:r>
        <w:rPr>
          <w:rtl/>
          <w:cs/>
          <w:lang w:val="ar_AE" w:bidi="ar_AE"/>
        </w:rPr>
      </w:r>
      <w:r>
        <w:rPr>
          <w:b/>
          <w:rtl/>
          <w:cs/>
          <w:lang w:val="ar_AE" w:bidi="ar_AE"/>
        </w:rPr>
        <w:t>لقد تحطّمتُ! ل</w:t>
      </w:r>
      <w:r>
        <w:rPr>
          <w:rtl/>
          <w:cs/>
          <w:lang w:val="ar_AE" w:bidi="ar_AE"/>
        </w:rPr>
        <w:t>م يكن المتحدث مكسورًا حرفيًا، لكنه شعر بألم نفسي شديد.</w:t>
      </w:r>
    </w:p>
    <w:p>
      <w:pPr>
        <w:pStyle w:val="ListBullet"/>
        <w:bidi/>
        <w:spacing w:line="240" w:lineRule="auto"/>
        <w:ind w:left="720"/>
      </w:pPr>
      <w:r>
        <w:rPr>
          <w:rtl/>
          <w:cs/>
          <w:lang w:val="ar_AE" w:bidi="ar_AE"/>
        </w:rPr>
      </w:r>
      <w:r>
        <w:rPr>
          <w:b/>
          <w:rtl/>
          <w:cs/>
          <w:lang w:val="ar_AE" w:bidi="ar_AE"/>
        </w:rPr>
        <w:t>لقد أغلق أذنيه عمّا كنت أقوله.</w:t>
      </w:r>
      <w:r>
        <w:rPr>
          <w:rtl/>
          <w:cs/>
          <w:lang w:val="ar_AE" w:bidi="ar_AE"/>
        </w:rPr>
        <w:t>بمعنى، "لقد اختار عدم الاستماع لما كنت أقوله."</w:t>
      </w:r>
    </w:p>
    <w:p>
      <w:pPr>
        <w:pStyle w:val="ListBullet"/>
        <w:bidi/>
        <w:spacing w:line="240" w:lineRule="auto"/>
        <w:ind w:left="720"/>
      </w:pPr>
      <w:r>
        <w:rPr>
          <w:rtl/>
          <w:cs/>
          <w:lang w:val="ar_AE" w:bidi="ar_AE"/>
        </w:rPr>
      </w:r>
      <w:r>
        <w:rPr>
          <w:b/>
          <w:rtl/>
          <w:cs/>
          <w:lang w:val="ar_AE" w:bidi="ar_AE"/>
        </w:rPr>
        <w:t xml:space="preserve">الريح كانت تئنّ بين الأشجار. </w:t>
      </w:r>
      <w:r>
        <w:rPr>
          <w:rtl/>
          <w:cs/>
          <w:lang w:val="ar_AE" w:bidi="ar_AE"/>
        </w:rPr>
        <w:t xml:space="preserve">أي أن صوت الرياح بين الأشجار </w:t>
      </w:r>
      <w:r>
        <w:rPr>
          <w:b/>
          <w:rtl/>
          <w:cs/>
          <w:lang w:val="ar_AE" w:bidi="ar_AE"/>
        </w:rPr>
        <w:t>كان يشبه أنين إنسان</w:t>
      </w:r>
      <w:r>
        <w:rPr>
          <w:rtl/>
          <w:cs/>
          <w:lang w:val="ar_AE" w:bidi="ar_AE"/>
        </w:rPr>
        <w:t>.</w:t>
      </w:r>
    </w:p>
    <w:p>
      <w:pPr>
        <w:pStyle w:val="ListBullet"/>
        <w:bidi/>
        <w:spacing w:line="240" w:lineRule="auto"/>
        <w:ind w:left="720"/>
      </w:pPr>
      <w:r>
        <w:rPr>
          <w:rtl/>
          <w:cs/>
          <w:lang w:val="ar_AE" w:bidi="ar_AE"/>
        </w:rPr>
      </w:r>
      <w:r>
        <w:rPr>
          <w:b/>
          <w:rtl/>
          <w:cs/>
          <w:lang w:val="ar_AE" w:bidi="ar_AE"/>
        </w:rPr>
        <w:t xml:space="preserve">جاء العالم كله إلى الاجتماع. </w:t>
      </w:r>
      <w:r>
        <w:rPr>
          <w:rtl/>
          <w:cs/>
          <w:lang w:val="ar_AE" w:bidi="ar_AE"/>
        </w:rPr>
        <w:t xml:space="preserve">ليس المقصود أن كل البشر في العالم حضروا الاجتماع، بل على الأرجح أن </w:t>
      </w:r>
      <w:r>
        <w:rPr>
          <w:b/>
          <w:rtl/>
          <w:cs/>
          <w:lang w:val="ar_AE" w:bidi="ar_AE"/>
        </w:rPr>
        <w:t>عددًا كبيرًا من الناس</w:t>
      </w:r>
      <w:r>
        <w:rPr>
          <w:rtl/>
          <w:cs/>
          <w:lang w:val="ar_AE" w:bidi="ar_AE"/>
        </w:rPr>
        <w:t xml:space="preserve"> كان حاضرًا.</w:t>
      </w:r>
    </w:p>
    <w:p>
      <w:pPr>
        <w:bidi/>
      </w:pPr>
      <w:r>
        <w:rPr>
          <w:rtl/>
          <w:cs/>
          <w:lang w:val="ar_AE" w:bidi="ar_AE"/>
        </w:rPr>
      </w:r>
      <w:r>
        <w:rPr>
          <w:rtl/>
          <w:cs/>
          <w:lang w:val="ar_AE" w:bidi="ar_AE"/>
        </w:rPr>
        <w:t>كل لغة لها طريقتها الخاصة في استخدام الصور البلاغية. ولذا من المهم أن تتمكن من</w:t>
      </w:r>
    </w:p>
    <w:p>
      <w:pPr>
        <w:bidi/>
      </w:pPr>
      <w:r>
        <w:rPr>
          <w:rtl/>
          <w:cs/>
          <w:lang w:val="ar_AE" w:bidi="ar_AE"/>
        </w:rPr>
      </w:r>
      <w:r>
        <w:rPr>
          <w:rtl/>
          <w:cs/>
          <w:lang w:val="ar_AE" w:bidi="ar_AE"/>
        </w:rPr>
        <w:t>تستخدم كل لغة صورًا بلاغية متنوعة. تأكد من قدرتك على:</w:t>
      </w:r>
    </w:p>
    <w:p>
      <w:pPr>
        <w:pStyle w:val="ListBullet"/>
        <w:bidi/>
        <w:spacing w:line="240" w:lineRule="auto"/>
        <w:ind w:left="720"/>
      </w:pPr>
      <w:r>
        <w:rPr>
          <w:rtl/>
          <w:cs/>
          <w:lang w:val="ar_AE" w:bidi="ar_AE"/>
        </w:rPr>
      </w:r>
      <w:r>
        <w:rPr>
          <w:rtl/>
          <w:cs/>
          <w:lang w:val="ar_AE" w:bidi="ar_AE"/>
        </w:rPr>
        <w:t>التعرف على أن النص يحتوى على صور بلاغية ويستخدمها</w:t>
      </w:r>
    </w:p>
    <w:p>
      <w:pPr>
        <w:pStyle w:val="ListBullet"/>
        <w:bidi/>
        <w:spacing w:line="240" w:lineRule="auto"/>
        <w:ind w:left="720"/>
      </w:pPr>
      <w:r>
        <w:rPr>
          <w:rtl/>
          <w:cs/>
          <w:lang w:val="ar_AE" w:bidi="ar_AE"/>
        </w:rPr>
      </w:r>
      <w:r>
        <w:rPr>
          <w:rtl/>
          <w:cs/>
          <w:lang w:val="ar_AE" w:bidi="ar_AE"/>
        </w:rPr>
        <w:t>فهم الهدف من الصورة البلاغية</w:t>
      </w:r>
    </w:p>
    <w:p>
      <w:pPr>
        <w:pStyle w:val="ListBullet"/>
        <w:bidi/>
        <w:spacing w:line="240" w:lineRule="auto"/>
        <w:ind w:left="720"/>
      </w:pPr>
      <w:r>
        <w:rPr>
          <w:rtl/>
          <w:cs/>
          <w:lang w:val="ar_AE" w:bidi="ar_AE"/>
        </w:rPr>
      </w:r>
      <w:r>
        <w:rPr>
          <w:rtl/>
          <w:cs/>
          <w:lang w:val="ar_AE" w:bidi="ar_AE"/>
        </w:rPr>
        <w:t>التعرف على المعنى الحقيقي للصورة البلاغية</w:t>
      </w:r>
    </w:p>
    <w:p>
      <w:pPr>
        <w:bidi/>
      </w:pPr>
      <w:r>
        <w:rPr>
          <w:rtl/>
          <w:cs/>
          <w:lang w:val="ar_AE" w:bidi="ar_AE"/>
        </w:rPr>
      </w:r>
      <w:r>
        <w:rPr>
          <w:rtl/>
          <w:cs/>
          <w:lang w:val="ar_AE" w:bidi="ar_AE"/>
        </w:rPr>
        <w:t>الترجمة يجب أن تنقل المعنى الحقيقي الكامل للصورة البلاغية، وليس المعنى الحرفي للكلمات. ومتى فهمت المعنى الكامل، يمكنك اختيار تعبير في اللغة الهدف ينقل نفس المعنى ونفس المشاعر.</w:t>
      </w:r>
    </w:p>
    <w:p>
      <w:pPr>
        <w:bidi/>
      </w:pPr>
      <w:r>
        <w:rPr>
          <w:rtl/>
          <w:cs/>
          <w:lang w:val="ar_AE" w:bidi="ar_AE"/>
        </w:rPr>
      </w:r>
      <w:r>
        <w:rPr>
          <w:rtl/>
          <w:cs/>
          <w:lang w:val="ar_AE" w:bidi="ar_AE"/>
        </w:rPr>
        <w:t xml:space="preserve">(لمزيد من المعلومات، انظر </w:t>
      </w:r>
      <w:r>
        <w:rPr>
          <w:rtl/>
          <w:cs/>
          <w:lang w:val="ar_AE" w:bidi="ar_AE"/>
        </w:rPr>
        <w:t>الصور البلاغية</w:t>
      </w:r>
      <w:r>
        <w:rPr>
          <w:rtl/>
          <w:cs/>
          <w:lang w:val="ar_AE" w:bidi="ar_AE"/>
        </w:rPr>
        <w:t>.)</w:t>
      </w:r>
    </w:p>
    <w:p>
      <w:pPr>
        <w:pStyle w:val="Heading2"/>
        <w:bidi/>
      </w:pPr>
      <w:r>
        <w:rPr>
          <w:rtl/>
          <w:cs/>
          <w:lang w:val="ar_AE" w:bidi="ar_AE"/>
        </w:rPr>
        <w:t>الأسئلة البلاغية</w:t>
      </w:r>
    </w:p>
    <w:p>
      <w:pPr>
        <w:bidi/>
      </w:pPr>
      <w:r>
        <w:rPr>
          <w:rtl/>
          <w:cs/>
          <w:lang w:val="ar_AE" w:bidi="ar_AE"/>
        </w:rPr>
      </w:r>
      <w:r>
        <w:rPr>
          <w:b/>
          <w:rtl/>
          <w:cs/>
          <w:lang w:val="ar_AE" w:bidi="ar_AE"/>
        </w:rPr>
        <w:t xml:space="preserve">الوصف </w:t>
      </w:r>
      <w:r>
        <w:rPr>
          <w:rtl/>
          <w:cs/>
          <w:lang w:val="ar_AE" w:bidi="ar_AE"/>
        </w:rPr>
        <w:t>- الأسئلة البلاغية هي طريقة أخرى يستخدمها المتحدث لجذب انتباه السامع أو القارئ. وهي نوع من الأسئلة لا يُتوقَّع منها إجابة، ولا تُطرَح للحصول على معلومة. غالبًا ما تُعبّر عن نوع من المشاعر، وقد تُستخدم كتوبيخ، أو تحذير، أو تعبير عن اندهاش، أو غير ذلك.</w:t>
      </w:r>
    </w:p>
    <w:p>
      <w:pPr>
        <w:bidi/>
      </w:pPr>
      <w:r>
        <w:rPr>
          <w:rtl/>
          <w:cs/>
          <w:lang w:val="ar_AE" w:bidi="ar_AE"/>
        </w:rPr>
      </w:r>
      <w:r>
        <w:rPr>
          <w:rtl/>
          <w:cs/>
          <w:lang w:val="ar_AE" w:bidi="ar_AE"/>
        </w:rPr>
        <w:t>على سبيل المثال، انظر متى ٣: ٧: "</w:t>
      </w:r>
      <w:r>
        <w:rPr>
          <w:rtl/>
          <w:cs/>
          <w:lang w:val="ar_AE" w:bidi="ar_AE"/>
        </w:rPr>
        <w:t>يَا أَوْلاَدَ الأَفَاعِي! مَنْ أَرَاكُمْ لِتَهْرُبُوا مِنَ الْغَضَبِ الآتِي؟</w:t>
      </w:r>
      <w:r>
        <w:rPr>
          <w:rtl/>
          <w:cs/>
          <w:lang w:val="ar_AE" w:bidi="ar_AE"/>
        </w:rPr>
        <w:t>" (ULT)</w:t>
      </w:r>
    </w:p>
    <w:p>
      <w:pPr>
        <w:bidi/>
      </w:pPr>
      <w:r>
        <w:rPr>
          <w:rtl/>
          <w:cs/>
          <w:lang w:val="ar_AE" w:bidi="ar_AE"/>
        </w:rPr>
      </w:r>
      <w:r>
        <w:rPr>
          <w:rtl/>
          <w:cs/>
          <w:lang w:val="ar_AE" w:bidi="ar_AE"/>
        </w:rPr>
        <w:t>في هذا السياق، لا يُنتظَر الحصول على إجابة، فالمتحدث لا يسأل لطلب معلومة، بل هو يُوبّخ السامعين. فالتحذير من غضب الله لا يفيد من يرفضون طريق الخلاص الوحي: وهو التوبة عن خطاياهم.</w:t>
      </w:r>
    </w:p>
    <w:p>
      <w:pPr>
        <w:bidi/>
      </w:pPr>
      <w:r>
        <w:rPr>
          <w:rtl/>
          <w:cs/>
          <w:lang w:val="ar_AE" w:bidi="ar_AE"/>
        </w:rPr>
      </w:r>
      <w:r>
        <w:rPr>
          <w:rtl/>
          <w:cs/>
          <w:lang w:val="ar_AE" w:bidi="ar_AE"/>
        </w:rPr>
        <w:t>وعند الترجمة، قد تحتاج إلى إعادة صياغة السؤال البلاغي كعبارة تقريرية إذا كانت لغتك لا تستخدم هذا النوع من الأسئلة بهذا الشكل. لكن تذكّر: من الضروري الحفاظ على الهدف والمعنى والمشاعر التي يحملها السؤال الأصلي. وإن كانت لغتك تنقل الهدف من السؤال البلاغي ومعناه ومشاعره من خلال صورة بلاغية أخرى، فاستخدم تلك الصورة.</w:t>
      </w:r>
    </w:p>
    <w:p>
      <w:pPr>
        <w:bidi/>
      </w:pPr>
      <w:r>
        <w:rPr>
          <w:rtl/>
          <w:cs/>
          <w:lang w:val="ar_AE" w:bidi="ar_AE"/>
        </w:rPr>
      </w:r>
      <w:r>
        <w:rPr>
          <w:rtl/>
          <w:cs/>
          <w:lang w:val="ar_AE" w:bidi="ar_AE"/>
        </w:rPr>
        <w:t xml:space="preserve">(انظر </w:t>
      </w:r>
      <w:r>
        <w:rPr>
          <w:rtl/>
          <w:cs/>
          <w:lang w:val="ar_AE" w:bidi="ar_AE"/>
        </w:rPr>
        <w:t>الأسئلة البلاغية</w:t>
      </w:r>
      <w:r>
        <w:rPr>
          <w:rtl/>
          <w:cs/>
          <w:lang w:val="ar_AE" w:bidi="ar_AE"/>
        </w:rPr>
        <w:t>)</w:t>
      </w:r>
    </w:p>
    <w:p>
      <w:pPr>
        <w:bidi/>
      </w:pPr>
      <w:r>
        <w:rPr>
          <w:rtl/>
          <w:cs/>
          <w:lang w:val="ar_AE" w:bidi="ar_AE"/>
        </w:rPr>
      </w:r>
    </w:p>
    <w:p>
      <w:pPr>
        <w:pStyle w:val="Heading2"/>
        <w:bidi/>
      </w:pPr>
      <w:r>
        <w:rPr>
          <w:rtl/>
          <w:cs/>
          <w:lang w:val="ar_AE" w:bidi="ar_AE"/>
        </w:rPr>
        <w:t>عبارات التعجب</w:t>
      </w:r>
    </w:p>
    <w:p>
      <w:pPr>
        <w:bidi/>
      </w:pPr>
      <w:r>
        <w:rPr>
          <w:rtl/>
          <w:cs/>
          <w:lang w:val="ar_AE" w:bidi="ar_AE"/>
        </w:rPr>
      </w:r>
      <w:r>
        <w:rPr>
          <w:b/>
          <w:rtl/>
          <w:cs/>
          <w:lang w:val="ar_AE" w:bidi="ar_AE"/>
        </w:rPr>
        <w:t xml:space="preserve">الوصف </w:t>
      </w:r>
      <w:r>
        <w:rPr>
          <w:rtl/>
          <w:cs/>
          <w:lang w:val="ar_AE" w:bidi="ar_AE"/>
        </w:rPr>
        <w:t>- تستخدم اللغات عبارات التعجب للتعبير عن المشاعر. أحيانًا لا تحمل كلمات التعجب أي معنى سوى التعبير عن الانفعال أو العاطفة، مثل كلمات "للأسف" أو "صيحة اعجاب" في بعض اللغات.</w:t>
      </w:r>
    </w:p>
    <w:p>
      <w:pPr>
        <w:bidi/>
      </w:pPr>
      <w:r>
        <w:rPr>
          <w:rtl/>
          <w:cs/>
          <w:lang w:val="ar_AE" w:bidi="ar_AE"/>
        </w:rPr>
      </w:r>
      <w:r>
        <w:rPr>
          <w:rtl/>
          <w:cs/>
          <w:lang w:val="ar_AE" w:bidi="ar_AE"/>
        </w:rPr>
        <w:t>على سبيل المثال، في 1 صموئيل 4:8a: "وَيْلٌ لَنَا! مَنْ يُنْقِذُنَا مِنْ يَدِ هؤُلاَءِ الآلِهَةِ الْقَادِرِينَ؟" (ULT)</w:t>
      </w:r>
    </w:p>
    <w:p>
      <w:pPr>
        <w:bidi/>
      </w:pPr>
      <w:r>
        <w:rPr>
          <w:rtl/>
          <w:cs/>
          <w:lang w:val="ar_AE" w:bidi="ar_AE"/>
        </w:rPr>
      </w:r>
      <w:r>
        <w:rPr>
          <w:rtl/>
          <w:cs/>
          <w:lang w:val="ar_AE" w:bidi="ar_AE"/>
        </w:rPr>
        <w:t>الكلمة العبرية التي تُرجمت "وَيْلٌ" تعبّر عن مشاعر قوية تجاه أمر سيئ وقع. إذا كان ممكنًا، حاول أن تجد في لغتك تعبيرًا أو تعجبًا ينقل نفس نوع المشاعر.</w:t>
      </w:r>
    </w:p>
    <w:p>
      <w:pPr>
        <w:pStyle w:val="Heading2"/>
        <w:bidi/>
      </w:pPr>
      <w:r>
        <w:rPr>
          <w:rtl/>
          <w:cs/>
          <w:lang w:val="ar_AE" w:bidi="ar_AE"/>
        </w:rPr>
        <w:t>الشعر</w:t>
      </w:r>
    </w:p>
    <w:p>
      <w:pPr>
        <w:bidi/>
      </w:pPr>
      <w:r>
        <w:rPr>
          <w:rtl/>
          <w:cs/>
          <w:lang w:val="ar_AE" w:bidi="ar_AE"/>
        </w:rPr>
      </w:r>
      <w:r>
        <w:rPr>
          <w:b/>
          <w:rtl/>
          <w:cs/>
          <w:lang w:val="ar_AE" w:bidi="ar_AE"/>
        </w:rPr>
        <w:t xml:space="preserve">الوصف - </w:t>
      </w:r>
      <w:r>
        <w:rPr>
          <w:rtl/>
          <w:cs/>
          <w:lang w:val="ar_AE" w:bidi="ar_AE"/>
        </w:rPr>
        <w:t>من أهم أهداف الشعر هو التعبير عن المشاعر تجاه أمرٍ ما. ويقوم الشعر بذلك بوسائل متعددة، تختلف من لغة إلى أخرى.</w:t>
        <w:br/>
      </w:r>
      <w:r>
        <w:rPr>
          <w:rtl/>
          <w:cs/>
          <w:lang w:val="ar_AE" w:bidi="ar_AE"/>
        </w:rPr>
        <w:t>تشمل هذه الوسائل كل ما ذُكر سابقًا مثل الصور البلاغية والتعجبات، وقد يستخدم الشعر أيضًا تراكيب لغوية مختلفة عن الكلام العادي، أو اللعب بالكلمات، أو كلمات ذات أصوات متشابهة، أو إيقاعًا خاصًا يساعد في نقل المشاعر.</w:t>
      </w:r>
    </w:p>
    <w:p>
      <w:pPr>
        <w:bidi/>
      </w:pPr>
      <w:r>
        <w:rPr>
          <w:rtl/>
          <w:cs/>
          <w:lang w:val="ar_AE" w:bidi="ar_AE"/>
        </w:rPr>
      </w:r>
      <w:r>
        <w:rPr>
          <w:rtl/>
          <w:cs/>
          <w:lang w:val="ar_AE" w:bidi="ar_AE"/>
        </w:rPr>
        <w:t>على سبيل المثال، في مزمور 36:5: "</w:t>
      </w:r>
      <w:r>
        <w:rPr>
          <w:rtl/>
          <w:cs/>
          <w:lang w:val="ar_AE" w:bidi="ar_AE"/>
        </w:rPr>
        <w:t>يَا رَبُّ، فِي السَّمَاوَاتِ رَحْمَتُكَ. أَمَانَتُكَ إِلَى الْغَمَامِ</w:t>
      </w:r>
      <w:r>
        <w:rPr>
          <w:rtl/>
          <w:cs/>
          <w:lang w:val="ar_AE" w:bidi="ar_AE"/>
        </w:rPr>
        <w:t>." (ULT)</w:t>
      </w:r>
    </w:p>
    <w:p>
      <w:pPr>
        <w:bidi/>
      </w:pPr>
      <w:r>
        <w:rPr>
          <w:rtl/>
          <w:cs/>
          <w:lang w:val="ar_AE" w:bidi="ar_AE"/>
        </w:rPr>
      </w:r>
      <w:r>
        <w:rPr>
          <w:rtl/>
          <w:cs/>
          <w:lang w:val="ar_AE" w:bidi="ar_AE"/>
        </w:rPr>
        <w:t>هذا العدد من الشعر يكرّر فكرة متشابهة في سطرين، وهذا يُعَدّ أسلوبًا جيدًا في الشعر العبري. وأيضًا، لا توجد أفعال في النص العبري الأصلي، وهو استخدام نحوي مختلف عن الكلام العادي. الشعر في لغتك قد يحتوي على عناصر مختلفة تُميّزه كشعر.</w:t>
        <w:br/>
      </w:r>
      <w:r>
        <w:rPr>
          <w:rtl/>
          <w:cs/>
          <w:lang w:val="ar_AE" w:bidi="ar_AE"/>
        </w:rPr>
        <w:t>وعند ترجمة الشعر، حاول استخدام الأساليب الموجودة في لغتك والتي تُشير للقارئ أن ما يقرأه هو شعر، وتنقل في الوقت ذاته نفس المشاعر التي يحاول الشعر الأصلي أو القصيدة إيصالها.</w:t>
      </w:r>
    </w:p>
    <w:p>
      <w:pPr>
        <w:bidi/>
      </w:pPr>
      <w:r>
        <w:rPr>
          <w:rtl/>
          <w:cs/>
          <w:lang w:val="ar_AE" w:bidi="ar_AE"/>
        </w:rPr>
      </w:r>
      <w:r>
        <w:rPr>
          <w:rtl/>
          <w:cs/>
          <w:lang w:val="ar_AE" w:bidi="ar_AE"/>
        </w:rPr>
        <w:t>تذكّر: حاول توصيل المشاعر والمواقف الموجودة في النص الأصلي. قُم بترجمتها باستخدام أساليب تعبيرية مشابهة في لغتك.</w:t>
        <w:br/>
      </w:r>
      <w:r>
        <w:rPr>
          <w:rtl/>
          <w:cs/>
          <w:lang w:val="ar_AE" w:bidi="ar_AE"/>
        </w:rPr>
        <w:t xml:space="preserve">فكّر في أفضل طريقة يمكن بها نقل المعنى </w:t>
      </w:r>
      <w:r>
        <w:rPr>
          <w:u w:val="single"/>
          <w:rtl/>
          <w:cs/>
          <w:lang w:val="ar_AE" w:bidi="ar_AE"/>
        </w:rPr>
        <w:t>بدقة ووضوح وتكافؤ وطبيعية</w:t>
      </w:r>
      <w:r>
        <w:rPr>
          <w:rtl/>
          <w:cs/>
          <w:lang w:val="ar_AE" w:bidi="ar_AE"/>
        </w:rPr>
        <w:t xml:space="preserve"> في اللغة الهدف.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أمينة</w:t>
      </w:r>
      <w:r>
        <w:rPr>
          <w:rtl/>
          <w:cs/>
          <w:lang w:val="ar_AE" w:bidi="ar_AE"/>
        </w:rPr>
      </w:r>
    </w:p>
    <w:p>
      <w:pPr>
        <w:pStyle w:val="Heading4"/>
        <w:bidi/>
      </w:pPr>
      <w:r>
        <w:rPr>
          <w:rtl/>
          <w:cs/>
          <w:lang w:val="ar_AE" w:bidi="ar_AE"/>
        </w:rPr>
        <w:t>ترجمات أمينة</w:t>
      </w:r>
    </w:p>
    <w:p>
      <w:pPr>
        <w:bidi/>
      </w:pPr>
      <w:r>
        <w:rPr>
          <w:rtl/>
          <w:cs/>
          <w:lang w:val="ar_AE" w:bidi="ar_AE"/>
        </w:rPr>
      </w:r>
      <w:r>
        <w:rPr>
          <w:rtl/>
          <w:cs/>
          <w:lang w:val="ar_AE" w:bidi="ar_AE"/>
        </w:rPr>
        <w:t>لكي تكون الترجمة أمينة لنص الكتاب المقدس، يجب أن تتجنّب أي تحيّز سياسي أو طائفي أو أيديولوجي أو اجتماعي أو ثقافي أو لاهوتي في الترجمة. استخدم مصطلحات رئيسية تكون أمينة لمفردات لغات الكتاب المقدس الأصلية. واستخدم مصطلحات مناسبة شائعة في اللغة معادلة للمصطلحات الكتابية التي تصف العلاقة بين الله الآب والله الابن، ويمكن توضيحها عند الحاجة في الحواشي أو الموارد الإضافية.</w:t>
      </w:r>
    </w:p>
    <w:p>
      <w:pPr>
        <w:bidi/>
      </w:pPr>
      <w:r>
        <w:rPr>
          <w:rtl/>
          <w:cs/>
          <w:lang w:val="ar_AE" w:bidi="ar_AE"/>
        </w:rPr>
      </w:r>
      <w:r>
        <w:rPr>
          <w:rtl/>
          <w:cs/>
          <w:lang w:val="ar_AE" w:bidi="ar_AE"/>
        </w:rPr>
        <w:t xml:space="preserve">هدفك كمترجم للكتاب المقدس هو نقل الرسالة نفسها التي أراد كاتب الكتاب المقدس الأصلي أن يوصلها. هذا يعني أنه لا ينبغي لك أن تنقل رسالتك الشخصية، أو الرسالة التي تعتقد أن الكتاب المقدس يجب أن يقولها، أو التي تعتقد كنيستك أنه يجب أن يقولها. في كل مقطع من الكتاب المقدس، يجب أن تنقل ما يقوله النص، كل ما يقوله، وفقط ما يقوله. يجب أن تقاوم الإغراء بإدخال تفسيراتك أو رسائلك الشخصية إلى النص المقدس. لا تُضِف أي معنى إلى الرسالة غير موجود بالفعل في المقطع الكتابي. (تشمل رسالة المقطع من الكتاب المقدس أيضًا المعلومات الضمنية. انظر </w:t>
      </w:r>
      <w:r>
        <w:rPr>
          <w:rtl/>
          <w:cs/>
          <w:lang w:val="ar_AE" w:bidi="ar_AE"/>
        </w:rPr>
        <w:t>المعرفة المفترضة والمعلومات الضمنية</w:t>
      </w:r>
      <w:r>
        <w:rPr>
          <w:rtl/>
          <w:cs/>
          <w:lang w:val="ar_AE" w:bidi="ar_AE"/>
        </w:rPr>
        <w:t>.)</w:t>
      </w:r>
    </w:p>
    <w:p>
      <w:pPr>
        <w:bidi/>
      </w:pPr>
      <w:r>
        <w:rPr>
          <w:rtl/>
          <w:cs/>
          <w:lang w:val="ar_AE" w:bidi="ar_AE"/>
        </w:rPr>
      </w:r>
      <w:r>
        <w:rPr>
          <w:rtl/>
          <w:cs/>
          <w:lang w:val="ar_AE" w:bidi="ar_AE"/>
        </w:rPr>
        <w:t>يجب عليك أيضًا استخدام مصطلحات رئيسية تكون أمينة لمفردات لغات الكتاب المقدس الأصلية. اقرأ تعريفات كلمات ترجمة unfoldingWord</w:t>
      </w:r>
      <w:r>
        <w:rPr>
          <w:b/>
          <w:rtl/>
          <w:cs/>
          <w:lang w:val="ar_AE" w:bidi="ar_AE"/>
        </w:rPr>
        <w:t>®</w:t>
      </w:r>
      <w:r>
        <w:rPr>
          <w:rtl/>
          <w:cs/>
          <w:lang w:val="ar_AE" w:bidi="ar_AE"/>
        </w:rPr>
        <w:t xml:space="preserve"> لتتأكّد من فهمك الصحيح لمعاني هذه الكلمات. ترجم بحيث تحمل هذه المصطلحات الأساسية نفس المعاني المذكورة، ولا تترجمها بطرق مختلفة لإرضاء راعي كنيستك، أو قادة قريتك، أو حتى نفسك.</w:t>
      </w:r>
    </w:p>
    <w:p>
      <w:pPr>
        <w:bidi/>
      </w:pPr>
      <w:r>
        <w:rPr>
          <w:rtl/>
          <w:cs/>
          <w:lang w:val="ar_AE" w:bidi="ar_AE"/>
        </w:rPr>
      </w:r>
      <w:r>
        <w:rPr>
          <w:rtl/>
          <w:cs/>
          <w:lang w:val="ar_AE" w:bidi="ar_AE"/>
        </w:rPr>
        <w:t>إن الترجمة بأمانة دائمًا قد تكون صعبة لعدة أسباب، منها:</w:t>
      </w:r>
    </w:p>
    <w:p>
      <w:pPr>
        <w:pStyle w:val="ListNumber"/>
        <w:numPr>
          <w:ilvl w:val="0"/>
          <w:numId w:val="28"/>
        </w:numPr>
        <w:bidi/>
        <w:spacing w:line="240" w:lineRule="auto"/>
        <w:ind w:left="720"/>
      </w:pPr>
      <w:r>
        <w:rPr>
          <w:rtl/>
          <w:cs/>
          <w:lang w:val="ar_AE" w:bidi="ar_AE"/>
        </w:rPr>
      </w:r>
      <w:r>
        <w:rPr>
          <w:rtl/>
          <w:cs/>
          <w:lang w:val="ar_AE" w:bidi="ar_AE"/>
        </w:rPr>
        <w:t>قد تكون معتادًا على الطريقة التي تفسر بها كنيستك بعض مقاطع الكتاب المقدس، وربما لا تكون على دراية بوجود تفسيرات أخرى.</w:t>
      </w:r>
    </w:p>
    <w:p>
      <w:pPr>
        <w:pStyle w:val="ListBullet"/>
        <w:bidi/>
        <w:spacing w:line="240" w:lineRule="auto"/>
        <w:ind w:left="1440"/>
      </w:pPr>
      <w:r>
        <w:rPr>
          <w:rtl/>
          <w:cs/>
          <w:lang w:val="ar_AE" w:bidi="ar_AE"/>
        </w:rPr>
      </w:r>
      <w:r>
        <w:rPr>
          <w:rtl/>
          <w:cs/>
          <w:lang w:val="ar_AE" w:bidi="ar_AE"/>
        </w:rPr>
        <w:t xml:space="preserve">مثال: عندما تترجم كلمة "يعمد"، قد تميل إلى استخدام كلمة تعني "يرشّ"، لأن هذا ما تفعله كنيستك. ولكن بعد قراءة تعريف الكلمة في كلمات ترجمة </w:t>
      </w:r>
      <w:r>
        <w:rPr>
          <w:i/>
          <w:rtl/>
          <w:cs/>
          <w:lang w:val="ar_AE" w:bidi="ar_AE"/>
        </w:rPr>
        <w:t>unfoldingWord®</w:t>
      </w:r>
      <w:r>
        <w:rPr>
          <w:rtl/>
          <w:cs/>
          <w:lang w:val="ar_AE" w:bidi="ar_AE"/>
        </w:rPr>
        <w:t>، تكتشف أن معناها يشمل نطاقًا مثل "يغمر"، "يغمس"، "يغسل"، أو "يطهّر".</w:t>
      </w:r>
    </w:p>
    <w:p>
      <w:pPr>
        <w:pStyle w:val="ListNumber"/>
        <w:numPr>
          <w:ilvl w:val="0"/>
          <w:numId w:val="29"/>
        </w:numPr>
        <w:bidi/>
        <w:spacing w:line="240" w:lineRule="auto"/>
        <w:ind w:left="720"/>
      </w:pPr>
      <w:r>
        <w:rPr>
          <w:rtl/>
          <w:cs/>
          <w:lang w:val="ar_AE" w:bidi="ar_AE"/>
        </w:rPr>
      </w:r>
      <w:r>
        <w:rPr>
          <w:rtl/>
          <w:cs/>
          <w:lang w:val="ar_AE" w:bidi="ar_AE"/>
        </w:rPr>
        <w:t>قد تميل إلى ترجمة أحد مقاطع الكتاب المقدس بطريقة تتوافق مع ثقافتك، بدلاً من أن تتوافق مع المعنى الأصلي المقصود عند كتابته.</w:t>
      </w:r>
    </w:p>
    <w:p>
      <w:pPr>
        <w:pStyle w:val="ListBullet"/>
        <w:bidi/>
        <w:spacing w:line="240" w:lineRule="auto"/>
        <w:ind w:left="1440"/>
      </w:pPr>
      <w:r>
        <w:rPr>
          <w:rtl/>
          <w:cs/>
          <w:lang w:val="ar_AE" w:bidi="ar_AE"/>
        </w:rPr>
      </w:r>
      <w:r>
        <w:rPr>
          <w:rtl/>
          <w:cs/>
          <w:lang w:val="ar_AE" w:bidi="ar_AE"/>
        </w:rPr>
        <w:t xml:space="preserve">مثال: من الشائع في الثقافة الأمريكية الشمالية أن تتحدث النساء ويَعِظن في الكنائس. وقد يميل المترجم القادم من تلك الثقافة إلى أن يُخفّف من حِدّة كلمات 1 كورنثوس 14:34 أ، ولا يترجمها كما كتبها الرسول بولس: </w:t>
      </w:r>
      <w:r>
        <w:rPr>
          <w:i/>
          <w:rtl/>
          <w:cs/>
          <w:lang w:val="ar_AE" w:bidi="ar_AE"/>
        </w:rPr>
        <w:t>"لتصمت النساء في الكنائس"</w:t>
      </w:r>
      <w:r>
        <w:rPr>
          <w:rtl/>
          <w:cs/>
          <w:lang w:val="ar_AE" w:bidi="ar_AE"/>
        </w:rPr>
        <w:t>. ولكن المترجم الأمين سيترجم معنى المقطع الكتابي تمامًا كما هو.</w:t>
      </w:r>
    </w:p>
    <w:p>
      <w:pPr>
        <w:pStyle w:val="ListNumber"/>
        <w:numPr>
          <w:ilvl w:val="0"/>
          <w:numId w:val="30"/>
        </w:numPr>
        <w:bidi/>
        <w:spacing w:line="240" w:lineRule="auto"/>
        <w:ind w:left="720"/>
      </w:pPr>
      <w:r>
        <w:rPr>
          <w:rtl/>
          <w:cs/>
          <w:lang w:val="ar_AE" w:bidi="ar_AE"/>
        </w:rPr>
      </w:r>
      <w:r>
        <w:rPr>
          <w:rtl/>
          <w:cs/>
          <w:lang w:val="ar_AE" w:bidi="ar_AE"/>
        </w:rPr>
        <w:t>قد لا يعجبك بعض الأمور التي يقولها الكتاب المقدس، وقد تشعر برغبة في تغييرها.</w:t>
      </w:r>
    </w:p>
    <w:p>
      <w:pPr>
        <w:pStyle w:val="ListBullet"/>
        <w:bidi/>
        <w:spacing w:line="240" w:lineRule="auto"/>
        <w:ind w:left="1440"/>
      </w:pPr>
      <w:r>
        <w:rPr>
          <w:rtl/>
          <w:cs/>
          <w:lang w:val="ar_AE" w:bidi="ar_AE"/>
        </w:rPr>
      </w:r>
      <w:r>
        <w:rPr>
          <w:rtl/>
          <w:cs/>
          <w:lang w:val="ar_AE" w:bidi="ar_AE"/>
        </w:rPr>
        <w:t xml:space="preserve">مثال: قد لا تُعجبك كلمات يسوع في يوحنا 6:53: </w:t>
      </w:r>
      <w:r>
        <w:rPr>
          <w:i/>
          <w:rtl/>
          <w:cs/>
          <w:lang w:val="ar_AE" w:bidi="ar_AE"/>
        </w:rPr>
        <w:t>"</w:t>
      </w:r>
      <w:r>
        <w:rPr>
          <w:rtl/>
          <w:cs/>
          <w:lang w:val="ar_AE" w:bidi="ar_AE"/>
        </w:rPr>
        <w:t>فَقَالَ لَهُمْ يَسُوعُ: «الْحَقَّ الْحَقَّ أَقُولُ لَكُمْ: إِنْ لَمْ تَأْكُلُوا جَسَدَ ابْنِ الإِنْسَانِ وَتَشْرَبُوا دَمَهُ، فَلَيْسَ لَكُمْ حَيَاةٌ فِيكُمْ</w:t>
      </w:r>
      <w:r>
        <w:rPr>
          <w:i/>
          <w:rtl/>
          <w:cs/>
          <w:lang w:val="ar_AE" w:bidi="ar_AE"/>
        </w:rPr>
        <w:t xml:space="preserve">." </w:t>
      </w:r>
      <w:r>
        <w:rPr>
          <w:rtl/>
          <w:cs/>
          <w:lang w:val="ar_AE" w:bidi="ar_AE"/>
        </w:rPr>
        <w:t>قد تبدو هذه الكلمات مقزّزة لك، لكن يجب أن تترجمها بأمانة، حتى يتمكّن شعبك من قراءتها والتأمّل فيما قصده يسوع بها.</w:t>
      </w:r>
    </w:p>
    <w:p>
      <w:pPr>
        <w:pStyle w:val="ListNumber"/>
        <w:numPr>
          <w:ilvl w:val="0"/>
          <w:numId w:val="31"/>
        </w:numPr>
        <w:bidi/>
        <w:spacing w:line="240" w:lineRule="auto"/>
        <w:ind w:left="720"/>
      </w:pPr>
      <w:r>
        <w:rPr>
          <w:rtl/>
          <w:cs/>
          <w:lang w:val="ar_AE" w:bidi="ar_AE"/>
        </w:rPr>
      </w:r>
      <w:r>
        <w:rPr>
          <w:rtl/>
          <w:cs/>
          <w:lang w:val="ar_AE" w:bidi="ar_AE"/>
        </w:rPr>
        <w:t>ربما تشعر بالخوف مما قد يفكّر فيه الآخرون في قريتك أو بما قد يفعلونه إذا قرأوا ترجمة أمينة لما يقوله الكتاب المقدس.</w:t>
      </w:r>
    </w:p>
    <w:p>
      <w:pPr>
        <w:pStyle w:val="ListBullet"/>
        <w:bidi/>
        <w:spacing w:line="240" w:lineRule="auto"/>
        <w:ind w:left="1440"/>
      </w:pPr>
      <w:r>
        <w:rPr>
          <w:rtl/>
          <w:cs/>
          <w:lang w:val="ar_AE" w:bidi="ar_AE"/>
        </w:rPr>
      </w:r>
      <w:r>
        <w:rPr>
          <w:rtl/>
          <w:cs/>
          <w:lang w:val="ar_AE" w:bidi="ar_AE"/>
        </w:rPr>
        <w:t>مثال: قد تميل إلى ترجمة كلمات الله في متى 3:17، "</w:t>
      </w:r>
      <w:r>
        <w:rPr>
          <w:rtl/>
          <w:cs/>
          <w:lang w:val="ar_AE" w:bidi="ar_AE"/>
        </w:rPr>
        <w:t>هذَا هُوَ ابْني الْحَبِيبُ الَّذِي بِهِ سُرِرْتُ</w:t>
      </w:r>
      <w:r>
        <w:rPr>
          <w:rtl/>
          <w:cs/>
          <w:lang w:val="ar_AE" w:bidi="ar_AE"/>
        </w:rPr>
        <w:t>"، بكلمة لا تعني "ابن". ولكن يجب أن تتذكر أنك لا تملك الحق في تغيير معنى ما يقوله الكتاب المقدس.</w:t>
      </w:r>
    </w:p>
    <w:p>
      <w:pPr>
        <w:pStyle w:val="ListNumber"/>
        <w:numPr>
          <w:ilvl w:val="0"/>
          <w:numId w:val="32"/>
        </w:numPr>
        <w:bidi/>
        <w:spacing w:line="240" w:lineRule="auto"/>
        <w:ind w:left="720"/>
      </w:pPr>
      <w:r>
        <w:rPr>
          <w:rtl/>
          <w:cs/>
          <w:lang w:val="ar_AE" w:bidi="ar_AE"/>
        </w:rPr>
      </w:r>
      <w:r>
        <w:rPr>
          <w:rtl/>
          <w:cs/>
          <w:lang w:val="ar_AE" w:bidi="ar_AE"/>
        </w:rPr>
        <w:t>قد تكون لديك معرفة إضافية عن مقطع بالكتاب المقدس الذي تقوم بترجمته، وقد تميل إلى اضافة هذه المعلومات في ترجمتك.</w:t>
      </w:r>
    </w:p>
    <w:p>
      <w:pPr>
        <w:pStyle w:val="ListBullet"/>
        <w:bidi/>
        <w:spacing w:line="240" w:lineRule="auto"/>
        <w:ind w:left="1440"/>
      </w:pPr>
      <w:r>
        <w:rPr>
          <w:rtl/>
          <w:cs/>
          <w:lang w:val="ar_AE" w:bidi="ar_AE"/>
        </w:rPr>
      </w:r>
      <w:r>
        <w:rPr>
          <w:rtl/>
          <w:cs/>
          <w:lang w:val="ar_AE" w:bidi="ar_AE"/>
        </w:rPr>
        <w:t>مثال: عند ترجمة مرقس 10:11، "</w:t>
      </w:r>
      <w:r>
        <w:rPr>
          <w:rtl/>
          <w:cs/>
          <w:lang w:val="ar_AE" w:bidi="ar_AE"/>
        </w:rPr>
        <w:t>مَنْ طَلَّقَ امْرَأَتَهُ وَتَزَوَّجَ بِأُخْرَى يَزْنِي عَلَيْهَا</w:t>
      </w:r>
      <w:r>
        <w:rPr>
          <w:rtl/>
          <w:cs/>
          <w:lang w:val="ar_AE" w:bidi="ar_AE"/>
        </w:rPr>
        <w:t xml:space="preserve">"، قد تعلم أنه في متّى 19:9 توجد أيضًا العبارة، "... </w:t>
      </w:r>
      <w:r>
        <w:rPr>
          <w:rtl/>
          <w:cs/>
          <w:lang w:val="ar_AE" w:bidi="ar_AE"/>
        </w:rPr>
        <w:t>إِلاَّ بِسَبَبِ الزِّنَى</w:t>
      </w:r>
      <w:r>
        <w:rPr>
          <w:rtl/>
          <w:cs/>
          <w:lang w:val="ar_AE" w:bidi="ar_AE"/>
        </w:rPr>
        <w:t xml:space="preserve"> ...". ومع ذلك، لا تضف هذه العبارة إلى مرقس 10:11 لأن ذلك لا يُعد ترجمة أمينة. أيضًا. كذلك لا تضف أيًا من آرائك أو أفكارك الشخصية أو أي تعاليم من كنيستك. فقط قم بترجمة المعنى الموجود في مقطع الكتاب المقدس.</w:t>
      </w:r>
    </w:p>
    <w:p>
      <w:pPr>
        <w:bidi/>
      </w:pPr>
      <w:r>
        <w:rPr>
          <w:rtl/>
          <w:cs/>
          <w:lang w:val="ar_AE" w:bidi="ar_AE"/>
        </w:rPr>
      </w:r>
      <w:r>
        <w:rPr>
          <w:rtl/>
          <w:cs/>
          <w:lang w:val="ar_AE" w:bidi="ar_AE"/>
        </w:rPr>
        <w:t>لتجنب هذه التحيزات، خاصة تلك التي قد لا تكون مدركًا لها، ينبغي عليك دراسة ملاحظات الترجمة في unfoldingWord® (انظر https://ufw.io/tn/)، وكلمات ترجمة في unfoldingWord® (انظر https://ufw.io/tw/) و</w:t>
      </w:r>
      <w:r>
        <w:rPr>
          <w:i/>
          <w:rtl/>
          <w:cs/>
          <w:lang w:val="ar_AE" w:bidi="ar_AE"/>
        </w:rPr>
        <w:t>النص المبسط لـ unfoldingWord®</w:t>
      </w:r>
      <w:r>
        <w:rPr>
          <w:rtl/>
          <w:cs/>
          <w:lang w:val="ar_AE" w:bidi="ar_AE"/>
        </w:rPr>
        <w:t xml:space="preserve"> (انظر https://ufw.io/ust/)، بالإضافة إلى أي مساعدات أخرى متاحة لك في الترجمة. بهذه الطريقة، ستفهم المعنى المقصود من المقطع الكتابي، وستكون أقل عرضة لترجمته بطريقة متحيزة أو غير أمينة.</w:t>
      </w:r>
    </w:p>
    <w:p>
      <w:pPr>
        <w:bidi/>
      </w:pPr>
      <w:r>
        <w:rPr>
          <w:rtl/>
          <w:cs/>
          <w:lang w:val="ar_AE" w:bidi="ar_AE"/>
        </w:rPr>
      </w:r>
      <w:r>
        <w:rPr>
          <w:rtl/>
          <w:cs/>
          <w:lang w:val="ar_AE" w:bidi="ar_AE"/>
        </w:rPr>
        <w:t>(قد ترغب أيضًا في مشاهدة هذا الفيديو على الرابط التالي: https://ufw.io/guidelines_faithful.)</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تاريخية</w:t>
      </w:r>
      <w:r>
        <w:rPr>
          <w:rtl/>
          <w:cs/>
          <w:lang w:val="ar_AE" w:bidi="ar_AE"/>
        </w:rPr>
      </w:r>
    </w:p>
    <w:p>
      <w:pPr>
        <w:bidi/>
      </w:pPr>
      <w:r>
        <w:rPr>
          <w:rtl/>
          <w:cs/>
          <w:lang w:val="ar_AE" w:bidi="ar_AE"/>
        </w:rPr>
      </w:r>
      <w:r>
        <w:rPr>
          <w:rtl/>
          <w:cs/>
          <w:lang w:val="ar_AE" w:bidi="ar_AE"/>
        </w:rPr>
        <w:t>(شاهد الفيديو "ترجمة النصوص المقدسة - الثقافة" على https://ufw.io/trans_culture.)</w:t>
      </w:r>
    </w:p>
    <w:p>
      <w:pPr>
        <w:bidi/>
      </w:pPr>
      <w:r>
        <w:rPr>
          <w:rtl/>
          <w:cs/>
          <w:lang w:val="ar_AE" w:bidi="ar_AE"/>
        </w:rPr>
      </w:r>
      <w:r>
        <w:rPr>
          <w:rtl/>
          <w:cs/>
          <w:lang w:val="ar_AE" w:bidi="ar_AE"/>
        </w:rPr>
        <w:t>تعمل الترجمة التاريخية على نقل الأحداث والحقائق التاريخية بدقة. كما تُقدّم معلومات إضافية عند الحاجة، من أجل توصيل الرسالة المقصودة بدقة إلى الأشخاص الذين لا يتشاركون في السياق والثقافة مع المتلقّين الأصليين للمحتوى الأصلي.</w:t>
      </w:r>
    </w:p>
    <w:p>
      <w:pPr>
        <w:bidi/>
      </w:pPr>
      <w:r>
        <w:rPr>
          <w:rtl/>
          <w:cs/>
          <w:lang w:val="ar_AE" w:bidi="ar_AE"/>
        </w:rPr>
      </w:r>
      <w:r>
        <w:rPr>
          <w:rtl/>
          <w:cs/>
          <w:lang w:val="ar_AE" w:bidi="ar_AE"/>
        </w:rPr>
        <w:t>لكي تنقل الرسالة بدقة تاريخية، عليك أن تتذكر أمرين:</w:t>
      </w:r>
    </w:p>
    <w:p>
      <w:pPr>
        <w:pStyle w:val="ListNumber"/>
        <w:numPr>
          <w:ilvl w:val="0"/>
          <w:numId w:val="33"/>
        </w:numPr>
        <w:bidi/>
        <w:spacing w:line="240" w:lineRule="auto"/>
        <w:ind w:left="720"/>
      </w:pPr>
      <w:r>
        <w:rPr>
          <w:rtl/>
          <w:cs/>
          <w:lang w:val="ar_AE" w:bidi="ar_AE"/>
        </w:rPr>
      </w:r>
      <w:r>
        <w:rPr>
          <w:rtl/>
          <w:cs/>
          <w:lang w:val="ar_AE" w:bidi="ar_AE"/>
        </w:rPr>
        <w:t>الكتاب المقدس هو وثيقة تاريخية. أحداث الكتاب المقدس وقعت في أزمنة مختلفة من التاريخ كما يصفها الكتاب نفسه. لذلك، عند ترجمتك للكتاب المقدس، يجب أن تُوضّح أن هذه الأحداث حدثت فعلًا، ولا يجوز تغيير أي تفصيل مما جرى.</w:t>
      </w:r>
    </w:p>
    <w:p>
      <w:pPr>
        <w:pStyle w:val="ListNumber"/>
        <w:bidi/>
        <w:spacing w:line="240" w:lineRule="auto"/>
        <w:ind w:left="720"/>
      </w:pPr>
      <w:r>
        <w:rPr>
          <w:rtl/>
          <w:cs/>
          <w:lang w:val="ar_AE" w:bidi="ar_AE"/>
        </w:rPr>
      </w:r>
      <w:r>
        <w:rPr>
          <w:rtl/>
          <w:cs/>
          <w:lang w:val="ar_AE" w:bidi="ar_AE"/>
        </w:rPr>
        <w:t>كُتبت أسفار الكتاب المقدس في أزمنة محددة من التاريخ، لأناس ينتمون إلى ثقافة معيّنة. وهذا يعني أن هناك أمورًا في الكتاب المقدس كانت واضحة جدًا للسامعين والقرّاء الأصليين، لكنها لن تكون واضحة لمن يقرأون الكتاب المقدس في أزمنة وثقافات مختلفة. وذلك لأن الكاتب والقرّاء الأصليين كانوا معتادين على كثير من الممارسات التي كتب عنها، فلم يكن بحاجة إلى شرحها.</w:t>
        <w:br/>
      </w:r>
      <w:r>
        <w:rPr>
          <w:rtl/>
          <w:cs/>
          <w:lang w:val="ar_AE" w:bidi="ar_AE"/>
        </w:rPr>
        <w:t xml:space="preserve">أما نحن، القادمون من أزمنة وثقافات أخرى، فليست لدينا هذه الخلفية، ولذلك نحتاج لمن يشرحها لنا. هذا النوع من المعلومات يُسمى "معلومات ضمنية (أو مفهومة ضمنًا)". (انظر </w:t>
      </w:r>
      <w:r>
        <w:rPr>
          <w:rtl/>
          <w:cs/>
          <w:lang w:val="ar_AE" w:bidi="ar_AE"/>
        </w:rPr>
        <w:t>المعرفة المفترضة والمعلومات الضمنية</w:t>
      </w:r>
      <w:r>
        <w:rPr>
          <w:rtl/>
          <w:cs/>
          <w:lang w:val="ar_AE" w:bidi="ar_AE"/>
        </w:rPr>
        <w:t>.)</w:t>
      </w:r>
    </w:p>
    <w:p>
      <w:pPr>
        <w:bidi/>
      </w:pPr>
      <w:r>
        <w:rPr>
          <w:rtl/>
          <w:cs/>
          <w:lang w:val="ar_AE" w:bidi="ar_AE"/>
        </w:rPr>
      </w:r>
      <w:r>
        <w:rPr>
          <w:rtl/>
          <w:cs/>
          <w:lang w:val="ar_AE" w:bidi="ar_AE"/>
        </w:rPr>
        <w:t>بصفتنا مترجمين، يجب علينا ترجمة ونقل التفاصيل التاريخية بدقة، مع تقديم بعض التوضيح عند الحاجة حتى يتمكن قرّاءنا من فهم محتوى الترجمة بشكل أفضل.</w:t>
      </w:r>
    </w:p>
    <w:p>
      <w:pPr>
        <w:pStyle w:val="ListBullet"/>
        <w:bidi/>
        <w:spacing w:line="240" w:lineRule="auto"/>
        <w:ind w:left="720"/>
      </w:pPr>
      <w:r>
        <w:rPr>
          <w:rtl/>
          <w:cs/>
          <w:lang w:val="ar_AE" w:bidi="ar_AE"/>
        </w:rPr>
      </w:r>
      <w:r>
        <w:rPr>
          <w:rtl/>
          <w:cs/>
          <w:lang w:val="ar_AE" w:bidi="ar_AE"/>
        </w:rPr>
        <w:t>على سبيل المثال: في تكوين ١٢: ١٦، هناك إشارة إلى الجمال، وبالنسبة لقرّاء بعض المناطق من العالم، هم لا يعرفون هذا الحيوان. لذلك قد يكون من المفيد تقديم وصف له. وأفضل طريقة لفعل ذلك هي من خلال حاشية سفلية أو هامش في قائمة المصطلحات، مثل ذلك الموجود بكلمات ترجمة في unfoldingWord</w:t>
      </w:r>
      <w:r>
        <w:rPr>
          <w:i/>
          <w:rtl/>
          <w:cs/>
          <w:lang w:val="ar_AE" w:bidi="ar_AE"/>
        </w:rPr>
        <w:t>®</w:t>
      </w:r>
      <w:r>
        <w:rPr>
          <w:rtl/>
          <w:cs/>
          <w:lang w:val="ar_AE" w:bidi="ar_AE"/>
        </w:rPr>
        <w:t>.</w:t>
      </w:r>
    </w:p>
    <w:p>
      <w:pPr>
        <w:bidi/>
      </w:pPr>
      <w:r>
        <w:rPr>
          <w:rtl/>
          <w:cs/>
          <w:lang w:val="ar_AE" w:bidi="ar_AE"/>
        </w:rPr>
      </w:r>
      <w:r>
        <w:rPr>
          <w:rtl/>
          <w:cs/>
          <w:lang w:val="ar_AE" w:bidi="ar_AE"/>
        </w:rPr>
        <w:t>ويمكن إدراج بعض التوضيح داخل النص، ما دام موجزًا ولا يُشتّت القارئ عن الفكرة الرئيسية للنص.</w:t>
      </w:r>
    </w:p>
    <w:p>
      <w:pPr>
        <w:pStyle w:val="ListBullet"/>
        <w:bidi/>
        <w:spacing w:line="240" w:lineRule="auto"/>
        <w:ind w:left="720"/>
      </w:pPr>
      <w:r>
        <w:rPr>
          <w:rtl/>
          <w:cs/>
          <w:lang w:val="ar_AE" w:bidi="ar_AE"/>
        </w:rPr>
      </w:r>
      <w:r>
        <w:rPr>
          <w:rtl/>
          <w:cs/>
          <w:lang w:val="ar_AE" w:bidi="ar_AE"/>
        </w:rPr>
        <w:t>على سبيل المثال، كثيرًا ما أشار كتّاب العهد الجديد إلى أحداث من العهد القديم، دون شرح لما يقصدونه. وذلك لأنهم كانوا يعلمون أن قرّاءهم يعرفون العهد القديم جيدًا ولا يحتاجون إلى توضيح. لكن من الممكن أن يحتاج قرّاء من أزمنة وأماكن أخرى إلى بعض التوضيح لفهم الإشارة.</w:t>
      </w:r>
    </w:p>
    <w:p>
      <w:pPr>
        <w:bidi/>
      </w:pPr>
      <w:r>
        <w:rPr>
          <w:rtl/>
          <w:cs/>
          <w:lang w:val="ar_AE" w:bidi="ar_AE"/>
        </w:rPr>
      </w:r>
      <w:r>
        <w:rPr>
          <w:rtl/>
          <w:cs/>
          <w:lang w:val="ar_AE" w:bidi="ar_AE"/>
        </w:rPr>
        <w:t>دعونا نقارن 1 كورنثوس 10:1 في نصي ULT وUST:</w:t>
      </w:r>
    </w:p>
    <w:p>
      <w:pPr>
        <w:bidi/>
      </w:pPr>
      <w:r>
        <w:rPr>
          <w:rtl/>
          <w:cs/>
          <w:lang w:val="ar_AE" w:bidi="ar_AE"/>
        </w:rPr>
      </w:r>
      <w:r>
        <w:rPr>
          <w:rtl/>
          <w:cs/>
          <w:lang w:val="ar_AE" w:bidi="ar_AE"/>
        </w:rPr>
        <w:t>"فَإِنِّي لَسْتُ أُرِيدُ أَنْ تَجْهَلُوا أَيُّهَا الإِخْوَةُ أَنَّ آبَاءَنَا جَمِيعَهُمْ كَانُوا تَحْتَ السَّحَابَةِ، وَجَمِيعَهُمْ اجْتَازُوا فِي الْبَحْرِ". (ULT)</w:t>
      </w:r>
    </w:p>
    <w:p>
      <w:pPr>
        <w:bidi/>
      </w:pPr>
      <w:r>
        <w:rPr>
          <w:rtl/>
          <w:cs/>
          <w:lang w:val="ar_AE" w:bidi="ar_AE"/>
        </w:rPr>
      </w:r>
      <w:r>
        <w:rPr>
          <w:rtl/>
          <w:cs/>
          <w:lang w:val="ar_AE" w:bidi="ar_AE"/>
        </w:rPr>
        <w:t>"</w:t>
      </w:r>
      <w:r>
        <w:rPr>
          <w:rtl/>
          <w:cs/>
          <w:lang w:val="ar_AE" w:bidi="ar_AE"/>
        </w:rPr>
        <w:t>أريدكم أن تتذكّروا، أيها الإخوة والأخوات، أن أجدادنا من اليهود كانوا يتبعون الله، الذي قادهم خارج مصر بواسطة سحابة في النهار، وأنهم عبروا بحر سوف على أرض يابسة." (UST)</w:t>
      </w:r>
    </w:p>
    <w:p>
      <w:pPr>
        <w:bidi/>
      </w:pPr>
      <w:r>
        <w:rPr>
          <w:rtl/>
          <w:cs/>
          <w:lang w:val="ar_AE" w:bidi="ar_AE"/>
        </w:rPr>
      </w:r>
      <w:r>
        <w:rPr>
          <w:rtl/>
          <w:cs/>
          <w:lang w:val="ar_AE" w:bidi="ar_AE"/>
        </w:rPr>
        <w:t>لاحظ أن نص UST يوضّح عدّة نقاط كانت ضمنية في النص: عبارة "آبَاءَنَا جَمِيعَهُمْ كَانُوا تَحْتَ السَّحَابَةِ" تشير إلى الوقت الذي قاد فيه الله أجداد اليهود كسحابة. وعبارة "وَجَمِيعَهُمْ اجْتَازُوا فِي الْبَحْرِ" تم تفسيرها بوضوح على أنها "عبروا بحر سوف على أرض يابسة." لقد قرّر مترجم UST أن يصف الأحداث التاريخية بشكل صريح. وهذه طريقة في الترجمة تُساعد القارئ الذي لديه خلفية محدودة عن تاريخ العهد القديم على فهم المعنى المقصود من النص.</w:t>
      </w:r>
    </w:p>
    <w:p>
      <w:pPr>
        <w:bidi/>
      </w:pPr>
      <w:r>
        <w:rPr>
          <w:rtl/>
          <w:cs/>
          <w:lang w:val="ar_AE" w:bidi="ar_AE"/>
        </w:rPr>
      </w:r>
      <w:r>
        <w:rPr>
          <w:rtl/>
          <w:cs/>
          <w:lang w:val="ar_AE" w:bidi="ar_AE"/>
        </w:rPr>
        <w:t>قم بتضمين المعلومات الضمنية الضرورية التي قصدها الكاتب الأصلي، والتي ستكون لازمة لكي يفهم مجتمعك ما هو مكتوب أو الإشارة إليها.</w:t>
      </w:r>
    </w:p>
    <w:p>
      <w:pPr>
        <w:bidi/>
      </w:pPr>
      <w:r>
        <w:rPr>
          <w:rtl/>
          <w:cs/>
          <w:lang w:val="ar_AE" w:bidi="ar_AE"/>
        </w:rPr>
      </w:r>
      <w:r>
        <w:rPr>
          <w:rtl/>
          <w:cs/>
          <w:lang w:val="ar_AE" w:bidi="ar_AE"/>
        </w:rPr>
        <w:t>حافظ على الدقة التاريخية للرسالة. تجنّب الإشارة إلى أشياء أو أحداث لم تكن موجودة في زمن الكتاب المقدس. لا تجعل ترجمتك تبدو وكأنها تصف حدثًا في زمننا الحاضر.</w:t>
      </w:r>
    </w:p>
    <w:p>
      <w:pPr>
        <w:bidi/>
      </w:pPr>
      <w:r>
        <w:rPr>
          <w:rtl/>
          <w:cs/>
          <w:lang w:val="ar_AE" w:bidi="ar_AE"/>
        </w:rPr>
      </w:r>
      <w:r>
        <w:rPr>
          <w:rtl/>
          <w:cs/>
          <w:lang w:val="ar_AE" w:bidi="ar_AE"/>
        </w:rPr>
        <w:t>تذكّر:</w:t>
      </w:r>
    </w:p>
    <w:p>
      <w:pPr>
        <w:pStyle w:val="ListBullet"/>
        <w:bidi/>
        <w:spacing w:line="240" w:lineRule="auto"/>
        <w:ind w:left="720"/>
      </w:pPr>
      <w:r>
        <w:rPr>
          <w:rtl/>
          <w:cs/>
          <w:lang w:val="ar_AE" w:bidi="ar_AE"/>
        </w:rPr>
      </w:r>
      <w:r>
        <w:rPr>
          <w:rtl/>
          <w:cs/>
          <w:lang w:val="ar_AE" w:bidi="ar_AE"/>
        </w:rPr>
        <w:t>التزم بالنص التاريخي الأصلي. يجب أن تبقى الرسالة الأصلية، والأحداث التاريخية، والخلفية الثقافية كما هي تمامًا كما وردت في النص المصدر. على سبيل المثال، لا يجوز إعادة صياغة الترجمة بحيث تظهر الأحداث وكأنها وقعت في مكان أو زمان مختلف.</w:t>
      </w:r>
    </w:p>
    <w:p>
      <w:pPr>
        <w:pStyle w:val="ListBullet"/>
        <w:bidi/>
        <w:spacing w:line="240" w:lineRule="auto"/>
        <w:ind w:left="720"/>
      </w:pPr>
      <w:r>
        <w:rPr>
          <w:rtl/>
          <w:cs/>
          <w:lang w:val="ar_AE" w:bidi="ar_AE"/>
        </w:rPr>
      </w:r>
      <w:r>
        <w:rPr>
          <w:rtl/>
          <w:cs/>
          <w:lang w:val="ar_AE" w:bidi="ar_AE"/>
        </w:rPr>
        <w:t>انقل الرسالة بوضوح من خلال التعبير عنها بطريقة تمكّن الناس في ثقافة اللغة المستهدفة من فهم المعنى الذي قصده الكاتب الأصلي.</w:t>
      </w:r>
    </w:p>
    <w:p>
      <w:pPr>
        <w:pStyle w:val="ListBullet"/>
        <w:bidi/>
        <w:spacing w:line="240" w:lineRule="auto"/>
        <w:ind w:left="720"/>
      </w:pPr>
      <w:r>
        <w:rPr>
          <w:rtl/>
          <w:cs/>
          <w:lang w:val="ar_AE" w:bidi="ar_AE"/>
        </w:rPr>
      </w:r>
      <w:r>
        <w:rPr>
          <w:rtl/>
          <w:cs/>
          <w:lang w:val="ar_AE" w:bidi="ar_AE"/>
        </w:rPr>
        <w:t>قدّم معلومات إضافية فقط عند الحاجة، وذلك لتوصيل الرسالة المقصودة بدقة إلى أشخاص لا يشاركون نفس السياق والثقافة التي كان يتمتع بها المتلقّون الأصليون للمحتوى.</w:t>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سمات الترجمة الجيدة</w:t>
      </w:r>
      <w:r>
        <w:rPr>
          <w:rtl/>
          <w:cs/>
          <w:lang w:val="ar_AE" w:bidi="ar_AE"/>
        </w:rPr>
      </w:r>
    </w:p>
    <w:p>
      <w:pPr>
        <w:pStyle w:val="Heading4"/>
        <w:bidi/>
      </w:pPr>
      <w:r>
        <w:rPr>
          <w:rtl/>
          <w:cs/>
          <w:lang w:val="ar_AE" w:bidi="ar_AE"/>
        </w:rPr>
        <w:t>أربع سمات رئيسية</w:t>
      </w:r>
    </w:p>
    <w:p>
      <w:pPr>
        <w:bidi/>
      </w:pPr>
      <w:r>
        <w:rPr>
          <w:rtl/>
          <w:cs/>
          <w:lang w:val="ar_AE" w:bidi="ar_AE"/>
        </w:rPr>
      </w:r>
      <w:r>
        <w:rPr>
          <w:rtl/>
          <w:cs/>
          <w:lang w:val="ar_AE" w:bidi="ar_AE"/>
        </w:rPr>
        <w:t>هناك أربع خصائص رئيسية للترجمة الجيدة:</w:t>
      </w:r>
    </w:p>
    <w:p>
      <w:pPr>
        <w:pStyle w:val="ListBullet"/>
        <w:bidi/>
        <w:spacing w:line="240" w:lineRule="auto"/>
        <w:ind w:left="720"/>
      </w:pPr>
      <w:r>
        <w:rPr>
          <w:rtl/>
          <w:cs/>
          <w:lang w:val="ar_AE" w:bidi="ar_AE"/>
        </w:rPr>
      </w:r>
      <w:r>
        <w:rPr>
          <w:rtl/>
          <w:cs/>
          <w:lang w:val="ar_AE" w:bidi="ar_AE"/>
        </w:rPr>
        <w:t xml:space="preserve">الوضوح — انظر </w:t>
      </w:r>
      <w:r>
        <w:rPr>
          <w:rtl/>
          <w:cs/>
          <w:lang w:val="ar_AE" w:bidi="ar_AE"/>
        </w:rPr>
        <w:t>كيفية إنشاء ترجمات واضحة</w:t>
      </w:r>
    </w:p>
    <w:p>
      <w:pPr>
        <w:pStyle w:val="ListBullet"/>
        <w:bidi/>
        <w:spacing w:line="240" w:lineRule="auto"/>
        <w:ind w:left="720"/>
      </w:pPr>
      <w:r>
        <w:rPr>
          <w:rtl/>
          <w:cs/>
          <w:lang w:val="ar_AE" w:bidi="ar_AE"/>
        </w:rPr>
      </w:r>
      <w:r>
        <w:rPr>
          <w:rtl/>
          <w:cs/>
          <w:lang w:val="ar_AE" w:bidi="ar_AE"/>
        </w:rPr>
        <w:t xml:space="preserve">السلاسة — انظر </w:t>
      </w:r>
      <w:r>
        <w:rPr>
          <w:rtl/>
          <w:cs/>
          <w:lang w:val="ar_AE" w:bidi="ar_AE"/>
        </w:rPr>
        <w:t>إنشاء ترجمات سلسة</w:t>
      </w:r>
    </w:p>
    <w:p>
      <w:pPr>
        <w:pStyle w:val="ListBullet"/>
        <w:bidi/>
        <w:spacing w:line="240" w:lineRule="auto"/>
        <w:ind w:left="720"/>
      </w:pPr>
      <w:r>
        <w:rPr>
          <w:rtl/>
          <w:cs/>
          <w:lang w:val="ar_AE" w:bidi="ar_AE"/>
        </w:rPr>
      </w:r>
      <w:r>
        <w:rPr>
          <w:rtl/>
          <w:cs/>
          <w:lang w:val="ar_AE" w:bidi="ar_AE"/>
        </w:rPr>
        <w:t xml:space="preserve">الدقّة — انظر </w:t>
      </w:r>
      <w:r>
        <w:rPr>
          <w:rtl/>
          <w:cs/>
          <w:lang w:val="ar_AE" w:bidi="ar_AE"/>
        </w:rPr>
        <w:t>إنشاء ترجمات دقيقة</w:t>
      </w:r>
    </w:p>
    <w:p>
      <w:pPr>
        <w:pStyle w:val="ListBullet"/>
        <w:bidi/>
        <w:spacing w:line="240" w:lineRule="auto"/>
        <w:ind w:left="720"/>
      </w:pPr>
      <w:r>
        <w:rPr>
          <w:rtl/>
          <w:cs/>
          <w:lang w:val="ar_AE" w:bidi="ar_AE"/>
        </w:rPr>
      </w:r>
      <w:r>
        <w:rPr>
          <w:rtl/>
          <w:cs/>
          <w:lang w:val="ar_AE" w:bidi="ar_AE"/>
        </w:rPr>
        <w:t xml:space="preserve">الاعتماد من قِبَل الكنيسة — راجع </w:t>
      </w:r>
      <w:r>
        <w:rPr>
          <w:rtl/>
          <w:cs/>
          <w:lang w:val="ar_AE" w:bidi="ar_AE"/>
        </w:rPr>
        <w:t>إعداد ترجمات معتمدة من الكنيسة</w:t>
      </w:r>
    </w:p>
    <w:p>
      <w:pPr>
        <w:bidi/>
      </w:pPr>
      <w:r>
        <w:rPr>
          <w:rtl/>
          <w:cs/>
          <w:lang w:val="ar_AE" w:bidi="ar_AE"/>
        </w:rPr>
      </w:r>
      <w:r>
        <w:rPr>
          <w:rtl/>
          <w:cs/>
          <w:lang w:val="ar_AE" w:bidi="ar_AE"/>
        </w:rPr>
        <w:t>يمكننا أن نتخيَّل كلّ واحدة من هذه الصفات كأنها رِجل من أرجل مقعد ذي أربع أرجل. فكل واحدة ضرورية، وإذا غابت واحدة منها فلن يستطيع المقعد أن يقف. وبالمثل، ينبغي أن تتوفّر جميع هذه الصفات في الترجمة حتى تكون أمينة لكلمة الله ونافعة للكنيسة.</w:t>
      </w:r>
    </w:p>
    <w:p>
      <w:pPr>
        <w:pStyle w:val="Heading2"/>
        <w:bidi/>
      </w:pPr>
      <w:r>
        <w:rPr>
          <w:rtl/>
          <w:cs/>
          <w:lang w:val="ar_AE" w:bidi="ar_AE"/>
        </w:rPr>
        <w:t>الوضوح</w:t>
      </w:r>
    </w:p>
    <w:p>
      <w:pPr>
        <w:bidi/>
      </w:pPr>
      <w:r>
        <w:rPr>
          <w:rtl/>
          <w:cs/>
          <w:lang w:val="ar_AE" w:bidi="ar_AE"/>
        </w:rPr>
      </w:r>
      <w:r>
        <w:rPr>
          <w:rtl/>
          <w:cs/>
          <w:lang w:val="ar_AE" w:bidi="ar_AE"/>
        </w:rPr>
        <w:t xml:space="preserve">استخدم أي تراكيب لغوية ضرورية لتحقيق مستوى عالٍ من الفهم. يتضمن ذلك تبسيط المفاهيم، وإعادة ترتيب العبارات، واستخدام المصطلحات المناسبة لنقل المعنى الأصلي بدقة قدر الإمكان. لتعلم كيفية إنشاء ترجمات واضحة، انظر </w:t>
      </w:r>
      <w:r>
        <w:rPr>
          <w:rtl/>
          <w:cs/>
          <w:lang w:val="ar_AE" w:bidi="ar_AE"/>
        </w:rPr>
        <w:t>إنشاء ترجمات واضحة</w:t>
      </w:r>
      <w:r>
        <w:rPr>
          <w:rtl/>
          <w:cs/>
          <w:lang w:val="ar_AE" w:bidi="ar_AE"/>
        </w:rPr>
        <w:t>.</w:t>
      </w:r>
    </w:p>
    <w:p>
      <w:pPr>
        <w:pStyle w:val="Heading2"/>
        <w:bidi/>
      </w:pPr>
      <w:r>
        <w:rPr>
          <w:rtl/>
          <w:cs/>
          <w:lang w:val="ar_AE" w:bidi="ar_AE"/>
        </w:rPr>
        <w:t>السلاسة</w:t>
      </w:r>
    </w:p>
    <w:p>
      <w:pPr>
        <w:bidi/>
      </w:pPr>
      <w:r>
        <w:rPr>
          <w:rtl/>
          <w:cs/>
          <w:lang w:val="ar_AE" w:bidi="ar_AE"/>
        </w:rPr>
      </w:r>
      <w:r>
        <w:rPr>
          <w:rtl/>
          <w:cs/>
          <w:lang w:val="ar_AE" w:bidi="ar_AE"/>
        </w:rPr>
        <w:t xml:space="preserve">استخدم الأشكال اللغوية التي تكون مؤثِّرة وتعكس الطريقة التي يُستعمل بها لسانك في السياقات المماثلة. للاطلاع على كيفية إنشاء ترجمات سلسة، انظر </w:t>
      </w:r>
      <w:r>
        <w:rPr>
          <w:rtl/>
          <w:cs/>
          <w:lang w:val="ar_AE" w:bidi="ar_AE"/>
        </w:rPr>
        <w:t>إنشاء ترجمات سلسة</w:t>
      </w:r>
      <w:r>
        <w:rPr>
          <w:rtl/>
          <w:cs/>
          <w:lang w:val="ar_AE" w:bidi="ar_AE"/>
        </w:rPr>
        <w:t>.</w:t>
      </w:r>
    </w:p>
    <w:p>
      <w:pPr>
        <w:pStyle w:val="Heading2"/>
        <w:bidi/>
      </w:pPr>
      <w:r>
        <w:rPr>
          <w:rtl/>
          <w:cs/>
          <w:lang w:val="ar_AE" w:bidi="ar_AE"/>
        </w:rPr>
        <w:t>الدقّة</w:t>
      </w:r>
    </w:p>
    <w:p>
      <w:pPr>
        <w:bidi/>
      </w:pPr>
      <w:r>
        <w:rPr>
          <w:rtl/>
          <w:cs/>
          <w:lang w:val="ar_AE" w:bidi="ar_AE"/>
        </w:rPr>
      </w:r>
      <w:r>
        <w:rPr>
          <w:rtl/>
          <w:cs/>
          <w:lang w:val="ar_AE" w:bidi="ar_AE"/>
        </w:rPr>
        <w:t xml:space="preserve">تَرجم بدقّة، دون إنقاص أو تغيير أو إضافة إلى معنى النص الأصلي كما كان سيفهمه الجمهور الأصلي. ليكن قصدك في الترجمة هو نقل المعنى الكامن في النص، مع توصيل المعلومات الضمنية، والمفاهيم غير المألوفة، والتعابير المجازية بدقّة. للاطلاع على كيفية إجراء ترجمات دقيقة، انظر </w:t>
      </w:r>
      <w:r>
        <w:rPr>
          <w:rtl/>
          <w:cs/>
          <w:lang w:val="ar_AE" w:bidi="ar_AE"/>
        </w:rPr>
        <w:t>إنشاء ترجمات دقيقة</w:t>
      </w:r>
      <w:r>
        <w:rPr>
          <w:rtl/>
          <w:cs/>
          <w:lang w:val="ar_AE" w:bidi="ar_AE"/>
        </w:rPr>
        <w:t>.</w:t>
      </w:r>
    </w:p>
    <w:p>
      <w:pPr>
        <w:pStyle w:val="Heading2"/>
        <w:bidi/>
      </w:pPr>
      <w:r>
        <w:rPr>
          <w:rtl/>
          <w:cs/>
          <w:lang w:val="ar_AE" w:bidi="ar_AE"/>
        </w:rPr>
        <w:t>الاعتماد من قِبَل الكنيسة</w:t>
      </w:r>
    </w:p>
    <w:p>
      <w:pPr>
        <w:bidi/>
      </w:pPr>
      <w:r>
        <w:rPr>
          <w:rtl/>
          <w:cs/>
          <w:lang w:val="ar_AE" w:bidi="ar_AE"/>
        </w:rPr>
      </w:r>
      <w:r>
        <w:rPr>
          <w:rtl/>
          <w:cs/>
          <w:lang w:val="ar_AE" w:bidi="ar_AE"/>
        </w:rPr>
        <w:t xml:space="preserve">إذا كانت الترجمة واضحة وطبيعية ودقيقة، لكن الكنيسة لم تُقِرّها أو تقبلها، فلن تُحقّق الهدف النهائي المتمثّل في بناء الكنيسة. لذلك من المهم أن تشترك الكنيسة في عملية الترجمة، والمراجعة، وتوزيع الترجمة. لمعرفة كيفية إنشاء ترجمات معتمدة من الكنيسة، انظر </w:t>
      </w:r>
      <w:r>
        <w:rPr>
          <w:rtl/>
          <w:cs/>
          <w:lang w:val="ar_AE" w:bidi="ar_AE"/>
        </w:rPr>
        <w:t>إنشاء ترجمات معتمدة من الكنيسة</w:t>
      </w:r>
      <w:r>
        <w:rPr>
          <w:rtl/>
          <w:cs/>
          <w:lang w:val="ar_AE" w:bidi="ar_AE"/>
        </w:rPr>
        <w:t>.</w:t>
      </w:r>
    </w:p>
    <w:p>
      <w:pPr>
        <w:pStyle w:val="Heading4"/>
        <w:bidi/>
      </w:pPr>
      <w:r>
        <w:rPr>
          <w:rtl/>
          <w:cs/>
          <w:lang w:val="ar_AE" w:bidi="ar_AE"/>
        </w:rPr>
        <w:t>ست خصائص أخرى</w:t>
      </w:r>
    </w:p>
    <w:p>
      <w:pPr>
        <w:bidi/>
      </w:pPr>
      <w:r>
        <w:rPr>
          <w:rtl/>
          <w:cs/>
          <w:lang w:val="ar_AE" w:bidi="ar_AE"/>
        </w:rPr>
      </w:r>
      <w:r>
        <w:rPr>
          <w:rtl/>
          <w:cs/>
          <w:lang w:val="ar_AE" w:bidi="ar_AE"/>
        </w:rPr>
        <w:t>إلى جانب كونها واضحة وسلسة ودقيقة ومعتمدة من الكنيسة، ينبغي أن تكون الترجمات المتميزة أيضًا:</w:t>
      </w:r>
    </w:p>
    <w:p>
      <w:pPr>
        <w:pStyle w:val="ListBullet"/>
        <w:bidi/>
        <w:spacing w:line="240" w:lineRule="auto"/>
        <w:ind w:left="720"/>
      </w:pPr>
      <w:r>
        <w:rPr>
          <w:rtl/>
          <w:cs/>
          <w:lang w:val="ar_AE" w:bidi="ar_AE"/>
        </w:rPr>
      </w:r>
      <w:r>
        <w:rPr>
          <w:rtl/>
          <w:cs/>
          <w:lang w:val="ar_AE" w:bidi="ar_AE"/>
        </w:rPr>
        <w:t xml:space="preserve">أمينة — انظر </w:t>
      </w:r>
      <w:r>
        <w:rPr>
          <w:rtl/>
          <w:cs/>
          <w:lang w:val="ar_AE" w:bidi="ar_AE"/>
        </w:rPr>
        <w:t>إعداد ترجمات أمينة</w:t>
      </w:r>
    </w:p>
    <w:p>
      <w:pPr>
        <w:pStyle w:val="ListBullet"/>
        <w:bidi/>
        <w:spacing w:line="240" w:lineRule="auto"/>
        <w:ind w:left="720"/>
      </w:pPr>
      <w:r>
        <w:rPr>
          <w:rtl/>
          <w:cs/>
          <w:lang w:val="ar_AE" w:bidi="ar_AE"/>
        </w:rPr>
      </w:r>
      <w:r>
        <w:rPr>
          <w:rtl/>
          <w:cs/>
          <w:lang w:val="ar_AE" w:bidi="ar_AE"/>
        </w:rPr>
        <w:t xml:space="preserve">موثوقة — راجع </w:t>
      </w:r>
      <w:r>
        <w:rPr>
          <w:rtl/>
          <w:cs/>
          <w:lang w:val="ar_AE" w:bidi="ar_AE"/>
        </w:rPr>
        <w:t>إنشاء ترجمات موثوقة</w:t>
      </w:r>
    </w:p>
    <w:p>
      <w:pPr>
        <w:pStyle w:val="ListBullet"/>
        <w:bidi/>
        <w:spacing w:line="240" w:lineRule="auto"/>
        <w:ind w:left="720"/>
      </w:pPr>
      <w:r>
        <w:rPr>
          <w:rtl/>
          <w:cs/>
          <w:lang w:val="ar_AE" w:bidi="ar_AE"/>
        </w:rPr>
      </w:r>
      <w:r>
        <w:rPr>
          <w:rtl/>
          <w:cs/>
          <w:lang w:val="ar_AE" w:bidi="ar_AE"/>
        </w:rPr>
        <w:t xml:space="preserve">تاريخية — انظر </w:t>
      </w:r>
      <w:r>
        <w:rPr>
          <w:rtl/>
          <w:cs/>
          <w:lang w:val="ar_AE" w:bidi="ar_AE"/>
        </w:rPr>
        <w:t>إعداد ترجمات تاريخية</w:t>
      </w:r>
    </w:p>
    <w:p>
      <w:pPr>
        <w:pStyle w:val="ListBullet"/>
        <w:bidi/>
        <w:spacing w:line="240" w:lineRule="auto"/>
        <w:ind w:left="720"/>
      </w:pPr>
      <w:r>
        <w:rPr>
          <w:rtl/>
          <w:cs/>
          <w:lang w:val="ar_AE" w:bidi="ar_AE"/>
        </w:rPr>
      </w:r>
      <w:r>
        <w:rPr>
          <w:rtl/>
          <w:cs/>
          <w:lang w:val="ar_AE" w:bidi="ar_AE"/>
        </w:rPr>
        <w:t xml:space="preserve">متوازنة — انظر </w:t>
      </w:r>
      <w:r>
        <w:rPr>
          <w:rtl/>
          <w:cs/>
          <w:lang w:val="ar_AE" w:bidi="ar_AE"/>
        </w:rPr>
        <w:t>كيفية إنشاء ترجمات متوازنة</w:t>
      </w:r>
    </w:p>
    <w:p>
      <w:pPr>
        <w:pStyle w:val="ListBullet"/>
        <w:bidi/>
        <w:spacing w:line="240" w:lineRule="auto"/>
        <w:ind w:left="720"/>
      </w:pPr>
      <w:r>
        <w:rPr>
          <w:rtl/>
          <w:cs/>
          <w:lang w:val="ar_AE" w:bidi="ar_AE"/>
        </w:rPr>
      </w:r>
      <w:r>
        <w:rPr>
          <w:rtl/>
          <w:cs/>
          <w:lang w:val="ar_AE" w:bidi="ar_AE"/>
        </w:rPr>
        <w:t xml:space="preserve">تشاركية — انظر </w:t>
      </w:r>
      <w:r>
        <w:rPr>
          <w:rtl/>
          <w:cs/>
          <w:lang w:val="ar_AE" w:bidi="ar_AE"/>
        </w:rPr>
        <w:t>إنشاء الترجمات المشتركة</w:t>
      </w:r>
    </w:p>
    <w:p>
      <w:pPr>
        <w:pStyle w:val="ListBullet"/>
        <w:bidi/>
        <w:spacing w:line="240" w:lineRule="auto"/>
        <w:ind w:left="720"/>
      </w:pPr>
      <w:r>
        <w:rPr>
          <w:rtl/>
          <w:cs/>
          <w:lang w:val="ar_AE" w:bidi="ar_AE"/>
        </w:rPr>
      </w:r>
      <w:r>
        <w:rPr>
          <w:rtl/>
          <w:cs/>
          <w:lang w:val="ar_AE" w:bidi="ar_AE"/>
        </w:rPr>
        <w:t xml:space="preserve">متطورة — انظر </w:t>
      </w:r>
      <w:r>
        <w:rPr>
          <w:rtl/>
          <w:cs/>
          <w:lang w:val="ar_AE" w:bidi="ar_AE"/>
        </w:rPr>
        <w:t>إنشاء ترجمات متطورة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طبيعية</w:t>
      </w:r>
      <w:r>
        <w:rPr>
          <w:rtl/>
          <w:cs/>
          <w:lang w:val="ar_AE" w:bidi="ar_AE"/>
        </w:rPr>
      </w:r>
    </w:p>
    <w:p>
      <w:pPr>
        <w:pStyle w:val="Heading4"/>
        <w:bidi/>
      </w:pPr>
      <w:r>
        <w:rPr>
          <w:rtl/>
          <w:cs/>
          <w:lang w:val="ar_AE" w:bidi="ar_AE"/>
        </w:rPr>
        <w:t>الترجمات الطبيعية</w:t>
      </w:r>
    </w:p>
    <w:p>
      <w:pPr>
        <w:bidi/>
      </w:pPr>
      <w:r>
        <w:rPr>
          <w:rtl/>
          <w:cs/>
          <w:lang w:val="ar_AE" w:bidi="ar_AE"/>
        </w:rPr>
      </w:r>
      <w:r>
        <w:rPr>
          <w:rtl/>
          <w:cs/>
          <w:lang w:val="ar_AE" w:bidi="ar_AE"/>
        </w:rPr>
        <w:t>أن تكون ترجمة الكتاب المقدس طبيعية يعني أن الترجمة تبدو وكأنها كُتبت بواسطة شخص ينتمي إلى اللغة المستهدفة وليس بواسطة شخص أجنبي. إليك بعض الأفكار التي تساعد على إنتاج ترجمة طبيعية</w:t>
      </w:r>
    </w:p>
    <w:p>
      <w:pPr>
        <w:pStyle w:val="Heading2"/>
        <w:bidi/>
      </w:pPr>
      <w:r>
        <w:rPr>
          <w:rtl/>
          <w:cs/>
          <w:lang w:val="ar_AE" w:bidi="ar_AE"/>
        </w:rPr>
        <w:t>استخدم جملًا قصيرة</w:t>
      </w:r>
    </w:p>
    <w:p>
      <w:pPr>
        <w:bidi/>
      </w:pPr>
      <w:r>
        <w:rPr>
          <w:rtl/>
          <w:cs/>
          <w:lang w:val="ar_AE" w:bidi="ar_AE"/>
        </w:rPr>
      </w:r>
      <w:r>
        <w:rPr>
          <w:rtl/>
          <w:cs/>
          <w:lang w:val="ar_AE" w:bidi="ar_AE"/>
        </w:rPr>
        <w:t>لكي تبدو الترجمة طبيعية، يكون من الضروري أحيانًا إنشاء جمل أقصر وأكثر بساطة بدلاً من الجمل الطويلة والمعقدة. غالبًا ما تحتوي اللغة اليونانية على جمل طويلة ومعقدة من الناحية النحوية. وتتبع بعض ترجمات الكتاب المقدس البنية اللغوية اليونانية بدقة هذه الجمل الطويلة وتحتفظ بها، حتى عندما لا يبدو ذلك طبيعيًا أو يكون مربكًا في اللغة المستهدفة.</w:t>
      </w:r>
    </w:p>
    <w:p>
      <w:pPr>
        <w:bidi/>
      </w:pPr>
      <w:r>
        <w:rPr>
          <w:rtl/>
          <w:cs/>
          <w:lang w:val="ar_AE" w:bidi="ar_AE"/>
        </w:rPr>
      </w:r>
      <w:r>
        <w:rPr>
          <w:rtl/>
          <w:cs/>
          <w:lang w:val="ar_AE" w:bidi="ar_AE"/>
        </w:rPr>
        <w:t>عند الاستعداد للترجمة، يكون من المفيد في كثير من الأحيان إعادة صياغة المقطع وتقسيم الجمل الطويلة إلى جمل أقصر، فذلك يساعدك على فهم المعنى بشكل أوضح، وبالتالي ترجمته بصورة أدق. في العديد من اللغات، تُعتبر الجمل القصيرة أسلوبًا جيدًا ومفضلًا، أو على الأقل يُفضَّل تجنّب التعقيد النحوي الذي يحدث عند استخدام جمل أطول. ولذلك، عند إعادة التعبير عن المعنى في اللغة المستهدفة، قد يكون من الضروري أحيانًا تقسيم الجملة الأصلية الطويلة إلى عدّة جمل أقصر. ولأن الكثير من اللغات تعتمد على جُمل تحتوي على وحدة أو وحدتين نحويتين فقط، فإن الجمل الأقصر تعطي إحساسًا بالطبيعية وتُسهّل الفهم على القارئ، لأن المعنى يكون أوضح. احرص أيضًا على استخدام كلمات ربط واضحة بين الجمل أو العبارات الجديدة بعد تقسيمها.</w:t>
      </w:r>
    </w:p>
    <w:p>
      <w:pPr>
        <w:bidi/>
      </w:pPr>
      <w:r>
        <w:rPr>
          <w:rtl/>
          <w:cs/>
          <w:lang w:val="ar_AE" w:bidi="ar_AE"/>
        </w:rPr>
      </w:r>
      <w:r>
        <w:rPr>
          <w:rtl/>
          <w:cs/>
          <w:lang w:val="ar_AE" w:bidi="ar_AE"/>
        </w:rPr>
        <w:t xml:space="preserve">لتحويل الجمل الطويلة والمعقدة إلى جمل أقصر، ابدأ بتحديد الكلمات التي ترتبط ببعضها مباشرة داخل الجملة — أي تلك التي تُكوّن وحدة أو مقطع، بشكل عام، عادةً ما يكون كل فعل في الجملة أو كلمة تدلّ على حدث مرتبطًا بكلمات تُشير إليه إما قبلًا أو بعدًا. هذه المجموعة من الكلمات التي تدور حول الفعل تُشكّل ما يُعرف بـ جملة مستقلة أو جملة بسيطة. اجمع كل مجموعة من الكلمات التي تنتمي لبعضها، وبهذا الشكل يمكنك تقسيم الجملة الطويلة إلى أفكار أو أجزاء منفصلة. بعد ذلك، اقرأ الجمل الجديدة التي أنشأتها وتأكّد من أن معناها ما زال واضحًا ومتكاملًا. إذا لاحظت أن هناك غموضًا أو خللًا في المعنى، جرّب أن تقسّم الجملة بطريقة مختلفة. وحين تفهم المعنى الكامل لكل جملة جديدة، قم بترجمتها إلى اللغة المستهدفة، مستخدمًا جملًا بطول طبيعي ومتصلة ببعضها بطريقة منطقية وسلسة. وأخيرًا، اختبر ترجمتك بقراءتها لأحد المتحدثين الأصليين للغة لترى إن كانت تبدو طبيعية ومفهومة. </w:t>
      </w:r>
    </w:p>
    <w:p>
      <w:pPr>
        <w:pStyle w:val="Heading2"/>
        <w:bidi/>
      </w:pPr>
      <w:r>
        <w:rPr>
          <w:rtl/>
          <w:cs/>
          <w:lang w:val="ar_AE" w:bidi="ar_AE"/>
        </w:rPr>
        <w:t>اكتب بالطريقة التي يتحدث بها شعبك</w:t>
      </w:r>
    </w:p>
    <w:p>
      <w:pPr>
        <w:bidi/>
      </w:pPr>
      <w:r>
        <w:rPr>
          <w:rtl/>
          <w:cs/>
          <w:lang w:val="ar_AE" w:bidi="ar_AE"/>
        </w:rPr>
      </w:r>
      <w:r>
        <w:rPr>
          <w:rtl/>
          <w:cs/>
          <w:lang w:val="ar_AE" w:bidi="ar_AE"/>
        </w:rPr>
        <w:t>اقرأ المقطع أو الإصحاح من الكتاب المقدس، واسأل نفسك: "ما نوع هذه الرسالة؟" ثم قم بترجمة ذلك المقطع أو الإصحاح بالطريقة التي تعبّر بها لغتك عن هذا النوع من الرسائل.</w:t>
      </w:r>
    </w:p>
    <w:p>
      <w:pPr>
        <w:bidi/>
      </w:pPr>
      <w:r>
        <w:rPr>
          <w:rtl/>
          <w:cs/>
          <w:lang w:val="ar_AE" w:bidi="ar_AE"/>
        </w:rPr>
      </w:r>
      <w:r>
        <w:rPr>
          <w:rtl/>
          <w:cs/>
          <w:lang w:val="ar_AE" w:bidi="ar_AE"/>
        </w:rPr>
        <w:t>على سبيل المثال، إذا كان المقطع شعرًا، مثل المزامير، فقم بترجمته بالشكل الذي يتعرف عليه شعبك كشعر. أو إذا كان المقطع حثّا حول الطريقة الصحيحة للعيش، كما في رسائل العهد الجديد، فترجمه بالشكل الذي يحثّ به الناس بعضهم البعض في لغتك. أو إذا كان المقطع قصة عن ما فعله شخص ما، فترجمه بشكل قصة (حدثت بالفعل). يحتوي الكتاب المقدس على الكثير من هذا النوع من القصص، وكجزء من هذه القصص، يقول الناس أشياء لبعضهم البعض لها أيضًا أشكالها الخاصة. على سبيل المثال، يُطلق الناس تهديدات، ويُقدمون تحذيرات، ويمدحون أو يوبخون بعضهم البعض. ولكي تكون ترجمتك طبيعية، ينبغي أن تترجم كل من هذه الأمور بالطريقة التي يُطلق بها الناس التهديدات، أو يقدمون التحذيرات، أو يمدحون أو يوبخون بعضهم البعض، وما إلى ذلك، في لغتك.</w:t>
      </w:r>
    </w:p>
    <w:p>
      <w:pPr>
        <w:bidi/>
      </w:pPr>
      <w:r>
        <w:rPr>
          <w:rtl/>
          <w:cs/>
          <w:lang w:val="ar_AE" w:bidi="ar_AE"/>
        </w:rPr>
      </w:r>
      <w:r>
        <w:rPr>
          <w:rtl/>
          <w:cs/>
          <w:lang w:val="ar_AE" w:bidi="ar_AE"/>
        </w:rPr>
        <w:t>لكي تعرف كيف تكتب هذه الأنواع المختلفة من الكلام، قد تحتاج إلى الاستماع لما يقوله الناس من حولك، وأن تتدرّب على كتابة الأمور المختلفة التي يقولونها ويفعلونها، حتى تألف الشكل والكلمات التي يستخدمها الناس لهذه الأغراض المختلفة.</w:t>
      </w:r>
    </w:p>
    <w:p>
      <w:pPr>
        <w:bidi/>
      </w:pPr>
      <w:r>
        <w:rPr>
          <w:rtl/>
          <w:cs/>
          <w:lang w:val="ar_AE" w:bidi="ar_AE"/>
        </w:rPr>
      </w:r>
      <w:r>
        <w:rPr>
          <w:rtl/>
          <w:cs/>
          <w:lang w:val="ar_AE" w:bidi="ar_AE"/>
        </w:rPr>
        <w:t>الترجمة الجيدة ستستخدم نفس المفردات والتعابير التي يستخدمها أفراد المجموعة اللغوية المستهدفة في حياتهم اليومية. يجب أن تكون سهلة عليهم في قراءتها أو الاستماع إليها، وألا تحتوي على عبارات غريبة أو غير مألوفة. ينبغي أن تُقرأ الترجمة بسهولة مثل رسالة من صديق مقرّب.</w:t>
      </w:r>
    </w:p>
    <w:p>
      <w:pPr>
        <w:pStyle w:val="Heading2"/>
        <w:bidi/>
      </w:pPr>
      <w:r>
        <w:rPr>
          <w:rtl/>
          <w:cs/>
          <w:lang w:val="ar_AE" w:bidi="ar_AE"/>
        </w:rPr>
        <w:t>ليس مخصّصًا لترجمات لغات البوابة</w:t>
      </w:r>
    </w:p>
    <w:p>
      <w:pPr>
        <w:bidi/>
      </w:pPr>
      <w:r>
        <w:rPr>
          <w:rtl/>
          <w:cs/>
          <w:lang w:val="ar_AE" w:bidi="ar_AE"/>
        </w:rPr>
      </w:r>
      <w:r>
        <w:rPr>
          <w:rtl/>
          <w:cs/>
          <w:lang w:val="ar_AE" w:bidi="ar_AE"/>
        </w:rPr>
        <w:t>هذا القسم لا ينطبق على ترجمات لغات البوابة لنصوص ULT وUST. فهذه نسخ من الكتاب المقدس صُممت لتتضمّن خصائص تجعلها غير طبيعية في اللغة المستهدفة. إنها أدوات لمساعدة ترجمة الكتاب المقدس، وليست ترجمات نهائية موجهة للقارئ. لمزيد من المعلومات حول هذا، انظر "ترجمة ULT" و"ترجمة UST" في دليل لغات البوابة.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إنشاء ترجمات مستمرة</w:t>
      </w:r>
      <w:r>
        <w:rPr>
          <w:rtl/>
          <w:cs/>
          <w:lang w:val="ar_AE" w:bidi="ar_AE"/>
        </w:rPr>
      </w:r>
    </w:p>
    <w:p>
      <w:pPr>
        <w:bidi/>
      </w:pPr>
      <w:r>
        <w:rPr>
          <w:rtl/>
          <w:cs/>
          <w:lang w:val="ar_AE" w:bidi="ar_AE"/>
        </w:rPr>
      </w:r>
      <w:r>
        <w:rPr>
          <w:rtl/>
          <w:cs/>
          <w:lang w:val="ar_AE" w:bidi="ar_AE"/>
        </w:rPr>
        <w:t>يجب أن تكون ترجمات الكتاب المقدس عملية مستمرة. شارك الترجمة مع الآخرين لتتأكد من أنهم يفهمون معنى الرسالة. حسّن ترجمتك بناءً على ملاحظتهم. مراجعة الترجمة بهدف زيادة الوضوح والدقة هي دائمًا فكرة جيدة. كلما كانت لدى شخص ما فكرة جيدة لتحسين الترجمة، ينبغي عليك تعديل الترجمة لتضمين هذا التغيير. عند استخدامك لـ translationStudio أو برامج محررات النصوص الإلكترونية الأخرى، يمكنك الاستمرار في عملية المراجعة والتحسين بشكل دائم.</w:t>
      </w:r>
    </w:p>
    <w:p>
      <w:pPr>
        <w:pStyle w:val="ListBullet"/>
        <w:bidi/>
        <w:spacing w:line="240" w:lineRule="auto"/>
        <w:ind w:left="720"/>
      </w:pPr>
      <w:r>
        <w:rPr>
          <w:rtl/>
          <w:cs/>
          <w:lang w:val="ar_AE" w:bidi="ar_AE"/>
        </w:rPr>
      </w:r>
      <w:r>
        <w:rPr>
          <w:rtl/>
          <w:cs/>
          <w:lang w:val="ar_AE" w:bidi="ar_AE"/>
        </w:rPr>
        <w:t>ابحث عن مراجعين يمكنهم قراءة الترجمة وتحديد النصوص التي تحتاج إلى مراجعة.</w:t>
      </w:r>
    </w:p>
    <w:p>
      <w:pPr>
        <w:pStyle w:val="ListBullet"/>
        <w:bidi/>
        <w:spacing w:line="240" w:lineRule="auto"/>
        <w:ind w:left="720"/>
      </w:pPr>
      <w:r>
        <w:rPr>
          <w:rtl/>
          <w:cs/>
          <w:lang w:val="ar_AE" w:bidi="ar_AE"/>
        </w:rPr>
      </w:r>
      <w:r>
        <w:rPr>
          <w:rtl/>
          <w:cs/>
          <w:lang w:val="ar_AE" w:bidi="ar_AE"/>
        </w:rPr>
        <w:t>اطلب من الآخرين قراءة الترجمة أو الاستماع إلى تسجيل صوتي لها. سيساعدك ذلك في معرفة ما إذا كانت الترجمة تحقق نفس الأثر في مجتمعك كما كانت تفعل مع الجمهور الأصلي (مثل التعزية، أو التشجيع، أو الإرشاد).</w:t>
      </w:r>
    </w:p>
    <w:p>
      <w:pPr>
        <w:pStyle w:val="ListBullet"/>
        <w:bidi/>
        <w:spacing w:line="240" w:lineRule="auto"/>
        <w:ind w:left="720"/>
      </w:pPr>
      <w:r>
        <w:rPr>
          <w:rtl/>
          <w:cs/>
          <w:lang w:val="ar_AE" w:bidi="ar_AE"/>
        </w:rPr>
      </w:r>
      <w:r>
        <w:rPr>
          <w:rtl/>
          <w:cs/>
          <w:lang w:val="ar_AE" w:bidi="ar_AE"/>
        </w:rPr>
        <w:t>واصل إجراء التصحيحات على الترجمة لجعلها أكثر دقة ووضوحًا وطبيعية. الهدف دائمًا هو نقل نفس المعنى الذي يحمله النص الأصلي.</w:t>
      </w:r>
    </w:p>
    <w:p>
      <w:pPr>
        <w:bidi/>
      </w:pPr>
      <w:r>
        <w:rPr>
          <w:rtl/>
          <w:cs/>
          <w:lang w:val="ar_AE" w:bidi="ar_AE"/>
        </w:rPr>
      </w:r>
      <w:r>
        <w:rPr>
          <w:rtl/>
          <w:cs/>
          <w:lang w:val="ar_AE" w:bidi="ar_AE"/>
        </w:rPr>
        <w:t>تذكّر: شجع الآخرين على مراجعة الترجمة وتقديم اقتراحات لتحسينها. تحدث مع الآخرين حول هذه الاقتراحات. وعندما يتفق عدد أشخاص على أن هذه الاقتراحات جيدة، قم بإجراء التعديلات اللازمة في الترجمة. بهذه الطريقة، ستتحسن الترجمة مع مرور الوقت.</w:t>
      </w:r>
    </w:p>
    <w:p>
      <w:pPr>
        <w:bidi/>
      </w:pPr>
      <w:r>
        <w:rPr>
          <w:rtl/>
          <w:cs/>
          <w:lang w:val="ar_AE" w:bidi="ar_AE"/>
        </w:rPr>
      </w:r>
      <w:r>
        <w:rPr>
          <w:rtl/>
          <w:cs/>
          <w:lang w:val="ar_AE" w:bidi="ar_AE"/>
        </w:rPr>
        <w:t>(قد ترغب أيضًا في مشاهدة الفيديو على https://ufw.io/guidelines_ongoing.)</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ابن الله والله الآب</w:t>
      </w:r>
      <w:r>
        <w:rPr>
          <w:rtl/>
          <w:cs/>
          <w:lang w:val="ar_AE" w:bidi="ar_AE"/>
        </w:rPr>
      </w:r>
    </w:p>
    <w:p>
      <w:pPr>
        <w:pStyle w:val="Heading4"/>
        <w:bidi/>
      </w:pPr>
      <w:r>
        <w:rPr>
          <w:rtl/>
          <w:cs/>
          <w:lang w:val="ar_AE" w:bidi="ar_AE"/>
        </w:rPr>
        <w:t>الله واحد كيانًا وكينونة، واحد في ثالوث: الآب، والابن، والروح</w:t>
      </w:r>
    </w:p>
    <w:p>
      <w:pPr>
        <w:pStyle w:val="Heading2"/>
        <w:bidi/>
      </w:pPr>
      <w:r>
        <w:rPr>
          <w:rtl/>
          <w:cs/>
          <w:lang w:val="ar_AE" w:bidi="ar_AE"/>
        </w:rPr>
        <w:t>الكتاب المقدس يعلمنا أن الله واحد.</w:t>
      </w:r>
    </w:p>
    <w:p>
      <w:pPr>
        <w:bidi/>
      </w:pPr>
      <w:r>
        <w:rPr>
          <w:rtl/>
          <w:cs/>
          <w:lang w:val="ar_AE" w:bidi="ar_AE"/>
        </w:rPr>
      </w:r>
      <w:r>
        <w:rPr>
          <w:rtl/>
          <w:cs/>
          <w:lang w:val="ar_AE" w:bidi="ar_AE"/>
        </w:rPr>
        <w:t>في العهد القديم:</w:t>
      </w:r>
    </w:p>
    <w:p>
      <w:pPr>
        <w:bidi/>
      </w:pPr>
      <w:r>
        <w:rPr>
          <w:rtl/>
          <w:cs/>
          <w:lang w:val="ar_AE" w:bidi="ar_AE"/>
        </w:rPr>
      </w:r>
      <w:r>
        <w:rPr>
          <w:rtl/>
          <w:cs/>
          <w:lang w:val="ar_AE" w:bidi="ar_AE"/>
        </w:rPr>
        <w:t xml:space="preserve">لِيَعْلَمَ كُلُّ شُعُوبِ ٱلْأَرْضِ أَنَّ ٱلرَّبَّ هُوَ ٱللهُ </w:t>
      </w:r>
      <w:r>
        <w:rPr>
          <w:b/>
          <w:rtl/>
          <w:cs/>
          <w:lang w:val="ar_AE" w:bidi="ar_AE"/>
        </w:rPr>
        <w:t>وَلَيْسَ آخَرُ</w:t>
      </w:r>
      <w:r>
        <w:rPr>
          <w:rtl/>
          <w:cs/>
          <w:lang w:val="ar_AE" w:bidi="ar_AE"/>
        </w:rPr>
        <w:t>.</w:t>
      </w:r>
      <w:r>
        <w:rPr>
          <w:rtl/>
          <w:cs/>
          <w:lang w:val="ar_AE" w:bidi="ar_AE"/>
        </w:rPr>
        <w:t xml:space="preserve"> (1 ملوك 8 : 60)</w:t>
      </w:r>
    </w:p>
    <w:p>
      <w:pPr>
        <w:bidi/>
      </w:pPr>
      <w:r>
        <w:rPr>
          <w:rtl/>
          <w:cs/>
          <w:lang w:val="ar_AE" w:bidi="ar_AE"/>
        </w:rPr>
      </w:r>
      <w:r>
        <w:rPr>
          <w:rtl/>
          <w:cs/>
          <w:lang w:val="ar_AE" w:bidi="ar_AE"/>
        </w:rPr>
        <w:t>في العهد الجديد:</w:t>
      </w:r>
    </w:p>
    <w:p>
      <w:pPr>
        <w:bidi/>
      </w:pPr>
      <w:r>
        <w:rPr>
          <w:rtl/>
          <w:cs/>
          <w:lang w:val="ar_AE" w:bidi="ar_AE"/>
        </w:rPr>
      </w:r>
      <w:r>
        <w:rPr>
          <w:rtl/>
          <w:cs/>
          <w:lang w:val="ar_AE" w:bidi="ar_AE"/>
        </w:rPr>
        <w:t>وَهَذِهِ هِيَ ٱلْحَيَاةُ ٱلْأَبَدِيَّةُ: أَنْ يَعْرِفُوكَ</w:t>
      </w:r>
      <w:r>
        <w:rPr>
          <w:b/>
          <w:rtl/>
          <w:cs/>
          <w:lang w:val="ar_AE" w:bidi="ar_AE"/>
        </w:rPr>
        <w:t xml:space="preserve"> أَنْتَ ٱلْإِلَهَ ٱلْحَقِيقِيَّ وَحْدَكَ</w:t>
      </w:r>
      <w:r>
        <w:rPr>
          <w:rtl/>
          <w:cs/>
          <w:lang w:val="ar_AE" w:bidi="ar_AE"/>
        </w:rPr>
        <w:t xml:space="preserve"> (يوحنّا 17 : 3)</w:t>
      </w:r>
    </w:p>
    <w:p>
      <w:pPr>
        <w:bidi/>
      </w:pPr>
      <w:r>
        <w:rPr>
          <w:rtl/>
          <w:cs/>
          <w:lang w:val="ar_AE" w:bidi="ar_AE"/>
        </w:rPr>
      </w:r>
      <w:r>
        <w:rPr>
          <w:rtl/>
          <w:cs/>
          <w:lang w:val="ar_AE" w:bidi="ar_AE"/>
        </w:rPr>
        <w:t>(انظر أيضًا: تثنية 4 : 35؛ أفسس 4 : 5–6؛ 1 تيموثاوس 2 : 5؛ يعقوب 2 : 19)</w:t>
      </w:r>
    </w:p>
    <w:p>
      <w:pPr>
        <w:pStyle w:val="Heading2"/>
        <w:bidi/>
      </w:pPr>
      <w:r>
        <w:rPr>
          <w:rtl/>
          <w:cs/>
          <w:lang w:val="ar_AE" w:bidi="ar_AE"/>
        </w:rPr>
        <w:t>العهد القديم يبدأ بإعلان أقانيم الله الثلاثة.</w:t>
      </w:r>
    </w:p>
    <w:p>
      <w:pPr>
        <w:bidi/>
      </w:pPr>
      <w:r>
        <w:rPr>
          <w:rtl/>
          <w:cs/>
          <w:lang w:val="ar_AE" w:bidi="ar_AE"/>
        </w:rPr>
      </w:r>
      <w:r>
        <w:rPr>
          <w:rtl/>
          <w:cs/>
          <w:lang w:val="ar_AE" w:bidi="ar_AE"/>
        </w:rPr>
        <w:t xml:space="preserve">... خَلَقَ </w:t>
      </w:r>
      <w:r>
        <w:rPr>
          <w:b/>
          <w:rtl/>
          <w:cs/>
          <w:lang w:val="ar_AE" w:bidi="ar_AE"/>
        </w:rPr>
        <w:t>ٱللهُ</w:t>
      </w:r>
      <w:r>
        <w:rPr>
          <w:rtl/>
          <w:cs/>
          <w:lang w:val="ar_AE" w:bidi="ar_AE"/>
        </w:rPr>
        <w:t xml:space="preserve"> ٱلسَّمَاوَاتِ ... </w:t>
      </w:r>
      <w:r>
        <w:rPr>
          <w:b/>
          <w:rtl/>
          <w:cs/>
          <w:lang w:val="ar_AE" w:bidi="ar_AE"/>
        </w:rPr>
        <w:t>رُوحُ ٱللهِ</w:t>
      </w:r>
      <w:r>
        <w:rPr>
          <w:rtl/>
          <w:cs/>
          <w:lang w:val="ar_AE" w:bidi="ar_AE"/>
        </w:rPr>
        <w:t xml:space="preserve"> يَرِفُّ ... "</w:t>
      </w:r>
      <w:r>
        <w:rPr>
          <w:b/>
          <w:rtl/>
          <w:cs/>
          <w:lang w:val="ar_AE" w:bidi="ar_AE"/>
        </w:rPr>
        <w:t>نَعْمَلُ</w:t>
      </w:r>
      <w:r>
        <w:rPr>
          <w:rtl/>
          <w:cs/>
          <w:lang w:val="ar_AE" w:bidi="ar_AE"/>
        </w:rPr>
        <w:t xml:space="preserve"> ٱلْإِنْسَانَ عَلَى </w:t>
      </w:r>
      <w:r>
        <w:rPr>
          <w:b/>
          <w:rtl/>
          <w:cs/>
          <w:lang w:val="ar_AE" w:bidi="ar_AE"/>
        </w:rPr>
        <w:t>صُورَتِنَا كَشَبَهِنَا</w:t>
      </w:r>
      <w:r>
        <w:rPr>
          <w:rtl/>
          <w:cs/>
          <w:lang w:val="ar_AE" w:bidi="ar_AE"/>
        </w:rPr>
        <w:t>" (تكوين 1 : 1، 2، 26)</w:t>
      </w:r>
    </w:p>
    <w:p>
      <w:pPr>
        <w:bidi/>
      </w:pPr>
      <w:r>
        <w:rPr>
          <w:rtl/>
          <w:cs/>
          <w:lang w:val="ar_AE" w:bidi="ar_AE"/>
        </w:rPr>
      </w:r>
      <w:r>
        <w:rPr>
          <w:rtl/>
          <w:cs/>
          <w:lang w:val="ar_AE" w:bidi="ar_AE"/>
        </w:rPr>
        <w:t xml:space="preserve">َلَّمَنَا فِي هَذِهِ ٱلْأَيَّامِ ٱلْأَخِيرَةِ فِي </w:t>
      </w:r>
      <w:r>
        <w:rPr>
          <w:b/>
          <w:rtl/>
          <w:cs/>
          <w:lang w:val="ar_AE" w:bidi="ar_AE"/>
        </w:rPr>
        <w:t>ٱبْنِهِ</w:t>
      </w:r>
      <w:r>
        <w:rPr>
          <w:rtl/>
          <w:cs/>
          <w:lang w:val="ar_AE" w:bidi="ar_AE"/>
        </w:rPr>
        <w:t>... لَّذِي بِهِ أَيْضًا عَمِلَ ٱلْعَالَمِينَ. ٱلَّذِي، وَهُوَ بَهَاءُ مَجْدِهِ، وَرَسْمُ جَوْهَرِهِ. وَأَمَّا عَنْ ٱلِٱبْنِ: «كُرْسِيُّكَ يَا ٱللهُ، إِلَى دَهْرِ ٱلدُّهُورِ. َنْتَ يَا رَبُّ فِي ٱلْبَدْءِ أَسَّسْتَ ٱلْأَرْضَ، وَٱلسَّمَاوَاتُ هِيَ عَمَلُ يَدَيْكَ". (عبرانيين 1: 2–3، 8، 10 مقتبس من مزمور 102: 25)</w:t>
      </w:r>
    </w:p>
    <w:p>
      <w:pPr>
        <w:pStyle w:val="Heading2"/>
        <w:bidi/>
      </w:pPr>
      <w:r>
        <w:rPr>
          <w:rtl/>
          <w:cs/>
          <w:lang w:val="ar_AE" w:bidi="ar_AE"/>
        </w:rPr>
        <w:t>دومًا ما ترى الكنيسة ضرورة توضيح ما يقوله العهد الجديد عن الله بتأكيد وجوده في ثلاثة أقانيم متمايزين: الآب، والابن، والروح.</w:t>
      </w:r>
    </w:p>
    <w:p>
      <w:pPr>
        <w:bidi/>
      </w:pPr>
      <w:r>
        <w:rPr>
          <w:rtl/>
          <w:cs/>
          <w:lang w:val="ar_AE" w:bidi="ar_AE"/>
        </w:rPr>
      </w:r>
      <w:r>
        <w:rPr>
          <w:rtl/>
          <w:cs/>
          <w:lang w:val="ar_AE" w:bidi="ar_AE"/>
        </w:rPr>
        <w:t xml:space="preserve">فَتَقَدَّمَ يَسُوعُ وَكَلَّمَهُمْ قَائِلًا: "عَمِّدُوهُمْ بِٱسْمِ </w:t>
      </w:r>
      <w:r>
        <w:rPr>
          <w:b/>
          <w:rtl/>
          <w:cs/>
          <w:lang w:val="ar_AE" w:bidi="ar_AE"/>
        </w:rPr>
        <w:t>ٱلْآبِ</w:t>
      </w:r>
      <w:r>
        <w:rPr>
          <w:rtl/>
          <w:cs/>
          <w:lang w:val="ar_AE" w:bidi="ar_AE"/>
        </w:rPr>
        <w:t xml:space="preserve"> وَ</w:t>
      </w:r>
      <w:r>
        <w:rPr>
          <w:b/>
          <w:rtl/>
          <w:cs/>
          <w:lang w:val="ar_AE" w:bidi="ar_AE"/>
        </w:rPr>
        <w:t>ٱلِٱبْنِ</w:t>
      </w:r>
      <w:r>
        <w:rPr>
          <w:rtl/>
          <w:cs/>
          <w:lang w:val="ar_AE" w:bidi="ar_AE"/>
        </w:rPr>
        <w:t xml:space="preserve"> وَ</w:t>
      </w:r>
      <w:r>
        <w:rPr>
          <w:b/>
          <w:rtl/>
          <w:cs/>
          <w:lang w:val="ar_AE" w:bidi="ar_AE"/>
        </w:rPr>
        <w:t>ٱلرُّوحِ ٱلْقُدُسِ</w:t>
      </w:r>
      <w:r>
        <w:rPr>
          <w:rtl/>
          <w:cs/>
          <w:lang w:val="ar_AE" w:bidi="ar_AE"/>
        </w:rPr>
        <w:t>".</w:t>
      </w:r>
      <w:r>
        <w:rPr>
          <w:rtl/>
          <w:cs/>
          <w:lang w:val="ar_AE" w:bidi="ar_AE"/>
        </w:rPr>
        <w:t xml:space="preserve"> (متّى 28 : 18، 19)</w:t>
      </w:r>
    </w:p>
    <w:p>
      <w:pPr>
        <w:bidi/>
      </w:pPr>
      <w:r>
        <w:rPr>
          <w:rtl/>
          <w:cs/>
          <w:lang w:val="ar_AE" w:bidi="ar_AE"/>
        </w:rPr>
      </w:r>
      <w:r>
        <w:rPr>
          <w:rtl/>
          <w:cs/>
          <w:lang w:val="ar_AE" w:bidi="ar_AE"/>
        </w:rPr>
        <w:t xml:space="preserve">أَرْسَلَ ٱللهُ </w:t>
      </w:r>
      <w:r>
        <w:rPr>
          <w:b/>
          <w:rtl/>
          <w:cs/>
          <w:lang w:val="ar_AE" w:bidi="ar_AE"/>
        </w:rPr>
        <w:t>ٱبْنَهُ</w:t>
      </w:r>
      <w:r>
        <w:rPr>
          <w:rtl/>
          <w:cs/>
          <w:lang w:val="ar_AE" w:bidi="ar_AE"/>
        </w:rPr>
        <w:t xml:space="preserve"> مَوْلُودًا مِنِ ٱمْرَأَةٍ</w:t>
      </w:r>
      <w:r>
        <w:rPr>
          <w:rtl/>
          <w:cs/>
          <w:lang w:val="ar_AE" w:bidi="ar_AE"/>
        </w:rPr>
        <w:t xml:space="preserve">... </w:t>
      </w:r>
      <w:r>
        <w:rPr>
          <w:rtl/>
          <w:cs/>
          <w:lang w:val="ar_AE" w:bidi="ar_AE"/>
        </w:rPr>
        <w:t xml:space="preserve">أَرْسَلَ ٱللهُ </w:t>
      </w:r>
      <w:r>
        <w:rPr>
          <w:b/>
          <w:rtl/>
          <w:cs/>
          <w:lang w:val="ar_AE" w:bidi="ar_AE"/>
        </w:rPr>
        <w:t>رُوحَ ٱبْنِهِ</w:t>
      </w:r>
      <w:r>
        <w:rPr>
          <w:rtl/>
          <w:cs/>
          <w:lang w:val="ar_AE" w:bidi="ar_AE"/>
        </w:rPr>
        <w:t xml:space="preserve"> إِلَى قُلُوبِكُمْ صَارِخًا: "يَا أَبَا </w:t>
      </w:r>
      <w:r>
        <w:rPr>
          <w:b/>
          <w:rtl/>
          <w:cs/>
          <w:lang w:val="ar_AE" w:bidi="ar_AE"/>
        </w:rPr>
        <w:t>ٱلْآبُ</w:t>
      </w:r>
      <w:r>
        <w:rPr>
          <w:rtl/>
          <w:cs/>
          <w:lang w:val="ar_AE" w:bidi="ar_AE"/>
        </w:rPr>
        <w:t>"</w:t>
      </w:r>
      <w:r>
        <w:rPr>
          <w:rtl/>
          <w:cs/>
          <w:lang w:val="ar_AE" w:bidi="ar_AE"/>
        </w:rPr>
        <w:t xml:space="preserve"> (غلاطية 4 : 4، 6)</w:t>
      </w:r>
    </w:p>
    <w:p>
      <w:pPr>
        <w:bidi/>
      </w:pPr>
      <w:r>
        <w:rPr>
          <w:rtl/>
          <w:cs/>
          <w:lang w:val="ar_AE" w:bidi="ar_AE"/>
        </w:rPr>
      </w:r>
      <w:r>
        <w:rPr>
          <w:rtl/>
          <w:cs/>
          <w:lang w:val="ar_AE" w:bidi="ar_AE"/>
        </w:rPr>
        <w:t>راجع أيضًا: يوحنا 14 : 16–17، 1 بطرس 1 : 2</w:t>
      </w:r>
    </w:p>
    <w:p>
      <w:pPr>
        <w:bidi/>
      </w:pPr>
      <w:r>
        <w:rPr>
          <w:rtl/>
          <w:cs/>
          <w:lang w:val="ar_AE" w:bidi="ar_AE"/>
        </w:rPr>
      </w:r>
      <w:r>
        <w:rPr>
          <w:rtl/>
          <w:cs/>
          <w:lang w:val="ar_AE" w:bidi="ar_AE"/>
        </w:rPr>
        <w:t>كل أقنوم في الله هو الله الكامل وهو الله في الكتاب المقدس.</w:t>
      </w:r>
    </w:p>
    <w:p>
      <w:pPr>
        <w:bidi/>
      </w:pPr>
      <w:r>
        <w:rPr>
          <w:rtl/>
          <w:cs/>
          <w:lang w:val="ar_AE" w:bidi="ar_AE"/>
        </w:rPr>
      </w:r>
      <w:r>
        <w:rPr>
          <w:rtl/>
          <w:cs/>
          <w:lang w:val="ar_AE" w:bidi="ar_AE"/>
        </w:rPr>
        <w:t xml:space="preserve">لَكِنْ لَنَا إِلَهٌ وَاحِدٌ: </w:t>
      </w:r>
      <w:r>
        <w:rPr>
          <w:b/>
          <w:rtl/>
          <w:cs/>
          <w:lang w:val="ar_AE" w:bidi="ar_AE"/>
        </w:rPr>
        <w:t>ٱلْآبُ</w:t>
      </w:r>
      <w:r>
        <w:rPr>
          <w:rtl/>
          <w:cs/>
          <w:lang w:val="ar_AE" w:bidi="ar_AE"/>
        </w:rPr>
        <w:t xml:space="preserve"> ...</w:t>
      </w:r>
      <w:r>
        <w:rPr>
          <w:rtl/>
          <w:cs/>
          <w:lang w:val="ar_AE" w:bidi="ar_AE"/>
        </w:rPr>
        <w:t xml:space="preserve"> (1 كورنثوس 8 : 6)</w:t>
      </w:r>
    </w:p>
    <w:p>
      <w:pPr>
        <w:bidi/>
      </w:pPr>
      <w:r>
        <w:rPr>
          <w:rtl/>
          <w:cs/>
          <w:lang w:val="ar_AE" w:bidi="ar_AE"/>
        </w:rPr>
      </w:r>
      <w:r>
        <w:rPr>
          <w:rtl/>
          <w:cs/>
          <w:lang w:val="ar_AE" w:bidi="ar_AE"/>
        </w:rPr>
        <w:t>أَجَابَ تُومَا وَقَالَ لَهُ: «</w:t>
      </w:r>
      <w:r>
        <w:rPr>
          <w:b/>
          <w:rtl/>
          <w:cs/>
          <w:lang w:val="ar_AE" w:bidi="ar_AE"/>
        </w:rPr>
        <w:t>رَبِّي</w:t>
      </w:r>
      <w:r>
        <w:rPr>
          <w:rtl/>
          <w:cs/>
          <w:lang w:val="ar_AE" w:bidi="ar_AE"/>
        </w:rPr>
        <w:t xml:space="preserve"> </w:t>
      </w:r>
      <w:r>
        <w:rPr>
          <w:b/>
          <w:rtl/>
          <w:cs/>
          <w:lang w:val="ar_AE" w:bidi="ar_AE"/>
        </w:rPr>
        <w:t>وَإِلَهِي</w:t>
      </w:r>
      <w:r>
        <w:rPr>
          <w:rtl/>
          <w:cs/>
          <w:lang w:val="ar_AE" w:bidi="ar_AE"/>
        </w:rPr>
        <w:t>!». قَالَ لَهُ يَسُوعُ: "لِأَنَّكَ رَأَيْتَنِي يَا تُومَا آمَنْتَ! طُوبَى لِلَّذِينَ آمَنُوا وَلَمْ يَرَوْا".</w:t>
      </w:r>
      <w:r>
        <w:rPr>
          <w:rtl/>
          <w:cs/>
          <w:lang w:val="ar_AE" w:bidi="ar_AE"/>
        </w:rPr>
        <w:t xml:space="preserve"> (يوحنّا 20 : 28–29)</w:t>
      </w:r>
    </w:p>
    <w:p>
      <w:pPr>
        <w:bidi/>
      </w:pPr>
      <w:r>
        <w:rPr>
          <w:rtl/>
          <w:cs/>
          <w:lang w:val="ar_AE" w:bidi="ar_AE"/>
        </w:rPr>
      </w:r>
      <w:r>
        <w:rPr>
          <w:rtl/>
          <w:cs/>
          <w:lang w:val="ar_AE" w:bidi="ar_AE"/>
        </w:rPr>
        <w:t xml:space="preserve">فَقَالَ بُطْرُسُ: «يَا حَنَانِيَّا، لِمَاذَا مَلَأَ ٱلشَّيْطَانُ قَلْبَكَ لِتَكْذِبَ عَلَى </w:t>
      </w:r>
      <w:r>
        <w:rPr>
          <w:b/>
          <w:rtl/>
          <w:cs/>
          <w:lang w:val="ar_AE" w:bidi="ar_AE"/>
        </w:rPr>
        <w:t>ٱلرُّوحِ ٱلْقُدُسِ</w:t>
      </w:r>
      <w:r>
        <w:rPr>
          <w:rtl/>
          <w:cs/>
          <w:lang w:val="ar_AE" w:bidi="ar_AE"/>
        </w:rPr>
        <w:t xml:space="preserve"> وَتَخْتَلِسَ مِنْ ثَمَنِ ٱلْحَقْلِ؟ ... أَنْتَ لَمْ تَكْذِبْ عَلَى ٱلنَّاسِ بَلْ عَلَى </w:t>
      </w:r>
      <w:r>
        <w:rPr>
          <w:b/>
          <w:rtl/>
          <w:cs/>
          <w:lang w:val="ar_AE" w:bidi="ar_AE"/>
        </w:rPr>
        <w:t>ٱللهِ</w:t>
      </w:r>
      <w:r>
        <w:rPr>
          <w:rtl/>
          <w:cs/>
          <w:lang w:val="ar_AE" w:bidi="ar_AE"/>
        </w:rPr>
        <w:t>.</w:t>
      </w:r>
      <w:r>
        <w:rPr>
          <w:rtl/>
          <w:cs/>
          <w:lang w:val="ar_AE" w:bidi="ar_AE"/>
        </w:rPr>
        <w:t xml:space="preserve"> (أعمال الرسل 5: 3–4)</w:t>
      </w:r>
    </w:p>
    <w:p>
      <w:pPr>
        <w:bidi/>
      </w:pPr>
      <w:r>
        <w:rPr>
          <w:rtl/>
          <w:cs/>
          <w:lang w:val="ar_AE" w:bidi="ar_AE"/>
        </w:rPr>
      </w:r>
      <w:r>
        <w:rPr>
          <w:rtl/>
          <w:cs/>
          <w:lang w:val="ar_AE" w:bidi="ar_AE"/>
        </w:rPr>
        <w:t>كل أقنوم متمايز عن الأقنومين الآخرين. فيظهر الأقانيم الثلاثة كل على حدة في آن. في الشواهد أدناه، الله الابن يتعمد بينما ينزل الله الروح ويتحدث الله الآب من السماء.</w:t>
      </w:r>
    </w:p>
    <w:p>
      <w:pPr>
        <w:bidi/>
      </w:pPr>
      <w:r>
        <w:rPr>
          <w:rtl/>
          <w:cs/>
          <w:lang w:val="ar_AE" w:bidi="ar_AE"/>
        </w:rPr>
      </w:r>
      <w:r>
        <w:rPr>
          <w:rtl/>
          <w:cs/>
          <w:lang w:val="ar_AE" w:bidi="ar_AE"/>
        </w:rPr>
        <w:t xml:space="preserve">فَلَمَّا ٱعْتَمَدَ يَسُوعُ صَعِدَ لِلْوَقْتِ مِنَ ٱلْمَاءِ، ... فَرَأَى رُوحَ ٱللهِ نَازِلًا ... وَصَوْتٌ [الآب] مِنَ ٱلسَّمَاوَاتِ قَائِلًا: "هَذَا هُوَ </w:t>
      </w:r>
      <w:r>
        <w:rPr>
          <w:b/>
          <w:rtl/>
          <w:cs/>
          <w:lang w:val="ar_AE" w:bidi="ar_AE"/>
        </w:rPr>
        <w:t>ٱبْنِي</w:t>
      </w:r>
      <w:r>
        <w:rPr>
          <w:rtl/>
          <w:cs/>
          <w:lang w:val="ar_AE" w:bidi="ar_AE"/>
        </w:rPr>
        <w:t xml:space="preserve"> ٱلْحَبِيبُ ...".</w:t>
      </w:r>
      <w:r>
        <w:rPr>
          <w:rtl/>
          <w:cs/>
          <w:lang w:val="ar_AE" w:bidi="ar_AE"/>
        </w:rPr>
        <w:t xml:space="preserve"> (متّى 3 : 16–17)</w:t>
      </w:r>
    </w:p>
    <w:p>
      <w:pPr>
        <w:bidi/>
      </w:pPr>
      <w:r>
        <w:rPr>
          <w:rtl/>
          <w:cs/>
          <w:lang w:val="ar_AE" w:bidi="ar_AE"/>
        </w:rPr>
      </w:r>
      <w:r>
        <w:rPr>
          <w:rtl/>
          <w:cs/>
          <w:lang w:val="ar_AE" w:bidi="ar_AE"/>
        </w:rPr>
        <w:t>نحن المؤمنون، يجب أن نتذكر دائمًا بشريتنا ومحدودية عقلنا مقارنة بعقل الله، لن نستوعب كيف أقانيم الثالوث الأقدس هو الله، رغم وحدانية كيان الله وكينونته. الثالوث الأقدس سر إلهي نعترف به بالإيمان، بناءً على شهادة كلمة الله الموحى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الابن والآب</w:t>
      </w:r>
      <w:r>
        <w:rPr>
          <w:rtl/>
          <w:cs/>
          <w:lang w:val="ar_AE" w:bidi="ar_AE"/>
        </w:rPr>
      </w:r>
    </w:p>
    <w:p>
      <w:pPr>
        <w:bidi/>
      </w:pPr>
      <w:r>
        <w:rPr>
          <w:rtl/>
          <w:cs/>
          <w:lang w:val="ar_AE" w:bidi="ar_AE"/>
        </w:rPr>
      </w:r>
      <w:r>
        <w:rPr>
          <w:rtl/>
          <w:cs/>
          <w:lang w:val="ar_AE" w:bidi="ar_AE"/>
        </w:rPr>
        <w:t>يدعم Door43 ترجمات الكتاب المُقَدَّس التي تعبِّر عن هذه المفاهيم عند الإشارة إلى الله.</w:t>
      </w:r>
    </w:p>
    <w:p>
      <w:pPr>
        <w:pStyle w:val="Heading4"/>
        <w:bidi/>
      </w:pPr>
      <w:r>
        <w:rPr>
          <w:rtl/>
          <w:cs/>
          <w:lang w:val="ar_AE" w:bidi="ar_AE"/>
        </w:rPr>
        <w:t>شهادة الكتاب المُقَدَّس</w:t>
      </w:r>
    </w:p>
    <w:p>
      <w:pPr>
        <w:bidi/>
      </w:pPr>
      <w:r>
        <w:rPr>
          <w:rtl/>
          <w:cs/>
          <w:lang w:val="ar_AE" w:bidi="ar_AE"/>
        </w:rPr>
      </w:r>
      <w:r>
        <w:rPr>
          <w:b/>
          <w:rtl/>
          <w:cs/>
          <w:lang w:val="ar_AE" w:bidi="ar_AE"/>
        </w:rPr>
        <w:t>"الآب" و"الابن" هما أسمان يطلقهما الله على نفسه في الكتاب المُقَدَّس.</w:t>
      </w:r>
    </w:p>
    <w:p>
      <w:pPr>
        <w:bidi/>
      </w:pPr>
      <w:r>
        <w:rPr>
          <w:rtl/>
          <w:cs/>
          <w:lang w:val="ar_AE" w:bidi="ar_AE"/>
        </w:rPr>
      </w:r>
      <w:r>
        <w:rPr>
          <w:rtl/>
          <w:cs/>
          <w:lang w:val="ar_AE" w:bidi="ar_AE"/>
        </w:rPr>
        <w:t>يُظهر الكتاب المُقَدَّس أن الله دعا يسوع ابنه:</w:t>
      </w:r>
    </w:p>
    <w:p>
      <w:pPr>
        <w:bidi/>
      </w:pPr>
      <w:r>
        <w:rPr>
          <w:rtl/>
          <w:cs/>
          <w:lang w:val="ar_AE" w:bidi="ar_AE"/>
        </w:rPr>
      </w:r>
      <w:r>
        <w:rPr>
          <w:rtl/>
          <w:cs/>
          <w:lang w:val="ar_AE" w:bidi="ar_AE"/>
        </w:rPr>
        <w:t>فَلَمَّا اعْتَمَدَ يَسُوعُ صَعِدَ لِلْوَقْتِ مِنَ الْمَاءِ، وَ ... وَصَوْتٌ مِنَ السَّمَاوَاتِ قَائِلًا، "</w:t>
      </w:r>
      <w:r>
        <w:rPr>
          <w:b/>
          <w:rtl/>
          <w:cs/>
          <w:lang w:val="ar_AE" w:bidi="ar_AE"/>
        </w:rPr>
        <w:t>هذَا هُوَ ابْني الْحَبِيبُ</w:t>
      </w:r>
      <w:r>
        <w:rPr>
          <w:rtl/>
          <w:cs/>
          <w:lang w:val="ar_AE" w:bidi="ar_AE"/>
        </w:rPr>
        <w:t xml:space="preserve"> الَّذِي بِهِ سُرِرْتُ." (متّى 3:16–17)</w:t>
      </w:r>
    </w:p>
    <w:p>
      <w:pPr>
        <w:bidi/>
      </w:pPr>
      <w:r>
        <w:rPr>
          <w:rtl/>
          <w:cs/>
          <w:lang w:val="ar_AE" w:bidi="ar_AE"/>
        </w:rPr>
      </w:r>
      <w:r>
        <w:rPr>
          <w:rtl/>
          <w:cs/>
          <w:lang w:val="ar_AE" w:bidi="ar_AE"/>
        </w:rPr>
        <w:t>كما يُظهر الكتاب المُقَدَّس أن يسوع دعا الله آباه:</w:t>
      </w:r>
    </w:p>
    <w:p>
      <w:pPr>
        <w:bidi/>
      </w:pPr>
      <w:r>
        <w:rPr>
          <w:rtl/>
          <w:cs/>
          <w:lang w:val="ar_AE" w:bidi="ar_AE"/>
        </w:rPr>
      </w:r>
      <w:r>
        <w:rPr>
          <w:rtl/>
          <w:cs/>
          <w:lang w:val="ar_AE" w:bidi="ar_AE"/>
        </w:rPr>
        <w:t xml:space="preserve">فِي ذلِكَ الْوَقْتِ أَجَابَ يَسُوعُ وَقَالَ، "أَحْمَدُكَ أَيُّهَا </w:t>
      </w:r>
      <w:r>
        <w:rPr>
          <w:b/>
          <w:rtl/>
          <w:cs/>
          <w:lang w:val="ar_AE" w:bidi="ar_AE"/>
        </w:rPr>
        <w:t xml:space="preserve">الآبُ </w:t>
      </w:r>
      <w:r>
        <w:rPr>
          <w:rtl/>
          <w:cs/>
          <w:lang w:val="ar_AE" w:bidi="ar_AE"/>
        </w:rPr>
        <w:t xml:space="preserve">رَبُّ السَّمَاءِ وَالأَرْضِ ... وَلَيْسَ أَحَدٌ يَعْرِفُ </w:t>
      </w:r>
      <w:r>
        <w:rPr>
          <w:b/>
          <w:rtl/>
          <w:cs/>
          <w:lang w:val="ar_AE" w:bidi="ar_AE"/>
        </w:rPr>
        <w:t xml:space="preserve">الابْنَ </w:t>
      </w:r>
      <w:r>
        <w:rPr>
          <w:rtl/>
          <w:cs/>
          <w:lang w:val="ar_AE" w:bidi="ar_AE"/>
        </w:rPr>
        <w:t xml:space="preserve">إِلاَّ </w:t>
      </w:r>
      <w:r>
        <w:rPr>
          <w:b/>
          <w:rtl/>
          <w:cs/>
          <w:lang w:val="ar_AE" w:bidi="ar_AE"/>
        </w:rPr>
        <w:t>الآبُ</w:t>
      </w:r>
      <w:r>
        <w:rPr>
          <w:rtl/>
          <w:cs/>
          <w:lang w:val="ar_AE" w:bidi="ar_AE"/>
        </w:rPr>
        <w:t xml:space="preserve">، وَلاَ أَحَدٌ يَعْرِفُ </w:t>
      </w:r>
      <w:r>
        <w:rPr>
          <w:b/>
          <w:rtl/>
          <w:cs/>
          <w:lang w:val="ar_AE" w:bidi="ar_AE"/>
        </w:rPr>
        <w:t xml:space="preserve">الآبَ </w:t>
      </w:r>
      <w:r>
        <w:rPr>
          <w:rtl/>
          <w:cs/>
          <w:lang w:val="ar_AE" w:bidi="ar_AE"/>
        </w:rPr>
        <w:t xml:space="preserve">إِلاَّ </w:t>
      </w:r>
      <w:r>
        <w:rPr>
          <w:b/>
          <w:rtl/>
          <w:cs/>
          <w:lang w:val="ar_AE" w:bidi="ar_AE"/>
        </w:rPr>
        <w:t>الابْنُ</w:t>
      </w:r>
      <w:r>
        <w:rPr>
          <w:rtl/>
          <w:cs/>
          <w:lang w:val="ar_AE" w:bidi="ar_AE"/>
        </w:rPr>
        <w:t>." (متّى 11:25أ، 27ب) (انظر أيضًا: يوحنّا 6:26–57)</w:t>
      </w:r>
    </w:p>
    <w:p>
      <w:pPr>
        <w:bidi/>
      </w:pPr>
      <w:r>
        <w:rPr>
          <w:rtl/>
          <w:cs/>
          <w:lang w:val="ar_AE" w:bidi="ar_AE"/>
        </w:rPr>
      </w:r>
      <w:r>
        <w:rPr>
          <w:rtl/>
          <w:cs/>
          <w:lang w:val="ar_AE" w:bidi="ar_AE"/>
        </w:rPr>
        <w:t>لقد وجد المسيحيون أن "الآب" و"الابن" هما الفكرتان اللتان تصفان بشكل أساسي العلاقة الأبدية بين الأقنومين الأول والثاني من الثالوث تجاه بعضهما البعض. ويشير الكتاب المُقَدَّس إليهم بطرق متنوعة، ولكن لا توجد مصطلحات أخرى تعكس المحبة الأبدية والحميمية بين هذين الأقنومين، ولا العلاقة الأبدية المتبادلة بينهم.</w:t>
      </w:r>
    </w:p>
    <w:p>
      <w:pPr>
        <w:bidi/>
      </w:pPr>
      <w:r>
        <w:rPr>
          <w:rtl/>
          <w:cs/>
          <w:lang w:val="ar_AE" w:bidi="ar_AE"/>
        </w:rPr>
      </w:r>
      <w:r>
        <w:rPr>
          <w:rtl/>
          <w:cs/>
          <w:lang w:val="ar_AE" w:bidi="ar_AE"/>
        </w:rPr>
        <w:t>أشار يسوع إلى الله باستخدام المصطلحات التالية:</w:t>
      </w:r>
    </w:p>
    <w:p>
      <w:pPr>
        <w:bidi/>
      </w:pPr>
      <w:r>
        <w:rPr>
          <w:rtl/>
          <w:cs/>
          <w:lang w:val="ar_AE" w:bidi="ar_AE"/>
        </w:rPr>
      </w:r>
      <w:r>
        <w:rPr>
          <w:rtl/>
          <w:cs/>
          <w:lang w:val="ar_AE" w:bidi="ar_AE"/>
        </w:rPr>
        <w:t xml:space="preserve">وَعَمِّدُوهُمْ </w:t>
      </w:r>
      <w:r>
        <w:rPr>
          <w:b/>
          <w:rtl/>
          <w:cs/>
          <w:lang w:val="ar_AE" w:bidi="ar_AE"/>
        </w:rPr>
        <w:t>بِاسْمِ الآب وَالابْنِ وَالرُّوحِ الْقُدُسِ</w:t>
      </w:r>
      <w:r>
        <w:rPr>
          <w:rtl/>
          <w:cs/>
          <w:lang w:val="ar_AE" w:bidi="ar_AE"/>
        </w:rPr>
        <w:t>. (متى 28:19ب)</w:t>
      </w:r>
    </w:p>
    <w:p>
      <w:pPr>
        <w:bidi/>
      </w:pPr>
      <w:r>
        <w:rPr>
          <w:rtl/>
          <w:cs/>
          <w:lang w:val="ar_AE" w:bidi="ar_AE"/>
        </w:rPr>
      </w:r>
      <w:r>
        <w:rPr>
          <w:rtl/>
          <w:cs/>
          <w:lang w:val="ar_AE" w:bidi="ar_AE"/>
        </w:rPr>
        <w:t xml:space="preserve">العلاقة الحميمة والمحبة بين الآب والابن أبدية، كما أنهما أبديان. الآب </w:t>
      </w:r>
      <w:r>
        <w:rPr>
          <w:b/>
          <w:rtl/>
          <w:cs/>
          <w:lang w:val="ar_AE" w:bidi="ar_AE"/>
        </w:rPr>
        <w:t>يحب</w:t>
      </w:r>
      <w:r>
        <w:rPr>
          <w:rtl/>
          <w:cs/>
          <w:lang w:val="ar_AE" w:bidi="ar_AE"/>
        </w:rPr>
        <w:t xml:space="preserve"> الابن. (انظر يوحنا 3:35–36؛ 5:19–20)</w:t>
      </w:r>
    </w:p>
    <w:p>
      <w:pPr>
        <w:bidi/>
      </w:pPr>
      <w:r>
        <w:rPr>
          <w:rtl/>
          <w:cs/>
          <w:lang w:val="ar_AE" w:bidi="ar_AE"/>
        </w:rPr>
      </w:r>
      <w:r>
        <w:rPr>
          <w:rtl/>
          <w:cs/>
          <w:lang w:val="ar_AE" w:bidi="ar_AE"/>
        </w:rPr>
        <w:t xml:space="preserve">وَلكِنْ لِيَفْهَمَ الْعَالَمُ أَنِّي </w:t>
      </w:r>
      <w:r>
        <w:rPr>
          <w:b/>
          <w:rtl/>
          <w:cs/>
          <w:lang w:val="ar_AE" w:bidi="ar_AE"/>
        </w:rPr>
        <w:t xml:space="preserve">أُحِبُّ </w:t>
      </w:r>
      <w:r>
        <w:rPr>
          <w:rtl/>
          <w:cs/>
          <w:lang w:val="ar_AE" w:bidi="ar_AE"/>
        </w:rPr>
        <w:t>الآبَ، وَكَمَا أَوْصَانِي الآبُ هكَذَا أَفْعَلُ. (يوحنا 14:31)</w:t>
      </w:r>
    </w:p>
    <w:p>
      <w:pPr>
        <w:bidi/>
      </w:pPr>
      <w:r>
        <w:rPr>
          <w:rtl/>
          <w:cs/>
          <w:lang w:val="ar_AE" w:bidi="ar_AE"/>
        </w:rPr>
      </w:r>
      <w:r>
        <w:rPr>
          <w:b/>
          <w:rtl/>
          <w:cs/>
          <w:lang w:val="ar_AE" w:bidi="ar_AE"/>
        </w:rPr>
        <w:t>وَلَيْسَ أَحَدٌ يَعْرِفُ مَنْ هُوَ الابْنُ إِلاَّ الآبُ، وَلاَ مَنْ هُوَ الآبُ إِلاَّ الابْنُ</w:t>
      </w:r>
      <w:r>
        <w:rPr>
          <w:rtl/>
          <w:cs/>
          <w:lang w:val="ar_AE" w:bidi="ar_AE"/>
        </w:rPr>
        <w:t>. (لوقا 10:22ب)</w:t>
      </w:r>
    </w:p>
    <w:p>
      <w:pPr>
        <w:bidi/>
      </w:pPr>
      <w:r>
        <w:rPr>
          <w:rtl/>
          <w:cs/>
          <w:lang w:val="ar_AE" w:bidi="ar_AE"/>
        </w:rPr>
      </w:r>
      <w:r>
        <w:rPr>
          <w:rtl/>
          <w:cs/>
          <w:lang w:val="ar_AE" w:bidi="ar_AE"/>
        </w:rPr>
        <w:t>المصطلحان "الآب" و"الابن" يشيران أيضًا إلى أن الآب والابن من نفس الجوهر؛ فكلاهما الله الأبدي.</w:t>
      </w:r>
    </w:p>
    <w:p>
      <w:pPr>
        <w:bidi/>
      </w:pPr>
      <w:r>
        <w:rPr>
          <w:rtl/>
          <w:cs/>
          <w:lang w:val="ar_AE" w:bidi="ar_AE"/>
        </w:rPr>
      </w:r>
      <w:r>
        <w:rPr>
          <w:rtl/>
          <w:cs/>
          <w:lang w:val="ar_AE" w:bidi="ar_AE"/>
        </w:rPr>
        <w:t xml:space="preserve">تَكَلَّمَ يَسُوعُ ... وَقَالَ، "أَيُّهَا الآبُ، ... مَجِّدِ ابْنَكَ لِيُمَجِّدَكَ ابْنُكَ أَيْضًا ... أَنَا مَجَّدْتُكَ عَلَى الأَرْضِ ... وَالآنَ مَجِّدْنِي أَنْتَ أَيُّهَا الآبُ ... بِالْمَجْدِ الَّذِي </w:t>
      </w:r>
      <w:r>
        <w:rPr>
          <w:b/>
          <w:rtl/>
          <w:cs/>
          <w:lang w:val="ar_AE" w:bidi="ar_AE"/>
        </w:rPr>
        <w:t>كَانَ لِي عِنْدَكَ قَبْلَ كَوْنِ الْعَالَمِ</w:t>
      </w:r>
      <w:r>
        <w:rPr>
          <w:rtl/>
          <w:cs/>
          <w:lang w:val="ar_AE" w:bidi="ar_AE"/>
        </w:rPr>
        <w:t>." (يوحنا 17:1، 4أ، 5)</w:t>
      </w:r>
    </w:p>
    <w:p>
      <w:pPr>
        <w:bidi/>
      </w:pPr>
      <w:r>
        <w:rPr>
          <w:rtl/>
          <w:cs/>
          <w:lang w:val="ar_AE" w:bidi="ar_AE"/>
        </w:rPr>
      </w:r>
      <w:r>
        <w:rPr>
          <w:rtl/>
          <w:cs/>
          <w:lang w:val="ar_AE" w:bidi="ar_AE"/>
        </w:rPr>
        <w:t xml:space="preserve">كَلَّمَنَا فِي هذِهِ الأَيَّامِ الأَخِيرَةِ فِي ابْنِهِ، الَّذِي جَعَلَهُ وَارِثًا لِكُلِّ شَيْءٍ، الَّذِي بِهِ أَيْضًا عَمِلَ الْعَالَمِينَ، الَّذِي، وَهُوَ بَهَاءُ مَجْدِهِ، </w:t>
      </w:r>
      <w:r>
        <w:rPr>
          <w:b/>
          <w:rtl/>
          <w:cs/>
          <w:lang w:val="ar_AE" w:bidi="ar_AE"/>
        </w:rPr>
        <w:t>وَرَسْمُ جَوْهَرِهِ</w:t>
      </w:r>
      <w:r>
        <w:rPr>
          <w:rtl/>
          <w:cs/>
          <w:lang w:val="ar_AE" w:bidi="ar_AE"/>
        </w:rPr>
        <w:t>، وَحَامِلٌ كُلَّ الأَشْيَاءِ بِكَلِمَةِ قُدْرَتِهِ. (عبرانيين 1:2–3أ)</w:t>
      </w:r>
    </w:p>
    <w:p>
      <w:pPr>
        <w:bidi/>
      </w:pPr>
      <w:r>
        <w:rPr>
          <w:rtl/>
          <w:cs/>
          <w:lang w:val="ar_AE" w:bidi="ar_AE"/>
        </w:rPr>
      </w:r>
      <w:r>
        <w:rPr>
          <w:rtl/>
          <w:cs/>
          <w:lang w:val="ar_AE" w:bidi="ar_AE"/>
        </w:rPr>
        <w:t xml:space="preserve">قَالَ لَهُ يَسُوعُ، "أَنَا مَعَكُمْ زَمَانًا هذِهِ مُدَّتُهُ وَلَمْ تَعْرِفْنِي يَا فِيلُبُّسُ! </w:t>
      </w:r>
      <w:r>
        <w:rPr>
          <w:b/>
          <w:rtl/>
          <w:cs/>
          <w:lang w:val="ar_AE" w:bidi="ar_AE"/>
        </w:rPr>
        <w:t>اَلَّذِي رَآنِي فَقَدْ رَأَى الآبَ</w:t>
      </w:r>
      <w:r>
        <w:rPr>
          <w:rtl/>
          <w:cs/>
          <w:lang w:val="ar_AE" w:bidi="ar_AE"/>
        </w:rPr>
        <w:t>، فَكَيْفَ تَقُولُ أَنْتَ: ’أَرِنَا الآبَ’؟" (يوحنّا 14:9)</w:t>
      </w:r>
    </w:p>
    <w:p>
      <w:pPr>
        <w:pStyle w:val="Heading4"/>
        <w:bidi/>
      </w:pPr>
      <w:r>
        <w:rPr>
          <w:rtl/>
          <w:cs/>
          <w:lang w:val="ar_AE" w:bidi="ar_AE"/>
        </w:rPr>
        <w:t>العلاقات البشرية</w:t>
      </w:r>
    </w:p>
    <w:p>
      <w:pPr>
        <w:bidi/>
      </w:pPr>
      <w:r>
        <w:rPr>
          <w:rtl/>
          <w:cs/>
          <w:lang w:val="ar_AE" w:bidi="ar_AE"/>
        </w:rPr>
      </w:r>
      <w:r>
        <w:rPr>
          <w:b/>
          <w:rtl/>
          <w:cs/>
          <w:lang w:val="ar_AE" w:bidi="ar_AE"/>
        </w:rPr>
        <w:t>إن الآباء والأبناء من البشر ليسوا كاملين، ومع ذلك، يستخدم الكتاب المُقَدَّس هذه المصطلحات للإشارة إلى الآب والابن، اللذين هما كاملان.</w:t>
      </w:r>
    </w:p>
    <w:p>
      <w:pPr>
        <w:bidi/>
      </w:pPr>
      <w:r>
        <w:rPr>
          <w:rtl/>
          <w:cs/>
          <w:lang w:val="ar_AE" w:bidi="ar_AE"/>
        </w:rPr>
      </w:r>
      <w:r>
        <w:rPr>
          <w:rtl/>
          <w:cs/>
          <w:lang w:val="ar_AE" w:bidi="ar_AE"/>
        </w:rPr>
        <w:t>كما هو الحال اليوم، لم تكن علاقات الأب والابن البشرية في زمن الكتاب المُقَدَّس مثل محبة أو كمال العلاقة بين يسوع وأبيه. لكن هذا لا يعني أن المترجم يجب أن يتجنب مفاهيم الآب والابن. تستخدم الكتب المُقَدَّسة هذه المصطلحات للإشارة إلى الله، الآب والابن الكاملين، وكذلك إلى الآباء والأبناء البشريين الخاطئين. عند الإشارة إلى الله كآب وابن، اختر كلمات في لغتك تُستخدم على نطاق واسع للإشارة إلى "الأب" و"الابن" البشريين. بهذه الطريقة ستوضح أن الله الآب والله الابن هما من نفس الجوهر الإلهي (كلاهما الله)، تمامًا كما أن الأب والابن البشريين هما من نفس الجوهر البشري (كلاهما بشري ويشتركان في نفس الخصائص البشرية).</w:t>
      </w:r>
    </w:p>
    <w:p>
      <w:pPr>
        <w:pStyle w:val="Heading4"/>
        <w:bidi/>
      </w:pPr>
      <w:r>
        <w:rPr>
          <w:rtl/>
          <w:cs/>
          <w:lang w:val="ar_AE" w:bidi="ar_AE"/>
        </w:rPr>
        <w:t>استراتيجيات الترجمة</w:t>
      </w:r>
    </w:p>
    <w:p>
      <w:pPr>
        <w:bidi/>
      </w:pPr>
      <w:r>
        <w:rPr>
          <w:rtl/>
          <w:cs/>
          <w:lang w:val="ar_AE" w:bidi="ar_AE"/>
        </w:rPr>
      </w:r>
      <w:r>
        <w:rPr>
          <w:rtl/>
          <w:cs/>
          <w:lang w:val="ar_AE" w:bidi="ar_AE"/>
        </w:rPr>
        <w:t>(1) فكِّر في جميع الاحتمالات داخل لغتك لترجمة كلمتي "الابن" و"الآب". حدد الكلمات في لغتك التي تمثل بشكل أفضل أقنومي "الابن" و"الآب". (2) إذا كانت لغتك تحتوي على أكثر من كلمة لـ"الابن"، استخدم الكلمة التي تحمل أقرب معنى إلى "الابن الوحيد" (أو "الابن الأول (البكر)" إذا لزم الأمر). (3) إذا كانت لغتك تحتوي على أكثر من كلمة لـ"الآب"، استخدم الكلمة التي تحمل أقرب معنى إلى "الآب" من خلال الولادة، بدلًا من "الآب" بالتبني.</w:t>
      </w:r>
    </w:p>
    <w:p>
      <w:pPr>
        <w:bidi/>
      </w:pPr>
      <w:r>
        <w:rPr>
          <w:rtl/>
          <w:cs/>
          <w:lang w:val="ar_AE" w:bidi="ar_AE"/>
        </w:rPr>
      </w:r>
      <w:r>
        <w:rPr>
          <w:rtl/>
          <w:cs/>
          <w:lang w:val="ar_AE" w:bidi="ar_AE"/>
        </w:rPr>
        <w:t xml:space="preserve">(يرجى مراجعة صفحات </w:t>
      </w:r>
      <w:r>
        <w:rPr>
          <w:i/>
          <w:rtl/>
          <w:cs/>
          <w:lang w:val="ar_AE" w:bidi="ar_AE"/>
        </w:rPr>
        <w:t>الله الآب</w:t>
      </w:r>
      <w:r>
        <w:rPr>
          <w:rtl/>
          <w:cs/>
          <w:lang w:val="ar_AE" w:bidi="ar_AE"/>
        </w:rPr>
        <w:t xml:space="preserve"> و</w:t>
      </w:r>
      <w:r>
        <w:rPr>
          <w:i/>
          <w:rtl/>
          <w:cs/>
          <w:lang w:val="ar_AE" w:bidi="ar_AE"/>
        </w:rPr>
        <w:t>ابن الله</w:t>
      </w:r>
      <w:r>
        <w:rPr>
          <w:rtl/>
          <w:cs/>
          <w:lang w:val="ar_AE" w:bidi="ar_AE"/>
        </w:rPr>
        <w:t xml:space="preserve"> في كلمات الترجمة في unfoldingWord® للحصول على المساعدة في ترجمة "الآب" و"الابن".)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مؤهلات المترجم</w:t>
      </w:r>
      <w:r>
        <w:rPr>
          <w:rtl/>
          <w:cs/>
          <w:lang w:val="ar_AE" w:bidi="ar_AE"/>
        </w:rPr>
      </w:r>
    </w:p>
    <w:p>
      <w:pPr>
        <w:pStyle w:val="Heading4"/>
        <w:bidi/>
      </w:pPr>
      <w:r>
        <w:rPr>
          <w:rtl/>
          <w:cs/>
          <w:lang w:val="ar_AE" w:bidi="ar_AE"/>
        </w:rPr>
        <w:t>مؤهلات المترجم أو فريق الترجمة</w:t>
      </w:r>
    </w:p>
    <w:p>
      <w:pPr>
        <w:bidi/>
      </w:pPr>
      <w:r>
        <w:rPr>
          <w:rtl/>
          <w:cs/>
          <w:lang w:val="ar_AE" w:bidi="ar_AE"/>
        </w:rPr>
      </w:r>
      <w:r>
        <w:rPr>
          <w:rtl/>
          <w:cs/>
          <w:lang w:val="ar_AE" w:bidi="ar_AE"/>
        </w:rPr>
        <w:t>على قادة شبكات الكنائس الذين سيشاركون في الترجمة أن يأخذوا في الاعتبار الأسئلة التالية عند اختيار الأشخاص الذين سيكونون أعضاء في فريق الترجمة. ستساعد هذه الأسئلة قادة الكنيسة والمجتمع على معرفة ما إذا كان الأشخاص الذين سيختارونهم قادرين على ترجمة الكتاب المقدّس أو قصص الكتاب المقدّس المفتوحة بنجاح.</w:t>
      </w:r>
    </w:p>
    <w:p>
      <w:pPr>
        <w:pStyle w:val="ListNumber"/>
        <w:numPr>
          <w:ilvl w:val="0"/>
          <w:numId w:val="34"/>
        </w:numPr>
        <w:bidi/>
        <w:spacing w:line="240" w:lineRule="auto"/>
        <w:ind w:left="720"/>
      </w:pPr>
      <w:r>
        <w:rPr>
          <w:rtl/>
          <w:cs/>
          <w:lang w:val="ar_AE" w:bidi="ar_AE"/>
        </w:rPr>
      </w:r>
      <w:r>
        <w:rPr>
          <w:rtl/>
          <w:cs/>
          <w:lang w:val="ar_AE" w:bidi="ar_AE"/>
        </w:rPr>
        <w:t>هل يُعتبر الشخص متحدثًا بارعًا للغة المستهدفة؟ من المهم أن يكون المتحدث متمكنًا من اللغة الهدف.</w:t>
      </w:r>
    </w:p>
    <w:p>
      <w:pPr>
        <w:pStyle w:val="ListBullet"/>
        <w:bidi/>
        <w:spacing w:line="240" w:lineRule="auto"/>
        <w:ind w:left="1440"/>
      </w:pPr>
      <w:r>
        <w:rPr>
          <w:rtl/>
          <w:cs/>
          <w:lang w:val="ar_AE" w:bidi="ar_AE"/>
        </w:rPr>
      </w:r>
      <w:r>
        <w:rPr>
          <w:rtl/>
          <w:cs/>
          <w:lang w:val="ar_AE" w:bidi="ar_AE"/>
        </w:rPr>
        <w:t>هل يستطيع هذا الشخص قراءة وكتابة اللغة المستهدفة جيدًا؟</w:t>
      </w:r>
    </w:p>
    <w:p>
      <w:pPr>
        <w:pStyle w:val="ListBullet"/>
        <w:bidi/>
        <w:spacing w:line="240" w:lineRule="auto"/>
        <w:ind w:left="1440"/>
      </w:pPr>
      <w:r>
        <w:rPr>
          <w:rtl/>
          <w:cs/>
          <w:lang w:val="ar_AE" w:bidi="ar_AE"/>
        </w:rPr>
      </w:r>
      <w:r>
        <w:rPr>
          <w:rtl/>
          <w:cs/>
          <w:lang w:val="ar_AE" w:bidi="ar_AE"/>
        </w:rPr>
        <w:t>هل عاش الشخص في مجتمع يتحدث اللغة معظم حياته؟ فالشخص الذي عاش بعيدًا عن المنطقة لفترة طويلة قد يواجه صعوبة في إنتاج ترجمة سلسة.</w:t>
      </w:r>
    </w:p>
    <w:p>
      <w:pPr>
        <w:pStyle w:val="ListBullet"/>
        <w:bidi/>
        <w:spacing w:line="240" w:lineRule="auto"/>
        <w:ind w:left="1440"/>
      </w:pPr>
      <w:r>
        <w:rPr>
          <w:rtl/>
          <w:cs/>
          <w:lang w:val="ar_AE" w:bidi="ar_AE"/>
        </w:rPr>
      </w:r>
      <w:r>
        <w:rPr>
          <w:rtl/>
          <w:cs/>
          <w:lang w:val="ar_AE" w:bidi="ar_AE"/>
        </w:rPr>
        <w:t>هل يحترم الناس طريقة هذا الشخص في التحدث بلغتهم؟</w:t>
      </w:r>
    </w:p>
    <w:p>
      <w:pPr>
        <w:pStyle w:val="ListBullet"/>
        <w:bidi/>
        <w:spacing w:line="240" w:lineRule="auto"/>
        <w:ind w:left="1440"/>
      </w:pPr>
      <w:r>
        <w:rPr>
          <w:rtl/>
          <w:cs/>
          <w:lang w:val="ar_AE" w:bidi="ar_AE"/>
        </w:rPr>
      </w:r>
      <w:r>
        <w:rPr>
          <w:rtl/>
          <w:cs/>
          <w:lang w:val="ar_AE" w:bidi="ar_AE"/>
        </w:rPr>
        <w:t>ما هو عمر كل مترجم وخلفيته في اللغة المحلية؟ من الأفضل عادةً أن يكون في الفريق أشخاص من أماكن مختلفة ضمن منطقة اللغة ومن أعمار مختلفة، لأن الناس في أماكن وأعمار مختلفة قد يستخدمون اللغة بطرق متنوعة. ويجب أن يتفق المترجمون جميعًا على صياغة النص بطريقة واضحة ومفهومة للجميع.</w:t>
      </w:r>
    </w:p>
    <w:p>
      <w:pPr>
        <w:pStyle w:val="ListNumber"/>
        <w:numPr>
          <w:ilvl w:val="0"/>
          <w:numId w:val="35"/>
        </w:numPr>
        <w:bidi/>
        <w:spacing w:line="240" w:lineRule="auto"/>
        <w:ind w:left="720"/>
      </w:pPr>
      <w:r>
        <w:rPr>
          <w:rtl/>
          <w:cs/>
          <w:lang w:val="ar_AE" w:bidi="ar_AE"/>
        </w:rPr>
      </w:r>
      <w:r>
        <w:rPr>
          <w:rtl/>
          <w:cs/>
          <w:lang w:val="ar_AE" w:bidi="ar_AE"/>
        </w:rPr>
        <w:t>هل لدى هذا الشخص فهم عميق جدًا للغة المصدر؟</w:t>
      </w:r>
    </w:p>
    <w:p>
      <w:pPr>
        <w:pStyle w:val="ListBullet"/>
        <w:bidi/>
        <w:spacing w:line="240" w:lineRule="auto"/>
        <w:ind w:left="1440"/>
      </w:pPr>
      <w:r>
        <w:rPr>
          <w:rtl/>
          <w:cs/>
          <w:lang w:val="ar_AE" w:bidi="ar_AE"/>
        </w:rPr>
      </w:r>
      <w:r>
        <w:rPr>
          <w:rtl/>
          <w:cs/>
          <w:lang w:val="ar_AE" w:bidi="ar_AE"/>
        </w:rPr>
        <w:t>ما هو مستوى التعليم الذي تلقّاه، وكيف حصل على مهاراته في لغة المصدر؟</w:t>
      </w:r>
    </w:p>
    <w:p>
      <w:pPr>
        <w:pStyle w:val="ListBullet"/>
        <w:bidi/>
        <w:spacing w:line="240" w:lineRule="auto"/>
        <w:ind w:left="1440"/>
      </w:pPr>
      <w:r>
        <w:rPr>
          <w:rtl/>
          <w:cs/>
          <w:lang w:val="ar_AE" w:bidi="ar_AE"/>
        </w:rPr>
      </w:r>
      <w:r>
        <w:rPr>
          <w:rtl/>
          <w:cs/>
          <w:lang w:val="ar_AE" w:bidi="ar_AE"/>
        </w:rPr>
        <w:t>هل يعترف المجتمع المسيحي بأن هذا الشخص يمتلك المهارات الكافية للتحدث بلغة المصدر وتعليمًا كافيًا لاستخدام الملاحظات أو الوسائل التفسيرية الأخرى المتاحة؟</w:t>
      </w:r>
    </w:p>
    <w:p>
      <w:pPr>
        <w:pStyle w:val="ListBullet"/>
        <w:bidi/>
        <w:spacing w:line="240" w:lineRule="auto"/>
        <w:ind w:left="1440"/>
      </w:pPr>
      <w:r>
        <w:rPr>
          <w:rtl/>
          <w:cs/>
          <w:lang w:val="ar_AE" w:bidi="ar_AE"/>
        </w:rPr>
      </w:r>
      <w:r>
        <w:rPr>
          <w:rtl/>
          <w:cs/>
          <w:lang w:val="ar_AE" w:bidi="ar_AE"/>
        </w:rPr>
        <w:t>هل يمكن للشخص القراءة والكتابة بلغة المصدر بطلاقة وفهمها؟</w:t>
      </w:r>
    </w:p>
    <w:p>
      <w:pPr>
        <w:pStyle w:val="ListNumber"/>
        <w:numPr>
          <w:ilvl w:val="0"/>
          <w:numId w:val="36"/>
        </w:numPr>
        <w:bidi/>
        <w:spacing w:line="240" w:lineRule="auto"/>
        <w:ind w:left="720"/>
      </w:pPr>
      <w:r>
        <w:rPr>
          <w:rtl/>
          <w:cs/>
          <w:lang w:val="ar_AE" w:bidi="ar_AE"/>
        </w:rPr>
      </w:r>
      <w:r>
        <w:rPr>
          <w:rtl/>
          <w:cs/>
          <w:lang w:val="ar_AE" w:bidi="ar_AE"/>
        </w:rPr>
        <w:t>هل يحظى هذا الشخص بالاحترام في المجتمع بصفته تابعًا للمسيح؟ يجب أن يكون متواضعًا، مستعدًّا للإصغاء لملاحظات الآخرين وتصحيحاتهم بخصوص عمله في الترجمة، ودائم الاستعداد للتعلّم من غيره.</w:t>
      </w:r>
    </w:p>
    <w:p>
      <w:pPr>
        <w:pStyle w:val="ListBullet"/>
        <w:bidi/>
        <w:spacing w:line="240" w:lineRule="auto"/>
        <w:ind w:left="1440"/>
      </w:pPr>
      <w:r>
        <w:rPr>
          <w:rtl/>
          <w:cs/>
          <w:lang w:val="ar_AE" w:bidi="ar_AE"/>
        </w:rPr>
      </w:r>
      <w:r>
        <w:rPr>
          <w:rtl/>
          <w:cs/>
          <w:lang w:val="ar_AE" w:bidi="ar_AE"/>
        </w:rPr>
        <w:t>منذ متى وهو مسيحي، وهل هو في وضع روحي سليم أمام كنيسته؟</w:t>
      </w:r>
    </w:p>
    <w:p>
      <w:pPr>
        <w:pStyle w:val="ListBullet"/>
        <w:bidi/>
        <w:spacing w:line="240" w:lineRule="auto"/>
        <w:ind w:left="1440"/>
      </w:pPr>
      <w:r>
        <w:rPr>
          <w:rtl/>
          <w:cs/>
          <w:lang w:val="ar_AE" w:bidi="ar_AE"/>
        </w:rPr>
      </w:r>
      <w:r>
        <w:rPr>
          <w:rtl/>
          <w:cs/>
          <w:lang w:val="ar_AE" w:bidi="ar_AE"/>
        </w:rPr>
        <w:t>كيف أظهر هذا الشخص التزامه بالمسيح كتلميذ؟ إذ إن ترجمة الكتاب المقدس عمل شاق، يتطلّب مراجعات كثيرة، ويستلزم تكريسًا كاملاً للمهمة.</w:t>
      </w:r>
    </w:p>
    <w:p>
      <w:pPr>
        <w:bidi/>
      </w:pPr>
      <w:r>
        <w:rPr>
          <w:rtl/>
          <w:cs/>
          <w:lang w:val="ar_AE" w:bidi="ar_AE"/>
        </w:rPr>
      </w:r>
      <w:r>
        <w:rPr>
          <w:rtl/>
          <w:cs/>
          <w:lang w:val="ar_AE" w:bidi="ar_AE"/>
        </w:rPr>
        <w:t>بعد أن يعمل المترجمون فترة من الزمن، سيحتاج فريق الإشراف على الترجمة إلى التأكّد من أنّ عملهم يسير بصورة جيّدة. وقد يطرحون أسئلة مثل: هل كان المترجم مستعدًّا للعمل مع الآخرين في اختبار ترجمته ومراجعتها؟ وهل يلبّي عمله توقّعات زملائه المترجمين وقادة الكنيسة المحليّة؟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دراسية مع ترجمات بديلة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التَّرْجَمَةً البديلة هي إحدى الوسائل المُمكِنة لتغيير صيغة النص الحرفي ULT، عند الحاجة لاستخدام صيغة مُختلفة لها أفضلية في اللغة المستهدفة. وينبغي استخدام التَّرْجَمَةً البديلة إذا كانت صيغة النص الحرفي ULT أو محتواها تُعطى معنى خاطئ، أو غير واضح أو غير مستساغ.</w:t>
      </w:r>
    </w:p>
    <w:p>
      <w:pPr>
        <w:bidi/>
      </w:pPr>
      <w:r>
        <w:rPr>
          <w:rtl/>
          <w:cs/>
          <w:lang w:val="ar_AE" w:bidi="ar_AE"/>
        </w:rPr>
      </w:r>
      <w:r>
        <w:rPr>
          <w:rtl/>
          <w:cs/>
          <w:lang w:val="ar_AE" w:bidi="ar_AE"/>
        </w:rPr>
        <w:t>على سبيل المثال، قد يتضمن اقتراح التَّرْجَمَة البديلة التصريح بالمعلومات الضمنية بوضوح، أو التحويل من المبني للمجهول إلى المبني للمعلوم، أو إعادة صياغة الأسئلة البلاغية على هيئة جُمل خَبرية. وغالبًا ما تُوضِح المُلاحظات السبب وراء وجود التَّرْجَمَةً البديلة بالإضافة إلى أنها تتضمن رابط الكتروني يقود لصفحة شارحة للموضوع.</w:t>
      </w:r>
    </w:p>
    <w:p>
      <w:pPr>
        <w:pStyle w:val="Heading4"/>
        <w:bidi/>
      </w:pPr>
      <w:r>
        <w:rPr>
          <w:rtl/>
          <w:cs/>
          <w:lang w:val="ar_AE" w:bidi="ar_AE"/>
        </w:rPr>
        <w:t>بعض الأمثلة على ملاحظات التَّرْجَمَة</w:t>
      </w:r>
    </w:p>
    <w:p>
      <w:pPr>
        <w:bidi/>
      </w:pPr>
      <w:r>
        <w:rPr>
          <w:rtl/>
          <w:cs/>
          <w:lang w:val="ar_AE" w:bidi="ar_AE"/>
        </w:rPr>
      </w:r>
      <w:r>
        <w:rPr>
          <w:rtl/>
          <w:cs/>
          <w:lang w:val="ar_AE" w:bidi="ar_AE"/>
        </w:rPr>
        <w:t>تشمل بعض أغراض الترجمات البديلة والأمثلة عليها الآتي :</w:t>
      </w:r>
    </w:p>
    <w:p>
      <w:pPr>
        <w:bidi/>
      </w:pPr>
      <w:r>
        <w:rPr>
          <w:rtl/>
          <w:cs/>
          <w:lang w:val="ar_AE" w:bidi="ar_AE"/>
        </w:rPr>
      </w:r>
      <w:r>
        <w:rPr>
          <w:b/>
          <w:rtl/>
          <w:cs/>
          <w:lang w:val="ar_AE" w:bidi="ar_AE"/>
        </w:rPr>
        <w:t>توضيح المعلومات الضمنية</w:t>
      </w:r>
    </w:p>
    <w:p>
      <w:pPr>
        <w:bidi/>
      </w:pPr>
      <w:r>
        <w:rPr>
          <w:rtl/>
          <w:cs/>
          <w:lang w:val="ar_AE" w:bidi="ar_AE"/>
        </w:rPr>
      </w:r>
      <w:r>
        <w:rPr>
          <w:rtl/>
          <w:cs/>
          <w:lang w:val="ar_AE" w:bidi="ar_AE"/>
        </w:rPr>
        <w:t>أَنَّ شَرِيعَةَ مَادِي وَفَارِسَ هِيَ</w:t>
      </w:r>
      <w:r>
        <w:rPr>
          <w:b/>
          <w:rtl/>
          <w:cs/>
          <w:lang w:val="ar_AE" w:bidi="ar_AE"/>
        </w:rPr>
        <w:t xml:space="preserve"> أَنَّ كُلَّ نَهْيٍ أَوْ أَمْرٍ يَضَعُهُ الْمَلِكُ لاَ يَتَغَيَّرُ</w:t>
      </w:r>
      <w:r>
        <w:rPr>
          <w:rtl/>
          <w:cs/>
          <w:lang w:val="ar_AE" w:bidi="ar_AE"/>
        </w:rPr>
        <w:t>. (دانيآل 6:15ب - بحَسَبَ النص الحرفي ULT)</w:t>
      </w:r>
    </w:p>
    <w:p>
      <w:pPr>
        <w:pStyle w:val="ListBullet"/>
        <w:bidi/>
        <w:spacing w:line="240" w:lineRule="auto"/>
        <w:ind w:left="720"/>
      </w:pPr>
      <w:r>
        <w:rPr>
          <w:rtl/>
          <w:cs/>
          <w:lang w:val="ar_AE" w:bidi="ar_AE"/>
        </w:rPr>
      </w:r>
      <w:r>
        <w:rPr>
          <w:b/>
          <w:rtl/>
          <w:cs/>
          <w:lang w:val="ar_AE" w:bidi="ar_AE"/>
        </w:rPr>
        <w:t>كُلَّ نَهْيٍ ... لاَ يَتَغَيَّرُ</w:t>
      </w:r>
      <w:r>
        <w:rPr>
          <w:rtl/>
          <w:cs/>
          <w:lang w:val="ar_AE" w:bidi="ar_AE"/>
        </w:rPr>
        <w:t xml:space="preserve"> — يُمكن إضافة جملة أخرى هنا لتوضيح الفكرة. التَّرْجَمَةً البديلة: "يستحيل تعديل أي مرسوم. لذا يجب أن يُلقى دانيآل في جُب الأسود." (انظر: </w:t>
      </w:r>
      <w:r>
        <w:rPr>
          <w:i/>
          <w:rtl/>
          <w:cs/>
          <w:lang w:val="ar_AE" w:bidi="ar_AE"/>
        </w:rPr>
        <w:t>التوضيح</w:t>
      </w:r>
      <w:r>
        <w:rPr>
          <w:rtl/>
          <w:cs/>
          <w:lang w:val="ar_AE" w:bidi="ar_AE"/>
        </w:rPr>
        <w:t>)</w:t>
      </w:r>
    </w:p>
    <w:p>
      <w:pPr>
        <w:bidi/>
      </w:pPr>
      <w:r>
        <w:rPr>
          <w:rtl/>
          <w:cs/>
          <w:lang w:val="ar_AE" w:bidi="ar_AE"/>
        </w:rPr>
      </w:r>
      <w:r>
        <w:rPr>
          <w:rtl/>
          <w:cs/>
          <w:lang w:val="ar_AE" w:bidi="ar_AE"/>
        </w:rPr>
        <w:t>الجُملة الإضافية توضح أن المُتحدث عن طريق تَذكِيرهُ للملك أراد أن يُفهِمَهُ بأن مراسيم المَلِك وقراراته يستحيل تغييرها. وفي التَّرْجَمَةً، قد تحتاج، بصفتك المترجم، إلى توضيح بعض الأمور التي لم يذكرها المتحدث الأصلي أو الكاتب الأصلي أو تركها ضمنية.</w:t>
      </w:r>
    </w:p>
    <w:p>
      <w:pPr>
        <w:bidi/>
      </w:pPr>
      <w:r>
        <w:rPr>
          <w:rtl/>
          <w:cs/>
          <w:lang w:val="ar_AE" w:bidi="ar_AE"/>
        </w:rPr>
      </w:r>
      <w:r>
        <w:rPr>
          <w:b/>
          <w:rtl/>
          <w:cs/>
          <w:lang w:val="ar_AE" w:bidi="ar_AE"/>
        </w:rPr>
        <w:t>تحويل الجملة من المبني للمجهول إلى المبني للمعلوم</w:t>
      </w:r>
    </w:p>
    <w:p>
      <w:pPr>
        <w:bidi/>
      </w:pPr>
      <w:r>
        <w:rPr>
          <w:rtl/>
          <w:cs/>
          <w:lang w:val="ar_AE" w:bidi="ar_AE"/>
        </w:rPr>
      </w:r>
      <w:r>
        <w:rPr>
          <w:rtl/>
          <w:cs/>
          <w:lang w:val="ar_AE" w:bidi="ar_AE"/>
        </w:rPr>
        <w:t>وَأَمَّا مَنْ جَدَّفَ عَلَى الرُّوحِ الْقُدُسِ</w:t>
      </w:r>
      <w:r>
        <w:rPr>
          <w:b/>
          <w:rtl/>
          <w:cs/>
          <w:lang w:val="ar_AE" w:bidi="ar_AE"/>
        </w:rPr>
        <w:t xml:space="preserve"> فَلاَ يُغْفَرُ لَهُ</w:t>
      </w:r>
      <w:r>
        <w:rPr>
          <w:rtl/>
          <w:cs/>
          <w:lang w:val="ar_AE" w:bidi="ar_AE"/>
        </w:rPr>
        <w:t>. (لوقا 12:10ب - بحَسَبَ النص الحرفي ULT)</w:t>
      </w:r>
    </w:p>
    <w:p>
      <w:pPr>
        <w:pStyle w:val="ListBullet"/>
        <w:bidi/>
        <w:spacing w:line="240" w:lineRule="auto"/>
        <w:ind w:left="720"/>
      </w:pPr>
      <w:r>
        <w:rPr>
          <w:rtl/>
          <w:cs/>
          <w:lang w:val="ar_AE" w:bidi="ar_AE"/>
        </w:rPr>
      </w:r>
      <w:r>
        <w:rPr>
          <w:b/>
          <w:rtl/>
          <w:cs/>
          <w:lang w:val="ar_AE" w:bidi="ar_AE"/>
        </w:rPr>
        <w:t xml:space="preserve">فَلاَ يُغْفَرُ لَهُ </w:t>
      </w:r>
      <w:r>
        <w:rPr>
          <w:rtl/>
          <w:cs/>
          <w:lang w:val="ar_AE" w:bidi="ar_AE"/>
        </w:rPr>
        <w:t xml:space="preserve"> — يمكن التعبير عن ذلك باستخدام الفعل المبني للمعلوم. التَّرْجَمَةً البديلة: لن يغفر الله له. كما يمكن أيضًا التعبير عن ذلك بطريقة تخلو من النفي، باستخدام فعل يحمل معناه عكس كلمة "يغفر". التَّرْجَمَةً البديلة: "سيكون في نظر الله مُذنبًا إلى الأبد" (انظر: </w:t>
      </w:r>
      <w:r>
        <w:rPr>
          <w:i/>
          <w:rtl/>
          <w:cs/>
          <w:lang w:val="ar_AE" w:bidi="ar_AE"/>
        </w:rPr>
        <w:t>المبني للمعلوم والمبني للمجهول</w:t>
      </w:r>
      <w:r>
        <w:rPr>
          <w:rtl/>
          <w:cs/>
          <w:lang w:val="ar_AE" w:bidi="ar_AE"/>
        </w:rPr>
        <w:t>)</w:t>
      </w:r>
    </w:p>
    <w:p>
      <w:pPr>
        <w:bidi/>
      </w:pPr>
      <w:r>
        <w:rPr>
          <w:rtl/>
          <w:cs/>
          <w:lang w:val="ar_AE" w:bidi="ar_AE"/>
        </w:rPr>
      </w:r>
      <w:r>
        <w:rPr>
          <w:rtl/>
          <w:cs/>
          <w:lang w:val="ar_AE" w:bidi="ar_AE"/>
        </w:rPr>
        <w:t>هذه الملاحظة تُقدم مثالًا للمُترجمين عن طُرق تَرْجَمَة تلك الجُملة المبنية للمجهول إن كان هذا النوع من الجُمل غير مُستخدم في لُغاتهم.</w:t>
      </w:r>
    </w:p>
    <w:p>
      <w:pPr>
        <w:bidi/>
      </w:pPr>
      <w:r>
        <w:rPr>
          <w:rtl/>
          <w:cs/>
          <w:lang w:val="ar_AE" w:bidi="ar_AE"/>
        </w:rPr>
      </w:r>
      <w:r>
        <w:rPr>
          <w:b/>
          <w:rtl/>
          <w:cs/>
          <w:lang w:val="ar_AE" w:bidi="ar_AE"/>
        </w:rPr>
        <w:t>سؤال بلاغي</w:t>
      </w:r>
    </w:p>
    <w:p>
      <w:pPr>
        <w:bidi/>
      </w:pPr>
      <w:r>
        <w:rPr>
          <w:rtl/>
          <w:cs/>
          <w:lang w:val="ar_AE" w:bidi="ar_AE"/>
        </w:rPr>
      </w:r>
      <w:r>
        <w:rPr>
          <w:rtl/>
          <w:cs/>
          <w:lang w:val="ar_AE" w:bidi="ar_AE"/>
        </w:rPr>
        <w:t xml:space="preserve">شَاوُلُ، شَاوُلُ، </w:t>
      </w:r>
      <w:r>
        <w:rPr>
          <w:b/>
          <w:rtl/>
          <w:cs/>
          <w:lang w:val="ar_AE" w:bidi="ar_AE"/>
        </w:rPr>
        <w:t>لِمَاذَا تَضْطَهِدُنِي؟</w:t>
      </w:r>
      <w:r>
        <w:rPr>
          <w:rtl/>
          <w:cs/>
          <w:lang w:val="ar_AE" w:bidi="ar_AE"/>
        </w:rPr>
        <w:t xml:space="preserve"> (أعمال 9 : 4ب - بحَسَبَ النص الحرفي ULT)</w:t>
      </w:r>
    </w:p>
    <w:p>
      <w:pPr>
        <w:pStyle w:val="ListBullet"/>
        <w:bidi/>
        <w:spacing w:line="240" w:lineRule="auto"/>
        <w:ind w:left="720"/>
      </w:pPr>
      <w:r>
        <w:rPr>
          <w:rtl/>
          <w:cs/>
          <w:lang w:val="ar_AE" w:bidi="ar_AE"/>
        </w:rPr>
      </w:r>
      <w:r>
        <w:rPr>
          <w:b/>
          <w:rtl/>
          <w:cs/>
          <w:lang w:val="ar_AE" w:bidi="ar_AE"/>
        </w:rPr>
        <w:t>لِمَاذَا تَضْطَهِدُنِي؟</w:t>
      </w:r>
      <w:r>
        <w:rPr>
          <w:rtl/>
          <w:cs/>
          <w:lang w:val="ar_AE" w:bidi="ar_AE"/>
        </w:rPr>
        <w:t xml:space="preserve"> — هذا السؤال البلاغي يحمل توبيخًا لشَاوُل. في بعض اللغات، قد يكون التعبير بجُملة خبرية أكثر أص(التَّرْجَمَةً البديلة): "أنت تضطهدني!" أو قد يكون استخدام أسلوب الأمر هو المُلائم (التَّرْجَمَةً البديلة): "توقف عن اضطهادي!" (انظر: </w:t>
      </w:r>
      <w:r>
        <w:rPr>
          <w:i/>
          <w:rtl/>
          <w:cs/>
          <w:lang w:val="ar_AE" w:bidi="ar_AE"/>
        </w:rPr>
        <w:t>الأسئلة البلاغية</w:t>
      </w:r>
      <w:r>
        <w:rPr>
          <w:rtl/>
          <w:cs/>
          <w:lang w:val="ar_AE" w:bidi="ar_AE"/>
        </w:rPr>
        <w:t>)</w:t>
      </w:r>
    </w:p>
    <w:p>
      <w:pPr>
        <w:bidi/>
      </w:pPr>
      <w:r>
        <w:rPr>
          <w:rtl/>
          <w:cs/>
          <w:lang w:val="ar_AE" w:bidi="ar_AE"/>
        </w:rPr>
      </w:r>
      <w:r>
        <w:rPr>
          <w:rtl/>
          <w:cs/>
          <w:lang w:val="ar_AE" w:bidi="ar_AE"/>
        </w:rPr>
        <w:t xml:space="preserve">إذا كانت لغتك لا تستخدم هذا النوع من الأسئلة البلاغية لتوبيخ شخص ما، فمقترح التَّرْجَمَةً هنا يُقدم طريقة بديلة لترجمة السؤال البلاغي،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دراسية تحمل معانٍ بديلة</w:t>
      </w:r>
      <w:r>
        <w:rPr>
          <w:rtl/>
          <w:cs/>
          <w:lang w:val="ar_AE" w:bidi="ar_AE"/>
        </w:rPr>
      </w:r>
    </w:p>
    <w:p>
      <w:pPr>
        <w:bidi/>
      </w:pPr>
      <w:r>
        <w:rPr>
          <w:rtl/>
          <w:cs/>
          <w:lang w:val="ar_AE" w:bidi="ar_AE"/>
        </w:rPr>
      </w:r>
      <w:r>
        <w:rPr>
          <w:rtl/>
          <w:cs/>
          <w:lang w:val="ar_AE" w:bidi="ar_AE"/>
        </w:rPr>
        <w:t>تُشير المعاني البديلة إلى الحالات التي يختلف فيها عُلماء الكتاب المقدس حول فِهْمهم لمَعنى إحدى الكلمات أو العبارات.</w:t>
      </w:r>
    </w:p>
    <w:p>
      <w:pPr>
        <w:bidi/>
      </w:pPr>
      <w:r>
        <w:rPr>
          <w:rtl/>
          <w:cs/>
          <w:lang w:val="ar_AE" w:bidi="ar_AE"/>
        </w:rPr>
      </w:r>
      <w:r>
        <w:rPr>
          <w:rtl/>
          <w:cs/>
          <w:lang w:val="ar_AE" w:bidi="ar_AE"/>
        </w:rPr>
        <w:t>ستشمل الملاحظة الدراسية النص الحرفي ULT، يعقبها تفسيرًا يبدأ بتلك الكلمات "المعاني المحتملة هي: ....".وتكون تلك المعاني مُرقََّمة، حيث المعنى الأول هو المعنى الذي يراه علماء الكتاب المقدس أقرب صوابًا. وإذا كان هنالك أحد المعاني التي يُمكن استخدامها كترجمة، فإنها ستكون ما بين علامات اقتباس.</w:t>
      </w:r>
    </w:p>
    <w:p>
      <w:pPr>
        <w:bidi/>
      </w:pPr>
      <w:r>
        <w:rPr>
          <w:rtl/>
          <w:cs/>
          <w:lang w:val="ar_AE" w:bidi="ar_AE"/>
        </w:rPr>
      </w:r>
      <w:r>
        <w:rPr>
          <w:rtl/>
          <w:cs/>
          <w:lang w:val="ar_AE" w:bidi="ar_AE"/>
        </w:rPr>
        <w:t>في مثل هذه الحالات، يتعين عليك بصفتك مُترجِم أن تُحدد المعنى الذي ينبغي ترجمته. فقد يختار المترجمون المعنى الأول، أو ربما يختارون أحد المعاني الأخرى إذا كان الناس في مجتمعهم يستخدمون نسخة أخرى من الكتاب المقدس ويقدّرونها ويرد بها إحدى تلك المعاني الأخرى.</w:t>
      </w:r>
    </w:p>
    <w:p>
      <w:pPr>
        <w:pStyle w:val="Heading4"/>
        <w:bidi/>
      </w:pPr>
      <w:r>
        <w:rPr>
          <w:rtl/>
          <w:cs/>
          <w:lang w:val="ar_AE" w:bidi="ar_AE"/>
        </w:rPr>
        <w:t>بعض الأمثلة على ملاحظات التَّرْجَمَةً</w:t>
      </w:r>
    </w:p>
    <w:p>
      <w:pPr>
        <w:bidi/>
      </w:pPr>
      <w:r>
        <w:rPr>
          <w:rtl/>
          <w:cs/>
          <w:lang w:val="ar_AE" w:bidi="ar_AE"/>
        </w:rPr>
      </w:r>
      <w:r>
        <w:rPr>
          <w:rtl/>
          <w:cs/>
          <w:lang w:val="ar_AE" w:bidi="ar_AE"/>
        </w:rPr>
        <w:t xml:space="preserve">وَخُذْ مِنْهُ قَلِيلًا بِالْعَدَدِ وَصُرَّهُ فِي </w:t>
      </w:r>
      <w:r>
        <w:rPr>
          <w:b/>
          <w:rtl/>
          <w:cs/>
          <w:lang w:val="ar_AE" w:bidi="ar_AE"/>
        </w:rPr>
        <w:t>أَذْيَالِكَ</w:t>
      </w:r>
      <w:r>
        <w:rPr>
          <w:rtl/>
          <w:cs/>
          <w:lang w:val="ar_AE" w:bidi="ar_AE"/>
        </w:rPr>
        <w:t>. (حزقيال 5:3 - بحَسَبَ النص الحرفي ULT)</w:t>
      </w:r>
    </w:p>
    <w:p>
      <w:pPr>
        <w:pStyle w:val="ListBullet"/>
        <w:bidi/>
        <w:spacing w:line="240" w:lineRule="auto"/>
        <w:ind w:left="720"/>
      </w:pPr>
      <w:r>
        <w:rPr>
          <w:rtl/>
          <w:cs/>
          <w:lang w:val="ar_AE" w:bidi="ar_AE"/>
        </w:rPr>
      </w:r>
      <w:r>
        <w:rPr>
          <w:b/>
          <w:rtl/>
          <w:cs/>
          <w:lang w:val="ar_AE" w:bidi="ar_AE"/>
        </w:rPr>
        <w:t>أَذْيَالِكَ</w:t>
      </w:r>
      <w:r>
        <w:rPr>
          <w:rtl/>
          <w:cs/>
          <w:lang w:val="ar_AE" w:bidi="ar_AE"/>
        </w:rPr>
        <w:t xml:space="preserve"> — المعاني المحتملة هي: (1) "القماش على ذراعيك" ("أكمامك") أو (2) "نهاية القماش على ردائك" ("</w:t>
      </w:r>
      <w:r>
        <w:rPr>
          <w:rtl/>
          <w:cs/>
          <w:lang w:val="ar_AE" w:bidi="ar_AE"/>
        </w:rPr>
        <w:t>ذَيْلِ الثَّوْبِ</w:t>
      </w:r>
      <w:r>
        <w:rPr>
          <w:rtl/>
          <w:cs/>
          <w:lang w:val="ar_AE" w:bidi="ar_AE"/>
        </w:rPr>
        <w:t>") أو (3) طية الثوب التي تدخل في ال</w:t>
      </w:r>
      <w:r>
        <w:rPr>
          <w:rtl/>
          <w:cs/>
          <w:lang w:val="ar_AE" w:bidi="ar_AE"/>
        </w:rPr>
        <w:t>زُنّار (</w:t>
      </w:r>
      <w:r>
        <w:rPr>
          <w:rtl/>
          <w:cs/>
          <w:lang w:val="ar_AE" w:bidi="ar_AE"/>
        </w:rPr>
        <w:t>الحزام).</w:t>
      </w:r>
    </w:p>
    <w:p>
      <w:pPr>
        <w:bidi/>
      </w:pPr>
      <w:r>
        <w:rPr>
          <w:rtl/>
          <w:cs/>
          <w:lang w:val="ar_AE" w:bidi="ar_AE"/>
        </w:rPr>
      </w:r>
      <w:r>
        <w:rPr>
          <w:rtl/>
          <w:cs/>
          <w:lang w:val="ar_AE" w:bidi="ar_AE"/>
        </w:rPr>
        <w:t>تشمل هذه الملاحظة الدراسية النص الحرفي ULT، يعقبها ثلاثة معانٍ مُحتملة. فالكلمة المُترجمة إلى "</w:t>
      </w:r>
      <w:r>
        <w:rPr>
          <w:b/>
          <w:rtl/>
          <w:cs/>
          <w:lang w:val="ar_AE" w:bidi="ar_AE"/>
        </w:rPr>
        <w:t>أَذْيَالِكَ</w:t>
      </w:r>
      <w:r>
        <w:rPr>
          <w:rtl/>
          <w:cs/>
          <w:lang w:val="ar_AE" w:bidi="ar_AE"/>
        </w:rPr>
        <w:t>" هي في الأساس تعني طيات ردائك (بحَسَبَ الترجمات الإنجليزية) وهي تُشير إلى الأجزاء الفِضفاضة من الرداء. ويَعتقِد معظم العُلماء أنها تشير هنا إلى الأكمام، ولكن يمكن أن تُشير أيضًا إلى الجزء الفضفاض في أسفل (الثوب) أو إلى الطيات في الوَسَط، حول الحزام أيضًا.</w:t>
      </w:r>
    </w:p>
    <w:p>
      <w:pPr>
        <w:bidi/>
      </w:pPr>
      <w:r>
        <w:rPr>
          <w:rtl/>
          <w:cs/>
          <w:lang w:val="ar_AE" w:bidi="ar_AE"/>
        </w:rPr>
      </w:r>
      <w:r>
        <w:rPr>
          <w:rtl/>
          <w:cs/>
          <w:lang w:val="ar_AE" w:bidi="ar_AE"/>
        </w:rPr>
        <w:t>فَلَمَّا رَأَى سِمْعَانُ بُطْرُسُ ذَلِكَ</w:t>
      </w:r>
      <w:r>
        <w:rPr>
          <w:b/>
          <w:rtl/>
          <w:cs/>
          <w:lang w:val="ar_AE" w:bidi="ar_AE"/>
        </w:rPr>
        <w:t xml:space="preserve"> خَرَّ عِنْدَ رُكْبَتَيْ يَسُوعَ.</w:t>
      </w:r>
      <w:r>
        <w:rPr>
          <w:rtl/>
          <w:cs/>
          <w:lang w:val="ar_AE" w:bidi="ar_AE"/>
        </w:rPr>
        <w:t xml:space="preserve"> (لوقا 5 :8أ - بحَسَب النص الحرفي ULT)</w:t>
      </w:r>
    </w:p>
    <w:p>
      <w:pPr>
        <w:pStyle w:val="ListBullet"/>
        <w:bidi/>
        <w:spacing w:line="240" w:lineRule="auto"/>
        <w:ind w:left="720"/>
      </w:pPr>
      <w:r>
        <w:rPr>
          <w:rtl/>
          <w:cs/>
          <w:lang w:val="ar_AE" w:bidi="ar_AE"/>
        </w:rPr>
      </w:r>
      <w:r>
        <w:rPr>
          <w:b/>
          <w:rtl/>
          <w:cs/>
          <w:lang w:val="ar_AE" w:bidi="ar_AE"/>
        </w:rPr>
        <w:t>خَرَّ عِنْدَ رُكْبَتَيْ يَسُوعَ</w:t>
      </w:r>
      <w:r>
        <w:rPr>
          <w:rtl/>
          <w:cs/>
          <w:lang w:val="ar_AE" w:bidi="ar_AE"/>
        </w:rPr>
        <w:t xml:space="preserve"> — المعاني المحتملة هي: (1) "ركع أمام يسوع" أو (2) "انحنى عند قدمي يسوع" أو (3) "</w:t>
      </w:r>
      <w:r>
        <w:rPr>
          <w:rtl/>
          <w:cs/>
          <w:lang w:val="ar_AE" w:bidi="ar_AE"/>
        </w:rPr>
        <w:t xml:space="preserve">اِرْتَمَى </w:t>
      </w:r>
      <w:r>
        <w:rPr>
          <w:rtl/>
          <w:cs/>
          <w:lang w:val="ar_AE" w:bidi="ar_AE"/>
        </w:rPr>
        <w:t>على الأرض عند قدمي يسوع." لم يسقُط بطرس عن طريق الخطأ، بل فعل ذلك، علامة على الاتضاع والتبجيل ليسوع.</w:t>
      </w:r>
    </w:p>
    <w:p>
      <w:pPr>
        <w:bidi/>
      </w:pPr>
      <w:r>
        <w:rPr>
          <w:rtl/>
          <w:cs/>
          <w:lang w:val="ar_AE" w:bidi="ar_AE"/>
        </w:rPr>
      </w:r>
      <w:r>
        <w:rPr>
          <w:rtl/>
          <w:cs/>
          <w:lang w:val="ar_AE" w:bidi="ar_AE"/>
        </w:rPr>
        <w:t>توضح هذه الملاحظة الدراسية ما قد يعنيه تعبير "خَرَّ عِنْدَ رُكْبَتَيْ يَسُوعَ". ويُرجح أن المعنى الأول هو المعنى الصحيح، إلا أن المعاني الأخرى مُحتملة أيضًا. فإذا لم يكن في لُغتك تعبير عام يُمكن لمعناه أن يشمل أفعالًا متنوعة مثل هذه، فقد تحتاج إلى اختيار إحدى تلك الاحتمالات التي تصف بالتحديد ما فعله سمعان بطرس. وقد يكون أمرًا نافعًا أيضًا أن تُفكر في سبب تَصرَف سمعان بطرس كذلك، وما نوع الفعل الذي سيُعبر عن نفس تصرفه الذي يُظهر التواضع والاحترام في ثقافتك.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توضح ترجمة UST</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الأحيان، تقترح الملاحظة تَرْجَمَة من UST (أي: النص المُبسط). وفي هذه الحالة، سَيُتْبَع النص المُترجم من UST بـتلك العبارة "(النص المُبسط UST)".</w:t>
      </w:r>
    </w:p>
    <w:p>
      <w:pPr>
        <w:pStyle w:val="Heading4"/>
        <w:bidi/>
      </w:pPr>
      <w:r>
        <w:rPr>
          <w:rtl/>
          <w:cs/>
          <w:lang w:val="ar_AE" w:bidi="ar_AE"/>
        </w:rPr>
        <w:t>بعض الأمثلة على ملاحظات التَّرْجَمَة</w:t>
      </w:r>
    </w:p>
    <w:p>
      <w:pPr>
        <w:bidi/>
      </w:pPr>
      <w:r>
        <w:rPr>
          <w:rtl/>
          <w:cs/>
          <w:lang w:val="ar_AE" w:bidi="ar_AE"/>
        </w:rPr>
      </w:r>
      <w:r>
        <w:rPr>
          <w:b/>
          <w:rtl/>
          <w:cs/>
          <w:lang w:val="ar_AE" w:bidi="ar_AE"/>
        </w:rPr>
        <w:t xml:space="preserve">ٱلسَّاكِنُ فِي ٱلسَّمَاوَاتِ </w:t>
      </w:r>
      <w:r>
        <w:rPr>
          <w:rtl/>
          <w:cs/>
          <w:lang w:val="ar_AE" w:bidi="ar_AE"/>
        </w:rPr>
        <w:t xml:space="preserve">يَسْتَهْزِئُ بِهِمْ. (الجزء الأول من مزمور 2:4 النص الحرفي </w:t>
      </w:r>
      <w:r>
        <w:rPr>
          <w:b/>
          <w:rtl/>
          <w:cs/>
          <w:lang w:val="ar_AE" w:bidi="ar_AE"/>
        </w:rPr>
        <w:t>ULT</w:t>
      </w:r>
      <w:r>
        <w:rPr>
          <w:rtl/>
          <w:cs/>
          <w:lang w:val="ar_AE" w:bidi="ar_AE"/>
        </w:rPr>
        <w:t>)</w:t>
      </w:r>
    </w:p>
    <w:p>
      <w:pPr>
        <w:bidi/>
      </w:pPr>
      <w:r>
        <w:rPr>
          <w:rtl/>
          <w:cs/>
          <w:lang w:val="ar_AE" w:bidi="ar_AE"/>
        </w:rPr>
      </w:r>
      <w:r>
        <w:rPr>
          <w:rtl/>
          <w:cs/>
          <w:lang w:val="ar_AE" w:bidi="ar_AE"/>
        </w:rPr>
        <w:t xml:space="preserve">لَكنَ </w:t>
      </w:r>
      <w:r>
        <w:rPr>
          <w:b/>
          <w:rtl/>
          <w:cs/>
          <w:lang w:val="ar_AE" w:bidi="ar_AE"/>
        </w:rPr>
        <w:t>الجَالِس على عَرشِه في ٱلسَّمَاوَاتِ</w:t>
      </w:r>
      <w:r>
        <w:rPr>
          <w:rtl/>
          <w:cs/>
          <w:lang w:val="ar_AE" w:bidi="ar_AE"/>
        </w:rPr>
        <w:t xml:space="preserve"> يَسْتَهْزِئُ بِهِمْ. (الجزء الأول من مزمور 2:4 النص المُبسط </w:t>
      </w:r>
      <w:r>
        <w:rPr>
          <w:b/>
          <w:rtl/>
          <w:cs/>
          <w:lang w:val="ar_AE" w:bidi="ar_AE"/>
        </w:rPr>
        <w:t>UST</w:t>
      </w:r>
      <w:r>
        <w:rPr>
          <w:rtl/>
          <w:cs/>
          <w:lang w:val="ar_AE" w:bidi="ar_AE"/>
        </w:rPr>
        <w:t>)</w:t>
      </w:r>
    </w:p>
    <w:p>
      <w:pPr>
        <w:bidi/>
      </w:pPr>
      <w:r>
        <w:rPr>
          <w:rtl/>
          <w:cs/>
          <w:lang w:val="ar_AE" w:bidi="ar_AE"/>
        </w:rPr>
      </w:r>
      <w:r>
        <w:rPr>
          <w:rtl/>
          <w:cs/>
          <w:lang w:val="ar_AE" w:bidi="ar_AE"/>
        </w:rPr>
        <w:t>تشير الملاحظة المتعلقة بهذه الآية إلى:</w:t>
      </w:r>
    </w:p>
    <w:p>
      <w:pPr>
        <w:pStyle w:val="ListBullet"/>
        <w:bidi/>
        <w:spacing w:line="240" w:lineRule="auto"/>
        <w:ind w:left="720"/>
      </w:pPr>
      <w:r>
        <w:rPr>
          <w:rtl/>
          <w:cs/>
          <w:lang w:val="ar_AE" w:bidi="ar_AE"/>
        </w:rPr>
      </w:r>
      <w:r>
        <w:rPr>
          <w:b/>
          <w:rtl/>
          <w:cs/>
          <w:lang w:val="ar_AE" w:bidi="ar_AE"/>
        </w:rPr>
        <w:t>الجَالِس ... في ٱلسَّمَاوَاتِ</w:t>
      </w:r>
      <w:r>
        <w:rPr>
          <w:rtl/>
          <w:cs/>
          <w:lang w:val="ar_AE" w:bidi="ar_AE"/>
        </w:rPr>
        <w:t xml:space="preserve"> — هنا، يرمز </w:t>
      </w:r>
      <w:r>
        <w:rPr>
          <w:b/>
          <w:rtl/>
          <w:cs/>
          <w:lang w:val="ar_AE" w:bidi="ar_AE"/>
        </w:rPr>
        <w:t>الجلوس</w:t>
      </w:r>
      <w:r>
        <w:rPr>
          <w:rtl/>
          <w:cs/>
          <w:lang w:val="ar_AE" w:bidi="ar_AE"/>
        </w:rPr>
        <w:t xml:space="preserve"> للحُكم. ويمكن توضيح ما يُجلَس عليه صراحةَ. التَّرْجَمَةً البديلة: "الذي يحكم في السماوات" أو "الجَالِس على عَرشِه في ٱلسَّمَاوَاتِ" (النص المُبسط UST) (انظر </w:t>
      </w:r>
      <w:r>
        <w:rPr>
          <w:rtl/>
          <w:cs/>
          <w:lang w:val="ar_AE" w:bidi="ar_AE"/>
        </w:rPr>
        <w:t>مجاز مُرسل</w:t>
      </w:r>
      <w:r>
        <w:rPr>
          <w:rtl/>
          <w:cs/>
          <w:lang w:val="ar_AE" w:bidi="ar_AE"/>
        </w:rPr>
        <w:t>)</w:t>
      </w:r>
    </w:p>
    <w:p>
      <w:pPr>
        <w:bidi/>
      </w:pPr>
      <w:r>
        <w:rPr>
          <w:rtl/>
          <w:cs/>
          <w:lang w:val="ar_AE" w:bidi="ar_AE"/>
        </w:rPr>
      </w:r>
      <w:r>
        <w:rPr>
          <w:rtl/>
          <w:cs/>
          <w:lang w:val="ar_AE" w:bidi="ar_AE"/>
        </w:rPr>
        <w:t>وهنا، نجد اقتراحين لترجمة عبارة "الجَالِس ... في ٱلسَّمَاوَاتِ". الأول يُعبر بوضوح عما تُمثله عبارة "الجَالِس ... في ٱلسَّمَاوَاتِ". أما الثاني فيُلمح إلى فكرة الحُكم عن طريق التصريح بوضوح بأنه يجلس على "عرشه". وهذا الاقتراح من النص المُبسط UST.</w:t>
      </w:r>
    </w:p>
    <w:p>
      <w:pPr>
        <w:bidi/>
      </w:pPr>
      <w:r>
        <w:rPr>
          <w:rtl/>
          <w:cs/>
          <w:lang w:val="ar_AE" w:bidi="ar_AE"/>
        </w:rPr>
      </w:r>
      <w:r>
        <w:rPr>
          <w:rtl/>
          <w:cs/>
          <w:lang w:val="ar_AE" w:bidi="ar_AE"/>
        </w:rPr>
        <w:t>فَلَمَّا رَأَى يَسُوعَ</w:t>
      </w:r>
      <w:r>
        <w:rPr>
          <w:b/>
          <w:rtl/>
          <w:cs/>
          <w:lang w:val="ar_AE" w:bidi="ar_AE"/>
        </w:rPr>
        <w:t xml:space="preserve"> خَرَّ عَلَى وَجْهِه </w:t>
      </w:r>
      <w:r>
        <w:rPr>
          <w:rtl/>
          <w:cs/>
          <w:lang w:val="ar_AE" w:bidi="ar_AE"/>
        </w:rPr>
        <w:t xml:space="preserve">وَطَلَبَ إِلَيْهِ. (الجزء الثاني من لوقا 5 : 12، النص الحرفي </w:t>
      </w:r>
      <w:r>
        <w:rPr>
          <w:b/>
          <w:rtl/>
          <w:cs/>
          <w:lang w:val="ar_AE" w:bidi="ar_AE"/>
        </w:rPr>
        <w:t>ULT</w:t>
      </w:r>
      <w:r>
        <w:rPr>
          <w:rtl/>
          <w:cs/>
          <w:lang w:val="ar_AE" w:bidi="ar_AE"/>
        </w:rPr>
        <w:t>)</w:t>
      </w:r>
    </w:p>
    <w:p>
      <w:pPr>
        <w:bidi/>
      </w:pPr>
      <w:r>
        <w:rPr>
          <w:rtl/>
          <w:cs/>
          <w:lang w:val="ar_AE" w:bidi="ar_AE"/>
        </w:rPr>
      </w:r>
      <w:r>
        <w:rPr>
          <w:rtl/>
          <w:cs/>
          <w:lang w:val="ar_AE" w:bidi="ar_AE"/>
        </w:rPr>
        <w:t xml:space="preserve">عندما رأى يسوع، ركع على الأرض. (الجزء الثاني من لوقا 5 : 12، النص المُبسط </w:t>
      </w:r>
      <w:r>
        <w:rPr>
          <w:b/>
          <w:rtl/>
          <w:cs/>
          <w:lang w:val="ar_AE" w:bidi="ar_AE"/>
        </w:rPr>
        <w:t>UST</w:t>
      </w:r>
      <w:r>
        <w:rPr>
          <w:rtl/>
          <w:cs/>
          <w:lang w:val="ar_AE" w:bidi="ar_AE"/>
        </w:rPr>
        <w:t>)</w:t>
      </w:r>
    </w:p>
    <w:p>
      <w:pPr>
        <w:bidi/>
      </w:pPr>
      <w:r>
        <w:rPr>
          <w:rtl/>
          <w:cs/>
          <w:lang w:val="ar_AE" w:bidi="ar_AE"/>
        </w:rPr>
      </w:r>
      <w:r>
        <w:rPr>
          <w:rtl/>
          <w:cs/>
          <w:lang w:val="ar_AE" w:bidi="ar_AE"/>
        </w:rPr>
        <w:t>تشير الملاحظة المتعلقة بهذه الآية إلى:</w:t>
      </w:r>
    </w:p>
    <w:p>
      <w:pPr>
        <w:pStyle w:val="ListBullet"/>
        <w:bidi/>
        <w:spacing w:line="240" w:lineRule="auto"/>
        <w:ind w:left="720"/>
      </w:pPr>
      <w:r>
        <w:rPr>
          <w:rtl/>
          <w:cs/>
          <w:lang w:val="ar_AE" w:bidi="ar_AE"/>
        </w:rPr>
      </w:r>
      <w:r>
        <w:rPr>
          <w:b/>
          <w:rtl/>
          <w:cs/>
          <w:lang w:val="ar_AE" w:bidi="ar_AE"/>
        </w:rPr>
        <w:t>خَرَّ عَلَى وَجْهِهِ</w:t>
      </w:r>
      <w:r>
        <w:rPr>
          <w:rtl/>
          <w:cs/>
          <w:lang w:val="ar_AE" w:bidi="ar_AE"/>
        </w:rPr>
        <w:t xml:space="preserve"> — "جثا ولامس الأرض بوجهه" أو "ركع على الأرض" (النص المُبسط UST)</w:t>
      </w:r>
    </w:p>
    <w:p>
      <w:pPr>
        <w:bidi/>
      </w:pPr>
      <w:r>
        <w:rPr>
          <w:rtl/>
          <w:cs/>
          <w:lang w:val="ar_AE" w:bidi="ar_AE"/>
        </w:rPr>
      </w:r>
      <w:r>
        <w:rPr>
          <w:rtl/>
          <w:cs/>
          <w:lang w:val="ar_AE" w:bidi="ar_AE"/>
        </w:rPr>
        <w:t>الكلمات المُقَدَمَة هنا من النص المُبسط UST هي اقتراح بديل للترجمة.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بيان الربط والمعلومات العامة في الملاحظات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أحيانًا، في أعلى قائمة الملاحظات، توجد ملاحظات تبدأ بكلمات "بيان الربط" أو "معلومات عامة".</w:t>
      </w:r>
    </w:p>
    <w:p>
      <w:pPr>
        <w:bidi/>
      </w:pPr>
      <w:r>
        <w:rPr>
          <w:rtl/>
          <w:cs/>
          <w:lang w:val="ar_AE" w:bidi="ar_AE"/>
        </w:rPr>
      </w:r>
      <w:r>
        <w:rPr>
          <w:rtl/>
          <w:cs/>
          <w:lang w:val="ar_AE" w:bidi="ar_AE"/>
        </w:rPr>
        <w:t>يوضح بيان الربط كيفية ارتباط جزء من النص بالجزء أو الأجزاء التي سبقته. فيمَا يلي بعض أنواع المعلومات التي قد يتم الكشف عنها في بيانات الربط:</w:t>
      </w:r>
    </w:p>
    <w:p>
      <w:pPr>
        <w:pStyle w:val="ListBullet"/>
        <w:bidi/>
        <w:spacing w:line="240" w:lineRule="auto"/>
        <w:ind w:left="720"/>
      </w:pPr>
      <w:r>
        <w:rPr>
          <w:rtl/>
          <w:cs/>
          <w:lang w:val="ar_AE" w:bidi="ar_AE"/>
        </w:rPr>
      </w:r>
      <w:r>
        <w:rPr>
          <w:rtl/>
          <w:cs/>
          <w:lang w:val="ar_AE" w:bidi="ar_AE"/>
        </w:rPr>
        <w:t>إذا كان هذا الجزء في البداية، الوسط، أو نهاية المقطع</w:t>
      </w:r>
    </w:p>
    <w:p>
      <w:pPr>
        <w:pStyle w:val="ListBullet"/>
        <w:bidi/>
        <w:spacing w:line="240" w:lineRule="auto"/>
        <w:ind w:left="720"/>
      </w:pPr>
      <w:r>
        <w:rPr>
          <w:rtl/>
          <w:cs/>
          <w:lang w:val="ar_AE" w:bidi="ar_AE"/>
        </w:rPr>
      </w:r>
      <w:r>
        <w:rPr>
          <w:rtl/>
          <w:cs/>
          <w:lang w:val="ar_AE" w:bidi="ar_AE"/>
        </w:rPr>
        <w:t>من الذي يتحدث</w:t>
      </w:r>
    </w:p>
    <w:p>
      <w:pPr>
        <w:pStyle w:val="ListBullet"/>
        <w:bidi/>
        <w:spacing w:line="240" w:lineRule="auto"/>
        <w:ind w:left="720"/>
      </w:pPr>
      <w:r>
        <w:rPr>
          <w:rtl/>
          <w:cs/>
          <w:lang w:val="ar_AE" w:bidi="ar_AE"/>
        </w:rPr>
      </w:r>
      <w:r>
        <w:rPr>
          <w:rtl/>
          <w:cs/>
          <w:lang w:val="ar_AE" w:bidi="ar_AE"/>
        </w:rPr>
        <w:t>إلى من يتوجه المتحدث بالحديث</w:t>
      </w:r>
    </w:p>
    <w:p>
      <w:pPr>
        <w:bidi/>
      </w:pPr>
      <w:r>
        <w:rPr>
          <w:rtl/>
          <w:cs/>
          <w:lang w:val="ar_AE" w:bidi="ar_AE"/>
        </w:rPr>
      </w:r>
      <w:r>
        <w:rPr>
          <w:rtl/>
          <w:cs/>
          <w:lang w:val="ar_AE" w:bidi="ar_AE"/>
        </w:rPr>
        <w:t>توضح ملاحظة المعلومات العامة القضايا في الجزء الذي يغطي أكثر من عبارة واحدة. فيمَا يلي بعض أنواع المعلومات التي تظهر في بيان المعلومات العامة:</w:t>
      </w:r>
    </w:p>
    <w:p>
      <w:pPr>
        <w:pStyle w:val="ListBullet"/>
        <w:bidi/>
        <w:spacing w:line="240" w:lineRule="auto"/>
        <w:ind w:left="720"/>
      </w:pPr>
      <w:r>
        <w:rPr>
          <w:rtl/>
          <w:cs/>
          <w:lang w:val="ar_AE" w:bidi="ar_AE"/>
        </w:rPr>
      </w:r>
      <w:r>
        <w:rPr>
          <w:rtl/>
          <w:cs/>
          <w:lang w:val="ar_AE" w:bidi="ar_AE"/>
        </w:rPr>
        <w:t>الشخص أو الشيء الذي يشير إليه الضمير</w:t>
      </w:r>
    </w:p>
    <w:p>
      <w:pPr>
        <w:pStyle w:val="ListBullet"/>
        <w:bidi/>
        <w:spacing w:line="240" w:lineRule="auto"/>
        <w:ind w:left="720"/>
      </w:pPr>
      <w:r>
        <w:rPr>
          <w:rtl/>
          <w:cs/>
          <w:lang w:val="ar_AE" w:bidi="ar_AE"/>
        </w:rPr>
      </w:r>
      <w:r>
        <w:rPr>
          <w:rtl/>
          <w:cs/>
          <w:lang w:val="ar_AE" w:bidi="ar_AE"/>
        </w:rPr>
        <w:t>معلومات أساسية أو ضمنية مهمة ومطلوبة لفهم النص في هذا الجزء</w:t>
      </w:r>
    </w:p>
    <w:p>
      <w:pPr>
        <w:pStyle w:val="ListBullet"/>
        <w:bidi/>
        <w:spacing w:line="240" w:lineRule="auto"/>
        <w:ind w:left="720"/>
      </w:pPr>
      <w:r>
        <w:rPr>
          <w:rtl/>
          <w:cs/>
          <w:lang w:val="ar_AE" w:bidi="ar_AE"/>
        </w:rPr>
      </w:r>
      <w:r>
        <w:rPr>
          <w:rtl/>
          <w:cs/>
          <w:lang w:val="ar_AE" w:bidi="ar_AE"/>
        </w:rPr>
        <w:t>الحجج المنطقية والاستنتاجات</w:t>
      </w:r>
    </w:p>
    <w:p>
      <w:pPr>
        <w:bidi/>
      </w:pPr>
      <w:r>
        <w:rPr>
          <w:rtl/>
          <w:cs/>
          <w:lang w:val="ar_AE" w:bidi="ar_AE"/>
        </w:rPr>
      </w:r>
      <w:r>
        <w:rPr>
          <w:rtl/>
          <w:cs/>
          <w:lang w:val="ar_AE" w:bidi="ar_AE"/>
        </w:rPr>
        <w:t>يهدف كلا النوعين من الملاحظات إلى مساعدتك على فهم المقطع بشكل أفضل وتكون على دراية بالمشكلات التي قد تحتاج إلى معالجتها في الترجمة.</w:t>
      </w:r>
    </w:p>
    <w:p>
      <w:pPr>
        <w:pStyle w:val="Heading4"/>
        <w:bidi/>
      </w:pPr>
      <w:r>
        <w:rPr>
          <w:rtl/>
          <w:cs/>
          <w:lang w:val="ar_AE" w:bidi="ar_AE"/>
        </w:rPr>
        <w:t>أمثلة</w:t>
      </w:r>
    </w:p>
    <w:p>
      <w:pPr>
        <w:pStyle w:val="Heading2"/>
        <w:bidi/>
      </w:pPr>
      <w:r>
        <w:rPr>
          <w:rtl/>
          <w:cs/>
          <w:lang w:val="ar_AE" w:bidi="ar_AE"/>
        </w:rPr>
        <w:t>سواء كان هذا الجزء في بداية أو استمرار أو نهاية المقطع</w:t>
      </w:r>
    </w:p>
    <w:p>
      <w:pPr>
        <w:bidi/>
      </w:pPr>
      <w:r>
        <w:rPr>
          <w:rtl/>
          <w:cs/>
          <w:lang w:val="ar_AE" w:bidi="ar_AE"/>
        </w:rPr>
      </w:r>
      <w:r>
        <w:rPr>
          <w:rtl/>
          <w:cs/>
          <w:lang w:val="ar_AE" w:bidi="ar_AE"/>
        </w:rPr>
        <w:t>1 وَلَمَّا أَكْمَلَ يَسُوعُ أَمْرَهُ لِتَلاَمِيذِهِ الاثْنَيْ عَشَرَ، انْصَرَفَ مِنْ هُنَاكَ لِيُعَلِّمَ وَيَكْرِزَ فِي مُدُنِهِمْ. 2 أَمَّا يُوحَنَّا فَلَمَّا سَمِعَ فِي السِّجْنِ بِأَعْمَالِ الْمَسِيحِ، أَرْسَلَ اثْنَيْنِ مِنْ تَلاَمِيذِهِ، 3 وَقَالَ لَهُ، "أَنْتَ هُوَ الآتِي أَمْ نَنْتَظِرُ آخَرَ؟" (متّى 11:1–3)</w:t>
      </w:r>
    </w:p>
    <w:p>
      <w:pPr>
        <w:bidi/>
      </w:pPr>
      <w:r>
        <w:rPr>
          <w:rtl/>
          <w:cs/>
          <w:lang w:val="ar_AE" w:bidi="ar_AE"/>
        </w:rPr>
      </w:r>
      <w:r>
        <w:rPr>
          <w:rtl/>
          <w:cs/>
          <w:lang w:val="ar_AE" w:bidi="ar_AE"/>
        </w:rPr>
        <w:t>1 وَلَمَّا أَكْمَلَ يَسُوعُ أَمْرَهُ لِتَلاَمِيذِهِ الاثْنَيْ عَشَرَ، انْصَرَفَ مِنْ هُنَاكَ لِيُعَلِّمَ وَيَكْرِزَ فِي مُدُنِهِمْ. 2 أَمَّا يُوحَنَّا فَلَمَّا سَمِعَ فِي السِّجْنِ بِأَعْمَالِ الْمَسِيحِ، أَرْسَلَ اثْنَيْنِ مِنْ تَلاَمِيذِهِ، 3 وَقَالَ لَهُ، "هل أَنْتَ هُوَ الشخص الآتِي أَمْ أن هناك شخصًا آخرًا يجب أن نَنْتَظِره؟" (متّى 11:1–3)</w:t>
      </w:r>
    </w:p>
    <w:p>
      <w:pPr>
        <w:pStyle w:val="ListBullet"/>
        <w:bidi/>
        <w:spacing w:line="240" w:lineRule="auto"/>
        <w:ind w:left="720"/>
      </w:pPr>
      <w:r>
        <w:rPr>
          <w:rtl/>
          <w:cs/>
          <w:lang w:val="ar_AE" w:bidi="ar_AE"/>
        </w:rPr>
      </w:r>
      <w:r>
        <w:rPr>
          <w:b/>
          <w:rtl/>
          <w:cs/>
          <w:lang w:val="ar_AE" w:bidi="ar_AE"/>
        </w:rPr>
        <w:t>معلومات عامة</w:t>
      </w:r>
      <w:r>
        <w:rPr>
          <w:rtl/>
          <w:cs/>
          <w:lang w:val="ar_AE" w:bidi="ar_AE"/>
        </w:rPr>
        <w:t xml:space="preserve">: — هذا هو بداية جزء جديد من القصة حيث يروي الكاتب كيف استجاب يسوع لتلاميذ يوحنا المعمدان. (انظر: </w:t>
      </w:r>
      <w:r>
        <w:rPr>
          <w:i/>
          <w:rtl/>
          <w:cs/>
          <w:lang w:val="ar_AE" w:bidi="ar_AE"/>
        </w:rPr>
        <w:t>تقديم حدث جديد</w:t>
      </w:r>
      <w:r>
        <w:rPr>
          <w:rtl/>
          <w:cs/>
          <w:lang w:val="ar_AE" w:bidi="ar_AE"/>
        </w:rPr>
        <w:t>)</w:t>
      </w:r>
    </w:p>
    <w:p>
      <w:pPr>
        <w:bidi/>
      </w:pPr>
      <w:r>
        <w:rPr>
          <w:rtl/>
          <w:cs/>
          <w:lang w:val="ar_AE" w:bidi="ar_AE"/>
        </w:rPr>
      </w:r>
      <w:r>
        <w:rPr>
          <w:rtl/>
          <w:cs/>
          <w:lang w:val="ar_AE" w:bidi="ar_AE"/>
        </w:rPr>
        <w:t>تلفت هذه الملاحظة انتباهك إلى بداية جزء جديد من القصة وتوفر لك رابطًا لصفحة تقدم لك المزيد من المعلومات حول الأحداث والقضايا الجديدة المتعلقة بترجمتها.</w:t>
      </w:r>
    </w:p>
    <w:p>
      <w:pPr>
        <w:pStyle w:val="Heading2"/>
        <w:bidi/>
      </w:pPr>
      <w:r>
        <w:rPr>
          <w:rtl/>
          <w:cs/>
          <w:lang w:val="ar_AE" w:bidi="ar_AE"/>
        </w:rPr>
        <w:t>من الذي يتحدث</w:t>
      </w:r>
    </w:p>
    <w:p>
      <w:pPr>
        <w:bidi/>
      </w:pPr>
      <w:r>
        <w:rPr>
          <w:rtl/>
          <w:cs/>
          <w:lang w:val="ar_AE" w:bidi="ar_AE"/>
        </w:rPr>
      </w:r>
      <w:r>
        <w:rPr>
          <w:rtl/>
          <w:cs/>
          <w:lang w:val="ar_AE" w:bidi="ar_AE"/>
        </w:rPr>
        <w:t>17 إِذْ كَانَ مَعْدُودًا بَيْنَنَا وَصَارَ لَهُ نَصِيبٌ فِي هذِهِ الْخِدْمَةِ. 18 فَإِنَّ هذَا اقْتَنَى حَقْلًا مِنْ أُجْرَةِ الظُّلْمِ، وَإِذْ سَقَطَ عَلَى وَجْهِهِ انْشَقَّ مِنَ الْوَسْطِ، فَانْسَكَبَتْ أَحْشَاؤُهُ كُلُّهَا. 19 وَصَارَ ذلِكَ مَعْلُومًا عِنْدَ جَمِيعِ سُكَّانِ أُورُشَلِيمَ، حَتَّى دُعِيَ ذلِكَ الْحَقْلُ فِي لُغَتِهِمْ "حَقَلْ دَمَا" أَيْ، حَقْلَ دَمٍ. (أعمال 1: 17–19)</w:t>
      </w:r>
    </w:p>
    <w:p>
      <w:pPr>
        <w:pStyle w:val="ListBullet"/>
        <w:bidi/>
        <w:spacing w:line="240" w:lineRule="auto"/>
        <w:ind w:left="720"/>
      </w:pPr>
      <w:r>
        <w:rPr>
          <w:rtl/>
          <w:cs/>
          <w:lang w:val="ar_AE" w:bidi="ar_AE"/>
        </w:rPr>
      </w:r>
      <w:r>
        <w:rPr>
          <w:b/>
          <w:rtl/>
          <w:cs/>
          <w:lang w:val="ar_AE" w:bidi="ar_AE"/>
        </w:rPr>
        <w:t>بيان الربط:</w:t>
      </w:r>
      <w:r>
        <w:rPr>
          <w:rtl/>
          <w:cs/>
          <w:lang w:val="ar_AE" w:bidi="ar_AE"/>
        </w:rPr>
        <w:t xml:space="preserve"> — يستمر بطرس في خطابه للمؤمنين الذي بدأه في أعمال الرسل 1:16.</w:t>
      </w:r>
    </w:p>
    <w:p>
      <w:pPr>
        <w:bidi/>
      </w:pPr>
      <w:r>
        <w:rPr>
          <w:rtl/>
          <w:cs/>
          <w:lang w:val="ar_AE" w:bidi="ar_AE"/>
        </w:rPr>
      </w:r>
      <w:r>
        <w:rPr>
          <w:rtl/>
          <w:cs/>
          <w:lang w:val="ar_AE" w:bidi="ar_AE"/>
        </w:rPr>
        <w:t>تشير هذه الملاحظة إلى أن بطرس لا يزال يتحدث في الآية 17، لذا يمكنك تحديد ذلك بشكل صحيح في لغتك.</w:t>
      </w:r>
    </w:p>
    <w:p>
      <w:pPr>
        <w:pStyle w:val="Heading2"/>
        <w:bidi/>
      </w:pPr>
      <w:r>
        <w:rPr>
          <w:rtl/>
          <w:cs/>
          <w:lang w:val="ar_AE" w:bidi="ar_AE"/>
        </w:rPr>
        <w:t>الشخص أو الشيء الذي تشير إليه الضمائر</w:t>
      </w:r>
    </w:p>
    <w:p>
      <w:pPr>
        <w:bidi/>
      </w:pPr>
      <w:r>
        <w:rPr>
          <w:rtl/>
          <w:cs/>
          <w:lang w:val="ar_AE" w:bidi="ar_AE"/>
        </w:rPr>
      </w:r>
      <w:r>
        <w:rPr>
          <w:rtl/>
          <w:cs/>
          <w:lang w:val="ar_AE" w:bidi="ar_AE"/>
        </w:rPr>
        <w:t>20 ثُمَّ إِشَعْيَاءُ يَتَجَاسَرُ وَيَقُولُ، "وُجِدْتُ مِنَ الَّذِينَ لَمْ يَطْلُبُونِي، وَصِرْتُ ظَاهِرًا لِلَّذِينَ لَمْ يَسْأَلُوا عَنِّي".21 أَمَّا مِنْ جِهَةِ إِسْرَائِيلَ فَيَقُولُ، "طُولَ النَّهَارِ بَسَطْتُ يَدَيَّ إِلَى شَعْبٍ مُعَانِدٍ وَمُقَاوِمٍ." (رومية 10:20–21)</w:t>
      </w:r>
    </w:p>
    <w:p>
      <w:pPr>
        <w:pStyle w:val="ListBullet"/>
        <w:bidi/>
        <w:spacing w:line="240" w:lineRule="auto"/>
        <w:ind w:left="720"/>
      </w:pPr>
      <w:r>
        <w:rPr>
          <w:rtl/>
          <w:cs/>
          <w:lang w:val="ar_AE" w:bidi="ar_AE"/>
        </w:rPr>
      </w:r>
      <w:r>
        <w:rPr>
          <w:b/>
          <w:rtl/>
          <w:cs/>
          <w:lang w:val="ar_AE" w:bidi="ar_AE"/>
        </w:rPr>
        <w:t>معلومات عامة:</w:t>
      </w:r>
      <w:r>
        <w:rPr>
          <w:rtl/>
          <w:cs/>
          <w:lang w:val="ar_AE" w:bidi="ar_AE"/>
        </w:rPr>
        <w:t xml:space="preserve"> — تشير الضمائر سواء المستترة أو المتصلة "وُجِدْتُ أنا"، "يطلبوني"، و"يديَّ" هنا إلى الله.</w:t>
      </w:r>
    </w:p>
    <w:p>
      <w:pPr>
        <w:bidi/>
      </w:pPr>
      <w:r>
        <w:rPr>
          <w:rtl/>
          <w:cs/>
          <w:lang w:val="ar_AE" w:bidi="ar_AE"/>
        </w:rPr>
      </w:r>
      <w:r>
        <w:rPr>
          <w:rtl/>
          <w:cs/>
          <w:lang w:val="ar_AE" w:bidi="ar_AE"/>
        </w:rPr>
        <w:t>تساعدك هذه الملاحظة في تحديد من الذي تشير إليه الضمائر. ربما تحتاج إلى إضافة شيء حتى يعرف القراء أن إشعياء لا يتحدث عن نفسه، بل يقتبس ما قاله الله.</w:t>
      </w:r>
    </w:p>
    <w:p>
      <w:pPr>
        <w:pStyle w:val="Heading2"/>
        <w:bidi/>
      </w:pPr>
      <w:r>
        <w:rPr>
          <w:rtl/>
          <w:cs/>
          <w:lang w:val="ar_AE" w:bidi="ar_AE"/>
        </w:rPr>
        <w:t>معلومات أساسة أو ضمنية مهمة</w:t>
      </w:r>
    </w:p>
    <w:p>
      <w:pPr>
        <w:bidi/>
      </w:pPr>
      <w:r>
        <w:rPr>
          <w:rtl/>
          <w:cs/>
          <w:lang w:val="ar_AE" w:bidi="ar_AE"/>
        </w:rPr>
      </w:r>
      <w:r>
        <w:rPr>
          <w:rtl/>
          <w:cs/>
          <w:lang w:val="ar_AE" w:bidi="ar_AE"/>
        </w:rPr>
        <w:t>26 ثُمَّ إِنَّ مَلاَكَ الرَّبِّ كَلَّمَ فِيلُبُّسَ قِائِلًا، "قُمْ وَاذْهَبْ نَحْوَ الْجَنُوبِ، عَلَى الطَّرِيقِ الْمُنْحَدِرَةِ مِنْ أُورُشَلِيمَ إِلَى غَزَّةَ الَّتِي هِيَ بَرِّيَّةٌ". 27 فَقَامَ وَذَهَبَ. وَإِذَا رَجُلٌ حَبَشِيٌّ خَصِيٌّ، وَزِيرٌ لِكَنْدَاكَةَ مَلِكَةِ الْحَبَشَةِ، كَانَ عَلَى جَمِيعِ خَزَائِنِهَا. فَهذَا كَانَ قَدْ جَاءَ إِلَى أُورُشَلِيمَ لِيَسْجُدَ. 28 وَكَانَ رَاجِعًا وَجَالِسًا عَلَى مَرْكَبَتِهِ وَهُوَ يَقْرَأُ النَّبِيَّ إِشَعْيَاءَ. (أعمال 8:26–28)</w:t>
      </w:r>
    </w:p>
    <w:p>
      <w:pPr>
        <w:pStyle w:val="ListBullet"/>
        <w:bidi/>
        <w:spacing w:line="240" w:lineRule="auto"/>
        <w:ind w:left="720"/>
      </w:pPr>
      <w:r>
        <w:rPr>
          <w:rtl/>
          <w:cs/>
          <w:lang w:val="ar_AE" w:bidi="ar_AE"/>
        </w:rPr>
      </w:r>
      <w:r>
        <w:rPr>
          <w:b/>
          <w:rtl/>
          <w:cs/>
          <w:lang w:val="ar_AE" w:bidi="ar_AE"/>
        </w:rPr>
        <w:t>معلومات عامة:</w:t>
      </w:r>
      <w:r>
        <w:rPr>
          <w:rtl/>
          <w:cs/>
          <w:lang w:val="ar_AE" w:bidi="ar_AE"/>
        </w:rPr>
        <w:t xml:space="preserve"> — هذا هو بداية الجزء من القصة عن فيلبّس والرجل الحبشي. وتقدم الآية 27 معلومات أساسية عن الرجل الحبشي. (انظر: </w:t>
      </w:r>
      <w:r>
        <w:rPr>
          <w:rtl/>
          <w:cs/>
          <w:lang w:val="ar_AE" w:bidi="ar_AE"/>
        </w:rPr>
        <w:t>الخلفية</w:t>
      </w:r>
      <w:r>
        <w:rPr>
          <w:rtl/>
          <w:cs/>
          <w:lang w:val="ar_AE" w:bidi="ar_AE"/>
        </w:rPr>
        <w:t>)</w:t>
      </w:r>
    </w:p>
    <w:p>
      <w:pPr>
        <w:bidi/>
      </w:pPr>
      <w:r>
        <w:rPr>
          <w:rtl/>
          <w:cs/>
          <w:lang w:val="ar_AE" w:bidi="ar_AE"/>
        </w:rPr>
      </w:r>
      <w:r>
        <w:rPr>
          <w:rtl/>
          <w:cs/>
          <w:lang w:val="ar_AE" w:bidi="ar_AE"/>
        </w:rPr>
        <w:t>تلفت هذه الملاحظة انتباهك إلى بداية جزء جديد من القصة وتقدم بعض المعلومات الأساسية لتكون على علم بها وتستخدم مهاراتك اللغوية لإبرازها. وتتضمن الملاحظة رابطًا إلى الصفحة التي تحتوي على معلومات أساسية لتتمكن من معرفة المزيد حول كيفية ترجمة هذا النوع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مع التعريفات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الأحيان، قد لا تُدرِك معنى كلمة في النص الحرفي ULT. لذا قد تَشمل الملاحظات تعريف أو وصف لتلك الكلمة أو العبارة لمساعدتك على فهم معناها.</w:t>
      </w:r>
    </w:p>
    <w:p>
      <w:pPr>
        <w:pStyle w:val="Heading4"/>
        <w:bidi/>
      </w:pPr>
      <w:r>
        <w:rPr>
          <w:rtl/>
          <w:cs/>
          <w:lang w:val="ar_AE" w:bidi="ar_AE"/>
        </w:rPr>
        <w:t>بعض الأمثلة على مُلاحظات التَّرْجَمَة</w:t>
      </w:r>
    </w:p>
    <w:p>
      <w:pPr>
        <w:bidi/>
      </w:pPr>
      <w:r>
        <w:rPr>
          <w:rtl/>
          <w:cs/>
          <w:lang w:val="ar_AE" w:bidi="ar_AE"/>
        </w:rPr>
      </w:r>
      <w:r>
        <w:rPr>
          <w:rtl/>
          <w:cs/>
          <w:lang w:val="ar_AE" w:bidi="ar_AE"/>
        </w:rPr>
        <w:t>هناك تعريفات مُبسطة قد أُضيفَت للكلمات أو العبارات دون استخدام علامات اقتباس أو صيغة الجملة. وإليك بعض الأمثلة:</w:t>
      </w:r>
    </w:p>
    <w:p>
      <w:pPr>
        <w:bidi/>
      </w:pPr>
      <w:r>
        <w:rPr>
          <w:rtl/>
          <w:cs/>
          <w:lang w:val="ar_AE" w:bidi="ar_AE"/>
        </w:rPr>
      </w:r>
      <w:r>
        <w:rPr>
          <w:rtl/>
          <w:cs/>
          <w:lang w:val="ar_AE" w:bidi="ar_AE"/>
        </w:rPr>
        <w:t>وَبِمَنْ أُشَبِّهُ هذَا الْجِيلَ؟ يُشْبِهُ أَوْلاَدًا جَالِسِينَ فِي الأَسْوَاقِ يُنَادُونَ إِلَى أَصْحَابِهِمْ، وَيَقُولُونَ: "</w:t>
      </w:r>
      <w:r>
        <w:rPr>
          <w:b/>
          <w:rtl/>
          <w:cs/>
          <w:lang w:val="ar_AE" w:bidi="ar_AE"/>
        </w:rPr>
        <w:t xml:space="preserve">زَمَّرْنَا </w:t>
      </w:r>
      <w:r>
        <w:rPr>
          <w:rtl/>
          <w:cs/>
          <w:lang w:val="ar_AE" w:bidi="ar_AE"/>
        </w:rPr>
        <w:t>لَكُمْ" (متّى 11 :16ب-17أ - النص الحرفي ULT)</w:t>
      </w:r>
    </w:p>
    <w:p>
      <w:pPr>
        <w:pStyle w:val="ListBullet"/>
        <w:bidi/>
        <w:spacing w:line="240" w:lineRule="auto"/>
        <w:ind w:left="720"/>
      </w:pPr>
      <w:r>
        <w:rPr>
          <w:rtl/>
          <w:cs/>
          <w:lang w:val="ar_AE" w:bidi="ar_AE"/>
        </w:rPr>
      </w:r>
      <w:r>
        <w:rPr>
          <w:b/>
          <w:rtl/>
          <w:cs/>
          <w:lang w:val="ar_AE" w:bidi="ar_AE"/>
        </w:rPr>
        <w:t xml:space="preserve">الأَسْوَاقِ </w:t>
      </w:r>
      <w:r>
        <w:rPr>
          <w:rtl/>
          <w:cs/>
          <w:lang w:val="ar_AE" w:bidi="ar_AE"/>
        </w:rPr>
        <w:t>— منطقة واسعة في الهواء الطلق حيث يجتمع الناس لبيع بضائعهم.</w:t>
      </w:r>
    </w:p>
    <w:p>
      <w:pPr>
        <w:pStyle w:val="ListBullet"/>
        <w:bidi/>
        <w:spacing w:line="240" w:lineRule="auto"/>
        <w:ind w:left="720"/>
      </w:pPr>
      <w:r>
        <w:rPr>
          <w:rtl/>
          <w:cs/>
          <w:lang w:val="ar_AE" w:bidi="ar_AE"/>
        </w:rPr>
      </w:r>
      <w:r>
        <w:rPr>
          <w:b/>
          <w:rtl/>
          <w:cs/>
          <w:lang w:val="ar_AE" w:bidi="ar_AE"/>
        </w:rPr>
        <w:t>زَمَّرْنَا (</w:t>
      </w:r>
      <w:r>
        <w:rPr>
          <w:rtl/>
          <w:cs/>
          <w:lang w:val="ar_AE" w:bidi="ar_AE"/>
        </w:rPr>
        <w:t>باستخدام المزمار</w:t>
      </w:r>
      <w:r>
        <w:rPr>
          <w:b/>
          <w:rtl/>
          <w:cs/>
          <w:lang w:val="ar_AE" w:bidi="ar_AE"/>
        </w:rPr>
        <w:t>)</w:t>
      </w:r>
      <w:r>
        <w:rPr>
          <w:rtl/>
          <w:cs/>
          <w:lang w:val="ar_AE" w:bidi="ar_AE"/>
        </w:rPr>
        <w:t>— المزمار هو آلة موسيقية طويلة ومجوّفة تُعزَف عن طريق نفخ الهواء في أحد طرفيها أو فوقه.</w:t>
      </w:r>
    </w:p>
    <w:p>
      <w:pPr>
        <w:bidi/>
      </w:pPr>
      <w:r>
        <w:rPr>
          <w:rtl/>
          <w:cs/>
          <w:lang w:val="ar_AE" w:bidi="ar_AE"/>
        </w:rPr>
      </w:r>
      <w:r>
        <w:rPr>
          <w:rtl/>
          <w:cs/>
          <w:lang w:val="ar_AE" w:bidi="ar_AE"/>
        </w:rPr>
        <w:t xml:space="preserve">هُوَذَا الَّذِينَ فِي اللِّبَاسِ الْفَاخِرِ وَالتَّنَعُّمِ هُمْ فِي </w:t>
      </w:r>
      <w:r>
        <w:rPr>
          <w:b/>
          <w:rtl/>
          <w:cs/>
          <w:lang w:val="ar_AE" w:bidi="ar_AE"/>
        </w:rPr>
        <w:t>قُصُورِ الْمُلُوكِ.</w:t>
      </w:r>
      <w:r>
        <w:rPr>
          <w:rtl/>
          <w:cs/>
          <w:lang w:val="ar_AE" w:bidi="ar_AE"/>
        </w:rPr>
        <w:t xml:space="preserve"> (لوقا 7:25ب - النص الحرفي ULT)</w:t>
      </w:r>
    </w:p>
    <w:p>
      <w:pPr>
        <w:pStyle w:val="ListBullet"/>
        <w:bidi/>
        <w:spacing w:line="240" w:lineRule="auto"/>
        <w:ind w:left="720"/>
      </w:pPr>
      <w:r>
        <w:rPr>
          <w:rtl/>
          <w:cs/>
          <w:lang w:val="ar_AE" w:bidi="ar_AE"/>
        </w:rPr>
      </w:r>
      <w:r>
        <w:rPr>
          <w:b/>
          <w:rtl/>
          <w:cs/>
          <w:lang w:val="ar_AE" w:bidi="ar_AE"/>
        </w:rPr>
        <w:t>قُصُورِ الْمُلُوكِ</w:t>
      </w:r>
      <w:r>
        <w:rPr>
          <w:rtl/>
          <w:cs/>
          <w:lang w:val="ar_AE" w:bidi="ar_AE"/>
        </w:rPr>
        <w:t xml:space="preserve"> — هي المنازل الكبيرة، باهظة الثمن، التي يَسكُنها الملوك.</w:t>
      </w:r>
    </w:p>
    <w:p>
      <w:pPr>
        <w:pStyle w:val="Heading4"/>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بقدر الإمكان استخدم الكلمات التي تُشَكِّل جزءًا من لغتك أصلًا.</w:t>
      </w:r>
    </w:p>
    <w:p>
      <w:pPr>
        <w:pStyle w:val="ListBullet"/>
        <w:bidi/>
        <w:spacing w:line="240" w:lineRule="auto"/>
        <w:ind w:left="720"/>
      </w:pPr>
      <w:r>
        <w:rPr>
          <w:rtl/>
          <w:cs/>
          <w:lang w:val="ar_AE" w:bidi="ar_AE"/>
        </w:rPr>
      </w:r>
      <w:r>
        <w:rPr>
          <w:rtl/>
          <w:cs/>
          <w:lang w:val="ar_AE" w:bidi="ar_AE"/>
        </w:rPr>
        <w:t>حافظ على قصر العبارات قدر الإمكان.</w:t>
      </w:r>
    </w:p>
    <w:p>
      <w:pPr>
        <w:pStyle w:val="ListBullet"/>
        <w:bidi/>
        <w:spacing w:line="240" w:lineRule="auto"/>
        <w:ind w:left="720"/>
      </w:pPr>
      <w:r>
        <w:rPr>
          <w:rtl/>
          <w:cs/>
          <w:lang w:val="ar_AE" w:bidi="ar_AE"/>
        </w:rPr>
      </w:r>
      <w:r>
        <w:rPr>
          <w:rtl/>
          <w:cs/>
          <w:lang w:val="ar_AE" w:bidi="ar_AE"/>
        </w:rPr>
        <w:t xml:space="preserve">قَدِّم وصايا الله وأوامره بدقة متناهية وكذلك الحقائق التاريخية. </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لمزيد من المعلومات حول تَرْجَمَة الكلمات أو العبارات غير المألوفة في لغتك، 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الشرح</w:t>
      </w:r>
      <w:r>
        <w:rPr>
          <w:rtl/>
          <w:cs/>
          <w:lang w:val="ar_AE" w:bidi="ar_AE"/>
        </w:rPr>
      </w:r>
    </w:p>
    <w:p>
      <w:pPr>
        <w:bidi/>
      </w:pPr>
      <w:r>
        <w:rPr>
          <w:rtl/>
          <w:cs/>
          <w:lang w:val="ar_AE" w:bidi="ar_AE"/>
        </w:rPr>
      </w:r>
      <w:r>
        <w:rPr>
          <w:rtl/>
          <w:cs/>
          <w:lang w:val="ar_AE" w:bidi="ar_AE"/>
        </w:rPr>
        <w:t>في بعض الأحيان قد لا تُدرك ما تعنيه كلمة أو عبارة في النص الحرفي ULT، وقد تُستخدم تلك الكلمة أو العبارة أيضًا في النص المُبسط UST. لذا في هذه الحالة، سيرد تفسيرها في الملاحظات. تهدف هذه التفسيرات إلى مساعدتك على فهم الكلمة أو العبارة. لذا لا تضيف تلك الشروحات إلى تَرْجَمَة كتابك المقدس، بل استعن بها لتُساعدتك على فهم المعنى المنشود، حتى تتمكن من تَرْجَمَة نص الكتاب المقدس تَرْجَمَة صحيحة.</w:t>
      </w:r>
    </w:p>
    <w:p>
      <w:pPr>
        <w:pStyle w:val="Heading4"/>
        <w:bidi/>
      </w:pPr>
      <w:r>
        <w:rPr>
          <w:rtl/>
          <w:cs/>
          <w:lang w:val="ar_AE" w:bidi="ar_AE"/>
        </w:rPr>
        <w:t>بعض أمثلة ملاحظات التَّرْجَمَة</w:t>
      </w:r>
    </w:p>
    <w:p>
      <w:pPr>
        <w:bidi/>
      </w:pPr>
      <w:r>
        <w:rPr>
          <w:rtl/>
          <w:cs/>
          <w:lang w:val="ar_AE" w:bidi="ar_AE"/>
        </w:rPr>
      </w:r>
      <w:r>
        <w:rPr>
          <w:rtl/>
          <w:cs/>
          <w:lang w:val="ar_AE" w:bidi="ar_AE"/>
        </w:rPr>
        <w:t>إن التفسيرات المُبسطة للكلمات أو العبارات تُكتب على هيئة جُمل كاملة. تبدأ (في اللغة الانجليزية على سبيل المثال بحرف استهلالي كبير) وتنتهي بنقطة (".”).</w:t>
      </w:r>
    </w:p>
    <w:p>
      <w:pPr>
        <w:bidi/>
      </w:pPr>
      <w:r>
        <w:rPr>
          <w:rtl/>
          <w:cs/>
          <w:lang w:val="ar_AE" w:bidi="ar_AE"/>
        </w:rPr>
      </w:r>
      <w:r>
        <w:rPr>
          <w:rtl/>
          <w:cs/>
          <w:lang w:val="ar_AE" w:bidi="ar_AE"/>
        </w:rPr>
        <w:t xml:space="preserve">وَالصَّيَّادُونَ قَدْ خَرَجُوا مِنْهُمَا </w:t>
      </w:r>
      <w:r>
        <w:rPr>
          <w:b/>
          <w:rtl/>
          <w:cs/>
          <w:lang w:val="ar_AE" w:bidi="ar_AE"/>
        </w:rPr>
        <w:t>وَغَسَلُوا الشِّبَاكَ</w:t>
      </w:r>
      <w:r>
        <w:rPr>
          <w:rtl/>
          <w:cs/>
          <w:lang w:val="ar_AE" w:bidi="ar_AE"/>
        </w:rPr>
        <w:t>. (لوقا 5:2ب - بحسب النص الحرفي)</w:t>
      </w:r>
    </w:p>
    <w:p>
      <w:pPr>
        <w:pStyle w:val="ListBullet"/>
        <w:bidi/>
        <w:spacing w:line="240" w:lineRule="auto"/>
        <w:ind w:left="720"/>
      </w:pPr>
      <w:r>
        <w:rPr>
          <w:rtl/>
          <w:cs/>
          <w:lang w:val="ar_AE" w:bidi="ar_AE"/>
        </w:rPr>
      </w:r>
      <w:r>
        <w:rPr>
          <w:b/>
          <w:rtl/>
          <w:cs/>
          <w:lang w:val="ar_AE" w:bidi="ar_AE"/>
        </w:rPr>
        <w:t>غَسَلُوا الشِّبَاكَ</w:t>
      </w:r>
      <w:r>
        <w:rPr>
          <w:rtl/>
          <w:cs/>
          <w:lang w:val="ar_AE" w:bidi="ar_AE"/>
        </w:rPr>
        <w:t xml:space="preserve"> — كانوا ينظفون شباكهم لإعادة استخدامها في صيد السمك.</w:t>
      </w:r>
    </w:p>
    <w:p>
      <w:pPr>
        <w:bidi/>
      </w:pPr>
      <w:r>
        <w:rPr>
          <w:rtl/>
          <w:cs/>
          <w:lang w:val="ar_AE" w:bidi="ar_AE"/>
        </w:rPr>
      </w:r>
      <w:r>
        <w:rPr>
          <w:rtl/>
          <w:cs/>
          <w:lang w:val="ar_AE" w:bidi="ar_AE"/>
        </w:rPr>
        <w:t>إذا لم تكن على علم بأن الصيادين يستخدمون الشباك لصيد الأسماك، فقد تتساءل عن سبب تنظيفهم للشباك. لذا يُمكن لهذا الشرح أن يساعدك في اختيار كلمات مناسبة لـتعبر بها عن"غَسَلُوا" وعن"الشِّبَاكَ".</w:t>
      </w:r>
    </w:p>
    <w:p>
      <w:pPr>
        <w:bidi/>
      </w:pPr>
      <w:r>
        <w:rPr>
          <w:rtl/>
          <w:cs/>
          <w:lang w:val="ar_AE" w:bidi="ar_AE"/>
        </w:rPr>
      </w:r>
      <w:r>
        <w:rPr>
          <w:b/>
          <w:rtl/>
          <w:cs/>
          <w:lang w:val="ar_AE" w:bidi="ar_AE"/>
        </w:rPr>
        <w:t xml:space="preserve">فَأَشَارُوا </w:t>
      </w:r>
      <w:r>
        <w:rPr>
          <w:rtl/>
          <w:cs/>
          <w:lang w:val="ar_AE" w:bidi="ar_AE"/>
        </w:rPr>
        <w:t>إِلَى شُرَكَائِهِمُِ الَّذِينَ فِي السَّفِينَةِ الأُخْرَى (لوقا 5:7أ - بحسب النص الحرفي)</w:t>
      </w:r>
    </w:p>
    <w:p>
      <w:pPr>
        <w:pStyle w:val="ListBullet"/>
        <w:bidi/>
        <w:spacing w:line="240" w:lineRule="auto"/>
        <w:ind w:left="720"/>
      </w:pPr>
      <w:r>
        <w:rPr>
          <w:rtl/>
          <w:cs/>
          <w:lang w:val="ar_AE" w:bidi="ar_AE"/>
        </w:rPr>
      </w:r>
      <w:r>
        <w:rPr>
          <w:b/>
          <w:rtl/>
          <w:cs/>
          <w:lang w:val="ar_AE" w:bidi="ar_AE"/>
        </w:rPr>
        <w:t xml:space="preserve">أَشَارُوا </w:t>
      </w:r>
      <w:r>
        <w:rPr>
          <w:rtl/>
          <w:cs/>
          <w:lang w:val="ar_AE" w:bidi="ar_AE"/>
        </w:rPr>
        <w:t>— لقد كانوا بعيدين جدًا عن الشاطئ ليُنادونهم (طلبًا للمساعدة)، لذا استخدموا حركات مُعبرة، ويُرجح أنهم كانوا يلوحون بأذرعهم.</w:t>
      </w:r>
    </w:p>
    <w:p>
      <w:pPr>
        <w:bidi/>
      </w:pPr>
      <w:r>
        <w:rPr>
          <w:rtl/>
          <w:cs/>
          <w:lang w:val="ar_AE" w:bidi="ar_AE"/>
        </w:rPr>
      </w:r>
      <w:r>
        <w:rPr>
          <w:rtl/>
          <w:cs/>
          <w:lang w:val="ar_AE" w:bidi="ar_AE"/>
        </w:rPr>
        <w:t>يمكن أن تساعدك هذه الملاحظة في فهم نوع الحركات التي استخدمها هؤلاء الأشخاص. فقد كانت هذه حركة يُمكن للناس رؤيتها من مسافة بعيدة. لذا سيساعدك هذا الشرح في اختيار كلمة أو عبارة مناسبة لـتعبر بها عن كلمة "</w:t>
      </w:r>
      <w:r>
        <w:rPr>
          <w:b/>
          <w:rtl/>
          <w:cs/>
          <w:lang w:val="ar_AE" w:bidi="ar_AE"/>
        </w:rPr>
        <w:t>أَشَارُوا</w:t>
      </w:r>
      <w:r>
        <w:rPr>
          <w:rtl/>
          <w:cs/>
          <w:lang w:val="ar_AE" w:bidi="ar_AE"/>
        </w:rPr>
        <w:t>".</w:t>
      </w:r>
    </w:p>
    <w:p>
      <w:pPr>
        <w:bidi/>
      </w:pPr>
      <w:r>
        <w:rPr>
          <w:rtl/>
          <w:cs/>
          <w:lang w:val="ar_AE" w:bidi="ar_AE"/>
        </w:rPr>
      </w:r>
      <w:r>
        <w:rPr>
          <w:b/>
          <w:rtl/>
          <w:cs/>
          <w:lang w:val="ar_AE" w:bidi="ar_AE"/>
        </w:rPr>
        <w:t xml:space="preserve">وَمِنْ بَطْنِ أُمِّهِ </w:t>
      </w:r>
      <w:r>
        <w:rPr>
          <w:rtl/>
          <w:cs/>
          <w:lang w:val="ar_AE" w:bidi="ar_AE"/>
        </w:rPr>
        <w:t>يَمْتَلِئُ مِنَ الرُّوحِ الْقُدُسِ. (لوقا 1:15ب - بحسب النص الحرفي)</w:t>
      </w:r>
    </w:p>
    <w:p>
      <w:pPr>
        <w:pStyle w:val="ListBullet"/>
        <w:bidi/>
        <w:spacing w:line="240" w:lineRule="auto"/>
        <w:ind w:left="720"/>
      </w:pPr>
      <w:r>
        <w:rPr>
          <w:rtl/>
          <w:cs/>
          <w:lang w:val="ar_AE" w:bidi="ar_AE"/>
        </w:rPr>
      </w:r>
      <w:r>
        <w:rPr>
          <w:b/>
          <w:rtl/>
          <w:cs/>
          <w:lang w:val="ar_AE" w:bidi="ar_AE"/>
        </w:rPr>
        <w:t>وَمِنْ بَطْنِ أُمِّهِ</w:t>
      </w:r>
      <w:r>
        <w:rPr>
          <w:rtl/>
          <w:cs/>
          <w:lang w:val="ar_AE" w:bidi="ar_AE"/>
        </w:rPr>
        <w:t xml:space="preserve"> — هنا، تشير كلمة "وَمِنْ" إلى أن هذه الأخبار استثنائية. امتلأ أناس كثيرون بالروح القُدس من قبل، لكن لم يُسمعَ من قبل عن جنين امتلأ بالروح القُدس قبل أن يولد.</w:t>
      </w:r>
    </w:p>
    <w:p>
      <w:pPr>
        <w:bidi/>
      </w:pPr>
      <w:r>
        <w:rPr>
          <w:rtl/>
          <w:cs/>
          <w:lang w:val="ar_AE" w:bidi="ar_AE"/>
        </w:rPr>
      </w:r>
      <w:r>
        <w:rPr>
          <w:rtl/>
          <w:cs/>
          <w:lang w:val="ar_AE" w:bidi="ar_AE"/>
        </w:rPr>
        <w:t>يمكن أن تساعدك هذه الملاحظة على فهم المقصود بكلمة "وَمِنْ" في هذه الجملة، لتتمكن من إيجاد وسيلة تُبرِز بها كم كان هذا الأمر مثيرًا للدهشة.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تحدد المجازات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الصور البلاغية هي أساليب للتعبير عن الأشياء باستخدام الكلمات استخدامًا غير حرفي. أي إن معنى هذه الصورة البلاغية (المجاز) يختلف عن المعنى المباشر لمفرداته المستخدمة. وهنالك أنواع مختلفة كثيرة من الصور البلاغية (المجاز).</w:t>
      </w:r>
    </w:p>
    <w:p>
      <w:pPr>
        <w:bidi/>
      </w:pPr>
      <w:r>
        <w:rPr>
          <w:rtl/>
          <w:cs/>
          <w:lang w:val="ar_AE" w:bidi="ar_AE"/>
        </w:rPr>
      </w:r>
      <w:r>
        <w:rPr>
          <w:rtl/>
          <w:cs/>
          <w:lang w:val="ar_AE" w:bidi="ar_AE"/>
        </w:rPr>
        <w:t>في ملاحظات التَّرْجَمَة، ستجد شرحًا لمعنى المجاز الموجود في الفِقْرة. وستجد في بعض الأحيان، تَرْجَمَة بديلة، يُستدل عليها بعبارة "التَّرْجَمَة البديلة:". كما سيكون هناك رابط إلى صفحة أكاديمية unfoldingWord®للتَّرْجَمَة (UTA) التي توفر معلومات إضافية واستراتيجيات تَرْجَمَة لهذا النوع من المجاز (الصور البلاغية).</w:t>
      </w:r>
    </w:p>
    <w:p>
      <w:pPr>
        <w:bidi/>
      </w:pPr>
      <w:r>
        <w:rPr>
          <w:rtl/>
          <w:cs/>
          <w:lang w:val="ar_AE" w:bidi="ar_AE"/>
        </w:rPr>
      </w:r>
      <w:r>
        <w:rPr>
          <w:rtl/>
          <w:cs/>
          <w:lang w:val="ar_AE" w:bidi="ar_AE"/>
        </w:rPr>
        <w:t xml:space="preserve">ولترجمة المعنى، ينبغي أن تكون قادرًا على التعرُّف على التعبير المجازي وفهم معناه في اللغة الأصلية. </w:t>
      </w:r>
      <w:r>
        <w:rPr>
          <w:rtl/>
          <w:cs/>
          <w:lang w:val="ar_AE" w:bidi="ar_AE"/>
        </w:rPr>
        <w:t>بعدئذ</w:t>
      </w:r>
      <w:r>
        <w:rPr>
          <w:rtl/>
          <w:cs/>
          <w:lang w:val="ar_AE" w:bidi="ar_AE"/>
        </w:rPr>
        <w:t>، يمكنك أن تختار ما بين استخدام تعبير مجازي أو أسلوب مُباشر لنقل المعنى نفسه إلى اللغة المستهدفة.</w:t>
      </w:r>
    </w:p>
    <w:p>
      <w:pPr>
        <w:pStyle w:val="Heading4"/>
        <w:bidi/>
      </w:pPr>
      <w:r>
        <w:rPr>
          <w:rtl/>
          <w:cs/>
          <w:lang w:val="ar_AE" w:bidi="ar_AE"/>
        </w:rPr>
        <w:t>بعض الأمثلة على مُلاحظات التَّرْجَمَة</w:t>
      </w:r>
    </w:p>
    <w:p>
      <w:pPr>
        <w:bidi/>
      </w:pPr>
      <w:r>
        <w:rPr>
          <w:rtl/>
          <w:cs/>
          <w:lang w:val="ar_AE" w:bidi="ar_AE"/>
        </w:rPr>
      </w:r>
      <w:r>
        <w:rPr>
          <w:b/>
          <w:rtl/>
          <w:cs/>
          <w:lang w:val="ar_AE" w:bidi="ar_AE"/>
        </w:rPr>
        <w:t>لاحظ أنه:</w:t>
      </w:r>
      <w:r>
        <w:rPr>
          <w:rtl/>
          <w:cs/>
          <w:lang w:val="ar_AE" w:bidi="ar_AE"/>
        </w:rPr>
        <w:t xml:space="preserve"> عند استعرضك/دراستك لملاحظات التَّرْجَمَةً الفعلية، يُمكنك النقر على الرابط لمعرفة المزيد عن المجازات والاستراتيجيات العامة لترجمتها. إلا أن الروابط التي تقود إلى صفحة مقالات أكاديمية unfoldingWord®للتَّرْجَمَة (UTA) في الأمثلة أدناه غير مُفعلة.</w:t>
      </w:r>
    </w:p>
    <w:p>
      <w:pPr>
        <w:bidi/>
      </w:pPr>
      <w:r>
        <w:rPr>
          <w:rtl/>
          <w:cs/>
          <w:lang w:val="ar_AE" w:bidi="ar_AE"/>
        </w:rPr>
      </w:r>
      <w:r>
        <w:rPr>
          <w:rtl/>
          <w:cs/>
          <w:lang w:val="ar_AE" w:bidi="ar_AE"/>
        </w:rPr>
        <w:t xml:space="preserve">فَإِنَّ كَثِيرِينَ سَيَأْتُونَ </w:t>
      </w:r>
      <w:r>
        <w:rPr>
          <w:b/>
          <w:rtl/>
          <w:cs/>
          <w:lang w:val="ar_AE" w:bidi="ar_AE"/>
        </w:rPr>
        <w:t xml:space="preserve">بِٱسْمِي </w:t>
      </w:r>
      <w:r>
        <w:rPr>
          <w:rtl/>
          <w:cs/>
          <w:lang w:val="ar_AE" w:bidi="ar_AE"/>
        </w:rPr>
        <w:t>قَائِلِينَ: أَنَا هُوَ، وَيُضِلُّونَ كَثِيرِينَ. (مرقس 13:6 - بحَسَبَ النص الحرفي ULT)</w:t>
      </w:r>
    </w:p>
    <w:p>
      <w:pPr>
        <w:pStyle w:val="ListBullet"/>
        <w:bidi/>
        <w:spacing w:line="240" w:lineRule="auto"/>
        <w:ind w:left="720"/>
      </w:pPr>
      <w:r>
        <w:rPr>
          <w:rtl/>
          <w:cs/>
          <w:lang w:val="ar_AE" w:bidi="ar_AE"/>
        </w:rPr>
      </w:r>
      <w:r>
        <w:rPr>
          <w:b/>
          <w:rtl/>
          <w:cs/>
          <w:lang w:val="ar_AE" w:bidi="ar_AE"/>
        </w:rPr>
        <w:t xml:space="preserve">بِٱسْمِي </w:t>
      </w:r>
      <w:r>
        <w:rPr>
          <w:rtl/>
          <w:cs/>
          <w:lang w:val="ar_AE" w:bidi="ar_AE"/>
        </w:rPr>
        <w:t xml:space="preserve">— المعاني المحتملة (التَّرْجَمَة البديلة) هي: (1) "يدَّعِي سُلطَتِي" أو (2) "يدَّعِي أن الله أرسله." (انظر: </w:t>
      </w:r>
      <w:r>
        <w:rPr>
          <w:i/>
          <w:rtl/>
          <w:cs/>
          <w:lang w:val="ar_AE" w:bidi="ar_AE"/>
        </w:rPr>
        <w:t>مجاز مُرسل</w:t>
      </w:r>
      <w:r>
        <w:rPr>
          <w:rtl/>
          <w:cs/>
          <w:lang w:val="ar_AE" w:bidi="ar_AE"/>
        </w:rPr>
        <w:t xml:space="preserve"> و</w:t>
      </w:r>
      <w:r>
        <w:rPr>
          <w:i/>
          <w:rtl/>
          <w:cs/>
          <w:lang w:val="ar_AE" w:bidi="ar_AE"/>
        </w:rPr>
        <w:t>تعبير اصطلاحي</w:t>
      </w:r>
      <w:r>
        <w:rPr>
          <w:rtl/>
          <w:cs/>
          <w:lang w:val="ar_AE" w:bidi="ar_AE"/>
        </w:rPr>
        <w:t>)</w:t>
      </w:r>
    </w:p>
    <w:p>
      <w:pPr>
        <w:bidi/>
      </w:pPr>
      <w:r>
        <w:rPr>
          <w:rtl/>
          <w:cs/>
          <w:lang w:val="ar_AE" w:bidi="ar_AE"/>
        </w:rPr>
      </w:r>
      <w:r>
        <w:rPr>
          <w:rtl/>
          <w:cs/>
          <w:lang w:val="ar_AE" w:bidi="ar_AE"/>
        </w:rPr>
        <w:t xml:space="preserve">الصورة البلاغية في هذه الملاحظة تُعرَف بالمجاز المُرسل. إذ إن تعبير "باسمي" لا يُشير إلى اسم المتحدث (يسوع) بحد ذاته، بل إلى شخصه وسلطته. (لذلك، فإن كلمة "اسم" في هذا السياق، هي </w:t>
      </w:r>
      <w:r>
        <w:rPr>
          <w:i/>
          <w:rtl/>
          <w:cs/>
          <w:lang w:val="ar_AE" w:bidi="ar_AE"/>
        </w:rPr>
        <w:t>كناية</w:t>
      </w:r>
      <w:r>
        <w:rPr>
          <w:rtl/>
          <w:cs/>
          <w:lang w:val="ar_AE" w:bidi="ar_AE"/>
        </w:rPr>
        <w:t xml:space="preserve"> عن مفهوم "الشخص/السُلطة".) وتشرح هذه المُلاحظة المجاز المُرسل في تلك الفِقْرة عن طريق تقديم ترجمتين بديلتين. وبعدهما، يوجد رابط إلى صفحة (UTA) يتكلم عن المجاز المُرسل. انقر على الرابط لتفهم أكثر عن المجاز المُرسل والاستراتيجيات العامة لترجمة الكنايات. ونظرًا لأن هذه العبارة هي إحدى التعابير الاصطلاحية الشائعة أيضًا، فإن الملاحظة تتضمن رابطًا إلى صفحة (UTA) التي تشرح التعابير الاصطلاحية.</w:t>
      </w:r>
    </w:p>
    <w:p>
      <w:pPr>
        <w:bidi/>
      </w:pPr>
      <w:r>
        <w:rPr>
          <w:rtl/>
          <w:cs/>
          <w:lang w:val="ar_AE" w:bidi="ar_AE"/>
        </w:rPr>
      </w:r>
      <w:r>
        <w:rPr>
          <w:rtl/>
          <w:cs/>
          <w:lang w:val="ar_AE" w:bidi="ar_AE"/>
        </w:rPr>
        <w:t>“</w:t>
      </w:r>
      <w:r>
        <w:rPr>
          <w:b/>
          <w:rtl/>
          <w:cs/>
          <w:lang w:val="ar_AE" w:bidi="ar_AE"/>
        </w:rPr>
        <w:t>يَا أَوْلاَدَ الأَفَاعِي،</w:t>
      </w:r>
      <w:r>
        <w:rPr>
          <w:rtl/>
          <w:cs/>
          <w:lang w:val="ar_AE" w:bidi="ar_AE"/>
        </w:rPr>
        <w:t xml:space="preserve"> مَنْ أَرَاكُمْ أَنْ تَهْرُبُوا مِنَ الْغَضَبِ الآتِي؟” (لوقا 3:7ب - بحَسَبَ النص الحرفي ULT)</w:t>
      </w:r>
    </w:p>
    <w:p>
      <w:pPr>
        <w:pStyle w:val="ListBullet"/>
        <w:bidi/>
        <w:spacing w:line="240" w:lineRule="auto"/>
        <w:ind w:left="720"/>
      </w:pPr>
      <w:r>
        <w:rPr>
          <w:rtl/>
          <w:cs/>
          <w:lang w:val="ar_AE" w:bidi="ar_AE"/>
        </w:rPr>
      </w:r>
      <w:r>
        <w:rPr>
          <w:b/>
          <w:rtl/>
          <w:cs/>
          <w:lang w:val="ar_AE" w:bidi="ar_AE"/>
        </w:rPr>
        <w:t>يَا أَوْلاَدَ الأَفَاعِي</w:t>
      </w:r>
      <w:r>
        <w:rPr>
          <w:rtl/>
          <w:cs/>
          <w:lang w:val="ar_AE" w:bidi="ar_AE"/>
        </w:rPr>
        <w:t xml:space="preserve"> — في هذه الاستعارة، يشبه يوحنا الجمع بالأفاعي، وهى ثعابين قاتلة أو شديدة الْخَطَورة كانت تُمثل الشر. التَّرْجَمَة البديلة: "أنتم أيها الثعابين السامة" أو "ينبغي للناس أن يجتنبنكم كما يجتنبون الثعابين السامة" (انظر: </w:t>
      </w:r>
      <w:r>
        <w:rPr>
          <w:i/>
          <w:rtl/>
          <w:cs/>
          <w:lang w:val="ar_AE" w:bidi="ar_AE"/>
        </w:rPr>
        <w:t>الاستعارة</w:t>
      </w:r>
      <w:r>
        <w:rPr>
          <w:rtl/>
          <w:cs/>
          <w:lang w:val="ar_AE" w:bidi="ar_AE"/>
        </w:rPr>
        <w:t>)</w:t>
      </w:r>
    </w:p>
    <w:p>
      <w:pPr>
        <w:bidi/>
      </w:pPr>
      <w:r>
        <w:rPr>
          <w:rtl/>
          <w:cs/>
          <w:lang w:val="ar_AE" w:bidi="ar_AE"/>
        </w:rPr>
      </w:r>
      <w:r>
        <w:rPr>
          <w:rtl/>
          <w:cs/>
          <w:lang w:val="ar_AE" w:bidi="ar_AE"/>
        </w:rPr>
        <w:t>يُطلق على التعبير المجازي في هذه الملاحظة استعارة. وتشرح الملاحظة مفهوم الاستعارة وتقدم ترجمتين بديلتين. وبعدهما، يوجد رابط إلى صفحة UTA التي تتكلم عن الاستعارات.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تبيّن الاقتباسات المباشرة وغير المباشرةرة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هناك نوعان من الاقتباسات: الاقتباس المباشر والاقتباس غير المباشر. عند تَرْجَمَة الاقتباس، يجب على المُترجمين أن يُختاروا ما بين ترجمته اقتباسًا مباشرًا أو اقتباسًا غير مباشر. (انظر </w:t>
      </w:r>
      <w:r>
        <w:rPr>
          <w:rtl/>
          <w:cs/>
          <w:lang w:val="ar_AE" w:bidi="ar_AE"/>
        </w:rPr>
        <w:t>الاقتباسات المباشرة وغير المباشرة</w:t>
      </w:r>
      <w:r>
        <w:rPr>
          <w:rtl/>
          <w:cs/>
          <w:lang w:val="ar_AE" w:bidi="ar_AE"/>
        </w:rPr>
        <w:t>.)</w:t>
      </w:r>
    </w:p>
    <w:p>
      <w:pPr>
        <w:bidi/>
      </w:pPr>
      <w:r>
        <w:rPr>
          <w:rtl/>
          <w:cs/>
          <w:lang w:val="ar_AE" w:bidi="ar_AE"/>
        </w:rPr>
      </w:r>
      <w:r>
        <w:rPr>
          <w:rtl/>
          <w:cs/>
          <w:lang w:val="ar_AE" w:bidi="ar_AE"/>
        </w:rPr>
        <w:t>إذا كان هناك اقتباسًا مباشرًا أو غير مباشر في النص الحرفي ULT، قد تشتمل الملاحظات على اقتراح لترجمته إلى الشكل الآخر من أشكال الاقتباس. وقد يبدأ اقتراح التَّرْجَمَة بعبارة "يمكن ترجمته إلى اقتباس مباشر:" أو "يمكن ترجمته إلى اقتباس غير مباشر:"، ويأتي بعدها ذلك النوع من الاقتباس. ثم يَلِي ذلك رابط إلكتروني يقزد إلى صفحة المعلومات التي تسمى "الاقتباسات المباشرة وغير المباشرة" التي تشرح كلا النوعين من الاقتباسات.</w:t>
      </w:r>
    </w:p>
    <w:p>
      <w:pPr>
        <w:bidi/>
      </w:pPr>
      <w:r>
        <w:rPr>
          <w:rtl/>
          <w:cs/>
          <w:lang w:val="ar_AE" w:bidi="ar_AE"/>
        </w:rPr>
      </w:r>
      <w:r>
        <w:rPr>
          <w:rtl/>
          <w:cs/>
          <w:lang w:val="ar_AE" w:bidi="ar_AE"/>
        </w:rPr>
        <w:t>قد تكون هناك ملاحظة عن الاقتباسات المباشرة وغير المباشرة عندما يشتمل الاقتباس على اقتباس آخر بداخله، إذ إنها قد تكون مُربكة. وفي بعض اللغات، قد يكون من المألوف تَرْجَمَة إحدى هذه الاقتباسات باعتباره اقتباس مباشر والآخر اقتباس غير مباشر. وستُختتم المُلاحظة برابط إلكتروني يقود إلى صفحة المعلومات التي تسمى "</w:t>
      </w:r>
      <w:r>
        <w:rPr>
          <w:rtl/>
          <w:cs/>
          <w:lang w:val="ar_AE" w:bidi="ar_AE"/>
        </w:rPr>
        <w:t>اقتباسات داخل اقتباسات</w:t>
      </w:r>
      <w:r>
        <w:rPr>
          <w:rtl/>
          <w:cs/>
          <w:lang w:val="ar_AE" w:bidi="ar_AE"/>
        </w:rPr>
        <w:t>."</w:t>
      </w:r>
    </w:p>
    <w:p>
      <w:pPr>
        <w:pStyle w:val="Heading4"/>
        <w:bidi/>
      </w:pPr>
      <w:r>
        <w:rPr>
          <w:rtl/>
          <w:cs/>
          <w:lang w:val="ar_AE" w:bidi="ar_AE"/>
        </w:rPr>
        <w:t>بعض الأمثلة على ملاحظات التَّرْجَمَة</w:t>
      </w:r>
    </w:p>
    <w:p>
      <w:pPr>
        <w:bidi/>
      </w:pPr>
      <w:r>
        <w:rPr>
          <w:rtl/>
          <w:cs/>
          <w:lang w:val="ar_AE" w:bidi="ar_AE"/>
        </w:rPr>
      </w:r>
      <w:r>
        <w:rPr>
          <w:rtl/>
          <w:cs/>
          <w:lang w:val="ar_AE" w:bidi="ar_AE"/>
        </w:rPr>
        <w:t xml:space="preserve">فَأَوْصَاهُ </w:t>
      </w:r>
      <w:r>
        <w:rPr>
          <w:b/>
          <w:rtl/>
          <w:cs/>
          <w:lang w:val="ar_AE" w:bidi="ar_AE"/>
        </w:rPr>
        <w:t>أَنْ لاَ يَقُولَ لأَحَدٍ</w:t>
      </w:r>
      <w:r>
        <w:rPr>
          <w:rtl/>
          <w:cs/>
          <w:lang w:val="ar_AE" w:bidi="ar_AE"/>
        </w:rPr>
        <w:t>. (لوقا 5 : 14أ - بحَسَبَ النص الحرفي ULT)</w:t>
      </w:r>
    </w:p>
    <w:p>
      <w:pPr>
        <w:pStyle w:val="ListBullet"/>
        <w:bidi/>
        <w:spacing w:line="240" w:lineRule="auto"/>
        <w:ind w:left="720"/>
      </w:pPr>
      <w:r>
        <w:rPr>
          <w:rtl/>
          <w:cs/>
          <w:lang w:val="ar_AE" w:bidi="ar_AE"/>
        </w:rPr>
      </w:r>
      <w:r>
        <w:rPr>
          <w:b/>
          <w:rtl/>
          <w:cs/>
          <w:lang w:val="ar_AE" w:bidi="ar_AE"/>
        </w:rPr>
        <w:t>أَنْ لاَ يَقُولَ لأَحَدٍ</w:t>
      </w:r>
      <w:r>
        <w:rPr>
          <w:rtl/>
          <w:cs/>
          <w:lang w:val="ar_AE" w:bidi="ar_AE"/>
        </w:rPr>
        <w:t xml:space="preserve"> — يُمكن تَرْجَمَة هذه العبارة على أنها اقتباس مباشر: "لا تقول لأحد". وهناك معلومات ضمنية يمكن أيضًا أن تُذكَر صراحةً (التَّرْجَمَة البديلة): "لا تقول لأحد أنك قد شُفيت" (انظر: </w:t>
      </w:r>
      <w:r>
        <w:rPr>
          <w:i/>
          <w:rtl/>
          <w:cs/>
          <w:lang w:val="ar_AE" w:bidi="ar_AE"/>
        </w:rPr>
        <w:t>الاقتباسات المباشرة وغير المباشرة</w:t>
      </w:r>
      <w:r>
        <w:rPr>
          <w:rtl/>
          <w:cs/>
          <w:lang w:val="ar_AE" w:bidi="ar_AE"/>
        </w:rPr>
        <w:t xml:space="preserve"> و</w:t>
      </w:r>
      <w:r>
        <w:rPr>
          <w:i/>
          <w:rtl/>
          <w:cs/>
          <w:lang w:val="ar_AE" w:bidi="ar_AE"/>
        </w:rPr>
        <w:t>الحذف</w:t>
      </w:r>
      <w:r>
        <w:rPr>
          <w:rtl/>
          <w:cs/>
          <w:lang w:val="ar_AE" w:bidi="ar_AE"/>
        </w:rPr>
        <w:t>)</w:t>
      </w:r>
    </w:p>
    <w:p>
      <w:pPr>
        <w:bidi/>
      </w:pPr>
      <w:r>
        <w:rPr>
          <w:rtl/>
          <w:cs/>
          <w:lang w:val="ar_AE" w:bidi="ar_AE"/>
        </w:rPr>
      </w:r>
      <w:r>
        <w:rPr>
          <w:rtl/>
          <w:cs/>
          <w:lang w:val="ar_AE" w:bidi="ar_AE"/>
        </w:rPr>
        <w:t>هنا توضح ملاحظة التَّرْجَمَةً طريقة تحويل الاقتباس غير المباشر إلى اقتباس مباشر، في حال كان ذلك أكثر وضوحًا في اللغة المستهدفة أو يبدو طبيعيًا (مألوفًا) أكثر.</w:t>
      </w:r>
    </w:p>
    <w:p>
      <w:pPr>
        <w:bidi/>
      </w:pPr>
      <w:r>
        <w:rPr>
          <w:rtl/>
          <w:cs/>
          <w:lang w:val="ar_AE" w:bidi="ar_AE"/>
        </w:rPr>
      </w:r>
      <w:r>
        <w:rPr>
          <w:rtl/>
          <w:cs/>
          <w:lang w:val="ar_AE" w:bidi="ar_AE"/>
        </w:rPr>
        <w:t xml:space="preserve">وَفِي وَقْتِ الْحَصَادِ </w:t>
      </w:r>
      <w:r>
        <w:rPr>
          <w:b/>
          <w:rtl/>
          <w:cs/>
          <w:lang w:val="ar_AE" w:bidi="ar_AE"/>
        </w:rPr>
        <w:t>أَقُولُ لِلْحَصَّادِينَ: "اجْمَعُوا أَوَّلًا الزَّوانَ وَاحْزِمُوهُ حُزَمًا لِيُحْرَقَ، وَأَمَّا الْحِنْطَةُ فَاجْمَعُوهَا إِلَى مَخْزَنِي"</w:t>
      </w:r>
      <w:r>
        <w:rPr>
          <w:rtl/>
          <w:cs/>
          <w:lang w:val="ar_AE" w:bidi="ar_AE"/>
        </w:rPr>
        <w:t xml:space="preserve"> (متّى 13:30 - بحَسَبَ النص الحرفي ULT)</w:t>
      </w:r>
    </w:p>
    <w:p>
      <w:pPr>
        <w:pStyle w:val="ListBullet"/>
        <w:bidi/>
        <w:spacing w:line="240" w:lineRule="auto"/>
        <w:ind w:left="720"/>
      </w:pPr>
      <w:r>
        <w:rPr>
          <w:rtl/>
          <w:cs/>
          <w:lang w:val="ar_AE" w:bidi="ar_AE"/>
        </w:rPr>
      </w:r>
      <w:r>
        <w:rPr>
          <w:b/>
          <w:rtl/>
          <w:cs/>
          <w:lang w:val="ar_AE" w:bidi="ar_AE"/>
        </w:rPr>
        <w:t>أَقُولُ لِلْحَصَّادِينَ: "اجْمَعُوا أَوَّلًا الزَّوانَ وَاحْزِمُوهُ حُزَمًا لِيُحْرَقَ، وَأَمَّا الْحِنْطَةُ فَاجْمَعُوهَا إِلَى مَخْزَنِي"</w:t>
      </w:r>
      <w:r>
        <w:rPr>
          <w:rtl/>
          <w:cs/>
          <w:lang w:val="ar_AE" w:bidi="ar_AE"/>
        </w:rPr>
        <w:t xml:space="preserve"> — يُمكنك ترجمتها على أنها اقتباس غير مباشر: "سأخبر الحَصَّادِينَ بأن يجمعوا الزَّوانَ أولًا وأن يحزموه حزم ليُحرق، وَأَمَّا الْحِنْطَةُ فَيَجْمَعُوهَا إِلَى مَخْزَنِي." (انظر: </w:t>
      </w:r>
      <w:r>
        <w:rPr>
          <w:i/>
          <w:rtl/>
          <w:cs/>
          <w:lang w:val="ar_AE" w:bidi="ar_AE"/>
        </w:rPr>
        <w:t>الاقتباسات المباشرة وغير المباشرة</w:t>
      </w:r>
      <w:r>
        <w:rPr>
          <w:rtl/>
          <w:cs/>
          <w:lang w:val="ar_AE" w:bidi="ar_AE"/>
        </w:rPr>
        <w:t>)</w:t>
      </w:r>
    </w:p>
    <w:p>
      <w:pPr>
        <w:bidi/>
      </w:pPr>
      <w:r>
        <w:rPr>
          <w:rtl/>
          <w:cs/>
          <w:lang w:val="ar_AE" w:bidi="ar_AE"/>
        </w:rPr>
      </w:r>
      <w:r>
        <w:rPr>
          <w:rtl/>
          <w:cs/>
          <w:lang w:val="ar_AE" w:bidi="ar_AE"/>
        </w:rPr>
        <w:t>هنا، توضح ملاحظة التَّرْجَمَة طريقة تحويل الاقتباس المباشر إلى اقتباس غير مباشر، في حال كان ذلك أكثر وضوحًا في اللغة المستهدفة أو يبدو طبيعيًا (مألوفًا) أكثر. لذا، لا تَستَخدِم علامات الاقتباس لتُحيط بها الاقتباسات غير المباشرة. إذ أنها لم تُستَخدم هُنا سوى لتوضيح ما يمكن أن تقوله على إنه اقتباس غير مباشر.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متعلقة بالروابط</w:t>
      </w:r>
      <w:r>
        <w:rPr>
          <w:rtl/>
          <w:cs/>
          <w:lang w:val="ar_AE" w:bidi="ar_AE"/>
        </w:rPr>
      </w:r>
    </w:p>
    <w:p>
      <w:pPr>
        <w:bidi/>
      </w:pPr>
      <w:r>
        <w:rPr>
          <w:rtl/>
          <w:cs/>
          <w:lang w:val="ar_AE" w:bidi="ar_AE"/>
        </w:rPr>
      </w:r>
      <w:r>
        <w:rPr>
          <w:rtl/>
          <w:cs/>
          <w:lang w:val="ar_AE" w:bidi="ar_AE"/>
        </w:rPr>
        <w:t>هناك نوعان من الروابط الإلكترونية في ملاحظات التَّرْجَمَة: روابط تقود إلى صفحة أحد موضوعات أكاديمية unfoldingWord® للتَّرْجَمَة، وروابط أخرى للكلمات أو العبارات المتكررة داخل السفر الواحد.</w:t>
      </w:r>
    </w:p>
    <w:p>
      <w:pPr>
        <w:pStyle w:val="Heading4"/>
        <w:bidi/>
      </w:pPr>
      <w:r>
        <w:rPr>
          <w:rtl/>
          <w:cs/>
          <w:lang w:val="ar_AE" w:bidi="ar_AE"/>
        </w:rPr>
        <w:t>موضوعات أكاديمية unfoldingWord® للتَّرْجَمَة</w:t>
      </w:r>
    </w:p>
    <w:p>
      <w:pPr>
        <w:bidi/>
      </w:pPr>
      <w:r>
        <w:rPr>
          <w:rtl/>
          <w:cs/>
          <w:lang w:val="ar_AE" w:bidi="ar_AE"/>
        </w:rPr>
      </w:r>
      <w:r>
        <w:rPr>
          <w:rtl/>
          <w:cs/>
          <w:lang w:val="ar_AE" w:bidi="ar_AE"/>
        </w:rPr>
        <w:t>تهدف موضوعات أكاديمية unfoldingWord® للتَّرْجَمَة إلى تمكين أي شخص، في أي مكان، من تَعلُم أساسيات تَرْجَمَة الكتاب المقدس إلى لغته /لغتها الأصلية. وهي مُصممة لتكون على أعلى قدر من المرونة إذ تُتيح التعلم الفوري عن طريق قالب الفيديو</w:t>
      </w:r>
      <w:r>
        <w:rPr>
          <w:rtl/>
          <w:cs/>
          <w:lang w:val="ar_AE" w:bidi="ar_AE"/>
        </w:rPr>
        <w:t xml:space="preserve"> المناسب لأجهزة المحمول </w:t>
      </w:r>
      <w:r>
        <w:rPr>
          <w:rtl/>
          <w:cs/>
          <w:lang w:val="ar_AE" w:bidi="ar_AE"/>
        </w:rPr>
        <w:t>سواء المتاحة عبر الإنترنت (أونلاين) أو التي لا تحتاج إلى الاتصال بالإنترنت (offline)</w:t>
      </w:r>
    </w:p>
    <w:p>
      <w:pPr>
        <w:bidi/>
      </w:pPr>
      <w:r>
        <w:rPr>
          <w:rtl/>
          <w:cs/>
          <w:lang w:val="ar_AE" w:bidi="ar_AE"/>
        </w:rPr>
      </w:r>
      <w:r>
        <w:rPr>
          <w:rtl/>
          <w:cs/>
          <w:lang w:val="ar_AE" w:bidi="ar_AE"/>
        </w:rPr>
        <w:t xml:space="preserve">وكل ملاحظة من ملاحظات التَرْجَمَة ستتبع عبارة مأخوذه من النص الحرفي ULT، وتُقدِم مساعدة فورية تتعلق بطرق تَرْجَمَة تلك العبارة. وأحيانًا ستكون هناك جُملة بين قوسين في نهاية التَّرْجَمَة المُقترحة ربما تَظهر مكتوبة هكذا: (انظر: </w:t>
      </w:r>
      <w:r>
        <w:rPr>
          <w:i/>
          <w:rtl/>
          <w:cs/>
          <w:lang w:val="ar_AE" w:bidi="ar_AE"/>
        </w:rPr>
        <w:t>الاستعارة</w:t>
      </w:r>
      <w:r>
        <w:rPr>
          <w:rtl/>
          <w:cs/>
          <w:lang w:val="ar_AE" w:bidi="ar_AE"/>
        </w:rPr>
        <w:t>). أما الكلمة أو الكلمات المكتوبة باللون الأزرق أو الأخضر فهي رابط لأحد موضوعات أكاديمية unfoldingWord® للتَّرْجَمَة ويُمكنك النقر على الرابط في ملاحظات التَّرْجَمَة، لمعرفة المزيد عن الموضوع.</w:t>
      </w:r>
    </w:p>
    <w:p>
      <w:pPr>
        <w:bidi/>
      </w:pPr>
      <w:r>
        <w:rPr>
          <w:rtl/>
          <w:cs/>
          <w:lang w:val="ar_AE" w:bidi="ar_AE"/>
        </w:rPr>
      </w:r>
      <w:r>
        <w:rPr>
          <w:rtl/>
          <w:cs/>
          <w:lang w:val="ar_AE" w:bidi="ar_AE"/>
        </w:rPr>
        <w:t>هناك عدة أسباب تستدعي قراءة معلومات موضوع أكاديمية unfoldingWord® للتَّرْجَمَة:</w:t>
      </w:r>
    </w:p>
    <w:p>
      <w:pPr>
        <w:pStyle w:val="ListBullet"/>
        <w:bidi/>
        <w:spacing w:line="240" w:lineRule="auto"/>
        <w:ind w:left="720"/>
      </w:pPr>
      <w:r>
        <w:rPr>
          <w:rtl/>
          <w:cs/>
          <w:lang w:val="ar_AE" w:bidi="ar_AE"/>
        </w:rPr>
      </w:r>
      <w:r>
        <w:rPr>
          <w:rtl/>
          <w:cs/>
          <w:lang w:val="ar_AE" w:bidi="ar_AE"/>
        </w:rPr>
        <w:t>التعرف على الموضوع سيُساعد المُترجِم علي تحسين دِقَّة التَّرْجَمَة.</w:t>
      </w:r>
    </w:p>
    <w:p>
      <w:pPr>
        <w:pStyle w:val="ListBullet"/>
        <w:bidi/>
        <w:spacing w:line="240" w:lineRule="auto"/>
        <w:ind w:left="720"/>
      </w:pPr>
      <w:r>
        <w:rPr>
          <w:rtl/>
          <w:cs/>
          <w:lang w:val="ar_AE" w:bidi="ar_AE"/>
        </w:rPr>
      </w:r>
      <w:r>
        <w:rPr>
          <w:rtl/>
          <w:cs/>
          <w:lang w:val="ar_AE" w:bidi="ar_AE"/>
        </w:rPr>
        <w:t>اُختيرت الموضوعات لتُقدِم فهمًا أوليًا لأُسس التَّرْجَمَة واستراتيجياتها.</w:t>
      </w:r>
    </w:p>
    <w:p>
      <w:pPr>
        <w:pStyle w:val="Heading2"/>
        <w:bidi/>
      </w:pPr>
      <w:r>
        <w:rPr>
          <w:rtl/>
          <w:cs/>
          <w:lang w:val="ar_AE" w:bidi="ar_AE"/>
        </w:rPr>
        <w:t>أمثلة</w:t>
      </w:r>
    </w:p>
    <w:p>
      <w:pPr>
        <w:pStyle w:val="ListBullet"/>
        <w:bidi/>
        <w:spacing w:line="240" w:lineRule="auto"/>
        <w:ind w:left="720"/>
      </w:pPr>
      <w:r>
        <w:rPr>
          <w:rtl/>
          <w:cs/>
          <w:lang w:val="ar_AE" w:bidi="ar_AE"/>
        </w:rPr>
      </w:r>
      <w:r>
        <w:rPr>
          <w:b/>
          <w:rtl/>
          <w:cs/>
          <w:lang w:val="ar_AE" w:bidi="ar_AE"/>
        </w:rPr>
        <w:t>المساء والصباح</w:t>
      </w:r>
      <w:r>
        <w:rPr>
          <w:rtl/>
          <w:cs/>
          <w:lang w:val="ar_AE" w:bidi="ar_AE"/>
        </w:rPr>
        <w:t xml:space="preserve"> — يشير هذا التعبير إلى اليوم كُله. ويُستخدم جزأي اليوم للإشارة إلى اليوم كُله. حيث يبدأ اليوم عند غروب الشمس في الثقافة اليهودية. (انظر: </w:t>
      </w:r>
      <w:r>
        <w:rPr>
          <w:i/>
          <w:rtl/>
          <w:cs/>
          <w:lang w:val="ar_AE" w:bidi="ar_AE"/>
        </w:rPr>
        <w:t>التقسيم المتضاد</w:t>
      </w:r>
      <w:r>
        <w:rPr>
          <w:rtl/>
          <w:cs/>
          <w:lang w:val="ar_AE" w:bidi="ar_AE"/>
        </w:rPr>
        <w:t>)</w:t>
      </w:r>
    </w:p>
    <w:p>
      <w:pPr>
        <w:pStyle w:val="ListBullet"/>
        <w:bidi/>
        <w:spacing w:line="240" w:lineRule="auto"/>
        <w:ind w:left="720"/>
      </w:pPr>
      <w:r>
        <w:rPr>
          <w:rtl/>
          <w:cs/>
          <w:lang w:val="ar_AE" w:bidi="ar_AE"/>
        </w:rPr>
      </w:r>
      <w:r>
        <w:rPr>
          <w:b/>
          <w:rtl/>
          <w:cs/>
          <w:lang w:val="ar_AE" w:bidi="ar_AE"/>
        </w:rPr>
        <w:t>السير</w:t>
      </w:r>
      <w:r>
        <w:rPr>
          <w:rtl/>
          <w:cs/>
          <w:lang w:val="ar_AE" w:bidi="ar_AE"/>
        </w:rPr>
        <w:t xml:space="preserve"> — “الطاعة” (انظر: </w:t>
      </w:r>
      <w:r>
        <w:rPr>
          <w:i/>
          <w:rtl/>
          <w:cs/>
          <w:lang w:val="ar_AE" w:bidi="ar_AE"/>
        </w:rPr>
        <w:t>الاستعارة</w:t>
      </w:r>
      <w:r>
        <w:rPr>
          <w:rtl/>
          <w:cs/>
          <w:lang w:val="ar_AE" w:bidi="ar_AE"/>
        </w:rPr>
        <w:t>)</w:t>
      </w:r>
    </w:p>
    <w:p>
      <w:pPr>
        <w:pStyle w:val="ListBullet"/>
        <w:bidi/>
        <w:spacing w:line="240" w:lineRule="auto"/>
        <w:ind w:left="720"/>
      </w:pPr>
      <w:r>
        <w:rPr>
          <w:rtl/>
          <w:cs/>
          <w:lang w:val="ar_AE" w:bidi="ar_AE"/>
        </w:rPr>
      </w:r>
      <w:r>
        <w:rPr>
          <w:b/>
          <w:rtl/>
          <w:cs/>
          <w:lang w:val="ar_AE" w:bidi="ar_AE"/>
        </w:rPr>
        <w:t>أعلنها</w:t>
      </w:r>
      <w:r>
        <w:rPr>
          <w:rtl/>
          <w:cs/>
          <w:lang w:val="ar_AE" w:bidi="ar_AE"/>
        </w:rPr>
        <w:t xml:space="preserve"> — "نقلها" (انظر: </w:t>
      </w:r>
      <w:r>
        <w:rPr>
          <w:i/>
          <w:rtl/>
          <w:cs/>
          <w:lang w:val="ar_AE" w:bidi="ar_AE"/>
        </w:rPr>
        <w:t>تعبير اصطلاحي</w:t>
      </w:r>
      <w:r>
        <w:rPr>
          <w:rtl/>
          <w:cs/>
          <w:lang w:val="ar_AE" w:bidi="ar_AE"/>
        </w:rPr>
        <w:t>)</w:t>
      </w:r>
    </w:p>
    <w:p>
      <w:pPr>
        <w:pStyle w:val="Heading4"/>
        <w:bidi/>
      </w:pPr>
      <w:r>
        <w:rPr>
          <w:rtl/>
          <w:cs/>
          <w:lang w:val="ar_AE" w:bidi="ar_AE"/>
        </w:rPr>
        <w:t>الجُمَل المُتكررة في السفر</w:t>
      </w:r>
    </w:p>
    <w:p>
      <w:pPr>
        <w:bidi/>
      </w:pPr>
      <w:r>
        <w:rPr>
          <w:rtl/>
          <w:cs/>
          <w:lang w:val="ar_AE" w:bidi="ar_AE"/>
        </w:rPr>
      </w:r>
      <w:r>
        <w:rPr>
          <w:rtl/>
          <w:cs/>
          <w:lang w:val="ar_AE" w:bidi="ar_AE"/>
        </w:rPr>
        <w:t>في بعض الأحيان، تُستخدم عبارةٍ ما عِدة مرات في سفر واحد. وإذا حدث ذلك، سيكون هناك رابط في ملاحظات التَّرْجَمَة (وهو رَقْم الأصحاح والآية باللونين الأزرق أو الأخضر، الذين يُمكنك النقر عليهما) ليُعيدك إلى حيثُما ترجمت تلك العبارة سابقًا. وهناك عدة أسباب قد تجعلك ترغب في العودة إلى حيثُما ترجمت تلك الكلمة أو العبارة من قبل:</w:t>
      </w:r>
    </w:p>
    <w:p>
      <w:pPr>
        <w:pStyle w:val="ListBullet"/>
        <w:bidi/>
        <w:spacing w:line="240" w:lineRule="auto"/>
        <w:ind w:left="720"/>
      </w:pPr>
      <w:r>
        <w:rPr>
          <w:rtl/>
          <w:cs/>
          <w:lang w:val="ar_AE" w:bidi="ar_AE"/>
        </w:rPr>
      </w:r>
      <w:r>
        <w:rPr>
          <w:rtl/>
          <w:cs/>
          <w:lang w:val="ar_AE" w:bidi="ar_AE"/>
        </w:rPr>
        <w:t>سيُسهل عليك تَرْجَمَة تلك العبارة وذلك بتذكيرك بترجمتك السابقة لها.</w:t>
      </w:r>
    </w:p>
    <w:p>
      <w:pPr>
        <w:pStyle w:val="ListBullet"/>
        <w:bidi/>
        <w:spacing w:line="240" w:lineRule="auto"/>
        <w:ind w:left="720"/>
      </w:pPr>
      <w:r>
        <w:rPr>
          <w:rtl/>
          <w:cs/>
          <w:lang w:val="ar_AE" w:bidi="ar_AE"/>
        </w:rPr>
      </w:r>
      <w:r>
        <w:rPr>
          <w:rtl/>
          <w:cs/>
          <w:lang w:val="ar_AE" w:bidi="ar_AE"/>
        </w:rPr>
        <w:t>سيؤدي ذلك إلى زيادة سرعتك في التَّرْجَمَة، كما أنها ستكون أكثر اتساقًا لأنك ستتذكر أن تترجم تلك العبارة بنفس الطريقة كل مرة.</w:t>
      </w:r>
    </w:p>
    <w:p>
      <w:pPr>
        <w:bidi/>
      </w:pPr>
      <w:r>
        <w:rPr>
          <w:rtl/>
          <w:cs/>
          <w:lang w:val="ar_AE" w:bidi="ar_AE"/>
        </w:rPr>
      </w:r>
      <w:r>
        <w:rPr>
          <w:rtl/>
          <w:cs/>
          <w:lang w:val="ar_AE" w:bidi="ar_AE"/>
        </w:rPr>
        <w:t>إذا لم تكن التَّرْجَمَة التي استخدمتها من قبل لنفس العبارة مناسبة للسياق الجديد، عندئذٍ ستحتاج إلى التفكير في طريقة جديدة لترجمتها. وفي هذه الحالة، يتعين عليك تدوينها ومناقشتها مع الآخرين في فريق التَّرْجَمَة.</w:t>
      </w:r>
    </w:p>
    <w:p>
      <w:pPr>
        <w:bidi/>
      </w:pPr>
      <w:r>
        <w:rPr>
          <w:rtl/>
          <w:cs/>
          <w:lang w:val="ar_AE" w:bidi="ar_AE"/>
        </w:rPr>
      </w:r>
      <w:r>
        <w:rPr>
          <w:rtl/>
          <w:cs/>
          <w:lang w:val="ar_AE" w:bidi="ar_AE"/>
        </w:rPr>
        <w:t>لن تُعيدك تلك الروابط إلا للمُلاحظات المَوجودة في نفس السفر الذي تعمل عليه، وليس إلى الملاحظات في أسفار أخرى. (الروابط في الأمثلة أدناه غير مُفعلة).</w:t>
      </w:r>
    </w:p>
    <w:p>
      <w:pPr>
        <w:pStyle w:val="Heading2"/>
        <w:bidi/>
      </w:pPr>
      <w:r>
        <w:rPr>
          <w:rtl/>
          <w:cs/>
          <w:lang w:val="ar_AE" w:bidi="ar_AE"/>
        </w:rPr>
        <w:t>أمثلة</w:t>
      </w:r>
    </w:p>
    <w:p>
      <w:pPr>
        <w:pStyle w:val="ListBullet"/>
        <w:bidi/>
        <w:spacing w:line="240" w:lineRule="auto"/>
        <w:ind w:left="720"/>
      </w:pPr>
      <w:r>
        <w:rPr>
          <w:rtl/>
          <w:cs/>
          <w:lang w:val="ar_AE" w:bidi="ar_AE"/>
        </w:rPr>
      </w:r>
      <w:r>
        <w:rPr>
          <w:b/>
          <w:rtl/>
          <w:cs/>
          <w:lang w:val="ar_AE" w:bidi="ar_AE"/>
        </w:rPr>
        <w:t>اثْمِرُوا وَاكْثُرُوا</w:t>
      </w:r>
      <w:r>
        <w:rPr>
          <w:rtl/>
          <w:cs/>
          <w:lang w:val="ar_AE" w:bidi="ar_AE"/>
        </w:rPr>
        <w:t xml:space="preserve"> — راجع تَرجَمْتك لتلك الأوامر في سِفر التكوين 1:28.</w:t>
      </w:r>
    </w:p>
    <w:p>
      <w:pPr>
        <w:pStyle w:val="ListBullet"/>
        <w:bidi/>
        <w:spacing w:line="240" w:lineRule="auto"/>
        <w:ind w:left="720"/>
      </w:pPr>
      <w:r>
        <w:rPr>
          <w:rtl/>
          <w:cs/>
          <w:lang w:val="ar_AE" w:bidi="ar_AE"/>
        </w:rPr>
      </w:r>
      <w:r>
        <w:rPr>
          <w:b/>
          <w:rtl/>
          <w:cs/>
          <w:lang w:val="ar_AE" w:bidi="ar_AE"/>
        </w:rPr>
        <w:t>جَمِيعَ دَبَّابَاتِ الأَرْضِ</w:t>
      </w:r>
      <w:r>
        <w:rPr>
          <w:rtl/>
          <w:cs/>
          <w:lang w:val="ar_AE" w:bidi="ar_AE"/>
        </w:rPr>
        <w:t xml:space="preserve"> — يشمل ذلك جميع أنواع الحيوانات الصغيرة. راجع تَرجَمْتك لها في سِفر التكوين 1:25.</w:t>
      </w:r>
    </w:p>
    <w:p>
      <w:pPr>
        <w:pStyle w:val="ListBullet"/>
        <w:bidi/>
        <w:spacing w:line="240" w:lineRule="auto"/>
        <w:ind w:left="720"/>
      </w:pPr>
      <w:r>
        <w:rPr>
          <w:rtl/>
          <w:cs/>
          <w:lang w:val="ar_AE" w:bidi="ar_AE"/>
        </w:rPr>
      </w:r>
      <w:r>
        <w:rPr>
          <w:b/>
          <w:rtl/>
          <w:cs/>
          <w:lang w:val="ar_AE" w:bidi="ar_AE"/>
        </w:rPr>
        <w:t>تَتَبَارَكُ فِيه</w:t>
      </w:r>
      <w:r>
        <w:rPr>
          <w:rtl/>
          <w:cs/>
          <w:lang w:val="ar_AE" w:bidi="ar_AE"/>
        </w:rPr>
        <w:t xml:space="preserve"> — التَّرْجَمَة البديلة: "سيكونون مُباركين بسبب إبراهيم" أو "سيكونون مُباركين لأنني باركت إبراهيم." لترجمة كلمة "</w:t>
      </w:r>
      <w:r>
        <w:rPr>
          <w:b/>
          <w:rtl/>
          <w:cs/>
          <w:lang w:val="ar_AE" w:bidi="ar_AE"/>
        </w:rPr>
        <w:t>فِيه</w:t>
      </w:r>
      <w:r>
        <w:rPr>
          <w:rtl/>
          <w:cs/>
          <w:lang w:val="ar_AE" w:bidi="ar_AE"/>
        </w:rPr>
        <w:t>"، انظر كيف ترجمت كلمة "</w:t>
      </w:r>
      <w:r>
        <w:rPr>
          <w:b/>
          <w:rtl/>
          <w:cs/>
          <w:lang w:val="ar_AE" w:bidi="ar_AE"/>
        </w:rPr>
        <w:t>فِيكَ</w:t>
      </w:r>
      <w:r>
        <w:rPr>
          <w:rtl/>
          <w:cs/>
          <w:lang w:val="ar_AE" w:bidi="ar_AE"/>
        </w:rPr>
        <w:t>" في سفر التكوين 12:3.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حول العبارات الطويلة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الأحيان، توجد ملاحظات تتعلق بعبارة معينة وملاحظات أخرى منفصلة تتعلق بأجزاء من تلك العبارة. لذا في هذه الحالة، يأتي شرح العبارة الأكبر أولًا، يليها شرح لأجزائها.</w:t>
      </w:r>
    </w:p>
    <w:p>
      <w:pPr>
        <w:pStyle w:val="Heading4"/>
        <w:bidi/>
      </w:pPr>
      <w:r>
        <w:rPr>
          <w:rtl/>
          <w:cs/>
          <w:lang w:val="ar_AE" w:bidi="ar_AE"/>
        </w:rPr>
        <w:t>بعض الأمثلة على مُلاحظات التَّرْجَمَة</w:t>
      </w:r>
    </w:p>
    <w:p>
      <w:pPr>
        <w:bidi/>
      </w:pPr>
      <w:r>
        <w:rPr>
          <w:rtl/>
          <w:cs/>
          <w:lang w:val="ar_AE" w:bidi="ar_AE"/>
        </w:rPr>
      </w:r>
      <w:r>
        <w:rPr>
          <w:b/>
          <w:rtl/>
          <w:cs/>
          <w:lang w:val="ar_AE" w:bidi="ar_AE"/>
        </w:rPr>
        <w:t xml:space="preserve">وَلَكِنَّكَ مِنْ أَجْلِ قَسَاوَتِكَ وَقَلْبِكَ غَيْرِ التَّائِبِ </w:t>
      </w:r>
      <w:r>
        <w:rPr>
          <w:rtl/>
          <w:cs/>
          <w:lang w:val="ar_AE" w:bidi="ar_AE"/>
        </w:rPr>
        <w:t>تَذْخَرُ لِنَفْسِكَ غَضَبًا فِي يَوْمِ الْغَضَبِ. (ومية 2:5أ - حَسَب النص الحرفي)</w:t>
      </w:r>
    </w:p>
    <w:p>
      <w:pPr>
        <w:pStyle w:val="ListBullet"/>
        <w:bidi/>
        <w:spacing w:line="240" w:lineRule="auto"/>
        <w:ind w:left="720"/>
      </w:pPr>
      <w:r>
        <w:rPr>
          <w:rtl/>
          <w:cs/>
          <w:lang w:val="ar_AE" w:bidi="ar_AE"/>
        </w:rPr>
      </w:r>
      <w:r>
        <w:rPr>
          <w:b/>
          <w:rtl/>
          <w:cs/>
          <w:lang w:val="ar_AE" w:bidi="ar_AE"/>
        </w:rPr>
        <w:t>وَلَكِنَّكَ مِنْ أَجْلِ قَسَاوَتِكَ وَقَلْبِكَ غَيْرِ التَّائِبِ</w:t>
      </w:r>
      <w:r>
        <w:rPr>
          <w:rtl/>
          <w:cs/>
          <w:lang w:val="ar_AE" w:bidi="ar_AE"/>
        </w:rPr>
        <w:t xml:space="preserve"> — يستخدم بولس الاستعارة لمقارنة الشخص الذي يرفض طاعة الله بشيء قاسي، مثل الحجر. كما يستخدم "القلب" كناية عن الشخص كُلََّه. التَّرْجَمَةً البديلة: "من أجل أنك ترفض الاستماع والتوبة" (انظر: </w:t>
      </w:r>
      <w:r>
        <w:rPr>
          <w:i/>
          <w:rtl/>
          <w:cs/>
          <w:lang w:val="ar_AE" w:bidi="ar_AE"/>
        </w:rPr>
        <w:t>الاستعارة</w:t>
      </w:r>
      <w:r>
        <w:rPr>
          <w:rtl/>
          <w:cs/>
          <w:lang w:val="ar_AE" w:bidi="ar_AE"/>
        </w:rPr>
        <w:t xml:space="preserve"> وال</w:t>
      </w:r>
      <w:r>
        <w:rPr>
          <w:i/>
          <w:rtl/>
          <w:cs/>
          <w:lang w:val="ar_AE" w:bidi="ar_AE"/>
        </w:rPr>
        <w:t>مجاز المُرسل</w:t>
      </w:r>
      <w:r>
        <w:rPr>
          <w:rtl/>
          <w:cs/>
          <w:lang w:val="ar_AE" w:bidi="ar_AE"/>
        </w:rPr>
        <w:t>)</w:t>
      </w:r>
    </w:p>
    <w:p>
      <w:pPr>
        <w:pStyle w:val="ListBullet"/>
        <w:bidi/>
        <w:spacing w:line="240" w:lineRule="auto"/>
        <w:ind w:left="720"/>
      </w:pPr>
      <w:r>
        <w:rPr>
          <w:rtl/>
          <w:cs/>
          <w:lang w:val="ar_AE" w:bidi="ar_AE"/>
        </w:rPr>
      </w:r>
      <w:r>
        <w:rPr>
          <w:b/>
          <w:rtl/>
          <w:cs/>
          <w:lang w:val="ar_AE" w:bidi="ar_AE"/>
        </w:rPr>
        <w:t>قَسَاوَتِكَ وَقَلْبِكَ غَيْرِ التَّائِبِ</w:t>
      </w:r>
      <w:r>
        <w:rPr>
          <w:rtl/>
          <w:cs/>
          <w:lang w:val="ar_AE" w:bidi="ar_AE"/>
        </w:rPr>
        <w:t xml:space="preserve"> — توضح عبارة "قَلْبِكَ غَيْرِ التَّائِبِ" معنى كلمة "القسوة" (انظر: </w:t>
      </w:r>
      <w:r>
        <w:rPr>
          <w:i/>
          <w:rtl/>
          <w:cs/>
          <w:lang w:val="ar_AE" w:bidi="ar_AE"/>
        </w:rPr>
        <w:t>نظير لغوي</w:t>
      </w:r>
      <w:r>
        <w:rPr>
          <w:rtl/>
          <w:cs/>
          <w:lang w:val="ar_AE" w:bidi="ar_AE"/>
        </w:rPr>
        <w:t>)</w:t>
      </w:r>
    </w:p>
    <w:p>
      <w:pPr>
        <w:bidi/>
      </w:pPr>
      <w:r>
        <w:rPr>
          <w:rtl/>
          <w:cs/>
          <w:lang w:val="ar_AE" w:bidi="ar_AE"/>
        </w:rPr>
      </w:r>
      <w:r>
        <w:rPr>
          <w:rtl/>
          <w:cs/>
          <w:lang w:val="ar_AE" w:bidi="ar_AE"/>
        </w:rPr>
        <w:t>وفي هذا المثال، نجد أن الملاحظة الأولى توضح الاستعارة والكناية في العبارة الأطول بوجه عام، في حين تشرح الملاحظة الثانية النظير اللغوي الذي يقع ضمن العبارة الأطول.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ذات معاني مرجحة أو محتملة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الأحيان، يعجز علماء الكتاب المقدس عن تحديد المعني الدقيق لعبارة ما أو جملة معينة في الكتاب المقدس، أو ربما لا يتفقون على ما تعنيه. وذلك لعدة أسباب تشمل:</w:t>
      </w:r>
    </w:p>
    <w:p>
      <w:pPr>
        <w:pStyle w:val="ListBullet"/>
        <w:bidi/>
        <w:spacing w:line="240" w:lineRule="auto"/>
        <w:ind w:left="720"/>
      </w:pPr>
      <w:r>
        <w:rPr>
          <w:rtl/>
          <w:cs/>
          <w:lang w:val="ar_AE" w:bidi="ar_AE"/>
        </w:rPr>
      </w:r>
      <w:r>
        <w:rPr>
          <w:rtl/>
          <w:cs/>
          <w:lang w:val="ar_AE" w:bidi="ar_AE"/>
        </w:rPr>
        <w:t>وجود اختلافات طفيفة في نصوص الكتاب المقدس القديمة.</w:t>
      </w:r>
    </w:p>
    <w:p>
      <w:pPr>
        <w:pStyle w:val="ListBullet"/>
        <w:bidi/>
        <w:spacing w:line="240" w:lineRule="auto"/>
        <w:ind w:left="720"/>
      </w:pPr>
      <w:r>
        <w:rPr>
          <w:rtl/>
          <w:cs/>
          <w:lang w:val="ar_AE" w:bidi="ar_AE"/>
        </w:rPr>
      </w:r>
      <w:r>
        <w:rPr>
          <w:rtl/>
          <w:cs/>
          <w:lang w:val="ar_AE" w:bidi="ar_AE"/>
        </w:rPr>
        <w:t>قد تحمل الكلمة الواحدة عدة معانٍ أو قد يكون لها عدة استخدامات.</w:t>
      </w:r>
    </w:p>
    <w:p>
      <w:pPr>
        <w:pStyle w:val="ListBullet"/>
        <w:bidi/>
        <w:spacing w:line="240" w:lineRule="auto"/>
        <w:ind w:left="720"/>
      </w:pPr>
      <w:r>
        <w:rPr>
          <w:rtl/>
          <w:cs/>
          <w:lang w:val="ar_AE" w:bidi="ar_AE"/>
        </w:rPr>
      </w:r>
      <w:r>
        <w:rPr>
          <w:rtl/>
          <w:cs/>
          <w:lang w:val="ar_AE" w:bidi="ar_AE"/>
        </w:rPr>
        <w:t>قد لا يتضح ما تُشير إليه كلمة ما (كالضمير مثلا) في جُملة معينة.</w:t>
      </w:r>
    </w:p>
    <w:p>
      <w:pPr>
        <w:pStyle w:val="Heading4"/>
        <w:bidi/>
      </w:pPr>
      <w:r>
        <w:rPr>
          <w:rtl/>
          <w:cs/>
          <w:lang w:val="ar_AE" w:bidi="ar_AE"/>
        </w:rPr>
        <w:t>بعض الأمثلة على مُلاحظات التَّرْجَمَة</w:t>
      </w:r>
    </w:p>
    <w:p>
      <w:pPr>
        <w:bidi/>
      </w:pPr>
      <w:r>
        <w:rPr>
          <w:rtl/>
          <w:cs/>
          <w:lang w:val="ar_AE" w:bidi="ar_AE"/>
        </w:rPr>
      </w:r>
      <w:r>
        <w:rPr>
          <w:rtl/>
          <w:cs/>
          <w:lang w:val="ar_AE" w:bidi="ar_AE"/>
        </w:rPr>
        <w:t xml:space="preserve">عندما يرى فريق من العلماء أن إحدى الكلمات أو العبارات تعني شيئًا ما، في حين يرى فريق آخر أنها تحمل معانٍ أُخرى، فأننا نَعرِض مما يٌقدمونه المعاني الأكثر شيوعًا. وتبدأ مُلاحظاتنا في هذه الحالات بعبارة "من المعاني المُحتملة"، ثم نُقدم </w:t>
      </w:r>
      <w:r>
        <w:rPr>
          <w:b/>
          <w:rtl/>
          <w:cs/>
          <w:lang w:val="ar_AE" w:bidi="ar_AE"/>
        </w:rPr>
        <w:t>قائمة مُرقمة من الاحتمالات</w:t>
      </w:r>
      <w:r>
        <w:rPr>
          <w:rtl/>
          <w:cs/>
          <w:lang w:val="ar_AE" w:bidi="ar_AE"/>
        </w:rPr>
        <w:t>. إلا إننا نوصي بأن تَستَخدِم أول معنى وَرَد ذِكره. ومع ذلك، إذا كان مُتاحًا لدى بعض الأشخاص في مُجتمعك نُسخة أخرى من نُسخ الكتاب المقدس التي تستخدم أحد تلك المعاني الجائزة الأُخرى، فربما يستقر رأيك على أنه من الأفضل استخدام ذلك المعنى.</w:t>
      </w:r>
    </w:p>
    <w:p>
      <w:pPr>
        <w:bidi/>
      </w:pPr>
      <w:r>
        <w:rPr>
          <w:rtl/>
          <w:cs/>
          <w:lang w:val="ar_AE" w:bidi="ar_AE"/>
        </w:rPr>
      </w:r>
      <w:r>
        <w:rPr>
          <w:rtl/>
          <w:cs/>
          <w:lang w:val="ar_AE" w:bidi="ar_AE"/>
        </w:rPr>
        <w:t>فَلَمَّا رَأَى سِمْعَانُ بُطْرُسُ ذَلِكَ</w:t>
      </w:r>
      <w:r>
        <w:rPr>
          <w:b/>
          <w:rtl/>
          <w:cs/>
          <w:lang w:val="ar_AE" w:bidi="ar_AE"/>
        </w:rPr>
        <w:t xml:space="preserve"> خَرَّ عِنْدَ رُكْبَتَيْ يَسُوعَ </w:t>
      </w:r>
      <w:r>
        <w:rPr>
          <w:rtl/>
          <w:cs/>
          <w:lang w:val="ar_AE" w:bidi="ar_AE"/>
        </w:rPr>
        <w:t>قَائِلاً: «اخْرُجْ مِنْ سَفِينَتِي يَارَبُّ، لأَنِّي رَجُلٌ خَاطِئٌ». (لوقا 5:8 - بحَسَبَ النص الحرفي ULT)</w:t>
      </w:r>
    </w:p>
    <w:p>
      <w:pPr>
        <w:pStyle w:val="ListBullet"/>
        <w:bidi/>
        <w:spacing w:line="240" w:lineRule="auto"/>
        <w:ind w:left="720"/>
      </w:pPr>
      <w:r>
        <w:rPr>
          <w:rtl/>
          <w:cs/>
          <w:lang w:val="ar_AE" w:bidi="ar_AE"/>
        </w:rPr>
      </w:r>
      <w:r>
        <w:rPr>
          <w:b/>
          <w:rtl/>
          <w:cs/>
          <w:lang w:val="ar_AE" w:bidi="ar_AE"/>
        </w:rPr>
        <w:t>خَرَّ عِنْدَ رُكْبَتَيْ يَسُوعَ</w:t>
      </w:r>
      <w:r>
        <w:rPr>
          <w:rtl/>
          <w:cs/>
          <w:lang w:val="ar_AE" w:bidi="ar_AE"/>
        </w:rPr>
        <w:t xml:space="preserve"> — المعاني المحتملة هي: (1) "ركع أمام يسوع" أو (2) "انحنى عند قدمي يسوع" أو (3) "اِرْتَمَى على الأرض عند قدمي يسوع." لم يسقُط بطرس عن طريق الخطأ، بل فعل ذلك للدلالة على الإتضاع والتبجيل ليسوع.</w:t>
      </w:r>
    </w:p>
    <w:p>
      <w:pPr>
        <w:pStyle w:val="Heading4"/>
        <w:bidi/>
      </w:pPr>
      <w:r>
        <w:rPr>
          <w:rtl/>
          <w:cs/>
          <w:lang w:val="ar_AE" w:bidi="ar_AE"/>
        </w:rPr>
        <w:t>استراتيجيات التَّرْجَمَة</w:t>
      </w:r>
    </w:p>
    <w:p>
      <w:pPr>
        <w:bidi/>
      </w:pPr>
      <w:r>
        <w:rPr>
          <w:rtl/>
          <w:cs/>
          <w:lang w:val="ar_AE" w:bidi="ar_AE"/>
        </w:rPr>
      </w:r>
      <w:r>
        <w:rPr>
          <w:rtl/>
          <w:cs/>
          <w:lang w:val="ar_AE" w:bidi="ar_AE"/>
        </w:rPr>
        <w:t>(1) ترجِمها بطريقة تُتيح للقارئ فَهم أن أيًا من المَعنَيَيِن هو معنى مُرجَح. (2) إذا تعسر تحقيق ذلك في لغتك، فاختر معنى وتَرجِمَهُ وفقًا لذلك. (3) وإذا كان عدم اختيار معنى سيُصَعِّب على القُراء فَهْم الفِقْرة ب</w:t>
      </w:r>
      <w:r>
        <w:rPr>
          <w:rtl/>
          <w:cs/>
          <w:lang w:val="ar_AE" w:bidi="ar_AE"/>
        </w:rPr>
        <w:t xml:space="preserve">وَجْه </w:t>
      </w:r>
      <w:r>
        <w:rPr>
          <w:rtl/>
          <w:cs/>
          <w:lang w:val="ar_AE" w:bidi="ar_AE"/>
        </w:rPr>
        <w:t>عام، فاختر أحد المعاني وترجمه وفقًا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استخدام أسئلة UnfoldingWord® لفهم النص المترجم</w:t>
      </w:r>
      <w:r>
        <w:rPr>
          <w:rtl/>
          <w:cs/>
          <w:lang w:val="ar_AE" w:bidi="ar_AE"/>
        </w:rPr>
      </w:r>
    </w:p>
    <w:p>
      <w:pPr>
        <w:bidi/>
      </w:pPr>
      <w:r>
        <w:rPr>
          <w:rtl/>
          <w:cs/>
          <w:lang w:val="ar_AE" w:bidi="ar_AE"/>
        </w:rPr>
      </w:r>
      <w:r>
        <w:rPr>
          <w:rtl/>
          <w:cs/>
          <w:lang w:val="ar_AE" w:bidi="ar_AE"/>
        </w:rPr>
        <w:t>بصفتك مترجمًا، فإن من واجبك أن تبذل قصارى جهدك لتتأكد من أن كل مقطع من مقاطع الكتاب المقدّس تترجمه يحمل المعنى الذي قصده كاتب ذلك المقطع أن يوصله. ولتحقيق هذا الهدف، ستحتاج إلى دراسة مواد المساعدة على الترجمة التي أعدّها علماء الكتاب المقدّس، بما في ذلك أسئلة الترجمة (translationQuestions).</w:t>
      </w:r>
    </w:p>
    <w:p>
      <w:pPr>
        <w:bidi/>
      </w:pPr>
      <w:r>
        <w:rPr>
          <w:rtl/>
          <w:cs/>
          <w:lang w:val="ar_AE" w:bidi="ar_AE"/>
        </w:rPr>
      </w:r>
      <w:r>
        <w:rPr>
          <w:rtl/>
          <w:cs/>
          <w:lang w:val="ar_AE" w:bidi="ar_AE"/>
        </w:rPr>
        <w:t>أسئلة الترجمة (tQ) تعتمد على نص ترجمة فاندايك، ولكن يمكن استخدامها للتحقق من أي ترجمة للكتاب المقدس. تركز الأسئلة على محتوى الكتاب المقدس، وينبغي ألا يتغير هذا المحتوى عند ترجمته إلى لغات أخرى. مع كل سؤال، تقدم أسئلة الترجمة إجابة مقترحة. يمكنك استخدام هذه الأسئلة والإجابات كوسيلة للتحقق من دقة ترجمتك..</w:t>
      </w:r>
    </w:p>
    <w:p>
      <w:pPr>
        <w:bidi/>
      </w:pPr>
      <w:r>
        <w:rPr>
          <w:rtl/>
          <w:cs/>
          <w:lang w:val="ar_AE" w:bidi="ar_AE"/>
        </w:rPr>
      </w:r>
      <w:r>
        <w:rPr>
          <w:rtl/>
          <w:cs/>
          <w:lang w:val="ar_AE" w:bidi="ar_AE"/>
        </w:rPr>
        <w:t>كما أن استخدام أسئلة الترجمة أثناء المراجعة سيساعد المترجم على التأكد من أن الترجمة إلى اللغة المستهدفة تنقل المعنى الصحيح بوضوح. فإذا لم يتمكن أحد الأعضاء من الإجابة بشكل صحيح على الأسئلة بعد سماع ترجمة أحد أصحاحات الكتاب المقدس، فهذا يعني أن الترجمة ليست واضحة أو دقيقة في تلك المواضع وقد تحتاج إلى أعادة صياغة.</w:t>
      </w:r>
    </w:p>
    <w:p>
      <w:pPr>
        <w:pStyle w:val="Heading2"/>
        <w:bidi/>
      </w:pPr>
      <w:r>
        <w:rPr>
          <w:rtl/>
          <w:cs/>
          <w:lang w:val="ar_AE" w:bidi="ar_AE"/>
        </w:rPr>
        <w:t>التحقق من الترجمة باستخدام أسئلة الترجمة</w:t>
      </w:r>
    </w:p>
    <w:p>
      <w:pPr>
        <w:bidi/>
      </w:pPr>
      <w:r>
        <w:rPr>
          <w:rtl/>
          <w:cs/>
          <w:lang w:val="ar_AE" w:bidi="ar_AE"/>
        </w:rPr>
      </w:r>
      <w:r>
        <w:rPr>
          <w:rtl/>
          <w:cs/>
          <w:lang w:val="ar_AE" w:bidi="ar_AE"/>
        </w:rPr>
        <w:t>لاستخدام أسئلة الترجمة عند إجراء الفحص الذاتي، اتبع الخطوات التالية:</w:t>
      </w:r>
    </w:p>
    <w:p>
      <w:pPr>
        <w:pStyle w:val="ListNumber"/>
        <w:numPr>
          <w:ilvl w:val="0"/>
          <w:numId w:val="37"/>
        </w:numPr>
        <w:bidi/>
        <w:spacing w:line="240" w:lineRule="auto"/>
        <w:ind w:left="720"/>
      </w:pPr>
      <w:r>
        <w:rPr>
          <w:rtl/>
          <w:cs/>
          <w:lang w:val="ar_AE" w:bidi="ar_AE"/>
        </w:rPr>
      </w:r>
      <w:r>
        <w:rPr>
          <w:rtl/>
          <w:cs/>
          <w:lang w:val="ar_AE" w:bidi="ar_AE"/>
        </w:rPr>
        <w:t>قم بترجمة مقطع أو إصحاح من الكتاب المقدّس.</w:t>
      </w:r>
    </w:p>
    <w:p>
      <w:pPr>
        <w:pStyle w:val="ListNumber"/>
        <w:bidi/>
        <w:spacing w:line="240" w:lineRule="auto"/>
        <w:ind w:left="720"/>
      </w:pPr>
      <w:r>
        <w:rPr>
          <w:rtl/>
          <w:cs/>
          <w:lang w:val="ar_AE" w:bidi="ar_AE"/>
        </w:rPr>
      </w:r>
      <w:r>
        <w:rPr>
          <w:rtl/>
          <w:cs/>
          <w:lang w:val="ar_AE" w:bidi="ar_AE"/>
        </w:rPr>
        <w:t>انظر إلى قسم "الأسئلة".</w:t>
      </w:r>
    </w:p>
    <w:p>
      <w:pPr>
        <w:pStyle w:val="ListNumber"/>
        <w:bidi/>
        <w:spacing w:line="240" w:lineRule="auto"/>
        <w:ind w:left="720"/>
      </w:pPr>
      <w:r>
        <w:rPr>
          <w:rtl/>
          <w:cs/>
          <w:lang w:val="ar_AE" w:bidi="ar_AE"/>
        </w:rPr>
      </w:r>
      <w:r>
        <w:rPr>
          <w:rtl/>
          <w:cs/>
          <w:lang w:val="ar_AE" w:bidi="ar_AE"/>
        </w:rPr>
        <w:t>اقرأ السؤال المتعلق بتلك الفقرة.</w:t>
      </w:r>
    </w:p>
    <w:p>
      <w:pPr>
        <w:pStyle w:val="ListNumber"/>
        <w:bidi/>
        <w:spacing w:line="240" w:lineRule="auto"/>
        <w:ind w:left="720"/>
      </w:pPr>
      <w:r>
        <w:rPr>
          <w:rtl/>
          <w:cs/>
          <w:lang w:val="ar_AE" w:bidi="ar_AE"/>
        </w:rPr>
      </w:r>
      <w:r>
        <w:rPr>
          <w:rtl/>
          <w:cs/>
          <w:lang w:val="ar_AE" w:bidi="ar_AE"/>
        </w:rPr>
        <w:t>فكّر في الإجابة من خلال ترجمتك نفسها، وحاول ألّا تجيب اعتمادًا على ما تعرفه من ترجمات أخرى للكتاب المقدّس.</w:t>
      </w:r>
    </w:p>
    <w:p>
      <w:pPr>
        <w:pStyle w:val="ListNumber"/>
        <w:bidi/>
        <w:spacing w:line="240" w:lineRule="auto"/>
        <w:ind w:left="720"/>
      </w:pPr>
      <w:r>
        <w:rPr>
          <w:rtl/>
          <w:cs/>
          <w:lang w:val="ar_AE" w:bidi="ar_AE"/>
        </w:rPr>
      </w:r>
      <w:r>
        <w:rPr>
          <w:rtl/>
          <w:cs/>
          <w:lang w:val="ar_AE" w:bidi="ar_AE"/>
        </w:rPr>
        <w:t>اضغط على السؤال لتظهر لك الإجابة.</w:t>
      </w:r>
    </w:p>
    <w:p>
      <w:pPr>
        <w:pStyle w:val="ListNumber"/>
        <w:bidi/>
        <w:spacing w:line="240" w:lineRule="auto"/>
        <w:ind w:left="720"/>
      </w:pPr>
      <w:r>
        <w:rPr>
          <w:rtl/>
          <w:cs/>
          <w:lang w:val="ar_AE" w:bidi="ar_AE"/>
        </w:rPr>
      </w:r>
      <w:r>
        <w:rPr>
          <w:rtl/>
          <w:cs/>
          <w:lang w:val="ar_AE" w:bidi="ar_AE"/>
        </w:rPr>
        <w:t>إذا كانت إجابتك صحيحة، فهذا قد يدل على أنّ ترجمتك جيدة. لكن تذكّر أنّه لا بدّ من اختبار الترجمة مع جماعة اللغة ليتبيّن إن كانت توصل نفس المعنى للآخرين.</w:t>
      </w:r>
    </w:p>
    <w:p>
      <w:pPr>
        <w:bidi/>
      </w:pPr>
      <w:r>
        <w:rPr>
          <w:rtl/>
          <w:cs/>
          <w:lang w:val="ar_AE" w:bidi="ar_AE"/>
        </w:rPr>
      </w:r>
      <w:r>
        <w:rPr>
          <w:rtl/>
          <w:cs/>
          <w:lang w:val="ar_AE" w:bidi="ar_AE"/>
        </w:rPr>
        <w:t>لاستخدام أسئلة الترجمة لإجراء فحص مجتمعي، يرجى اتباع الخطوات التالية:</w:t>
      </w:r>
    </w:p>
    <w:p>
      <w:pPr>
        <w:pStyle w:val="ListNumber"/>
        <w:numPr>
          <w:ilvl w:val="0"/>
          <w:numId w:val="38"/>
        </w:numPr>
        <w:bidi/>
        <w:spacing w:line="240" w:lineRule="auto"/>
        <w:ind w:left="720"/>
      </w:pPr>
      <w:r>
        <w:rPr>
          <w:rtl/>
          <w:cs/>
          <w:lang w:val="ar_AE" w:bidi="ar_AE"/>
        </w:rPr>
      </w:r>
      <w:r>
        <w:rPr>
          <w:rtl/>
          <w:cs/>
          <w:lang w:val="ar_AE" w:bidi="ar_AE"/>
        </w:rPr>
        <w:t>اقرأ الترجمة الجديدة لإصحاح أو مقطع من الكتاب المقدّس على واحد أو أكثر من أفراد المجموعة.</w:t>
      </w:r>
    </w:p>
    <w:p>
      <w:pPr>
        <w:pStyle w:val="ListNumber"/>
        <w:bidi/>
        <w:spacing w:line="240" w:lineRule="auto"/>
        <w:ind w:left="720"/>
      </w:pPr>
      <w:r>
        <w:rPr>
          <w:rtl/>
          <w:cs/>
          <w:lang w:val="ar_AE" w:bidi="ar_AE"/>
        </w:rPr>
      </w:r>
      <w:r>
        <w:rPr>
          <w:rtl/>
          <w:cs/>
          <w:lang w:val="ar_AE" w:bidi="ar_AE"/>
        </w:rPr>
        <w:t>اطلب من المستمعين أن يجيبوا فقط على الأسئلة بناءً على هذه الترجمة، وألا يستخدموا معرفتهم بترجمات أخرى للكتاب المقدس. هذا اختبار يخص الترجمة وليس الأشخاص. لذلك، يكون اختبار الترجمة مع أشخاص ليس لديهم معرفة واسعة بالكتاب المقدس مفيدًا للغاية.</w:t>
      </w:r>
    </w:p>
    <w:p>
      <w:pPr>
        <w:pStyle w:val="ListNumber"/>
        <w:bidi/>
        <w:spacing w:line="240" w:lineRule="auto"/>
        <w:ind w:left="720"/>
      </w:pPr>
      <w:r>
        <w:rPr>
          <w:rtl/>
          <w:cs/>
          <w:lang w:val="ar_AE" w:bidi="ar_AE"/>
        </w:rPr>
      </w:r>
      <w:r>
        <w:rPr>
          <w:rtl/>
          <w:cs/>
          <w:lang w:val="ar_AE" w:bidi="ar_AE"/>
        </w:rPr>
        <w:t>انظر إلى قسم "الأسئلة".</w:t>
      </w:r>
    </w:p>
    <w:p>
      <w:pPr>
        <w:pStyle w:val="ListNumber"/>
        <w:bidi/>
        <w:spacing w:line="240" w:lineRule="auto"/>
        <w:ind w:left="720"/>
      </w:pPr>
      <w:r>
        <w:rPr>
          <w:rtl/>
          <w:cs/>
          <w:lang w:val="ar_AE" w:bidi="ar_AE"/>
        </w:rPr>
      </w:r>
      <w:r>
        <w:rPr>
          <w:rtl/>
          <w:cs/>
          <w:lang w:val="ar_AE" w:bidi="ar_AE"/>
        </w:rPr>
        <w:t>اقرأ السؤال الأول لذلك الإصحاح.</w:t>
      </w:r>
    </w:p>
    <w:p>
      <w:pPr>
        <w:pStyle w:val="ListNumber"/>
        <w:bidi/>
        <w:spacing w:line="240" w:lineRule="auto"/>
        <w:ind w:left="720"/>
      </w:pPr>
      <w:r>
        <w:rPr>
          <w:rtl/>
          <w:cs/>
          <w:lang w:val="ar_AE" w:bidi="ar_AE"/>
        </w:rPr>
      </w:r>
      <w:r>
        <w:rPr>
          <w:rtl/>
          <w:cs/>
          <w:lang w:val="ar_AE" w:bidi="ar_AE"/>
        </w:rPr>
        <w:t>اطلب من أعضاء المجموعة الإجابة على السؤال. وذكِّرهم بأن يركزوا على الإجابة فقط من خلال الترجمة.</w:t>
      </w:r>
    </w:p>
    <w:p>
      <w:pPr>
        <w:pStyle w:val="ListNumber"/>
        <w:bidi/>
        <w:spacing w:line="240" w:lineRule="auto"/>
        <w:ind w:left="720"/>
      </w:pPr>
      <w:r>
        <w:rPr>
          <w:rtl/>
          <w:cs/>
          <w:lang w:val="ar_AE" w:bidi="ar_AE"/>
        </w:rPr>
      </w:r>
      <w:r>
        <w:rPr>
          <w:rtl/>
          <w:cs/>
          <w:lang w:val="ar_AE" w:bidi="ar_AE"/>
        </w:rPr>
        <w:t>انقر على السؤال لعرض الإجابة. إذا كانت إجابة أحد أعضاء المجموعة مشابهة جدًا للإجابة المعروضة، فإن الترجمة تنقل المعنى الصحيح بوضوح. أما إذا لم يتمكن الشخص من الإجابة على السؤال أو أجاب عليه بشكل غير صحيح، فقد يدل ذلك على أنّ ذلك الجزء من الترجمة لا يوضّح المعنى جيدًا ويحتاج إلى تعديل.</w:t>
      </w:r>
    </w:p>
    <w:p>
      <w:pPr>
        <w:pStyle w:val="ListNumber"/>
        <w:bidi/>
        <w:spacing w:line="240" w:lineRule="auto"/>
        <w:ind w:left="720"/>
      </w:pPr>
      <w:r>
        <w:rPr>
          <w:rtl/>
          <w:cs/>
          <w:lang w:val="ar_AE" w:bidi="ar_AE"/>
        </w:rPr>
      </w:r>
      <w:r>
        <w:rPr>
          <w:rtl/>
          <w:cs/>
          <w:lang w:val="ar_AE" w:bidi="ar_AE"/>
        </w:rPr>
        <w:t>تابع بنفس الطريقة مع بقية الأسئلة الخاصة بالإصحاح.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مع المرادفات والمكافئات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تُقدم بعض الملاحظات اقتراحًا للترجمة ("التَّرْجَمَة البديلة") يُمكن أن يحل محل الكلمة أو العبارة المقتبسة من النص الحرفي ULT. وهذه البدائل يُمكن أن تَدخُل على الجملة دون أن تُغير معناها. وتُدرج هذه المرادفات والمُكَافِئَات بين علامات الاقتباس المزدوجة، وتحمل نفس معنى النص الحرفي ULT. ويمكن لهذه النوعية من الملاحظات أن تساعدك على التفكير في طرق أخرى للتعبير عن نفس المعنى في حال لم يكن للكلمة أو العبارة في النص الحرفي ULT مُكافِئ طبيعي (مألوف) في لغتك.</w:t>
      </w:r>
    </w:p>
    <w:p>
      <w:pPr>
        <w:pStyle w:val="Heading4"/>
        <w:bidi/>
      </w:pPr>
      <w:r>
        <w:rPr>
          <w:rtl/>
          <w:cs/>
          <w:lang w:val="ar_AE" w:bidi="ar_AE"/>
        </w:rPr>
        <w:t>بعض الأمثلة على ملاحظات التَّرْجَمَةً</w:t>
      </w:r>
    </w:p>
    <w:p>
      <w:pPr>
        <w:bidi/>
      </w:pPr>
      <w:r>
        <w:rPr>
          <w:rtl/>
          <w:cs/>
          <w:lang w:val="ar_AE" w:bidi="ar_AE"/>
        </w:rPr>
      </w:r>
      <w:r>
        <w:rPr>
          <w:b/>
          <w:rtl/>
          <w:cs/>
          <w:lang w:val="ar_AE" w:bidi="ar_AE"/>
        </w:rPr>
        <w:t>أَعِدُّوا طَرِيقَ الرَّبِّ</w:t>
      </w:r>
      <w:r>
        <w:rPr>
          <w:rtl/>
          <w:cs/>
          <w:lang w:val="ar_AE" w:bidi="ar_AE"/>
        </w:rPr>
        <w:t>، (لوقا 3:4ب - بحَسَبَ النص الحرفيULT)</w:t>
      </w:r>
    </w:p>
    <w:p>
      <w:pPr>
        <w:pStyle w:val="ListBullet"/>
        <w:bidi/>
        <w:spacing w:line="240" w:lineRule="auto"/>
        <w:ind w:left="720"/>
      </w:pPr>
      <w:r>
        <w:rPr>
          <w:rtl/>
          <w:cs/>
          <w:lang w:val="ar_AE" w:bidi="ar_AE"/>
        </w:rPr>
      </w:r>
      <w:r>
        <w:rPr>
          <w:b/>
          <w:rtl/>
          <w:cs/>
          <w:lang w:val="ar_AE" w:bidi="ar_AE"/>
        </w:rPr>
        <w:t xml:space="preserve">طَرِيقَ </w:t>
      </w:r>
      <w:r>
        <w:rPr>
          <w:rtl/>
          <w:cs/>
          <w:lang w:val="ar_AE" w:bidi="ar_AE"/>
        </w:rPr>
        <w:t>— "درب" أو "سبيل"</w:t>
      </w:r>
    </w:p>
    <w:p>
      <w:pPr>
        <w:bidi/>
      </w:pPr>
      <w:r>
        <w:rPr>
          <w:rtl/>
          <w:cs/>
          <w:lang w:val="ar_AE" w:bidi="ar_AE"/>
        </w:rPr>
      </w:r>
      <w:r>
        <w:rPr>
          <w:rtl/>
          <w:cs/>
          <w:lang w:val="ar_AE" w:bidi="ar_AE"/>
        </w:rPr>
        <w:t>في هذا المثال، يُمكن أن تحل الكلمات "درب" أو "سبيل" محل كلمة "طريق" الموجودة في النص الحرفي ULT. وتسطيع أن تُقرر ما إذا كان الأنسب أن تقول "طريق"، أو "درب"، أو "سبيل" في لغتك.</w:t>
      </w:r>
    </w:p>
    <w:p>
      <w:pPr>
        <w:bidi/>
      </w:pPr>
      <w:r>
        <w:rPr>
          <w:rtl/>
          <w:cs/>
          <w:lang w:val="ar_AE" w:bidi="ar_AE"/>
        </w:rPr>
      </w:r>
      <w:r>
        <w:rPr>
          <w:b/>
          <w:rtl/>
          <w:cs/>
          <w:lang w:val="ar_AE" w:bidi="ar_AE"/>
        </w:rPr>
        <w:t>كَذَلِكَ يَجِبُ أَنْ يَكُونَ الشَّمَامِسَةُ ذَوِي وَقَارٍ، لاَ ذَوِي لِسَانَيْنِ</w:t>
      </w:r>
      <w:r>
        <w:rPr>
          <w:rtl/>
          <w:cs/>
          <w:lang w:val="ar_AE" w:bidi="ar_AE"/>
        </w:rPr>
        <w:t>. (1 تيموثاوس 3:8أ - بحَسَبَ النص الحرفي)</w:t>
      </w:r>
    </w:p>
    <w:p>
      <w:pPr>
        <w:pStyle w:val="ListBullet"/>
        <w:bidi/>
        <w:spacing w:line="240" w:lineRule="auto"/>
        <w:ind w:left="720"/>
      </w:pPr>
      <w:r>
        <w:rPr>
          <w:rtl/>
          <w:cs/>
          <w:lang w:val="ar_AE" w:bidi="ar_AE"/>
        </w:rPr>
      </w:r>
      <w:r>
        <w:rPr>
          <w:b/>
          <w:rtl/>
          <w:cs/>
          <w:lang w:val="ar_AE" w:bidi="ar_AE"/>
        </w:rPr>
        <w:t xml:space="preserve">كَذَلِكَ ... الشَّمَامِسَةُ </w:t>
      </w:r>
      <w:r>
        <w:rPr>
          <w:rtl/>
          <w:cs/>
          <w:lang w:val="ar_AE" w:bidi="ar_AE"/>
        </w:rPr>
        <w:t xml:space="preserve"> — "وبالمِثل، الشمامسة" أو "الشمامسة، مثل الأساقفة"</w:t>
      </w:r>
    </w:p>
    <w:p>
      <w:pPr>
        <w:bidi/>
      </w:pPr>
      <w:r>
        <w:rPr>
          <w:rtl/>
          <w:cs/>
          <w:lang w:val="ar_AE" w:bidi="ar_AE"/>
        </w:rPr>
      </w:r>
      <w:r>
        <w:rPr>
          <w:rtl/>
          <w:cs/>
          <w:lang w:val="ar_AE" w:bidi="ar_AE"/>
        </w:rPr>
        <w:t>في هذا المثال، يُمكن استخدام العبارات "وبالمِثل، الشمامسة" أو "الشمامسة، مثل الأساقفة" بدلًا من عبارة "</w:t>
      </w:r>
      <w:r>
        <w:rPr>
          <w:b/>
          <w:rtl/>
          <w:cs/>
          <w:lang w:val="ar_AE" w:bidi="ar_AE"/>
        </w:rPr>
        <w:t>كَذَلِكَ ... الشَّمَامِسَةُ</w:t>
      </w:r>
      <w:r>
        <w:rPr>
          <w:rtl/>
          <w:cs/>
          <w:lang w:val="ar_AE" w:bidi="ar_AE"/>
        </w:rPr>
        <w:t>" في النص الحرفي ULT.وبصفتك المُترجم، يُمكنك أن تُقرر الأنسب الذي يتوافق مع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استخدام ملاحظات ترجمة UnfoldingWord®</w:t>
      </w:r>
      <w:r>
        <w:rPr>
          <w:rtl/>
          <w:cs/>
          <w:lang w:val="ar_AE" w:bidi="ar_AE"/>
        </w:rPr>
      </w:r>
    </w:p>
    <w:p>
      <w:pPr>
        <w:pStyle w:val="Heading4"/>
        <w:bidi/>
      </w:pPr>
      <w:r>
        <w:rPr>
          <w:rtl/>
          <w:cs/>
          <w:lang w:val="ar_AE" w:bidi="ar_AE"/>
        </w:rPr>
        <w:t>ملاحظات الترجمة</w:t>
      </w:r>
    </w:p>
    <w:p>
      <w:pPr>
        <w:bidi/>
      </w:pPr>
      <w:r>
        <w:rPr>
          <w:rtl/>
          <w:cs/>
          <w:lang w:val="ar_AE" w:bidi="ar_AE"/>
        </w:rPr>
      </w:r>
      <w:r>
        <w:rPr>
          <w:rtl/>
          <w:cs/>
          <w:lang w:val="ar_AE" w:bidi="ar_AE"/>
        </w:rPr>
        <w:t>ملاحظات الترجمة هي تفسيرات مختصرة للكلمات أو العبارات من الترجمة الإنجليزية ULT. تم تصميم هذه الملاحظات لمساعدة المترجم في فهم معنى النص وتقديم أفكار حول كيفية التعبير عن هذا المعنى في اللغة المستهدفة. في أدواتنا البرمجية، يمكن للمترجم رؤية الآية الحالية من ترجمة ULT، ويتم تمييز جزء الآية الذي تتناوله الملاحظات باللون الأصفر. ونظرًا لعدم قدرتنا على إعادة إنتاج التمييز في هذا المورد، سنمثل التمييز بـ</w:t>
      </w:r>
      <w:r>
        <w:rPr>
          <w:i/>
          <w:rtl/>
          <w:cs/>
          <w:lang w:val="ar_AE" w:bidi="ar_AE"/>
        </w:rPr>
        <w:t>الخط المائل</w:t>
      </w:r>
      <w:r>
        <w:rPr>
          <w:rtl/>
          <w:cs/>
          <w:lang w:val="ar_AE" w:bidi="ar_AE"/>
        </w:rPr>
        <w:t xml:space="preserve">. وأي جزء من الآية يتم اقتباسه في الملاحظة يظهر بخط </w:t>
      </w:r>
      <w:r>
        <w:rPr>
          <w:b/>
          <w:rtl/>
          <w:cs/>
          <w:lang w:val="ar_AE" w:bidi="ar_AE"/>
        </w:rPr>
        <w:t>عريض</w:t>
      </w:r>
      <w:r>
        <w:rPr>
          <w:rtl/>
          <w:cs/>
          <w:lang w:val="ar_AE" w:bidi="ar_AE"/>
        </w:rPr>
        <w:t>. فيمَا يلي آية من ترجمة ULT، تليها ملاحظة نموذجية.</w:t>
      </w:r>
    </w:p>
    <w:p>
      <w:pPr>
        <w:bidi/>
      </w:pPr>
      <w:r>
        <w:rPr>
          <w:rtl/>
          <w:cs/>
          <w:lang w:val="ar_AE" w:bidi="ar_AE"/>
        </w:rPr>
      </w:r>
      <w:r>
        <w:rPr>
          <w:rtl/>
          <w:cs/>
          <w:lang w:val="ar_AE" w:bidi="ar_AE"/>
        </w:rPr>
        <w:t xml:space="preserve">فَإِنِّي أَنَا الآنَ أُسْكَبُ سَكِيبًا، </w:t>
      </w:r>
      <w:r>
        <w:rPr>
          <w:i/>
          <w:rtl/>
          <w:cs/>
          <w:lang w:val="ar_AE" w:bidi="ar_AE"/>
        </w:rPr>
        <w:t xml:space="preserve">وَوَقْتُ انْحِلاَلِي </w:t>
      </w:r>
      <w:r>
        <w:rPr>
          <w:rtl/>
          <w:cs/>
          <w:lang w:val="ar_AE" w:bidi="ar_AE"/>
        </w:rPr>
        <w:t>(</w:t>
      </w:r>
      <w:r>
        <w:rPr>
          <w:i/>
          <w:rtl/>
          <w:cs/>
          <w:lang w:val="ar_AE" w:bidi="ar_AE"/>
        </w:rPr>
        <w:t xml:space="preserve">رحيلي- </w:t>
      </w:r>
      <w:r>
        <w:rPr>
          <w:rtl/>
          <w:cs/>
          <w:lang w:val="ar_AE" w:bidi="ar_AE"/>
        </w:rPr>
        <w:t>حسب الترجمة الإنجليزية)</w:t>
      </w:r>
      <w:r>
        <w:rPr>
          <w:i/>
          <w:rtl/>
          <w:cs/>
          <w:lang w:val="ar_AE" w:bidi="ar_AE"/>
        </w:rPr>
        <w:t xml:space="preserve"> قَدْ حَضَرَ</w:t>
      </w:r>
      <w:r>
        <w:rPr>
          <w:rtl/>
          <w:cs/>
          <w:lang w:val="ar_AE" w:bidi="ar_AE"/>
        </w:rPr>
        <w:t>. (2 تيموثاوس 4:6)</w:t>
      </w:r>
    </w:p>
    <w:p>
      <w:pPr>
        <w:bidi/>
      </w:pPr>
      <w:r>
        <w:rPr>
          <w:rtl/>
          <w:cs/>
          <w:lang w:val="ar_AE" w:bidi="ar_AE"/>
        </w:rPr>
      </w:r>
      <w:r>
        <w:rPr>
          <w:rtl/>
          <w:cs/>
          <w:lang w:val="ar_AE" w:bidi="ar_AE"/>
        </w:rPr>
        <w:t xml:space="preserve">يشير بولس إلى موته من خلال كلمة </w:t>
      </w:r>
      <w:r>
        <w:rPr>
          <w:b/>
          <w:rtl/>
          <w:cs/>
          <w:lang w:val="ar_AE" w:bidi="ar_AE"/>
        </w:rPr>
        <w:t>رحيل</w:t>
      </w:r>
      <w:r>
        <w:rPr>
          <w:rtl/>
          <w:cs/>
          <w:lang w:val="ar_AE" w:bidi="ar_AE"/>
        </w:rPr>
        <w:t xml:space="preserve">. وهذه طريقة لطيفة للإشارة إلى أمر غير سار. الترجمة البديلة: "قريبًا سأموت وأغادر هذا العالم" (انظر: </w:t>
      </w:r>
      <w:r>
        <w:rPr>
          <w:rtl/>
          <w:cs/>
          <w:lang w:val="ar_AE" w:bidi="ar_AE"/>
        </w:rPr>
        <w:t>التلطيف أو الكناية</w:t>
      </w:r>
      <w:r>
        <w:rPr>
          <w:rtl/>
          <w:cs/>
          <w:lang w:val="ar_AE" w:bidi="ar_AE"/>
        </w:rPr>
        <w:t>)</w:t>
      </w:r>
    </w:p>
    <w:p>
      <w:pPr>
        <w:bidi/>
      </w:pPr>
      <w:r>
        <w:rPr>
          <w:rtl/>
          <w:cs/>
          <w:lang w:val="ar_AE" w:bidi="ar_AE"/>
        </w:rPr>
      </w:r>
      <w:r>
        <w:rPr>
          <w:rtl/>
          <w:cs/>
          <w:lang w:val="ar_AE" w:bidi="ar_AE"/>
        </w:rPr>
        <w:t>تُكتب معظم الملاحظات في أسلوب (شكل) الجملة. وبعد شرح موجز، تُقدِّم معظم الملاحظات أيضًا ترجمة بديلة أو أكثر. وهي اقتراحات لكيفية تعبير المترجم عن نفس المعنى للكلمة أو العبارة المميزة في الترجمة الإنجليزية ULT، وذلك في حال لم يكن التعبير في ترجمة ULT واضحًا. بعد الترجمة البديلة، تتضمن معظم الملاحظات رابطًا لمقالة في أكاديمية الترجمة تشرح مشكلة الترجمة بمزيد من التفصيل.</w:t>
      </w:r>
    </w:p>
    <w:p>
      <w:pPr>
        <w:pStyle w:val="Heading2"/>
        <w:bidi/>
      </w:pPr>
      <w:r>
        <w:rPr>
          <w:rtl/>
          <w:cs/>
          <w:lang w:val="ar_AE" w:bidi="ar_AE"/>
        </w:rPr>
        <w:t>أنواع الملاحظات</w:t>
      </w:r>
    </w:p>
    <w:p>
      <w:pPr>
        <w:bidi/>
      </w:pPr>
      <w:r>
        <w:rPr>
          <w:rtl/>
          <w:cs/>
          <w:lang w:val="ar_AE" w:bidi="ar_AE"/>
        </w:rPr>
      </w:r>
      <w:r>
        <w:rPr>
          <w:rtl/>
          <w:cs/>
          <w:lang w:val="ar_AE" w:bidi="ar_AE"/>
        </w:rPr>
        <w:t>توجد أنواع متنوعة ومختلفة من الملاحظات في ملاحظات الترجمة. كل نوع من هذه الملاحظات يقدم الشرح والتفسير بأسلوب مختلف. معرفة نوع الملاحظة سيساعدك (المترجم) في اتخاذ القرارات حول أفضل طريقة لترجمة نص الكتاب المُقَدَّس إلى لغتك.</w:t>
      </w:r>
    </w:p>
    <w:p>
      <w:pPr>
        <w:pStyle w:val="ListBullet"/>
        <w:bidi/>
        <w:spacing w:line="240" w:lineRule="auto"/>
        <w:ind w:left="720"/>
      </w:pPr>
      <w:r>
        <w:rPr>
          <w:rtl/>
          <w:cs/>
          <w:lang w:val="ar_AE" w:bidi="ar_AE"/>
        </w:rPr>
      </w:r>
      <w:r>
        <w:rPr>
          <w:b/>
          <w:rtl/>
          <w:cs/>
          <w:lang w:val="ar_AE" w:bidi="ar_AE"/>
        </w:rPr>
        <w:t>ملاحظات مع تعريفات</w:t>
      </w:r>
      <w:r>
        <w:rPr>
          <w:rtl/>
          <w:cs/>
          <w:lang w:val="ar_AE" w:bidi="ar_AE"/>
        </w:rPr>
        <w:t xml:space="preserve"> — في بعض الأحيان قد لا تعرف معنى كلمة في ترجمة ULT. فتتم إضافة تعريفات بسيطة للكلمات أو العبارات بدون علامات الاقتباس أو تنسيق الجملة.</w:t>
      </w:r>
    </w:p>
    <w:p>
      <w:pPr>
        <w:pStyle w:val="ListBullet"/>
        <w:bidi/>
        <w:spacing w:line="240" w:lineRule="auto"/>
        <w:ind w:left="720"/>
      </w:pPr>
      <w:r>
        <w:rPr>
          <w:rtl/>
          <w:cs/>
          <w:lang w:val="ar_AE" w:bidi="ar_AE"/>
        </w:rPr>
      </w:r>
      <w:r>
        <w:rPr>
          <w:b/>
          <w:rtl/>
          <w:cs/>
          <w:lang w:val="ar_AE" w:bidi="ar_AE"/>
        </w:rPr>
        <w:t>ملاحظات الشرح</w:t>
      </w:r>
      <w:r>
        <w:rPr>
          <w:rtl/>
          <w:cs/>
          <w:lang w:val="ar_AE" w:bidi="ar_AE"/>
        </w:rPr>
        <w:t xml:space="preserve"> — تفسيرات بسيطة حول الكلمات أو العبارات في شكل جملة.</w:t>
      </w:r>
    </w:p>
    <w:p>
      <w:pPr>
        <w:pStyle w:val="ListBullet"/>
        <w:bidi/>
        <w:spacing w:line="240" w:lineRule="auto"/>
        <w:ind w:left="720"/>
      </w:pPr>
      <w:r>
        <w:rPr>
          <w:rtl/>
          <w:cs/>
          <w:lang w:val="ar_AE" w:bidi="ar_AE"/>
        </w:rPr>
      </w:r>
      <w:r>
        <w:rPr>
          <w:b/>
          <w:rtl/>
          <w:cs/>
          <w:lang w:val="ar_AE" w:bidi="ar_AE"/>
        </w:rPr>
        <w:t>ملاحظات تقترح طرقًا أخرى للترجمة</w:t>
      </w:r>
      <w:r>
        <w:rPr>
          <w:rtl/>
          <w:cs/>
          <w:lang w:val="ar_AE" w:bidi="ar_AE"/>
        </w:rPr>
        <w:t xml:space="preserve"> — نظرًا لوجود أنواع مختلفة من هذه الملاحظات، يتم توضيحها بمزيد من التفصيل أدناه.</w:t>
      </w:r>
    </w:p>
    <w:p>
      <w:pPr>
        <w:pStyle w:val="Heading2"/>
        <w:bidi/>
      </w:pPr>
      <w:r>
        <w:rPr>
          <w:rtl/>
          <w:cs/>
          <w:lang w:val="ar_AE" w:bidi="ar_AE"/>
        </w:rPr>
        <w:t>الترجمات المقترحة</w:t>
      </w:r>
    </w:p>
    <w:p>
      <w:pPr>
        <w:bidi/>
      </w:pPr>
      <w:r>
        <w:rPr>
          <w:rtl/>
          <w:cs/>
          <w:lang w:val="ar_AE" w:bidi="ar_AE"/>
        </w:rPr>
      </w:r>
      <w:r>
        <w:rPr>
          <w:rtl/>
          <w:cs/>
          <w:lang w:val="ar_AE" w:bidi="ar_AE"/>
        </w:rPr>
        <w:t>توجد عدة أنواع من الترجمات المقترحة.</w:t>
      </w:r>
    </w:p>
    <w:p>
      <w:pPr>
        <w:pStyle w:val="ListBullet"/>
        <w:bidi/>
        <w:spacing w:line="240" w:lineRule="auto"/>
        <w:ind w:left="720"/>
      </w:pPr>
      <w:r>
        <w:rPr>
          <w:rtl/>
          <w:cs/>
          <w:lang w:val="ar_AE" w:bidi="ar_AE"/>
        </w:rPr>
      </w:r>
      <w:r>
        <w:rPr>
          <w:b/>
          <w:rtl/>
          <w:cs/>
          <w:lang w:val="ar_AE" w:bidi="ar_AE"/>
        </w:rPr>
        <w:t>ملاحظات مع المرادفات والمكافئات</w:t>
      </w:r>
      <w:r>
        <w:rPr>
          <w:rtl/>
          <w:cs/>
          <w:lang w:val="ar_AE" w:bidi="ar_AE"/>
        </w:rPr>
        <w:t xml:space="preserve"> — في بعض الأحيان تقدم الملاحظات اقتراحات لترجمة يمكن أن تحل محل الكلمة أو العبارة في ترجمة ULT. ويمكن لهذه البدائل أن تتناسب مع الجملة دون تغيير معناها. هذه هي المرادفات والعبارات المكافئة وتُكتب بين علامات الاقتباس المزدوجة. وهي تعني نفس الشيء كما في النص في ترجمة ULT.</w:t>
      </w:r>
    </w:p>
    <w:p>
      <w:pPr>
        <w:pStyle w:val="ListBullet"/>
        <w:bidi/>
        <w:spacing w:line="240" w:lineRule="auto"/>
        <w:ind w:left="720"/>
      </w:pPr>
      <w:r>
        <w:rPr>
          <w:rtl/>
          <w:cs/>
          <w:lang w:val="ar_AE" w:bidi="ar_AE"/>
        </w:rPr>
      </w:r>
      <w:r>
        <w:rPr>
          <w:b/>
          <w:rtl/>
          <w:cs/>
          <w:lang w:val="ar_AE" w:bidi="ar_AE"/>
        </w:rPr>
        <w:t>ملاحظات مع ترجمات بديلة</w:t>
      </w:r>
      <w:r>
        <w:rPr>
          <w:rtl/>
          <w:cs/>
          <w:lang w:val="ar_AE" w:bidi="ar_AE"/>
        </w:rPr>
        <w:t xml:space="preserve"> — الترجمة البديلة هي اقتراح لتغيير في الشكل أو المحتوى لترجمة ULT لأن اللغة المستهدفة قد تفضل شكلاً مختلفًا. ينبغي استخدام الترجمة البديلة فقط عندما يكون شكل أو محتوى ترجمة ULT غير دقيق أو غير طبيعي في لغتك.</w:t>
      </w:r>
    </w:p>
    <w:p>
      <w:pPr>
        <w:pStyle w:val="ListBullet"/>
        <w:bidi/>
        <w:spacing w:line="240" w:lineRule="auto"/>
        <w:ind w:left="720"/>
      </w:pPr>
      <w:r>
        <w:rPr>
          <w:rtl/>
          <w:cs/>
          <w:lang w:val="ar_AE" w:bidi="ar_AE"/>
        </w:rPr>
      </w:r>
      <w:r>
        <w:rPr>
          <w:b/>
          <w:rtl/>
          <w:cs/>
          <w:lang w:val="ar_AE" w:bidi="ar_AE"/>
        </w:rPr>
        <w:t>ملاحظات توضح ترجمة UST</w:t>
      </w:r>
      <w:r>
        <w:rPr>
          <w:rtl/>
          <w:cs/>
          <w:lang w:val="ar_AE" w:bidi="ar_AE"/>
        </w:rPr>
        <w:t xml:space="preserve"> — وذلك عندما توفر ترجمة UST ترجمة بديلة جيدة لترجمة ULT، فقد لا تكون هناك ملاحظة تقدم ترجمة بديلة. ومع ذلك، في بعض الأحيان، ستوفر الملاحظة ترجمات بديلة بالإضافة إلى النص من ترجمة UST، وأحيانًا ستقتبس النص من ترجمة UST كترجمة بديلة. وفي هذه الحالة، ستذكر الملاحظة "(UST)" بعد النص من ترجمة UST.</w:t>
      </w:r>
    </w:p>
    <w:p>
      <w:pPr>
        <w:pStyle w:val="ListBullet"/>
        <w:bidi/>
        <w:spacing w:line="240" w:lineRule="auto"/>
        <w:ind w:left="720"/>
      </w:pPr>
      <w:r>
        <w:rPr>
          <w:rtl/>
          <w:cs/>
          <w:lang w:val="ar_AE" w:bidi="ar_AE"/>
        </w:rPr>
      </w:r>
      <w:r>
        <w:rPr>
          <w:b/>
          <w:rtl/>
          <w:cs/>
          <w:lang w:val="ar_AE" w:bidi="ar_AE"/>
        </w:rPr>
        <w:t>ملاحظات لها معاني بديلة</w:t>
      </w:r>
      <w:r>
        <w:rPr>
          <w:rtl/>
          <w:cs/>
          <w:lang w:val="ar_AE" w:bidi="ar_AE"/>
        </w:rPr>
        <w:t xml:space="preserve"> — تقدم بعض الملاحظات معانٍ بديلة عندما يمكن فهم كلمة أو عبارة بأكثر من طريقة. في هذه الحالة، سيتم تقديم المعنى الأكثر احتمالًا أولًا.</w:t>
      </w:r>
    </w:p>
    <w:p>
      <w:pPr>
        <w:pStyle w:val="ListBullet"/>
        <w:bidi/>
        <w:spacing w:line="240" w:lineRule="auto"/>
        <w:ind w:left="720"/>
      </w:pPr>
      <w:r>
        <w:rPr>
          <w:rtl/>
          <w:cs/>
          <w:lang w:val="ar_AE" w:bidi="ar_AE"/>
        </w:rPr>
      </w:r>
      <w:r>
        <w:rPr>
          <w:b/>
          <w:rtl/>
          <w:cs/>
          <w:lang w:val="ar_AE" w:bidi="ar_AE"/>
        </w:rPr>
        <w:t>ملاحظات ذات معاني محتملة أو ممكنة</w:t>
      </w:r>
      <w:r>
        <w:rPr>
          <w:rtl/>
          <w:cs/>
          <w:lang w:val="ar_AE" w:bidi="ar_AE"/>
        </w:rPr>
        <w:t xml:space="preserve"> — في بعض الأحيان، لا يعرف علماء الكتاب المُقَدَّس بشكل مؤكد، أو لا يتفقون على، ما تعنيه عبارة أو جملة معينة في الكتاب المُقَدَّس. بعض الأسباب لذلك تشمل: وجود اختلافات طفيفة في النصوص القديمة للكتاب المُقَدَّس، أو أن الكلمة قد تحمل أكثر من معنى أو استخدام، أو قد لا يكون واضحًا إلى ماذا تشير كلمة (مثل ضمير) في عبارة معينة. وفي هذه الحالة، ستقدم الملاحظة المعنى الأكثر احتمالًا أو ستسرد عدة معاني محتملة مع وضع المعنى الأكثر احتمالًا في المقدمة.</w:t>
      </w:r>
    </w:p>
    <w:p>
      <w:pPr>
        <w:pStyle w:val="ListBullet"/>
        <w:bidi/>
        <w:spacing w:line="240" w:lineRule="auto"/>
        <w:ind w:left="720"/>
      </w:pPr>
      <w:r>
        <w:rPr>
          <w:rtl/>
          <w:cs/>
          <w:lang w:val="ar_AE" w:bidi="ar_AE"/>
        </w:rPr>
      </w:r>
      <w:r>
        <w:rPr>
          <w:b/>
          <w:rtl/>
          <w:cs/>
          <w:lang w:val="ar_AE" w:bidi="ar_AE"/>
        </w:rPr>
        <w:t>ملاحظات تحدد المجازات</w:t>
      </w:r>
      <w:r>
        <w:rPr>
          <w:rtl/>
          <w:cs/>
          <w:lang w:val="ar_AE" w:bidi="ar_AE"/>
        </w:rPr>
        <w:t xml:space="preserve"> — عندما توجد صورة بلاغية في نص ترجمة ULT، ستقدِّم الملاحظات شرحًا لكيفية ترجمة تلك الصورة البلاغية. وأحيانًا تُقدم ترجمة بديلة. سيكون هناك أيضًا رابط إلى صفحة أكاديمية الترجمة unfoldingWord® للحصول على مزيد من المعلومات واستراتيجيات الترجمة لمساعدة المترجم على نقل معنى هذا النوع من الصور البلاغية بدقة.</w:t>
      </w:r>
    </w:p>
    <w:p>
      <w:pPr>
        <w:pStyle w:val="ListBullet"/>
        <w:bidi/>
        <w:spacing w:line="240" w:lineRule="auto"/>
        <w:ind w:left="720"/>
      </w:pPr>
      <w:r>
        <w:rPr>
          <w:rtl/>
          <w:cs/>
          <w:lang w:val="ar_AE" w:bidi="ar_AE"/>
        </w:rPr>
      </w:r>
      <w:r>
        <w:rPr>
          <w:b/>
          <w:rtl/>
          <w:cs/>
          <w:lang w:val="ar_AE" w:bidi="ar_AE"/>
        </w:rPr>
        <w:t>ملاحظات تحدد الاقتباسات المباشرة وغير المباشرة</w:t>
      </w:r>
      <w:r>
        <w:rPr>
          <w:rtl/>
          <w:cs/>
          <w:lang w:val="ar_AE" w:bidi="ar_AE"/>
        </w:rPr>
        <w:t xml:space="preserve"> — هناك نوعان من الاقتباسات: الاقتباس المباشر والاقتباس غير المباشر. عند ترجمة الاقتباس، يحتاج المترجمون إلى اتخاذ قرار بشأن ترجمته كاقتباس مباشر أو كاقتباس غير مباشر. ستوجه هذه الملاحظات المترجم إلى الاختيار المناسب الذي يجب اتخاذه.</w:t>
      </w:r>
    </w:p>
    <w:p>
      <w:pPr>
        <w:pStyle w:val="ListBullet"/>
        <w:bidi/>
        <w:spacing w:line="240" w:lineRule="auto"/>
        <w:ind w:left="720"/>
      </w:pPr>
      <w:r>
        <w:rPr>
          <w:rtl/>
          <w:cs/>
          <w:lang w:val="ar_AE" w:bidi="ar_AE"/>
        </w:rPr>
      </w:r>
      <w:r>
        <w:rPr>
          <w:b/>
          <w:rtl/>
          <w:cs/>
          <w:lang w:val="ar_AE" w:bidi="ar_AE"/>
        </w:rPr>
        <w:t>ملاحظات على العبارات الطويلة</w:t>
      </w:r>
      <w:r>
        <w:rPr>
          <w:rtl/>
          <w:cs/>
          <w:lang w:val="ar_AE" w:bidi="ar_AE"/>
        </w:rPr>
        <w:t xml:space="preserve"> — في بعض الأحيان، تُوجد ملاحظة تشير إلى عبارة، ثم تليها ملاحظات أخرى تشير إلى أجزاء من تلك العبارة. في هذه الحالة، تأتي الملاحظة الخاصة بالعبارة الأطول أولًا، ثم تليها الملاحظات الخاصة بأجزائها الأصغر. بهذه الطريقة، يمكن للملاحظات تقديم اقتراحات للترجمة أو تفسيرات للعبارة ككل وكذلك لكل جزء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استخدام كلمات ترجمة UnfoldingWord®</w:t>
      </w:r>
      <w:r>
        <w:rPr>
          <w:rtl/>
          <w:cs/>
          <w:lang w:val="ar_AE" w:bidi="ar_AE"/>
        </w:rPr>
      </w:r>
    </w:p>
    <w:p>
      <w:pPr>
        <w:pStyle w:val="Heading4"/>
        <w:bidi/>
      </w:pPr>
      <w:r>
        <w:rPr>
          <w:rtl/>
          <w:cs/>
          <w:lang w:val="ar_AE" w:bidi="ar_AE"/>
        </w:rPr>
        <w:t>كلمات الترجمة من unfoldingWord®</w:t>
      </w:r>
    </w:p>
    <w:p>
      <w:pPr>
        <w:bidi/>
      </w:pPr>
      <w:r>
        <w:rPr>
          <w:rtl/>
          <w:cs/>
          <w:lang w:val="ar_AE" w:bidi="ar_AE"/>
        </w:rPr>
      </w:r>
      <w:r>
        <w:rPr>
          <w:rtl/>
          <w:cs/>
          <w:lang w:val="ar_AE" w:bidi="ar_AE"/>
        </w:rPr>
        <w:t>بصفتك مترجمًا، يجب عليك أن تبذل أقصى جهدك لضمان أن كل مقطع من الكتاب المقدس تترجمه ينقل بدقة المعنى الذي قصده كاتبه. ولتحقيق ذلك، يلزمك دراسة الموارد التي أعدّها علماء الكتاب المقدس لمساعدة المترجمين، بما في ذلك مورد كلمات الترجمة الصادر عن unfoldingWord®.</w:t>
      </w:r>
    </w:p>
    <w:p>
      <w:pPr>
        <w:bidi/>
      </w:pPr>
      <w:r>
        <w:rPr>
          <w:rtl/>
          <w:cs/>
          <w:lang w:val="ar_AE" w:bidi="ar_AE"/>
        </w:rPr>
      </w:r>
      <w:r>
        <w:rPr>
          <w:rtl/>
          <w:cs/>
          <w:lang w:val="ar_AE" w:bidi="ar_AE"/>
        </w:rPr>
        <w:t>لاستخدام كلمات الترجمة من unfoldingWord®، يرجى اتباع الخطوات التالية:</w:t>
      </w:r>
    </w:p>
    <w:p>
      <w:pPr>
        <w:pStyle w:val="ListNumber"/>
        <w:numPr>
          <w:ilvl w:val="0"/>
          <w:numId w:val="39"/>
        </w:numPr>
        <w:bidi/>
        <w:spacing w:line="240" w:lineRule="auto"/>
        <w:ind w:left="720"/>
      </w:pPr>
      <w:r>
        <w:rPr>
          <w:rtl/>
          <w:cs/>
          <w:lang w:val="ar_AE" w:bidi="ar_AE"/>
        </w:rPr>
      </w:r>
      <w:r>
        <w:rPr>
          <w:rtl/>
          <w:cs/>
          <w:lang w:val="ar_AE" w:bidi="ar_AE"/>
        </w:rPr>
        <w:t>حدد الكلمات الأساسية وأي كلمات تبدو صعبة الفهم في النص موضوع الدراسة.</w:t>
      </w:r>
    </w:p>
    <w:p>
      <w:pPr>
        <w:pStyle w:val="ListNumber"/>
        <w:bidi/>
        <w:spacing w:line="240" w:lineRule="auto"/>
        <w:ind w:left="720"/>
      </w:pPr>
      <w:r>
        <w:rPr>
          <w:rtl/>
          <w:cs/>
          <w:lang w:val="ar_AE" w:bidi="ar_AE"/>
        </w:rPr>
      </w:r>
      <w:r>
        <w:rPr>
          <w:rtl/>
          <w:cs/>
          <w:lang w:val="ar_AE" w:bidi="ar_AE"/>
        </w:rPr>
        <w:t>افتح برنامج ستوديو الترجمة (translationStudio) على "كلمات الترجمة unfoldingWord®".</w:t>
      </w:r>
    </w:p>
    <w:p>
      <w:pPr>
        <w:pStyle w:val="ListNumber"/>
        <w:bidi/>
        <w:spacing w:line="240" w:lineRule="auto"/>
        <w:ind w:left="720"/>
      </w:pPr>
      <w:r>
        <w:rPr>
          <w:rtl/>
          <w:cs/>
          <w:lang w:val="ar_AE" w:bidi="ar_AE"/>
        </w:rPr>
      </w:r>
      <w:r>
        <w:rPr>
          <w:rtl/>
          <w:cs/>
          <w:lang w:val="ar_AE" w:bidi="ar_AE"/>
        </w:rPr>
        <w:t>ابحث عن الكلمات التي حددتها، ثم انقر على أول كلمة منها.</w:t>
      </w:r>
    </w:p>
    <w:p>
      <w:pPr>
        <w:pStyle w:val="ListNumber"/>
        <w:bidi/>
        <w:spacing w:line="240" w:lineRule="auto"/>
        <w:ind w:left="720"/>
      </w:pPr>
      <w:r>
        <w:rPr>
          <w:rtl/>
          <w:cs/>
          <w:lang w:val="ar_AE" w:bidi="ar_AE"/>
        </w:rPr>
      </w:r>
      <w:r>
        <w:rPr>
          <w:rtl/>
          <w:cs/>
          <w:lang w:val="ar_AE" w:bidi="ar_AE"/>
        </w:rPr>
        <w:t>اطلع على المدخل الخاص بهذه الكلمة في unfoldingWord®.</w:t>
      </w:r>
    </w:p>
    <w:p>
      <w:pPr>
        <w:pStyle w:val="ListNumber"/>
        <w:bidi/>
        <w:spacing w:line="240" w:lineRule="auto"/>
        <w:ind w:left="720"/>
      </w:pPr>
      <w:r>
        <w:rPr>
          <w:rtl/>
          <w:cs/>
          <w:lang w:val="ar_AE" w:bidi="ar_AE"/>
        </w:rPr>
      </w:r>
      <w:r>
        <w:rPr>
          <w:rtl/>
          <w:cs/>
          <w:lang w:val="ar_AE" w:bidi="ar_AE"/>
        </w:rPr>
        <w:t>ثم عد إلى مقطع الكتاب المقدس واقرأه من جديد على ضوء هذا التعريف، مستحضرًا أبعاده ومعانيه.</w:t>
      </w:r>
    </w:p>
    <w:p>
      <w:pPr>
        <w:pStyle w:val="ListNumber"/>
        <w:bidi/>
        <w:spacing w:line="240" w:lineRule="auto"/>
        <w:ind w:left="720"/>
      </w:pPr>
      <w:r>
        <w:rPr>
          <w:rtl/>
          <w:cs/>
          <w:lang w:val="ar_AE" w:bidi="ar_AE"/>
        </w:rPr>
      </w:r>
      <w:r>
        <w:rPr>
          <w:rtl/>
          <w:cs/>
          <w:lang w:val="ar_AE" w:bidi="ar_AE"/>
        </w:rPr>
        <w:t>فكر في طرق محتملة لترجمة الكلمة إلى لغتك بحيث تتناسب مع سياق الكتاب المقدس وتعريفه. قد يكون من المفيد مقارنة الكلمات والعبارات في لغتك التي تحمل معنى مشابهًا، وتجربة كل منها.</w:t>
      </w:r>
    </w:p>
    <w:p>
      <w:pPr>
        <w:pStyle w:val="ListNumber"/>
        <w:bidi/>
        <w:spacing w:line="240" w:lineRule="auto"/>
        <w:ind w:left="720"/>
      </w:pPr>
      <w:r>
        <w:rPr>
          <w:rtl/>
          <w:cs/>
          <w:lang w:val="ar_AE" w:bidi="ar_AE"/>
        </w:rPr>
      </w:r>
      <w:r>
        <w:rPr>
          <w:rtl/>
          <w:cs/>
          <w:lang w:val="ar_AE" w:bidi="ar_AE"/>
        </w:rPr>
        <w:t>اختر ما تعتقد أنه الأفضل وقم بكتابته.</w:t>
      </w:r>
    </w:p>
    <w:p>
      <w:pPr>
        <w:pStyle w:val="ListNumber"/>
        <w:bidi/>
        <w:spacing w:line="240" w:lineRule="auto"/>
        <w:ind w:left="720"/>
      </w:pPr>
      <w:r>
        <w:rPr>
          <w:rtl/>
          <w:cs/>
          <w:lang w:val="ar_AE" w:bidi="ar_AE"/>
        </w:rPr>
      </w:r>
      <w:r>
        <w:rPr>
          <w:rtl/>
          <w:cs/>
          <w:lang w:val="ar_AE" w:bidi="ar_AE"/>
        </w:rPr>
        <w:t>قم بتكرار الخطوات المذكورة أعلاه مع سائر الكلمات التي قمت بتحديدها سابقًا.</w:t>
      </w:r>
    </w:p>
    <w:p>
      <w:pPr>
        <w:pStyle w:val="ListNumber"/>
        <w:bidi/>
        <w:spacing w:line="240" w:lineRule="auto"/>
        <w:ind w:left="720"/>
      </w:pPr>
      <w:r>
        <w:rPr>
          <w:rtl/>
          <w:cs/>
          <w:lang w:val="ar_AE" w:bidi="ar_AE"/>
        </w:rPr>
      </w:r>
      <w:r>
        <w:rPr>
          <w:rtl/>
          <w:cs/>
          <w:lang w:val="ar_AE" w:bidi="ar_AE"/>
        </w:rPr>
        <w:t>عندما تصل إلى صيغة مناسبة لترجمة كل كلمة من كلمات الترجمة unfoldingWord®، قم بترجمة المقطع كاملًا.</w:t>
      </w:r>
    </w:p>
    <w:p>
      <w:pPr>
        <w:pStyle w:val="ListNumber"/>
        <w:bidi/>
        <w:spacing w:line="240" w:lineRule="auto"/>
        <w:ind w:left="720"/>
      </w:pPr>
      <w:r>
        <w:rPr>
          <w:rtl/>
          <w:cs/>
          <w:lang w:val="ar_AE" w:bidi="ar_AE"/>
        </w:rPr>
      </w:r>
      <w:r>
        <w:rPr>
          <w:rtl/>
          <w:cs/>
          <w:lang w:val="ar_AE" w:bidi="ar_AE"/>
        </w:rPr>
        <w:t>اختبر ترجمتك بقراءتها للآخرين، ثم غيّر أي كلمة أو عبارة في المواضع التي لا يفهمون معناها، مستبدلًا إياها بكلمة أو صيغة أوضح.</w:t>
      </w:r>
    </w:p>
    <w:p>
      <w:pPr>
        <w:bidi/>
      </w:pPr>
      <w:r>
        <w:rPr>
          <w:rtl/>
          <w:cs/>
          <w:lang w:val="ar_AE" w:bidi="ar_AE"/>
        </w:rPr>
      </w:r>
      <w:r>
        <w:rPr>
          <w:rtl/>
          <w:cs/>
          <w:lang w:val="ar_AE" w:bidi="ar_AE"/>
        </w:rPr>
        <w:t>إذا توصّلتَ إلى ترجمة مناسبة لمصطلحٍ ما، فالتزم بها على نحوٍ مطّرد في سائر العمل. وإن وجدتَ موضعًا لا تلائم فيه تلك الصيغة، فأعد النظر في العملية؛ فلعلّ لفظًا قريب المعنى يكون أوفق للسياق الجديد. دوِّن المقابلات التي تعتمدها لكل مصطلح، واجعل هذه المعلومات متاحة لجميع أعضاء فريق الترجمة، ليعلم الجميع الألفاظ الواجب استعمالها.</w:t>
      </w:r>
    </w:p>
    <w:p>
      <w:pPr>
        <w:pStyle w:val="Heading2"/>
        <w:bidi/>
      </w:pPr>
      <w:r>
        <w:rPr>
          <w:rtl/>
          <w:cs/>
          <w:lang w:val="ar_AE" w:bidi="ar_AE"/>
        </w:rPr>
        <w:t>أفكار غير معروفة للجميع</w:t>
      </w:r>
    </w:p>
    <w:p>
      <w:pPr>
        <w:bidi/>
      </w:pPr>
      <w:r>
        <w:rPr>
          <w:rtl/>
          <w:cs/>
          <w:lang w:val="ar_AE" w:bidi="ar_AE"/>
        </w:rPr>
      </w:r>
      <w:r>
        <w:rPr>
          <w:rtl/>
          <w:cs/>
          <w:lang w:val="ar_AE" w:bidi="ar_AE"/>
        </w:rPr>
        <w:t xml:space="preserve">أحيانًا تشير الكلمة إلى شيء أو عادة غير معروفة في اللغة الهدف. من الحلول الممكنة: استخدام عبارة وصفية، أو استبدالها بشيء مشابه، أو إدخال كلمة أجنبية من لغة أخرى، أو استعمال كلمة أكثر عمومية، أو ألفاظ أكثر تخصيصًا. راجع درس </w:t>
      </w:r>
      <w:r>
        <w:rPr>
          <w:rtl/>
          <w:cs/>
          <w:lang w:val="ar_AE" w:bidi="ar_AE"/>
        </w:rPr>
        <w:t>ترجمة المجهولات</w:t>
      </w:r>
      <w:r>
        <w:rPr>
          <w:rtl/>
          <w:cs/>
          <w:lang w:val="ar_AE" w:bidi="ar_AE"/>
        </w:rPr>
        <w:t xml:space="preserve"> لمزيد من المعلومات.</w:t>
      </w:r>
    </w:p>
    <w:p>
      <w:pPr>
        <w:bidi/>
      </w:pPr>
      <w:r>
        <w:rPr>
          <w:rtl/>
          <w:cs/>
          <w:lang w:val="ar_AE" w:bidi="ar_AE"/>
        </w:rPr>
      </w:r>
      <w:r>
        <w:rPr>
          <w:rtl/>
          <w:cs/>
          <w:lang w:val="ar_AE" w:bidi="ar_AE"/>
        </w:rPr>
        <w:t>أحد أشكال "الأفكار غير المعروفة" يشمل الكلمات التي تشير إلى عادات ومعتقدات دينية يهودية ومسيحية. ومن بين الأفكار غير المعروفة الشائعة:</w:t>
      </w:r>
    </w:p>
    <w:p>
      <w:pPr>
        <w:bidi/>
      </w:pPr>
      <w:r>
        <w:rPr>
          <w:rtl/>
          <w:cs/>
          <w:lang w:val="ar_AE" w:bidi="ar_AE"/>
        </w:rPr>
      </w:r>
      <w:r>
        <w:rPr>
          <w:b/>
          <w:rtl/>
          <w:cs/>
          <w:lang w:val="ar_AE" w:bidi="ar_AE"/>
        </w:rPr>
        <w:t>أسماء الأماكن،</w:t>
      </w:r>
      <w:r>
        <w:rPr>
          <w:rtl/>
          <w:cs/>
          <w:lang w:val="ar_AE" w:bidi="ar_AE"/>
        </w:rPr>
        <w:t xml:space="preserve"> مثل:</w:t>
      </w:r>
    </w:p>
    <w:p>
      <w:pPr>
        <w:pStyle w:val="ListBullet"/>
        <w:bidi/>
        <w:spacing w:line="240" w:lineRule="auto"/>
        <w:ind w:left="720"/>
      </w:pPr>
      <w:r>
        <w:rPr>
          <w:rtl/>
          <w:cs/>
          <w:lang w:val="ar_AE" w:bidi="ar_AE"/>
        </w:rPr>
      </w:r>
      <w:r>
        <w:rPr>
          <w:rtl/>
          <w:cs/>
          <w:lang w:val="ar_AE" w:bidi="ar_AE"/>
        </w:rPr>
        <w:t>هيكل (مبنى حيث كان الإسرائيليون يقدمون الذبائح إلى الله)</w:t>
      </w:r>
    </w:p>
    <w:p>
      <w:pPr>
        <w:pStyle w:val="ListBullet"/>
        <w:bidi/>
        <w:spacing w:line="240" w:lineRule="auto"/>
        <w:ind w:left="720"/>
      </w:pPr>
      <w:r>
        <w:rPr>
          <w:rtl/>
          <w:cs/>
          <w:lang w:val="ar_AE" w:bidi="ar_AE"/>
        </w:rPr>
      </w:r>
      <w:r>
        <w:rPr>
          <w:rtl/>
          <w:cs/>
          <w:lang w:val="ar_AE" w:bidi="ar_AE"/>
        </w:rPr>
        <w:t>مَجمَع (المبنى الذي يجتمع فيه اليهود لعبادة الله)</w:t>
      </w:r>
    </w:p>
    <w:p>
      <w:pPr>
        <w:pStyle w:val="ListBullet"/>
        <w:bidi/>
        <w:spacing w:line="240" w:lineRule="auto"/>
        <w:ind w:left="720"/>
      </w:pPr>
      <w:r>
        <w:rPr>
          <w:rtl/>
          <w:cs/>
          <w:lang w:val="ar_AE" w:bidi="ar_AE"/>
        </w:rPr>
      </w:r>
      <w:r>
        <w:rPr>
          <w:rtl/>
          <w:cs/>
          <w:lang w:val="ar_AE" w:bidi="ar_AE"/>
        </w:rPr>
        <w:t>مذبح المحرقة (هيكل مرتفع تُقدَّم عليه الذبائح كقرابين وعطايا لله.)</w:t>
      </w:r>
    </w:p>
    <w:p>
      <w:pPr>
        <w:bidi/>
      </w:pPr>
      <w:r>
        <w:rPr>
          <w:rtl/>
          <w:cs/>
          <w:lang w:val="ar_AE" w:bidi="ar_AE"/>
        </w:rPr>
      </w:r>
      <w:r>
        <w:rPr>
          <w:b/>
          <w:rtl/>
          <w:cs/>
          <w:lang w:val="ar_AE" w:bidi="ar_AE"/>
        </w:rPr>
        <w:t>الألقاب التي تُمنح لأصحاب المناصب والوظائف،</w:t>
      </w:r>
      <w:r>
        <w:rPr>
          <w:rtl/>
          <w:cs/>
          <w:lang w:val="ar_AE" w:bidi="ar_AE"/>
        </w:rPr>
        <w:t xml:space="preserve"> مثل:</w:t>
      </w:r>
    </w:p>
    <w:p>
      <w:pPr>
        <w:pStyle w:val="ListBullet"/>
        <w:bidi/>
        <w:spacing w:line="240" w:lineRule="auto"/>
        <w:ind w:left="720"/>
      </w:pPr>
      <w:r>
        <w:rPr>
          <w:rtl/>
          <w:cs/>
          <w:lang w:val="ar_AE" w:bidi="ar_AE"/>
        </w:rPr>
      </w:r>
      <w:r>
        <w:rPr>
          <w:rtl/>
          <w:cs/>
          <w:lang w:val="ar_AE" w:bidi="ar_AE"/>
        </w:rPr>
        <w:t>الكاهن (الشخص الذي يتم اختياره لتقديم الذبائح نيابة عن الشعب)</w:t>
      </w:r>
    </w:p>
    <w:p>
      <w:pPr>
        <w:pStyle w:val="ListBullet"/>
        <w:bidi/>
        <w:spacing w:line="240" w:lineRule="auto"/>
        <w:ind w:left="720"/>
      </w:pPr>
      <w:r>
        <w:rPr>
          <w:rtl/>
          <w:cs/>
          <w:lang w:val="ar_AE" w:bidi="ar_AE"/>
        </w:rPr>
      </w:r>
      <w:r>
        <w:rPr>
          <w:rtl/>
          <w:cs/>
          <w:lang w:val="ar_AE" w:bidi="ar_AE"/>
        </w:rPr>
        <w:t>الفريسيون (مجموعة من القادة الدينيين في إسرائيل في زمن يسوع)</w:t>
      </w:r>
    </w:p>
    <w:p>
      <w:pPr>
        <w:pStyle w:val="ListBullet"/>
        <w:bidi/>
        <w:spacing w:line="240" w:lineRule="auto"/>
        <w:ind w:left="720"/>
      </w:pPr>
      <w:r>
        <w:rPr>
          <w:rtl/>
          <w:cs/>
          <w:lang w:val="ar_AE" w:bidi="ar_AE"/>
        </w:rPr>
      </w:r>
      <w:r>
        <w:rPr>
          <w:rtl/>
          <w:cs/>
          <w:lang w:val="ar_AE" w:bidi="ar_AE"/>
        </w:rPr>
        <w:t>النبي (الشخص الذي ينقل الرسائل التي تأتي مباشرة من الله)</w:t>
      </w:r>
    </w:p>
    <w:p>
      <w:pPr>
        <w:pStyle w:val="ListBullet"/>
        <w:bidi/>
        <w:spacing w:line="240" w:lineRule="auto"/>
        <w:ind w:left="720"/>
      </w:pPr>
      <w:r>
        <w:rPr>
          <w:rtl/>
          <w:cs/>
          <w:lang w:val="ar_AE" w:bidi="ar_AE"/>
        </w:rPr>
      </w:r>
      <w:r>
        <w:rPr>
          <w:rtl/>
          <w:cs/>
          <w:lang w:val="ar_AE" w:bidi="ar_AE"/>
        </w:rPr>
        <w:t>ابن الإنسان</w:t>
      </w:r>
    </w:p>
    <w:p>
      <w:pPr>
        <w:pStyle w:val="ListBullet"/>
        <w:bidi/>
        <w:spacing w:line="240" w:lineRule="auto"/>
        <w:ind w:left="720"/>
      </w:pPr>
      <w:r>
        <w:rPr>
          <w:rtl/>
          <w:cs/>
          <w:lang w:val="ar_AE" w:bidi="ar_AE"/>
        </w:rPr>
      </w:r>
      <w:r>
        <w:rPr>
          <w:rtl/>
          <w:cs/>
          <w:lang w:val="ar_AE" w:bidi="ar_AE"/>
        </w:rPr>
        <w:t>ابن الله</w:t>
      </w:r>
    </w:p>
    <w:p>
      <w:pPr>
        <w:pStyle w:val="ListBullet"/>
        <w:bidi/>
        <w:spacing w:line="240" w:lineRule="auto"/>
        <w:ind w:left="720"/>
      </w:pPr>
      <w:r>
        <w:rPr>
          <w:rtl/>
          <w:cs/>
          <w:lang w:val="ar_AE" w:bidi="ar_AE"/>
        </w:rPr>
      </w:r>
      <w:r>
        <w:rPr>
          <w:rtl/>
          <w:cs/>
          <w:lang w:val="ar_AE" w:bidi="ar_AE"/>
        </w:rPr>
        <w:t>الملك (حاكم مدينة أو دولة).</w:t>
      </w:r>
    </w:p>
    <w:p>
      <w:pPr>
        <w:bidi/>
      </w:pPr>
      <w:r>
        <w:rPr>
          <w:rtl/>
          <w:cs/>
          <w:lang w:val="ar_AE" w:bidi="ar_AE"/>
        </w:rPr>
      </w:r>
      <w:r>
        <w:rPr>
          <w:b/>
          <w:rtl/>
          <w:cs/>
          <w:lang w:val="ar_AE" w:bidi="ar_AE"/>
        </w:rPr>
        <w:t>المفاهيم الأساسية في الكتاب المقدس،</w:t>
      </w:r>
      <w:r>
        <w:rPr>
          <w:rtl/>
          <w:cs/>
          <w:lang w:val="ar_AE" w:bidi="ar_AE"/>
        </w:rPr>
        <w:t xml:space="preserve"> مثل:</w:t>
      </w:r>
    </w:p>
    <w:p>
      <w:pPr>
        <w:pStyle w:val="ListBullet"/>
        <w:bidi/>
        <w:spacing w:line="240" w:lineRule="auto"/>
        <w:ind w:left="720"/>
      </w:pPr>
      <w:r>
        <w:rPr>
          <w:rtl/>
          <w:cs/>
          <w:lang w:val="ar_AE" w:bidi="ar_AE"/>
        </w:rPr>
      </w:r>
      <w:r>
        <w:rPr>
          <w:rtl/>
          <w:cs/>
          <w:lang w:val="ar_AE" w:bidi="ar_AE"/>
        </w:rPr>
        <w:t>الغفران (عدم الاستياء من الشخص وعدم الغضب عليه بسبب فعل مؤذٍ قام به)</w:t>
      </w:r>
    </w:p>
    <w:p>
      <w:pPr>
        <w:pStyle w:val="ListBullet"/>
        <w:bidi/>
        <w:spacing w:line="240" w:lineRule="auto"/>
        <w:ind w:left="720"/>
      </w:pPr>
      <w:r>
        <w:rPr>
          <w:rtl/>
          <w:cs/>
          <w:lang w:val="ar_AE" w:bidi="ar_AE"/>
        </w:rPr>
      </w:r>
      <w:r>
        <w:rPr>
          <w:rtl/>
          <w:cs/>
          <w:lang w:val="ar_AE" w:bidi="ar_AE"/>
        </w:rPr>
        <w:t>الخلاص (الإنقاذ أو النجاة من الشر أو الأعداء أو الخطر)</w:t>
      </w:r>
    </w:p>
    <w:p>
      <w:pPr>
        <w:pStyle w:val="ListBullet"/>
        <w:bidi/>
        <w:spacing w:line="240" w:lineRule="auto"/>
        <w:ind w:left="720"/>
      </w:pPr>
      <w:r>
        <w:rPr>
          <w:rtl/>
          <w:cs/>
          <w:lang w:val="ar_AE" w:bidi="ar_AE"/>
        </w:rPr>
      </w:r>
      <w:r>
        <w:rPr>
          <w:rtl/>
          <w:cs/>
          <w:lang w:val="ar_AE" w:bidi="ar_AE"/>
        </w:rPr>
        <w:t>الفداء (استرداد شيء ما سُلب منك)</w:t>
      </w:r>
    </w:p>
    <w:p>
      <w:pPr>
        <w:pStyle w:val="ListBullet"/>
        <w:bidi/>
        <w:spacing w:line="240" w:lineRule="auto"/>
        <w:ind w:left="720"/>
      </w:pPr>
      <w:r>
        <w:rPr>
          <w:rtl/>
          <w:cs/>
          <w:lang w:val="ar_AE" w:bidi="ar_AE"/>
        </w:rPr>
      </w:r>
      <w:r>
        <w:rPr>
          <w:rtl/>
          <w:cs/>
          <w:lang w:val="ar_AE" w:bidi="ar_AE"/>
        </w:rPr>
        <w:t>الرحمة (مساعدة الأشخاص الذين يحتاجون إلى دعم)</w:t>
      </w:r>
    </w:p>
    <w:p>
      <w:pPr>
        <w:pStyle w:val="ListBullet"/>
        <w:bidi/>
        <w:spacing w:line="240" w:lineRule="auto"/>
        <w:ind w:left="720"/>
      </w:pPr>
      <w:r>
        <w:rPr>
          <w:rtl/>
          <w:cs/>
          <w:lang w:val="ar_AE" w:bidi="ar_AE"/>
        </w:rPr>
      </w:r>
      <w:r>
        <w:rPr>
          <w:rtl/>
          <w:cs/>
          <w:lang w:val="ar_AE" w:bidi="ar_AE"/>
        </w:rPr>
        <w:t>النعمة (إحسان يفيض على من لا يد له فيه ولا حق له به)</w:t>
      </w:r>
    </w:p>
    <w:p>
      <w:pPr>
        <w:bidi/>
      </w:pPr>
      <w:r>
        <w:rPr>
          <w:rtl/>
          <w:cs/>
          <w:lang w:val="ar_AE" w:bidi="ar_AE"/>
        </w:rPr>
      </w:r>
      <w:r>
        <w:rPr>
          <w:rtl/>
          <w:cs/>
          <w:lang w:val="ar_AE" w:bidi="ar_AE"/>
        </w:rPr>
        <w:t xml:space="preserve">واعلم أنّ هذه الألفاظ وإن كانت أسماءً، فهي تحكي وقائع وأعمالًا، فربما وجب نقلها بصيَغ الأفعال. </w:t>
      </w:r>
    </w:p>
    <w:p>
      <w:pPr>
        <w:bidi/>
      </w:pPr>
      <w:r>
        <w:rPr>
          <w:rtl/>
          <w:cs/>
          <w:lang w:val="ar_AE" w:bidi="ar_AE"/>
        </w:rPr>
      </w:r>
      <w:r>
        <w:rPr>
          <w:rtl/>
          <w:cs/>
          <w:lang w:val="ar_AE" w:bidi="ar_AE"/>
        </w:rPr>
        <w:t>ومن الحصافة أن تتداول مع فريقك أو مع أهل كنيستك ومعارفك أمر الكلمات المترجمة من unfoldingWord® لاكتشاف أفضل طريقة لترجمتها.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كيفية توجيه ترجمة الكتاب المقدس الخاصة بك</w:t>
      </w:r>
      <w:r>
        <w:rPr>
          <w:rtl/>
          <w:cs/>
          <w:lang w:val="ar_AE" w:bidi="ar_AE"/>
        </w:rPr>
      </w:r>
    </w:p>
    <w:p>
      <w:pPr>
        <w:pStyle w:val="Heading4"/>
        <w:bidi/>
      </w:pPr>
      <w:r>
        <w:rPr>
          <w:rtl/>
          <w:cs/>
          <w:lang w:val="ar_AE" w:bidi="ar_AE"/>
        </w:rPr>
        <w:t>المترجم كالصياد</w:t>
      </w:r>
    </w:p>
    <w:p>
      <w:pPr>
        <w:bidi/>
      </w:pPr>
      <w:r>
        <w:rPr>
          <w:rtl/>
          <w:cs/>
          <w:lang w:val="ar_AE" w:bidi="ar_AE"/>
        </w:rPr>
      </w:r>
      <w:r>
        <w:rPr>
          <w:rtl/>
          <w:cs/>
          <w:lang w:val="ar_AE" w:bidi="ar_AE"/>
        </w:rPr>
        <w:t>المترجِم يشبه الصيّاد. فإذا أراد أن يُصيب هدفه، يجب أن يُوجّه سلاحه نحو الحيوان الذي يصطاده. كما يجب أن يكون على دراية بنوع الحيوان الذي يصطاده، لأن الصيّاد لا يستخدم نفس نوع السلاح مع كل الحيوانات. فعلى سبيل المثال، يستخدم الصيّاد رمحًا مختلفًا تمامًا لصيد السمك عن ذلك الذي يستخدمه لصيد حيوان ضخم مثل النمر أو الفيل.</w:t>
      </w:r>
    </w:p>
    <w:p>
      <w:pPr>
        <w:bidi/>
      </w:pPr>
      <w:r>
        <w:rPr>
          <w:rtl/>
          <w:cs/>
          <w:lang w:val="ar_AE" w:bidi="ar_AE"/>
        </w:rPr>
      </w:r>
      <w:r>
        <w:rPr>
          <w:rtl/>
          <w:cs/>
          <w:lang w:val="ar_AE" w:bidi="ar_AE"/>
        </w:rPr>
        <w:t>وهكذا الأمر عندما نتحدث إلى الآخرين. فنحن لا نتحدث إلى الأطفال الصغار بنفس الكلمات التي نقولها لشخص بالغ. ولا نتحدث إلى أصدقائنا بنفس الطريقة التي نتحدث بها إلى رئيس الدولة أو الحاكم.</w:t>
      </w:r>
    </w:p>
    <w:p>
      <w:pPr>
        <w:bidi/>
      </w:pPr>
      <w:r>
        <w:rPr>
          <w:rtl/>
          <w:cs/>
          <w:lang w:val="ar_AE" w:bidi="ar_AE"/>
        </w:rPr>
      </w:r>
      <w:r>
        <w:rPr>
          <w:rtl/>
          <w:cs/>
          <w:lang w:val="ar_AE" w:bidi="ar_AE"/>
        </w:rPr>
        <w:t>في جميع هذه الحالات، نحن نُقرّر أن نستخدم كلمات وتعبيرات مختلفة بحسب من نتحدث إليه. فعلى سبيل المثال، إذا كنت أشارك الإنجيل مع طفل صغير، فلا ينبغي أن أقول له: "تُبْ، والرب سيمنحك نعمته." بل من الأفضل أن أقول شيئًا مثل: "لتشعر بالأسف على الأشياء الخطأ التي فعلتها، وقُل ليسوع إنك آسف. حينها سيقبلك، لأنه يحبك."</w:t>
      </w:r>
    </w:p>
    <w:p>
      <w:pPr>
        <w:bidi/>
      </w:pPr>
      <w:r>
        <w:rPr>
          <w:rtl/>
          <w:cs/>
          <w:lang w:val="ar_AE" w:bidi="ar_AE"/>
        </w:rPr>
      </w:r>
      <w:r>
        <w:rPr>
          <w:rtl/>
          <w:cs/>
          <w:lang w:val="ar_AE" w:bidi="ar_AE"/>
        </w:rPr>
        <w:t>في كل لغة، هناك كلمات لا يستخدمها سوى البالغين، وهي كلمات لم يتعلّمها الأطفال بعد. وبالطبع، مع الوقت، سيتعلّم الأطفال استخدام كثير من هذه الكلمات. لكن إذا قلت لهم عددًا كبيرًا من هذه الكلمات دفعة واحدة، فسيكون من الصعب جدًا عليهم أن يفهموك.</w:t>
      </w:r>
    </w:p>
    <w:p>
      <w:pPr>
        <w:bidi/>
      </w:pPr>
      <w:r>
        <w:rPr>
          <w:rtl/>
          <w:cs/>
          <w:lang w:val="ar_AE" w:bidi="ar_AE"/>
        </w:rPr>
      </w:r>
      <w:r>
        <w:rPr>
          <w:rtl/>
          <w:cs/>
          <w:lang w:val="ar_AE" w:bidi="ar_AE"/>
        </w:rPr>
        <w:t>بالإضافة إلى ذلك، فإن اللغات تشبه الأشجار التي تنمو فيها أوراق جديدة وتتساقط منها أوراق قديمة: فهناك دائمًا كلمات جديدة تتكوّن في اللغات، وكلمات أخرى تخرج من الاستعمال. هذه الكلمات القديمة تموت وتتساقط مثل الأوراق؛ فهي كلمات يعرفها الكبار في السن، لكن الأجيال الأصغر لا تتعلّم استخدامها. وبعد رحيل الجيل الأكبر، لن تُستَخدم هذه الكلمات القديمة في اللغة بعد ذلك. وحتى إن تم تدوينها (في معجم، على سبيل المثال) فالأرجح أن الشباب لن يعودوا لاستخدامها من جديد.</w:t>
      </w:r>
    </w:p>
    <w:p>
      <w:pPr>
        <w:bidi/>
      </w:pPr>
      <w:r>
        <w:rPr>
          <w:rtl/>
          <w:cs/>
          <w:lang w:val="ar_AE" w:bidi="ar_AE"/>
        </w:rPr>
      </w:r>
      <w:r>
        <w:rPr>
          <w:rtl/>
          <w:cs/>
          <w:lang w:val="ar_AE" w:bidi="ar_AE"/>
        </w:rPr>
        <w:t>لهذه الأسباب، يجب على مترجمي الكتاب المقدس أن يقرروا إلى أي فئة من الناس سيوجّهون ترجمتهم. فهناك خيارات يجب أخذها بعين الاعتبار.</w:t>
      </w:r>
    </w:p>
    <w:p>
      <w:pPr>
        <w:pStyle w:val="Heading2"/>
        <w:bidi/>
      </w:pPr>
      <w:r>
        <w:rPr>
          <w:rtl/>
          <w:cs/>
          <w:lang w:val="ar_AE" w:bidi="ar_AE"/>
        </w:rPr>
        <w:t>استهدف المستقبل</w:t>
      </w:r>
    </w:p>
    <w:p>
      <w:pPr>
        <w:bidi/>
      </w:pPr>
      <w:r>
        <w:rPr>
          <w:rtl/>
          <w:cs/>
          <w:lang w:val="ar_AE" w:bidi="ar_AE"/>
        </w:rPr>
      </w:r>
      <w:r>
        <w:rPr>
          <w:rtl/>
          <w:cs/>
          <w:lang w:val="ar_AE" w:bidi="ar_AE"/>
        </w:rPr>
        <w:t>يمكن للمترجمين أن يوجّهوا ترجمتهم نحو الأمهات الشابات وأطفالهن الذين يتحدثون اللغة المستهدفة، لأن هؤلاء الأشخاص يُمثّلون مستقبل لغتهم. وإذا عمل المترجمون بهذه الطريقة، فسيتجنّبون استخدام الكلمات القديمة التي لم يعُد الجيل الأصغر يتعلّمها. وبدلاً من ذلك، سيستخدمون كلمات عاديّة ويوميّة بقدر الإمكان. بالإضافة إلى ذلك، سيتّبع هؤلاء المترجمون الإرشادات التالية:</w:t>
      </w:r>
    </w:p>
    <w:p>
      <w:pPr>
        <w:pStyle w:val="ListNumber"/>
        <w:numPr>
          <w:ilvl w:val="0"/>
          <w:numId w:val="40"/>
        </w:numPr>
        <w:bidi/>
        <w:spacing w:line="240" w:lineRule="auto"/>
        <w:ind w:left="720"/>
      </w:pPr>
      <w:r>
        <w:rPr>
          <w:rtl/>
          <w:cs/>
          <w:lang w:val="ar_AE" w:bidi="ar_AE"/>
        </w:rPr>
      </w:r>
      <w:r>
        <w:rPr>
          <w:rtl/>
          <w:cs/>
          <w:lang w:val="ar_AE" w:bidi="ar_AE"/>
        </w:rPr>
        <w:t>هم لا يحاولون نقل كلمات الكتاب المقدس الشائعة من لغات البوابة إلى اللغة المستهدفة بنطقها كما هو. فعلى سبيل المثال، هذا يعني أنهم لن يحاولوا تحويل كلمة "synagogue" إلى شيء مثل "سيناجوج" ثم يقومون بتعليم معناها للناس. ولن يحاولوا تحويل كلمة "angel" إلى شيء مثل "أنجل" ثم تعليم معناها لقرّاء اللغة المستهدفة.</w:t>
      </w:r>
    </w:p>
    <w:p>
      <w:pPr>
        <w:pStyle w:val="ListNumber"/>
        <w:bidi/>
        <w:spacing w:line="240" w:lineRule="auto"/>
        <w:ind w:left="720"/>
      </w:pPr>
      <w:r>
        <w:rPr>
          <w:rtl/>
          <w:cs/>
          <w:lang w:val="ar_AE" w:bidi="ar_AE"/>
        </w:rPr>
      </w:r>
      <w:r>
        <w:rPr>
          <w:rtl/>
          <w:cs/>
          <w:lang w:val="ar_AE" w:bidi="ar_AE"/>
        </w:rPr>
        <w:t>هم لا يحاولون اختراع كلمات جديدة للإشارة إلى أفكار يجدونها في الكتاب المقدس. على سبيل المثال، إذا لم تكن هناك كلمة في اللغة المستهدفة تعبّر عن جميع الجوانب المتضمَّنة في "النعمة" أو "التقديس"، فإن المترجمين لا يخترعون كلمات جديدة لها. بل يبحثون عن عبارات مناسبة للتعبير عن الجزء الرئيسي من معنى الكلمة في المقطع الكتابي الذي يعملون عليه.</w:t>
      </w:r>
    </w:p>
    <w:p>
      <w:pPr>
        <w:pStyle w:val="ListNumber"/>
        <w:bidi/>
        <w:spacing w:line="240" w:lineRule="auto"/>
        <w:ind w:left="720"/>
      </w:pPr>
      <w:r>
        <w:rPr>
          <w:rtl/>
          <w:cs/>
          <w:lang w:val="ar_AE" w:bidi="ar_AE"/>
        </w:rPr>
      </w:r>
      <w:r>
        <w:rPr>
          <w:rtl/>
          <w:cs/>
          <w:lang w:val="ar_AE" w:bidi="ar_AE"/>
        </w:rPr>
        <w:t>هم لا يأخذون كلمات معروفة في اللغة المستهدفة ويعطونها معاني جديدة. فهم يعلمون أنه إذا حاولوا ذلك، فسيتجاهل الناس ببساطة المعنى الجديد. ونتيجة لذلك، سيُسيء الناس فهم المعنى الذي يريدون أن يوصلوه من خلال النص.</w:t>
      </w:r>
    </w:p>
    <w:p>
      <w:pPr>
        <w:pStyle w:val="ListNumber"/>
        <w:bidi/>
        <w:spacing w:line="240" w:lineRule="auto"/>
        <w:ind w:left="720"/>
      </w:pPr>
      <w:r>
        <w:rPr>
          <w:rtl/>
          <w:cs/>
          <w:lang w:val="ar_AE" w:bidi="ar_AE"/>
        </w:rPr>
      </w:r>
      <w:r>
        <w:rPr>
          <w:rtl/>
          <w:cs/>
          <w:lang w:val="ar_AE" w:bidi="ar_AE"/>
        </w:rPr>
        <w:t xml:space="preserve">هم يعبرّون عن الأفكار الكتابية بطرق واضحة وطبيعية في اللغة المستهدفة. (انظر </w:t>
      </w:r>
      <w:r>
        <w:rPr>
          <w:rtl/>
          <w:cs/>
          <w:lang w:val="ar_AE" w:bidi="ar_AE"/>
        </w:rPr>
        <w:t>إنشاء ترجمات واضحة</w:t>
      </w:r>
      <w:r>
        <w:rPr>
          <w:rtl/>
          <w:cs/>
          <w:lang w:val="ar_AE" w:bidi="ar_AE"/>
        </w:rPr>
        <w:t xml:space="preserve"> و</w:t>
      </w:r>
      <w:r>
        <w:rPr>
          <w:rtl/>
          <w:cs/>
          <w:lang w:val="ar_AE" w:bidi="ar_AE"/>
        </w:rPr>
        <w:t>إنشاء ترجمات طبيعية</w:t>
      </w:r>
      <w:r>
        <w:rPr>
          <w:rtl/>
          <w:cs/>
          <w:lang w:val="ar_AE" w:bidi="ar_AE"/>
        </w:rPr>
        <w:t>.)</w:t>
      </w:r>
    </w:p>
    <w:p>
      <w:pPr>
        <w:bidi/>
      </w:pPr>
      <w:r>
        <w:rPr>
          <w:rtl/>
          <w:cs/>
          <w:lang w:val="ar_AE" w:bidi="ar_AE"/>
        </w:rPr>
      </w:r>
      <w:r>
        <w:rPr>
          <w:rtl/>
          <w:cs/>
          <w:lang w:val="ar_AE" w:bidi="ar_AE"/>
        </w:rPr>
        <w:t>عندما يتبع المترجمون هذه الإرشادات، نُطلِق على النتيجة اسم "ترجمة باللغة الشائعة" أو "النسخة العامية". وإذا كنت تعمل على تقديم أول ترجمة للكتاب المقدس بلغةٍ ما، فنحن نوصي باتباع هذه الإرشادات. من الأمثلة على النسخ العامية باللغة الإنجليزية: "Today's English Version" و"The Common English Bible". ولكن تذكّر أن لغتك المستهدفة ستعبّر على الأرجح عن العديد من الأفكار بطرق تختلف كثيرًا عمّا تجده في هذه النسخ الإنجليزية.</w:t>
      </w:r>
    </w:p>
    <w:p>
      <w:pPr>
        <w:pStyle w:val="Heading2"/>
        <w:bidi/>
      </w:pPr>
      <w:r>
        <w:rPr>
          <w:rtl/>
          <w:cs/>
          <w:lang w:val="ar_AE" w:bidi="ar_AE"/>
        </w:rPr>
        <w:t>استهدف ترجمة لدراسة الكتاب المقدس</w:t>
      </w:r>
    </w:p>
    <w:p>
      <w:pPr>
        <w:bidi/>
      </w:pPr>
      <w:r>
        <w:rPr>
          <w:rtl/>
          <w:cs/>
          <w:lang w:val="ar_AE" w:bidi="ar_AE"/>
        </w:rPr>
      </w:r>
      <w:r>
        <w:rPr>
          <w:rtl/>
          <w:cs/>
          <w:lang w:val="ar_AE" w:bidi="ar_AE"/>
        </w:rPr>
        <w:t>يُمكن للمترجمين أن يوجّهوا ترجمتهم إلى المسيحيين الذين يرغبون في دراسة الكتاب المقدس بطريقة أعمق من الطريقة التي يقرأه بها المؤمنون الجدد. وقد يقرر المترجمون القيام بذلك إذا كانت اللغة المستهدفة تحتوي بالفعل على ترجمة جيدة للكتاب المقدس تتحدث بشكل ملائم إلى غير المؤمنين والمبتدئين في الإيمان. وإذا اختار المترجمون هذا التوجّه، فقد يقررون القيام بما يلي:</w:t>
      </w:r>
    </w:p>
    <w:p>
      <w:pPr>
        <w:pStyle w:val="ListNumber"/>
        <w:numPr>
          <w:ilvl w:val="0"/>
          <w:numId w:val="41"/>
        </w:numPr>
        <w:bidi/>
        <w:spacing w:line="240" w:lineRule="auto"/>
        <w:ind w:left="720"/>
      </w:pPr>
      <w:r>
        <w:rPr>
          <w:rtl/>
          <w:cs/>
          <w:lang w:val="ar_AE" w:bidi="ar_AE"/>
        </w:rPr>
      </w:r>
      <w:r>
        <w:rPr>
          <w:rtl/>
          <w:cs/>
          <w:lang w:val="ar_AE" w:bidi="ar_AE"/>
        </w:rPr>
        <w:t>يحاولون تقليد المزيد من التراكيب النحوية التي يجدونها في لغات الكتاب المقدس. فعلى سبيل المثال، عندما يقول الكتاب المقدس: "محبة الله"، قد يقرر المترجمون ترك التعبير غامضًا. وإذا فعلوا ذلك، فلن يحددوا ما إذا كان المقصود هو "محبة الناس لله" أم "محبة الله للناس". وعندما يقول الكتاب المقدس: "المحبة التي لنا في المسيح يسوع"، قد يقرر المترجمون عدم الإيضاح ما إذا كان المقصود هو "بسبب المسيح يسوع" أو "باتحادنا بالمسيح يسوع".</w:t>
      </w:r>
    </w:p>
    <w:p>
      <w:pPr>
        <w:pStyle w:val="ListNumber"/>
        <w:bidi/>
        <w:spacing w:line="240" w:lineRule="auto"/>
        <w:ind w:left="720"/>
      </w:pPr>
      <w:r>
        <w:rPr>
          <w:rtl/>
          <w:cs/>
          <w:lang w:val="ar_AE" w:bidi="ar_AE"/>
        </w:rPr>
      </w:r>
      <w:r>
        <w:rPr>
          <w:rtl/>
          <w:cs/>
          <w:lang w:val="ar_AE" w:bidi="ar_AE"/>
        </w:rPr>
        <w:t>يحاولون توضيح الكلمات اليونانية أو العبرية التي "تقف وراء" بعض التعابير في الترجمة. وعلى سبيل المثال، يمكنهم القيام بذلك من خلال الحواشي السفلية.</w:t>
      </w:r>
    </w:p>
    <w:p>
      <w:pPr>
        <w:pStyle w:val="ListNumber"/>
        <w:bidi/>
        <w:spacing w:line="240" w:lineRule="auto"/>
        <w:ind w:left="720"/>
      </w:pPr>
      <w:r>
        <w:rPr>
          <w:rtl/>
          <w:cs/>
          <w:lang w:val="ar_AE" w:bidi="ar_AE"/>
        </w:rPr>
      </w:r>
      <w:r>
        <w:rPr>
          <w:rtl/>
          <w:cs/>
          <w:lang w:val="ar_AE" w:bidi="ar_AE"/>
        </w:rPr>
        <w:t>يحاولون ابتكار تعبيرات جديدة في اللغة المستهدفة تُعبِّر عن جزء أكبر من المعنى الذي تحمله الكلمات الكتابية. وإذا قرَّر المترجمون القيام بذلك، فعليهم أن يكونوا مُبدعين في استخدام اللغة المستهدفة.</w:t>
      </w:r>
    </w:p>
    <w:p>
      <w:pPr>
        <w:bidi/>
      </w:pPr>
      <w:r>
        <w:rPr>
          <w:rtl/>
          <w:cs/>
          <w:lang w:val="ar_AE" w:bidi="ar_AE"/>
        </w:rPr>
      </w:r>
      <w:r>
        <w:rPr>
          <w:rtl/>
          <w:cs/>
          <w:lang w:val="ar_AE" w:bidi="ar_AE"/>
        </w:rPr>
        <w:t>لا نوصي باتباع هذا المسار الثاني ما لم تكن هناك بالفعل ترجمة للكتاب المقدس في اللغة المستهدفة تُوصِل المعنى بطريقة واضحة وطبيعية.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الأبجدية/قواعد الكتابة</w:t>
      </w:r>
      <w:r>
        <w:rPr>
          <w:rtl/>
          <w:cs/>
          <w:lang w:val="ar_AE" w:bidi="ar_AE"/>
        </w:rPr>
      </w:r>
    </w:p>
    <w:p>
      <w:pPr>
        <w:pStyle w:val="Heading4"/>
        <w:bidi/>
      </w:pPr>
      <w:r>
        <w:rPr>
          <w:rtl/>
          <w:cs/>
          <w:lang w:val="ar_AE" w:bidi="ar_AE"/>
        </w:rPr>
        <w:t>تكوين الأبجدية</w:t>
      </w:r>
    </w:p>
    <w:p>
      <w:pPr>
        <w:bidi/>
      </w:pPr>
      <w:r>
        <w:rPr>
          <w:rtl/>
          <w:cs/>
          <w:lang w:val="ar_AE" w:bidi="ar_AE"/>
        </w:rPr>
      </w:r>
      <w:r>
        <w:rPr>
          <w:rtl/>
          <w:cs/>
          <w:lang w:val="ar_AE" w:bidi="ar_AE"/>
        </w:rPr>
        <w:t>إذا لم تكن لغتك مكتوبة من قبل، فستحتاج إلى إنشاء أبجدية لتمكينك من كتابتها. وهناك العديد من الأمور التي يجب أخذها في الاعتبار عند إنشاء أبجدية، وقد يكون إنشاء أبجدية جيدة تحديًا كبيرًا. إذا بدا هذا معقدًا للغاية، يمكنك اللجوء إلى الترجمة الصوتية بدلًا من الترجمة المكتوبة.</w:t>
      </w:r>
    </w:p>
    <w:p>
      <w:pPr>
        <w:bidi/>
      </w:pPr>
      <w:r>
        <w:rPr>
          <w:rtl/>
          <w:cs/>
          <w:lang w:val="ar_AE" w:bidi="ar_AE"/>
        </w:rPr>
      </w:r>
      <w:r>
        <w:rPr>
          <w:rtl/>
          <w:cs/>
          <w:lang w:val="ar_AE" w:bidi="ar_AE"/>
        </w:rPr>
        <w:t>الهدف من الأبجدية الجيدة هو استخدام حرف واحد لتمثيل كل صوت مميز في اللغة.</w:t>
      </w:r>
    </w:p>
    <w:p>
      <w:pPr>
        <w:bidi/>
      </w:pPr>
      <w:r>
        <w:rPr>
          <w:rtl/>
          <w:cs/>
          <w:lang w:val="ar_AE" w:bidi="ar_AE"/>
        </w:rPr>
      </w:r>
      <w:r>
        <w:rPr>
          <w:rtl/>
          <w:cs/>
          <w:lang w:val="ar_AE" w:bidi="ar_AE"/>
        </w:rPr>
        <w:t>إذا كانت هناك لغة مجاورة تمتلك بالفعل أبجدية، وتحتوي تلك اللغة على أصوات مشابهة للغتك، فقد يكون من المناسب ببساطة استعارة أبجديتهم. إذا لم يكن الأمر كذلك، فإن الخيار الأفضل التالي هو استعارة الأبجدية من اللغة الوطنية التي تعلمتها في المدرسة. ومع ذلك، من المحتمل أن تحتوي لغتك على أصوات غير موجودة في اللغة الوطنية، مما يجعل من الصعب استخدام هذه الأبجدية لتمثيل جميع أصوات لغتك. في هذه الحالة، من الجيد التفكير في كل صوت في لغتك. اكتب أبجدية اللغة الوطنية على قطعة من الورق من الأعلى إلى الأسفل. ثم اكتب كلمة من لغتك بجانب كل حرف، إما تبدأ بذلك الصوت أو تحتوي على ذلك الصوت. ضع خطًا تحت الحرف الذي يصدر ذلك الصوت في كل من الكلمات.</w:t>
      </w:r>
    </w:p>
    <w:p>
      <w:pPr>
        <w:bidi/>
      </w:pPr>
      <w:r>
        <w:rPr>
          <w:rtl/>
          <w:cs/>
          <w:lang w:val="ar_AE" w:bidi="ar_AE"/>
        </w:rPr>
      </w:r>
      <w:r>
        <w:rPr>
          <w:rtl/>
          <w:cs/>
          <w:lang w:val="ar_AE" w:bidi="ar_AE"/>
        </w:rPr>
        <w:t>قد تحتوي الأبجدية الوطنية على حروف لا تستخدمها لغتك. لا بأس في ذلك. الآن، فكر في الأصوات من الكلمات التي واجهت صعوبة في كتابتها، أو الأصوات التي لم تتمكن من العثور على حرف يمثلها. إذا كان الصوت مشابهًا لصوت وجدت له حرفًا، يمكنك تعديل ذلك الحرف لتمثيل الصوت الآخر. على سبيل المثال، إذا كان لديك صوت يمثله "س"، وصوت مشابه ليس له حرف، يمكنك إضافة علامة إلى الحرف للصوت المشابه، مثل وضع ' أو ^ أو ~ فوقه. إذا وجدت أن هناك مجموعة من الأصوات التي لديها نفس النوع من الاختلاف عن أصوات اللغة الوطنية، فمن المناسب تعديل تلك المجموعة من الحروف بنفس الطريقة.</w:t>
      </w:r>
    </w:p>
    <w:p>
      <w:pPr>
        <w:bidi/>
      </w:pPr>
      <w:r>
        <w:rPr>
          <w:rtl/>
          <w:cs/>
          <w:lang w:val="ar_AE" w:bidi="ar_AE"/>
        </w:rPr>
      </w:r>
      <w:r>
        <w:rPr>
          <w:rtl/>
          <w:cs/>
          <w:lang w:val="ar_AE" w:bidi="ar_AE"/>
        </w:rPr>
        <w:t>بمجرد الانتهاء من هذا التمرين وعدم تذكر المزيد من الأصوات في لغتك، حاول كتابة قصة أو تدوين شيء حدث مؤخرًا. في أثناء الكتابة، ستكتشف على الأرجح أصواتًا لم تكن قد فكرت فيها من قبل. استمر في تعديل الحروف بحيث يمكنك كتابة هذه الأصوات. أضف هذه الأصوات إلى القائمة التي أعددتها سابقًا.</w:t>
      </w:r>
    </w:p>
    <w:p>
      <w:pPr>
        <w:bidi/>
      </w:pPr>
      <w:r>
        <w:rPr>
          <w:rtl/>
          <w:cs/>
          <w:lang w:val="ar_AE" w:bidi="ar_AE"/>
        </w:rPr>
      </w:r>
      <w:r>
        <w:rPr>
          <w:rtl/>
          <w:cs/>
          <w:lang w:val="ar_AE" w:bidi="ar_AE"/>
        </w:rPr>
        <w:t>اعرض قائمتك من الأصوات على متحدثين آخرين بلغتك ممن يقرؤون أيضًا اللغة الوطنية، واستفسر عن آرائهم فيها. ربما يمكنهم اقتراح طرق مختلفة لتعديل بعض الحروف لتكون أبسط أو أسهل في القراءة. كذلك، قَدّم لهؤلاء الأشخاص القصة التي كنت قد كتبتها وعلّمهم كيفية قراءتها باستخدام قائمتك من الكلمات وأصوات-الحروف. إذا تمكنوا من تعلم قراءتها بسهولة، فإن الأبجدية الخاصة بك جيدة. أما إذا كانت صعبة، فقد يكون هناك أجزاء من الأبجدية تحتاج إلى تحسين لتكون أبسط، أو قد تكون هناك أصوات مختلفة يتم تمثيلها بنفس الحرف، أو قد يكون هناك بعض الأصوات التي لا تزل بحاجة إلى إيجاد حروف مناسبة لها.</w:t>
      </w:r>
    </w:p>
    <w:p>
      <w:pPr>
        <w:bidi/>
      </w:pPr>
      <w:r>
        <w:rPr>
          <w:rtl/>
          <w:cs/>
          <w:lang w:val="ar_AE" w:bidi="ar_AE"/>
        </w:rPr>
      </w:r>
      <w:r>
        <w:rPr>
          <w:rtl/>
          <w:cs/>
          <w:lang w:val="ar_AE" w:bidi="ar_AE"/>
        </w:rPr>
        <w:t>من المفيد الاستمرار في العمل على هذه الأبجدية مع متحدثين آخرين للغتك يجيدون القراءة باللغة الوطنية. يمكنك مناقشة الأصوات المختلفة واتخاذ قرار مشترك حول أفضل طريقة لتمثيلها.</w:t>
      </w:r>
    </w:p>
    <w:p>
      <w:pPr>
        <w:bidi/>
      </w:pPr>
      <w:r>
        <w:rPr>
          <w:rtl/>
          <w:cs/>
          <w:lang w:val="ar_AE" w:bidi="ar_AE"/>
        </w:rPr>
      </w:r>
      <w:r>
        <w:rPr>
          <w:rtl/>
          <w:cs/>
          <w:lang w:val="ar_AE" w:bidi="ar_AE"/>
        </w:rPr>
        <w:t>إذا كانت اللغة الوطنية تستخدم نظام كتابة يختلف عن الأبجدية الرومانية، فكر في العلامات المختلفة التي يمكنك استخدامها لتعديل الرموز بحيث تتمكن من تمثيل أصوات لغتك. من الأفضل إذا كان بإمكانك وضع علامات على الرموز بطرق يمكن إعادة إنتاجها على الحاسوب. يمكنك التجربة مع أنظمة الكتابة في معالج النصوص. إذا كنت بحاجة إلى مساعدة في إنشاء لوحة مفاتيح، أرسل طلبًا عبر البريد الإلكتروني إلى help@door43.org. عندما تستخدم رموزًا يمكن كتابتها على لوحة مفاتيح الحاسوب، يمكن تخزين ترجمتك ونسخها وتوزيعها إلكترونيًا. ثم يمكن للناس الحصول عليها مجانًا وقراءتها على الأجهزة اللوحية أو الهواتف المحمولة.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تطوير الأبجدية</w:t>
      </w:r>
      <w:r>
        <w:rPr>
          <w:rtl/>
          <w:cs/>
          <w:lang w:val="ar_AE" w:bidi="ar_AE"/>
        </w:rPr>
      </w:r>
    </w:p>
    <w:p>
      <w:pPr>
        <w:pStyle w:val="Heading4"/>
        <w:bidi/>
      </w:pPr>
      <w:r>
        <w:rPr>
          <w:rtl/>
          <w:cs/>
          <w:lang w:val="ar_AE" w:bidi="ar_AE"/>
        </w:rPr>
        <w:t>التعريفات</w:t>
      </w:r>
    </w:p>
    <w:p>
      <w:pPr>
        <w:bidi/>
      </w:pPr>
      <w:r>
        <w:rPr>
          <w:rtl/>
          <w:cs/>
          <w:lang w:val="ar_AE" w:bidi="ar_AE"/>
        </w:rPr>
      </w:r>
      <w:r>
        <w:rPr>
          <w:rtl/>
          <w:cs/>
          <w:lang w:val="ar_AE" w:bidi="ar_AE"/>
        </w:rPr>
        <w:t>هذه هي تعريفات الكلمات التي نستخدمها للحديث عن كيفية إصدار الأشخاص للأصوات التي تتشكل منها الكلمات، وكذلك تعريفات الكلمات التي تشير إلى أجزاء الكلمات.</w:t>
      </w:r>
    </w:p>
    <w:p>
      <w:pPr>
        <w:pStyle w:val="Heading2"/>
        <w:bidi/>
      </w:pPr>
      <w:r>
        <w:rPr>
          <w:rtl/>
          <w:cs/>
          <w:lang w:val="ar_AE" w:bidi="ar_AE"/>
        </w:rPr>
        <w:t>الحرف الساكن</w:t>
      </w:r>
    </w:p>
    <w:p>
      <w:pPr>
        <w:bidi/>
      </w:pPr>
      <w:r>
        <w:rPr>
          <w:rtl/>
          <w:cs/>
          <w:lang w:val="ar_AE" w:bidi="ar_AE"/>
        </w:rPr>
      </w:r>
      <w:r>
        <w:rPr>
          <w:rtl/>
          <w:cs/>
          <w:lang w:val="ar_AE" w:bidi="ar_AE"/>
        </w:rPr>
        <w:t>هذه هي الأصوات التي يصدرها الناس عندما يتم قطع أو تقييد تدفق الهواء من رئاتهم بواسطة وضع اللسان أو الأسنان أو الشفاه. الغالبية العظمى من الحروف في الأبجدية (الإنجليزية) هي حروف ساكنة. معظم الحروف الساكنة لها صوت واحد فقط.</w:t>
      </w:r>
    </w:p>
    <w:p>
      <w:pPr>
        <w:pStyle w:val="Heading2"/>
        <w:bidi/>
      </w:pPr>
      <w:r>
        <w:rPr>
          <w:rtl/>
          <w:cs/>
          <w:lang w:val="ar_AE" w:bidi="ar_AE"/>
        </w:rPr>
        <w:t>الحرف الليِّن (المتحرك)</w:t>
      </w:r>
    </w:p>
    <w:p>
      <w:pPr>
        <w:bidi/>
      </w:pPr>
      <w:r>
        <w:rPr>
          <w:rtl/>
          <w:cs/>
          <w:lang w:val="ar_AE" w:bidi="ar_AE"/>
        </w:rPr>
      </w:r>
      <w:r>
        <w:rPr>
          <w:rtl/>
          <w:cs/>
          <w:lang w:val="ar_AE" w:bidi="ar_AE"/>
        </w:rPr>
        <w:t>تصدر هذه الأصوات من الفم عندما يتدفق الهواء عبره دون أن تعترضه الأسنان أو اللسان أو الشفاه. (في اللغة الإنجليزية، الحروف المتحركة هي a، e، i، o، u وأحيانًا y.)</w:t>
      </w:r>
    </w:p>
    <w:p>
      <w:pPr>
        <w:pStyle w:val="Heading2"/>
        <w:bidi/>
      </w:pPr>
      <w:r>
        <w:rPr>
          <w:rtl/>
          <w:cs/>
          <w:lang w:val="ar_AE" w:bidi="ar_AE"/>
        </w:rPr>
        <w:t>مقطع لفظي (سيل-اب-ال)</w:t>
      </w:r>
    </w:p>
    <w:p>
      <w:pPr>
        <w:bidi/>
      </w:pPr>
      <w:r>
        <w:rPr>
          <w:rtl/>
          <w:cs/>
          <w:lang w:val="ar_AE" w:bidi="ar_AE"/>
        </w:rPr>
      </w:r>
      <w:r>
        <w:rPr>
          <w:rtl/>
          <w:cs/>
          <w:lang w:val="ar_AE" w:bidi="ar_AE"/>
        </w:rPr>
        <w:t>هو جزء من الكلمة والذي يحتوي على صوت حرف متحرك واحد، سواء كان محاطًا بحروف ساكنة أم لا. بعض الكلمات تحتوي فقط على مقطع لفظي واحد.</w:t>
      </w:r>
    </w:p>
    <w:p>
      <w:pPr>
        <w:pStyle w:val="Heading2"/>
        <w:bidi/>
      </w:pPr>
      <w:r>
        <w:rPr>
          <w:rtl/>
          <w:cs/>
          <w:lang w:val="ar_AE" w:bidi="ar_AE"/>
        </w:rPr>
        <w:t>الحروف الزائدة</w:t>
      </w:r>
    </w:p>
    <w:p>
      <w:pPr>
        <w:bidi/>
      </w:pPr>
      <w:r>
        <w:rPr>
          <w:rtl/>
          <w:cs/>
          <w:lang w:val="ar_AE" w:bidi="ar_AE"/>
        </w:rPr>
      </w:r>
      <w:r>
        <w:rPr>
          <w:rtl/>
          <w:cs/>
          <w:lang w:val="ar_AE" w:bidi="ar_AE"/>
        </w:rPr>
        <w:t>عنصر يُضاف إلى الكلمة ويغير معناها. يمكن أن يكون في البداية، أو في النهاية، أو في وسط الكلمة.</w:t>
      </w:r>
    </w:p>
    <w:p>
      <w:pPr>
        <w:pStyle w:val="Heading2"/>
        <w:bidi/>
      </w:pPr>
      <w:r>
        <w:rPr>
          <w:rtl/>
          <w:cs/>
          <w:lang w:val="ar_AE" w:bidi="ar_AE"/>
        </w:rPr>
        <w:t>الجذر</w:t>
      </w:r>
    </w:p>
    <w:p>
      <w:pPr>
        <w:bidi/>
      </w:pPr>
      <w:r>
        <w:rPr>
          <w:rtl/>
          <w:cs/>
          <w:lang w:val="ar_AE" w:bidi="ar_AE"/>
        </w:rPr>
      </w:r>
      <w:r>
        <w:rPr>
          <w:rtl/>
          <w:cs/>
          <w:lang w:val="ar_AE" w:bidi="ar_AE"/>
        </w:rPr>
        <w:t>الجذر هو الجزء الأساسي من الكلمة، وهو ما يتبقى بعد إزالة جميع الزيادات.</w:t>
      </w:r>
    </w:p>
    <w:p>
      <w:pPr>
        <w:pStyle w:val="Heading2"/>
        <w:bidi/>
      </w:pPr>
      <w:r>
        <w:rPr>
          <w:b/>
          <w:rtl/>
          <w:cs/>
          <w:lang w:val="ar_AE" w:bidi="ar_AE"/>
        </w:rPr>
        <w:t>الوحدة الصرفية (</w:t>
      </w:r>
      <w:r>
        <w:rPr>
          <w:rtl/>
          <w:cs/>
          <w:lang w:val="ar_AE" w:bidi="ar_AE"/>
        </w:rPr>
        <w:t>مورفيم)</w:t>
      </w:r>
    </w:p>
    <w:p>
      <w:pPr>
        <w:bidi/>
      </w:pPr>
      <w:r>
        <w:rPr>
          <w:rtl/>
          <w:cs/>
          <w:lang w:val="ar_AE" w:bidi="ar_AE"/>
        </w:rPr>
      </w:r>
      <w:r>
        <w:rPr>
          <w:rtl/>
          <w:cs/>
          <w:lang w:val="ar_AE" w:bidi="ar_AE"/>
        </w:rPr>
        <w:t>كلمة أو جزء من كلمة له معنى ولا يحتوي على جزء أصغر ذو معنى. على سبيل المثال، كلمة المقطع اللفظي بالإنجليزية "syllable" تحتوي على ثلاثة مقاطع لفظية، ولكنها تحتوي على مورفيم واحد فقط، بينما "syllables" تحتوي على ثلاثة مقاطع لفظية ومورفيمين (syl-lab-le</w:t>
      </w:r>
      <w:r>
        <w:rPr>
          <w:b/>
          <w:rtl/>
          <w:cs/>
          <w:lang w:val="ar_AE" w:bidi="ar_AE"/>
        </w:rPr>
        <w:t>s</w:t>
      </w:r>
      <w:r>
        <w:rPr>
          <w:rtl/>
          <w:cs/>
          <w:lang w:val="ar_AE" w:bidi="ar_AE"/>
        </w:rPr>
        <w:t>). الحرف "s" الأخير هو مورفيم يدل على "الجمع".</w:t>
      </w:r>
    </w:p>
    <w:p>
      <w:pPr>
        <w:pStyle w:val="Heading4"/>
        <w:bidi/>
      </w:pPr>
      <w:r>
        <w:rPr>
          <w:rtl/>
          <w:cs/>
          <w:lang w:val="ar_AE" w:bidi="ar_AE"/>
        </w:rPr>
        <w:t>كيف تُشكِّل المقاطع اللفظية الكلمات</w:t>
      </w:r>
    </w:p>
    <w:p>
      <w:pPr>
        <w:bidi/>
      </w:pPr>
      <w:r>
        <w:rPr>
          <w:rtl/>
          <w:cs/>
          <w:lang w:val="ar_AE" w:bidi="ar_AE"/>
        </w:rPr>
      </w:r>
      <w:r>
        <w:rPr>
          <w:rtl/>
          <w:cs/>
          <w:lang w:val="ar_AE" w:bidi="ar_AE"/>
        </w:rPr>
        <w:t>تحتوي كل لغة على أصوات تتحد لتُشَكِّل مقاطع لفظية. قد تكون الكلمة الزائدة (المُضافة) أو الجذر مكوّنة من مقطع واحد، أو قد تحتوي على عدة مقاطع لفظية. وتتحد الأصوات لتكوين مقاطع لفظية، وهذه المقاطع تتحد بدورها لتكوين مورفيمات (وحدات صرفية). وتعمل المورفيمات معًا لتكوين كلمات ذات معنى. من المهم فهم الكيفية التي تتشكل بها المقاطع اللفظية في لغتك وكيف تؤثر تلك المقاطع على بعضها البعض، بحيث يمكن كتابة قواعد الإملاء ويسهل على الناس تعلم قراءة لغتك.</w:t>
      </w:r>
    </w:p>
    <w:p>
      <w:pPr>
        <w:bidi/>
      </w:pPr>
      <w:r>
        <w:rPr>
          <w:rtl/>
          <w:cs/>
          <w:lang w:val="ar_AE" w:bidi="ar_AE"/>
        </w:rPr>
      </w:r>
      <w:r>
        <w:rPr>
          <w:rtl/>
          <w:cs/>
          <w:lang w:val="ar_AE" w:bidi="ar_AE"/>
        </w:rPr>
        <w:t>أصوات الحروف المتحركة تشكل الجزء الأساسي من المقاطع اللفظية. تحتوي اللغة الإنجليزية على خمسة رموز فقط للحروف المتحركة، وهي "a, e, i, o, u". ومع ذلك، تحتوي اللغة الإنجليزية على ما يصل إلى 11 صوتًا للحروف المتحركة التي تُكتب بتراكيب الحروف المتحركة وبطرق أخرى متعددة. ويمكن العثور على أصوات الحروف المتحركة الإنجليزية الفردية في كلمات مثل "beat يضرب, bit يعض, bait طُعم, bet يراهن, bat خفاش, but لكن, body جسم, bought اشترى, boat قارب, book كتاب, boot حذاء".</w:t>
      </w:r>
    </w:p>
    <w:p>
      <w:pPr>
        <w:bidi/>
      </w:pPr>
      <w:r>
        <w:rPr>
          <w:rtl/>
          <w:cs/>
          <w:lang w:val="ar_AE" w:bidi="ar_AE"/>
        </w:rPr>
      </w:r>
    </w:p>
    <w:p>
      <w:pPr>
        <w:pStyle w:val="Heading2"/>
        <w:bidi/>
      </w:pPr>
      <w:r>
        <w:rPr>
          <w:rtl/>
          <w:cs/>
          <w:lang w:val="ar_AE" w:bidi="ar_AE"/>
        </w:rPr>
        <w:t>الأحرف المتحركة في اللغة الإنجليزية</w:t>
      </w:r>
    </w:p>
    <w:p>
      <w:pPr>
        <w:bidi/>
      </w:pPr>
      <w:r>
        <w:rPr>
          <w:rtl/>
          <w:cs/>
          <w:lang w:val="ar_AE" w:bidi="ar_AE"/>
        </w:rPr>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pPr>
              <w:bidi/>
            </w:pPr>
            <w:r>
              <w:rPr>
                <w:rtl/>
                <w:cs/>
                <w:lang w:val="ar_AE" w:bidi="ar_AE"/>
              </w:rPr>
              <w:t xml:space="preserve"> الموضع في الفم </w:t>
            </w:r>
          </w:p>
        </w:tc>
        <w:tc>
          <w:tcPr>
            <w:tcW w:type="dxa" w:w="1560"/>
          </w:tcPr>
          <w:p>
            <w:pPr>
              <w:bidi/>
            </w:pPr>
            <w:r>
              <w:rPr>
                <w:rtl/>
                <w:cs/>
                <w:lang w:val="ar_AE" w:bidi="ar_AE"/>
              </w:rPr>
              <w:t xml:space="preserve"> أمامي </w:t>
            </w:r>
          </w:p>
        </w:tc>
        <w:tc>
          <w:tcPr>
            <w:tcW w:type="dxa" w:w="1560"/>
          </w:tcPr>
          <w:p>
            <w:pPr>
              <w:bidi/>
            </w:pPr>
            <w:r>
              <w:rPr>
                <w:rtl/>
                <w:cs/>
                <w:lang w:val="ar_AE" w:bidi="ar_AE"/>
              </w:rPr>
              <w:t xml:space="preserve"> وسطي </w:t>
            </w:r>
          </w:p>
        </w:tc>
        <w:tc>
          <w:tcPr>
            <w:tcW w:type="dxa" w:w="1560"/>
          </w:tcPr>
          <w:p>
            <w:pPr>
              <w:bidi/>
            </w:pPr>
            <w:r>
              <w:rPr>
                <w:rtl/>
                <w:cs/>
                <w:lang w:val="ar_AE" w:bidi="ar_AE"/>
              </w:rPr>
              <w:t xml:space="preserve"> خلفي </w:t>
            </w:r>
          </w:p>
        </w:tc>
        <w:tc>
          <w:tcPr>
            <w:tcW w:type="dxa" w:w="1560"/>
          </w:tcPr>
          <w:p/>
        </w:tc>
        <w:tc>
          <w:tcPr>
            <w:tcW w:type="dxa" w:w="1560"/>
          </w:tcPr>
          <w:p/>
        </w:tc>
      </w:tr>
      <w:tr>
        <w:tc>
          <w:tcPr>
            <w:tcW w:type="dxa" w:w="1560"/>
          </w:tcPr>
          <w:p>
            <w:pPr>
              <w:bidi/>
            </w:pPr>
            <w:r>
              <w:rPr>
                <w:rtl/>
                <w:cs/>
                <w:lang w:val="ar_AE" w:bidi="ar_AE"/>
              </w:rPr>
              <w:t xml:space="preserve"> -------- </w:t>
            </w:r>
          </w:p>
        </w:tc>
        <w:tc>
          <w:tcPr>
            <w:tcW w:type="dxa" w:w="1560"/>
          </w:tcPr>
          <w:p>
            <w:pPr>
              <w:bidi/>
            </w:pPr>
            <w:r>
              <w:rPr>
                <w:rtl/>
                <w:cs/>
                <w:lang w:val="ar_AE" w:bidi="ar_AE"/>
              </w:rPr>
              <w:t xml:space="preserve"> -------- </w:t>
            </w:r>
          </w:p>
        </w:tc>
        <w:tc>
          <w:tcPr>
            <w:tcW w:type="dxa" w:w="1560"/>
          </w:tcPr>
          <w:p>
            <w:pPr>
              <w:bidi/>
            </w:pPr>
            <w:r>
              <w:rPr>
                <w:rtl/>
                <w:cs/>
                <w:lang w:val="ar_AE" w:bidi="ar_AE"/>
              </w:rPr>
              <w:t xml:space="preserve"> -------- </w:t>
            </w:r>
          </w:p>
        </w:tc>
        <w:tc>
          <w:tcPr>
            <w:tcW w:type="dxa" w:w="1560"/>
          </w:tcPr>
          <w:p>
            <w:pPr>
              <w:bidi/>
            </w:pPr>
            <w:r>
              <w:rPr>
                <w:rtl/>
                <w:cs/>
                <w:lang w:val="ar_AE" w:bidi="ar_AE"/>
              </w:rPr>
              <w:t xml:space="preserve"> -------- </w:t>
            </w:r>
          </w:p>
        </w:tc>
        <w:tc>
          <w:tcPr>
            <w:tcW w:type="dxa" w:w="1560"/>
          </w:tcPr>
          <w:p/>
        </w:tc>
        <w:tc>
          <w:tcPr>
            <w:tcW w:type="dxa" w:w="1560"/>
          </w:tcPr>
          <w:p/>
        </w:tc>
      </w:tr>
      <w:tr>
        <w:tc>
          <w:tcPr>
            <w:tcW w:type="dxa" w:w="1560"/>
          </w:tcPr>
          <w:p>
            <w:pPr>
              <w:bidi/>
            </w:pPr>
            <w:r>
              <w:rPr>
                <w:rtl/>
                <w:cs/>
                <w:lang w:val="ar_AE" w:bidi="ar_AE"/>
              </w:rPr>
              <w:t xml:space="preserve"> التدوُّر </w:t>
            </w:r>
          </w:p>
        </w:tc>
        <w:tc>
          <w:tcPr>
            <w:tcW w:type="dxa" w:w="1560"/>
          </w:tcPr>
          <w:p>
            <w:pPr>
              <w:bidi/>
            </w:pPr>
            <w:r>
              <w:rPr>
                <w:rtl/>
                <w:cs/>
                <w:lang w:val="ar_AE" w:bidi="ar_AE"/>
              </w:rPr>
              <w:t xml:space="preserve"> (غير مدور) </w:t>
            </w:r>
          </w:p>
        </w:tc>
        <w:tc>
          <w:tcPr>
            <w:tcW w:type="dxa" w:w="1560"/>
          </w:tcPr>
          <w:p>
            <w:pPr>
              <w:bidi/>
            </w:pPr>
            <w:r>
              <w:rPr>
                <w:rtl/>
                <w:cs/>
                <w:lang w:val="ar_AE" w:bidi="ar_AE"/>
              </w:rPr>
              <w:t xml:space="preserve"> (غير مدور) </w:t>
            </w:r>
          </w:p>
        </w:tc>
        <w:tc>
          <w:tcPr>
            <w:tcW w:type="dxa" w:w="1560"/>
          </w:tcPr>
          <w:p>
            <w:pPr>
              <w:bidi/>
            </w:pPr>
            <w:r>
              <w:rPr>
                <w:rtl/>
                <w:cs/>
                <w:lang w:val="ar_AE" w:bidi="ar_AE"/>
              </w:rPr>
              <w:t xml:space="preserve"> (مدور) </w:t>
            </w:r>
          </w:p>
        </w:tc>
        <w:tc>
          <w:tcPr>
            <w:tcW w:type="dxa" w:w="1560"/>
          </w:tcPr>
          <w:p>
            <w:pPr>
              <w:bidi/>
            </w:pPr>
            <w:r>
              <w:rPr>
                <w:rtl/>
                <w:cs/>
                <w:lang w:val="ar_AE" w:bidi="ar_AE"/>
              </w:rPr>
              <w:t xml:space="preserve"> اللسان مرتفع </w:t>
            </w:r>
          </w:p>
        </w:tc>
        <w:tc>
          <w:tcPr>
            <w:tcW w:type="dxa" w:w="1560"/>
          </w:tcPr>
          <w:p>
            <w:pPr>
              <w:bidi/>
            </w:pPr>
            <w:r>
              <w:rPr>
                <w:rtl/>
                <w:cs/>
                <w:lang w:val="ar_AE" w:bidi="ar_AE"/>
              </w:rPr>
              <w:t xml:space="preserve"> "U "boot" </w:t>
            </w:r>
          </w:p>
        </w:tc>
      </w:tr>
      <w:tr>
        <w:tc>
          <w:tcPr>
            <w:tcW w:type="dxa" w:w="1560"/>
          </w:tcPr>
          <w:p>
            <w:pPr>
              <w:bidi/>
            </w:pPr>
            <w:r>
              <w:rPr>
                <w:rtl/>
                <w:cs/>
                <w:lang w:val="ar_AE" w:bidi="ar_AE"/>
              </w:rPr>
              <w:t xml:space="preserve"> I "beat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اللسان متوسط الارتفاع </w:t>
            </w:r>
          </w:p>
        </w:tc>
        <w:tc>
          <w:tcPr>
            <w:tcW w:type="dxa" w:w="1560"/>
          </w:tcPr>
          <w:p>
            <w:pPr>
              <w:bidi/>
            </w:pPr>
            <w:r>
              <w:rPr>
                <w:rtl/>
                <w:cs/>
                <w:lang w:val="ar_AE" w:bidi="ar_AE"/>
              </w:rPr>
              <w:t xml:space="preserve"> “ U "book" </w:t>
            </w: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I “bit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اللسان في الوسط </w:t>
            </w:r>
          </w:p>
        </w:tc>
        <w:tc>
          <w:tcPr>
            <w:tcW w:type="dxa" w:w="1560"/>
          </w:tcPr>
          <w:p>
            <w:pPr>
              <w:bidi/>
            </w:pPr>
            <w:r>
              <w:rPr>
                <w:rtl/>
                <w:cs/>
                <w:lang w:val="ar_AE" w:bidi="ar_AE"/>
              </w:rPr>
              <w:t xml:space="preserve"> O "boat" </w:t>
            </w:r>
          </w:p>
        </w:tc>
        <w:tc>
          <w:tcPr>
            <w:tcW w:type="dxa" w:w="1560"/>
          </w:tcPr>
          <w:p>
            <w:pPr>
              <w:bidi/>
            </w:pPr>
            <w:r>
              <w:rPr>
                <w:rtl/>
                <w:cs/>
                <w:lang w:val="ar_AE" w:bidi="ar_AE"/>
              </w:rPr>
              <w:t xml:space="preserve"> U "but" </w:t>
            </w:r>
          </w:p>
        </w:tc>
        <w:tc>
          <w:tcPr>
            <w:tcW w:type="dxa" w:w="1560"/>
          </w:tcPr>
          <w:p>
            <w:pPr>
              <w:bidi/>
            </w:pPr>
            <w:r>
              <w:rPr>
                <w:rtl/>
                <w:cs/>
                <w:lang w:val="ar_AE" w:bidi="ar_AE"/>
              </w:rPr>
              <w:t xml:space="preserve"> E "bait </w:t>
            </w:r>
          </w:p>
        </w:tc>
        <w:tc>
          <w:tcPr>
            <w:tcW w:type="dxa" w:w="1560"/>
          </w:tcPr>
          <w:p/>
        </w:tc>
        <w:tc>
          <w:tcPr>
            <w:tcW w:type="dxa" w:w="1560"/>
          </w:tcPr>
          <w:p/>
        </w:tc>
      </w:tr>
      <w:tr>
        <w:tc>
          <w:tcPr>
            <w:tcW w:type="dxa" w:w="1560"/>
          </w:tcPr>
          <w:p>
            <w:pPr>
              <w:bidi/>
            </w:pPr>
            <w:r>
              <w:rPr>
                <w:rtl/>
                <w:cs/>
                <w:lang w:val="ar_AE" w:bidi="ar_AE"/>
              </w:rPr>
              <w:t xml:space="preserve"> اللسان منخفض-متوسط </w:t>
            </w:r>
          </w:p>
        </w:tc>
        <w:tc>
          <w:tcPr>
            <w:tcW w:type="dxa" w:w="1560"/>
          </w:tcP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"O "bought" </w:t>
            </w:r>
          </w:p>
        </w:tc>
        <w:tc>
          <w:tcPr>
            <w:tcW w:type="dxa" w:w="1560"/>
          </w:tcPr>
          <w:p>
            <w:pPr>
              <w:bidi/>
            </w:pPr>
            <w:r>
              <w:rPr>
                <w:rtl/>
                <w:cs/>
                <w:lang w:val="ar_AE" w:bidi="ar_AE"/>
              </w:rPr>
              <w:t xml:space="preserve"> E "bet </w:t>
            </w: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اللسان منخفض </w:t>
            </w:r>
          </w:p>
        </w:tc>
        <w:tc>
          <w:tcPr>
            <w:tcW w:type="dxa" w:w="1560"/>
          </w:tcPr>
          <w:p>
            <w:pPr>
              <w:bidi/>
            </w:pPr>
            <w:r>
              <w:rPr>
                <w:rtl/>
                <w:cs/>
                <w:lang w:val="ar_AE" w:bidi="ar_AE"/>
              </w:rPr>
              <w:t xml:space="preserve">"body" A </w:t>
            </w:r>
          </w:p>
        </w:tc>
        <w:tc>
          <w:tcPr>
            <w:tcW w:type="dxa" w:w="1560"/>
          </w:tcPr>
          <w:p/>
        </w:tc>
        <w:tc>
          <w:tcPr>
            <w:tcW w:type="dxa" w:w="1560"/>
          </w:tcPr>
          <w:p/>
        </w:tc>
        <w:tc>
          <w:tcPr>
            <w:tcW w:type="dxa" w:w="1560"/>
          </w:tcPr>
          <w:p/>
        </w:tc>
        <w:tc>
          <w:tcPr>
            <w:tcW w:type="dxa" w:w="1560"/>
          </w:tcPr>
          <w:p/>
        </w:tc>
      </w:tr>
      <w:tr>
        <w:tc>
          <w:tcPr>
            <w:tcW w:type="dxa" w:w="1560"/>
          </w:tcPr>
          <w:p>
            <w:pPr>
              <w:bidi/>
            </w:pPr>
            <w:r>
              <w:rPr>
                <w:rtl/>
                <w:cs/>
                <w:lang w:val="ar_AE" w:bidi="ar_AE"/>
              </w:rPr>
              <w:t xml:space="preserve"> "bat" A" </w:t>
            </w:r>
          </w:p>
        </w:tc>
        <w:tc>
          <w:tcPr>
            <w:tcW w:type="dxa" w:w="1560"/>
          </w:tcPr>
          <w:p/>
        </w:tc>
        <w:tc>
          <w:tcPr>
            <w:tcW w:type="dxa" w:w="1560"/>
          </w:tcPr>
          <w:p/>
        </w:tc>
        <w:tc>
          <w:tcPr>
            <w:tcW w:type="dxa" w:w="1560"/>
          </w:tcPr>
          <w:p/>
        </w:tc>
        <w:tc>
          <w:tcPr>
            <w:tcW w:type="dxa" w:w="1560"/>
          </w:tcPr>
          <w:p/>
        </w:tc>
        <w:tc>
          <w:tcPr>
            <w:tcW w:type="dxa" w:w="1560"/>
          </w:tcPr>
          <w:p/>
        </w:tc>
      </w:tr>
    </w:tbl>
    <w:p>
      <w:pPr>
        <w:bidi/>
      </w:pPr>
      <w:r>
        <w:rPr>
          <w:rtl/>
          <w:cs/>
          <w:lang w:val="ar_AE" w:bidi="ar_AE"/>
        </w:rPr>
      </w:r>
      <w:r>
        <w:rPr>
          <w:rtl/>
          <w:cs/>
          <w:lang w:val="ar_AE" w:bidi="ar_AE"/>
        </w:rPr>
        <w:t>(كل حرف من هذه الحروف المتحركة له رمزه الخاص في الأبجدية الصوتية الدولية.)</w:t>
      </w:r>
    </w:p>
    <w:p>
      <w:pPr>
        <w:bidi/>
      </w:pPr>
      <w:r>
        <w:rPr>
          <w:rtl/>
          <w:cs/>
          <w:lang w:val="ar_AE" w:bidi="ar_AE"/>
        </w:rPr>
      </w:r>
      <w:r>
        <w:rPr>
          <w:rtl/>
          <w:cs/>
          <w:lang w:val="ar_AE" w:bidi="ar_AE"/>
        </w:rPr>
        <w:t>أصوات الحروف المتحركة تُكوِّن وسط كل مقطع، في حين تأتي أصوات الحروف الساكنة قبل الحروف المتحركة وبعدها.</w:t>
      </w:r>
    </w:p>
    <w:p>
      <w:pPr>
        <w:bidi/>
      </w:pPr>
      <w:r>
        <w:rPr>
          <w:rtl/>
          <w:cs/>
          <w:lang w:val="ar_AE" w:bidi="ar_AE"/>
        </w:rPr>
      </w:r>
      <w:r>
        <w:rPr>
          <w:b/>
          <w:rtl/>
          <w:cs/>
          <w:lang w:val="ar_AE" w:bidi="ar_AE"/>
        </w:rPr>
        <w:t>النطق</w:t>
      </w:r>
      <w:r>
        <w:rPr>
          <w:rtl/>
          <w:cs/>
          <w:lang w:val="ar_AE" w:bidi="ar_AE"/>
        </w:rPr>
        <w:t xml:space="preserve"> هو وصف لكيفية مرور الهواء عبر الفم أو الأنف لإنتاج الأصوات التي يمكننا التعرف عليها ككلام.</w:t>
      </w:r>
    </w:p>
    <w:p>
      <w:pPr>
        <w:bidi/>
      </w:pPr>
      <w:r>
        <w:rPr>
          <w:rtl/>
          <w:cs/>
          <w:lang w:val="ar_AE" w:bidi="ar_AE"/>
        </w:rPr>
      </w:r>
      <w:r>
        <w:rPr>
          <w:b/>
          <w:rtl/>
          <w:cs/>
          <w:lang w:val="ar_AE" w:bidi="ar_AE"/>
        </w:rPr>
        <w:t>نقاط النطق</w:t>
      </w:r>
      <w:r>
        <w:rPr>
          <w:rtl/>
          <w:cs/>
          <w:lang w:val="ar_AE" w:bidi="ar_AE"/>
        </w:rPr>
        <w:t xml:space="preserve"> هي الأماكن على طول الحلق أو الفم حيث يتم تقييد الهواء أو إيقاف تدفقه. تشمل نقاط النطق الشائعة الشفاه، الأسنان، الحافة السنية (السنخية)، الحنك (السطح الصلب للفم)، اللهاة (السطح الناعم للفم)، والأوتار الصوتية (أو المزمار).</w:t>
      </w:r>
    </w:p>
    <w:p>
      <w:pPr>
        <w:bidi/>
      </w:pPr>
      <w:r>
        <w:rPr>
          <w:rtl/>
          <w:cs/>
          <w:lang w:val="ar_AE" w:bidi="ar_AE"/>
        </w:rPr>
      </w:r>
      <w:r>
        <w:rPr>
          <w:b/>
          <w:rtl/>
          <w:cs/>
          <w:lang w:val="ar_AE" w:bidi="ar_AE"/>
        </w:rPr>
        <w:t>المفصليات</w:t>
      </w:r>
      <w:r>
        <w:rPr>
          <w:rtl/>
          <w:cs/>
          <w:lang w:val="ar_AE" w:bidi="ar_AE"/>
        </w:rPr>
        <w:t xml:space="preserve"> هي الأجزاء المتحركة من الفم، وخاصة أجزاء اللسان التي تبطئ تدفق الهواء. وتشمل أجزاء اللسان التي يمكنها القيام بذلك جذر اللسان، والجزء الخلفي، والنصل، والطرف. يمكن للشفتين أيضًا إبطاء تدفق الهواء عبر الفم دون استخدام اللسان. تشمل الأصوات التي تُنتج بالشفتين الحروف الساكنة مثل "ب b"، "ف v"، و"م m".</w:t>
      </w:r>
    </w:p>
    <w:p>
      <w:pPr>
        <w:bidi/>
      </w:pPr>
      <w:r>
        <w:rPr>
          <w:rtl/>
          <w:cs/>
          <w:lang w:val="ar_AE" w:bidi="ar_AE"/>
        </w:rPr>
      </w:r>
      <w:r>
        <w:rPr>
          <w:rtl/>
          <w:cs/>
          <w:lang w:val="ar_AE" w:bidi="ar_AE"/>
        </w:rPr>
        <w:t xml:space="preserve">يصف </w:t>
      </w:r>
      <w:r>
        <w:rPr>
          <w:b/>
          <w:rtl/>
          <w:cs/>
          <w:lang w:val="ar_AE" w:bidi="ar_AE"/>
        </w:rPr>
        <w:t>أسلوب النطق</w:t>
      </w:r>
      <w:r>
        <w:rPr>
          <w:rtl/>
          <w:cs/>
          <w:lang w:val="ar_AE" w:bidi="ar_AE"/>
        </w:rPr>
        <w:t xml:space="preserve"> كيفية تباطؤ تدفق الهواء. يمكن أن يتوقف تمامًا (كما في "ب p" أو "ب b"، والتي تُعرف بحروف التوقف الساكنة أو التوقفات)، أو يكون هناك احتكاك شديد (مثل "ف f" أو "ف v"، وتُعرف بالحرف الساكن الاحتكاكي)، أو يكون مقيدًا بشكل طفيف فقط (مثل "و w" أو "ي y"، وتُعرف بشِبه الحروف المتحركة، لأنها تكاد تكون حرة مثل الحروف المتحركة.)</w:t>
      </w:r>
    </w:p>
    <w:p>
      <w:pPr>
        <w:bidi/>
      </w:pPr>
      <w:r>
        <w:rPr>
          <w:rtl/>
          <w:cs/>
          <w:lang w:val="ar_AE" w:bidi="ar_AE"/>
        </w:rPr>
      </w:r>
      <w:r>
        <w:rPr>
          <w:b/>
          <w:rtl/>
          <w:cs/>
          <w:lang w:val="ar_AE" w:bidi="ar_AE"/>
        </w:rPr>
        <w:t xml:space="preserve">إصدار الأصوات </w:t>
      </w:r>
      <w:r>
        <w:rPr>
          <w:rtl/>
          <w:cs/>
          <w:lang w:val="ar_AE" w:bidi="ar_AE"/>
        </w:rPr>
        <w:t>يوضح ما إذا كانت الأوتار الصوتية تهتز عند مرور الهواء من خلالها أم لا. معظم الحروف المتحركة، مثل “a, e, i, u, o”، هي أصوات لها صوت. يمكن أن تكون الحروف الساكنة لها صوت (+v)، مثل “b, d, g, v,”، أو بدون صوت (-v) مثل “p, t, k, f.” تنتج هذه الأصوات في نفس نقاط النطق وباستخدام نفس أعضاء النطق مثل الحروف الساكنة المصوتة المذكورة أولًا. الفرق الوحيد بين “b, d, g, v” و“p, t, k, f” هو إصدار الصوت (+v و–v).</w:t>
      </w:r>
    </w:p>
    <w:p>
      <w:pPr>
        <w:pStyle w:val="Heading2"/>
        <w:bidi/>
      </w:pPr>
      <w:r>
        <w:rPr>
          <w:rtl/>
          <w:cs/>
          <w:lang w:val="ar_AE" w:bidi="ar_AE"/>
        </w:rPr>
        <w:t>الحروف الساكنة في اللغة الإنجليزية</w:t>
      </w:r>
    </w:p>
    <w:p>
      <w:pPr>
        <w:bidi/>
      </w:pPr>
      <w:r>
        <w:rPr>
          <w:rtl/>
          <w:cs/>
          <w:lang w:val="ar_AE" w:bidi="ar_AE"/>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bidi/>
            </w:pPr>
            <w:r>
              <w:rPr>
                <w:rtl/>
                <w:cs/>
                <w:lang w:val="ar_AE" w:bidi="ar_AE"/>
              </w:rPr>
              <w:t xml:space="preserve"> نقاط النطق </w:t>
            </w:r>
          </w:p>
        </w:tc>
        <w:tc>
          <w:tcPr>
            <w:tcW w:type="dxa" w:w="1170"/>
          </w:tcPr>
          <w:p>
            <w:pPr>
              <w:bidi/>
            </w:pPr>
            <w:r>
              <w:rPr>
                <w:rtl/>
                <w:cs/>
                <w:lang w:val="ar_AE" w:bidi="ar_AE"/>
              </w:rPr>
              <w:t xml:space="preserve"> الشفاه </w:t>
            </w:r>
          </w:p>
        </w:tc>
        <w:tc>
          <w:tcPr>
            <w:tcW w:type="dxa" w:w="1170"/>
          </w:tcPr>
          <w:p>
            <w:pPr>
              <w:bidi/>
            </w:pPr>
            <w:r>
              <w:rPr>
                <w:rtl/>
                <w:cs/>
                <w:lang w:val="ar_AE" w:bidi="ar_AE"/>
              </w:rPr>
              <w:t xml:space="preserve"> الأسنان </w:t>
            </w:r>
          </w:p>
        </w:tc>
        <w:tc>
          <w:tcPr>
            <w:tcW w:type="dxa" w:w="1170"/>
          </w:tcPr>
          <w:p>
            <w:pPr>
              <w:bidi/>
            </w:pPr>
            <w:r>
              <w:rPr>
                <w:rtl/>
                <w:cs/>
                <w:lang w:val="ar_AE" w:bidi="ar_AE"/>
              </w:rPr>
              <w:t xml:space="preserve"> الحافة </w:t>
            </w:r>
          </w:p>
        </w:tc>
        <w:tc>
          <w:tcPr>
            <w:tcW w:type="dxa" w:w="1170"/>
          </w:tcPr>
          <w:p>
            <w:pPr>
              <w:bidi/>
            </w:pPr>
            <w:r>
              <w:rPr>
                <w:rtl/>
                <w:cs/>
                <w:lang w:val="ar_AE" w:bidi="ar_AE"/>
              </w:rPr>
              <w:t xml:space="preserve"> الحنك </w:t>
            </w:r>
          </w:p>
        </w:tc>
        <w:tc>
          <w:tcPr>
            <w:tcW w:type="dxa" w:w="1170"/>
          </w:tcPr>
          <w:p>
            <w:pPr>
              <w:bidi/>
            </w:pPr>
            <w:r>
              <w:rPr>
                <w:rtl/>
                <w:cs/>
                <w:lang w:val="ar_AE" w:bidi="ar_AE"/>
              </w:rPr>
              <w:t xml:space="preserve"> حجاب الحنك </w:t>
            </w:r>
          </w:p>
        </w:tc>
        <w:tc>
          <w:tcPr>
            <w:tcW w:type="dxa" w:w="1170"/>
          </w:tcPr>
          <w:p>
            <w:pPr>
              <w:bidi/>
            </w:pPr>
            <w:r>
              <w:rPr>
                <w:rtl/>
                <w:cs/>
                <w:lang w:val="ar_AE" w:bidi="ar_AE"/>
              </w:rPr>
              <w:t xml:space="preserve"> اللهاة </w:t>
            </w:r>
          </w:p>
        </w:tc>
        <w:tc>
          <w:tcPr>
            <w:tcW w:type="dxa" w:w="1170"/>
          </w:tcPr>
          <w:p>
            <w:pPr>
              <w:bidi/>
            </w:pPr>
            <w:r>
              <w:rPr>
                <w:rtl/>
                <w:cs/>
                <w:lang w:val="ar_AE" w:bidi="ar_AE"/>
              </w:rPr>
              <w:t xml:space="preserve"> المزمار </w:t>
            </w:r>
          </w:p>
        </w:tc>
      </w:tr>
      <w:tr>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r>
      <w:tr>
        <w:tc>
          <w:tcPr>
            <w:tcW w:type="dxa" w:w="1170"/>
          </w:tcPr>
          <w:p>
            <w:pPr>
              <w:bidi/>
            </w:pPr>
            <w:r>
              <w:rPr>
                <w:rtl/>
                <w:cs/>
                <w:lang w:val="ar_AE" w:bidi="ar_AE"/>
              </w:rPr>
              <w:t xml:space="preserve"> إصدار الصوت</w:t>
            </w:r>
          </w:p>
        </w:tc>
        <w:tc>
          <w:tcPr>
            <w:tcW w:type="dxa" w:w="1170"/>
          </w:tcPr>
          <w:p>
            <w:pPr>
              <w:bidi/>
            </w:pPr>
            <w:r>
              <w:rPr>
                <w:rtl/>
                <w:cs/>
                <w:lang w:val="ar_AE" w:bidi="ar_AE"/>
              </w:rPr>
              <w:t xml:space="preserve">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r>
      <w:tr>
        <w:tc>
          <w:tcPr>
            <w:tcW w:type="dxa" w:w="1170"/>
          </w:tcPr>
          <w:p>
            <w:pPr>
              <w:bidi/>
            </w:pPr>
            <w:r>
              <w:rPr>
                <w:rtl/>
                <w:cs/>
                <w:lang w:val="ar_AE" w:bidi="ar_AE"/>
              </w:rPr>
              <w:t xml:space="preserve"> المفصل (الطريقة)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الشفاه (إيقاف) </w:t>
            </w:r>
          </w:p>
        </w:tc>
        <w:tc>
          <w:tcPr>
            <w:tcW w:type="dxa" w:w="1170"/>
          </w:tcPr>
          <w:p>
            <w:pPr>
              <w:bidi/>
            </w:pPr>
            <w:r>
              <w:rPr>
                <w:rtl/>
                <w:cs/>
                <w:lang w:val="ar_AE" w:bidi="ar_AE"/>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الشفاه (احتكاكي)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"f" / "v"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طرف اللسان (إيقاف)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"t/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طرف اللسان (سائل)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 / "l" </w:t>
            </w:r>
          </w:p>
        </w:tc>
        <w:tc>
          <w:tcPr>
            <w:tcW w:type="dxa" w:w="1170"/>
          </w:tcPr>
          <w:p>
            <w:pPr>
              <w:bidi/>
            </w:pPr>
            <w:r>
              <w:rPr>
                <w:rtl/>
                <w:cs/>
                <w:lang w:val="ar_AE" w:bidi="ar_AE"/>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نصل اللسان (احتكاكي)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"s" / "z" </w:t>
            </w:r>
          </w:p>
        </w:tc>
        <w:tc>
          <w:tcPr>
            <w:tcW w:type="dxa" w:w="1170"/>
          </w:tcPr>
          <w:p>
            <w:pPr>
              <w:bidi/>
            </w:pPr>
            <w:r>
              <w:rPr>
                <w:rtl/>
                <w:cs/>
                <w:lang w:val="ar_AE" w:bidi="ar_AE"/>
              </w:rPr>
              <w:t xml:space="preserve"> "sh" / "zh"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ظهر اللسان (إيقاف)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جذر اللسان (شبه-حرف متحرك) </w:t>
            </w:r>
          </w:p>
        </w:tc>
        <w:tc>
          <w:tcPr>
            <w:tcW w:type="dxa" w:w="1170"/>
          </w:tcPr>
          <w:p>
            <w:pPr>
              <w:bidi/>
            </w:pPr>
            <w:r>
              <w:rPr>
                <w:rtl/>
                <w:cs/>
                <w:lang w:val="ar_AE" w:bidi="ar_AE"/>
              </w:rPr>
              <w:t xml:space="preserve"> – / "w"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الأنف (مستمر) </w:t>
            </w:r>
          </w:p>
        </w:tc>
        <w:tc>
          <w:tcPr>
            <w:tcW w:type="dxa" w:w="1170"/>
          </w:tcPr>
          <w:p>
            <w:pPr>
              <w:bidi/>
            </w:pPr>
            <w:r>
              <w:rPr>
                <w:rtl/>
                <w:cs/>
                <w:lang w:val="ar_AE" w:bidi="ar_AE"/>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bidi/>
      </w:pPr>
      <w:r>
        <w:rPr>
          <w:rtl/>
          <w:cs/>
          <w:lang w:val="ar_AE" w:bidi="ar_AE"/>
        </w:rPr>
      </w:r>
      <w:r>
        <w:rPr>
          <w:b/>
          <w:rtl/>
          <w:cs/>
          <w:lang w:val="ar_AE" w:bidi="ar_AE"/>
        </w:rPr>
        <w:t>تسمية الأصوات</w:t>
      </w:r>
      <w:r>
        <w:rPr>
          <w:rtl/>
          <w:cs/>
          <w:lang w:val="ar_AE" w:bidi="ar_AE"/>
        </w:rPr>
        <w:t xml:space="preserve"> يمكن أن تتم من خلال وصف خصائصها. يُطلق على صوت "ب b" اسم الصوت الثنائي الشفوي (أي "شفتين"). يُعرف صوت "ف f" بالاحتكاكي اللاصوتي الشفوي السني (أي "شفاه-أسنان"). يُسمى صوت "ن n" بالصوت الأنفي السنخي (أي "النتوء").</w:t>
      </w:r>
    </w:p>
    <w:p>
      <w:pPr>
        <w:bidi/>
      </w:pPr>
      <w:r>
        <w:rPr>
          <w:rtl/>
          <w:cs/>
          <w:lang w:val="ar_AE" w:bidi="ar_AE"/>
        </w:rPr>
      </w:r>
      <w:r>
        <w:rPr>
          <w:b/>
          <w:rtl/>
          <w:cs/>
          <w:lang w:val="ar_AE" w:bidi="ar_AE"/>
        </w:rPr>
        <w:t>ترميز الأصوات</w:t>
      </w:r>
      <w:r>
        <w:rPr>
          <w:rtl/>
          <w:cs/>
          <w:lang w:val="ar_AE" w:bidi="ar_AE"/>
        </w:rPr>
        <w:t xml:space="preserve"> يمكن أن يتم بطريقتين. إما باستخدام الرمز الخاص بذلك الصوت الموجود في الأبجدية الصوتية الدولية، أو باستخدام رموز معروفة من أبجدية مألوفة لدى القارئ.</w:t>
      </w:r>
    </w:p>
    <w:p>
      <w:pPr>
        <w:bidi/>
      </w:pPr>
      <w:r>
        <w:rPr>
          <w:rtl/>
          <w:cs/>
          <w:lang w:val="ar_AE" w:bidi="ar_AE"/>
        </w:rPr>
      </w:r>
      <w:r>
        <w:rPr>
          <w:b/>
          <w:rtl/>
          <w:cs/>
          <w:lang w:val="ar_AE" w:bidi="ar_AE"/>
        </w:rPr>
        <w:t>جدول الحروف الساكنة</w:t>
      </w:r>
      <w:r>
        <w:rPr>
          <w:rtl/>
          <w:cs/>
          <w:lang w:val="ar_AE" w:bidi="ar_AE"/>
        </w:rPr>
        <w:t xml:space="preserve"> - يُقدَّم هنا جدول برموز الحروف الساكنة دون الإشارة إلى الأعضاء الناطقة. خلال استكشافك لأصوات لغتك، استمع إلى الصوت ولاحظ موضع لسانك وشفتيك عند إصدار الصوت. يمكنك ملء الجداول في هذه المقالة بالرموز لتمثيل تلك الأصوات.</w:t>
      </w:r>
    </w:p>
    <w:p>
      <w:pPr>
        <w:bidi/>
      </w:pPr>
      <w:r>
        <w:rPr>
          <w:rtl/>
          <w:cs/>
          <w:lang w:val="ar_AE" w:bidi="ar_AE"/>
        </w:rPr>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pPr>
              <w:bidi/>
            </w:pPr>
            <w:r>
              <w:rPr>
                <w:rtl/>
                <w:cs/>
                <w:lang w:val="ar_AE" w:bidi="ar_AE"/>
              </w:rPr>
              <w:t xml:space="preserve"> نقاط النطق </w:t>
            </w:r>
          </w:p>
        </w:tc>
        <w:tc>
          <w:tcPr>
            <w:tcW w:type="dxa" w:w="1170"/>
          </w:tcPr>
          <w:p>
            <w:pPr>
              <w:bidi/>
            </w:pPr>
            <w:r>
              <w:rPr>
                <w:rtl/>
                <w:cs/>
                <w:lang w:val="ar_AE" w:bidi="ar_AE"/>
              </w:rPr>
              <w:t xml:space="preserve"> الشفاه </w:t>
            </w:r>
          </w:p>
        </w:tc>
        <w:tc>
          <w:tcPr>
            <w:tcW w:type="dxa" w:w="1170"/>
          </w:tcPr>
          <w:p>
            <w:pPr>
              <w:bidi/>
            </w:pPr>
            <w:r>
              <w:rPr>
                <w:rtl/>
                <w:cs/>
                <w:lang w:val="ar_AE" w:bidi="ar_AE"/>
              </w:rPr>
              <w:t xml:space="preserve"> الأسنان </w:t>
            </w:r>
          </w:p>
        </w:tc>
        <w:tc>
          <w:tcPr>
            <w:tcW w:type="dxa" w:w="1170"/>
          </w:tcPr>
          <w:p>
            <w:pPr>
              <w:bidi/>
            </w:pPr>
            <w:r>
              <w:rPr>
                <w:rtl/>
                <w:cs/>
                <w:lang w:val="ar_AE" w:bidi="ar_AE"/>
              </w:rPr>
              <w:t xml:space="preserve"> الحافة </w:t>
            </w:r>
          </w:p>
        </w:tc>
        <w:tc>
          <w:tcPr>
            <w:tcW w:type="dxa" w:w="1170"/>
          </w:tcPr>
          <w:p>
            <w:pPr>
              <w:bidi/>
            </w:pPr>
            <w:r>
              <w:rPr>
                <w:rtl/>
                <w:cs/>
                <w:lang w:val="ar_AE" w:bidi="ar_AE"/>
              </w:rPr>
              <w:t xml:space="preserve"> الحنك </w:t>
            </w:r>
          </w:p>
        </w:tc>
        <w:tc>
          <w:tcPr>
            <w:tcW w:type="dxa" w:w="1170"/>
          </w:tcPr>
          <w:p>
            <w:pPr>
              <w:bidi/>
            </w:pPr>
            <w:r>
              <w:rPr>
                <w:rtl/>
                <w:cs/>
                <w:lang w:val="ar_AE" w:bidi="ar_AE"/>
              </w:rPr>
              <w:t xml:space="preserve"> حجاب الحنك </w:t>
            </w:r>
          </w:p>
        </w:tc>
        <w:tc>
          <w:tcPr>
            <w:tcW w:type="dxa" w:w="1170"/>
          </w:tcPr>
          <w:p>
            <w:pPr>
              <w:bidi/>
            </w:pPr>
            <w:r>
              <w:rPr>
                <w:rtl/>
                <w:cs/>
                <w:lang w:val="ar_AE" w:bidi="ar_AE"/>
              </w:rPr>
              <w:t xml:space="preserve"> اللهاة </w:t>
            </w:r>
          </w:p>
        </w:tc>
        <w:tc>
          <w:tcPr>
            <w:tcW w:type="dxa" w:w="1170"/>
          </w:tcPr>
          <w:p>
            <w:pPr>
              <w:bidi/>
            </w:pPr>
            <w:r>
              <w:rPr>
                <w:rtl/>
                <w:cs/>
                <w:lang w:val="ar_AE" w:bidi="ar_AE"/>
              </w:rPr>
              <w:t xml:space="preserve"> المزمار </w:t>
            </w:r>
          </w:p>
        </w:tc>
      </w:tr>
      <w:tr>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c>
          <w:tcPr>
            <w:tcW w:type="dxa" w:w="1170"/>
          </w:tcPr>
          <w:p>
            <w:pPr>
              <w:bidi/>
            </w:pPr>
            <w:r>
              <w:rPr>
                <w:rtl/>
                <w:cs/>
                <w:lang w:val="ar_AE" w:bidi="ar_AE"/>
              </w:rPr>
              <w:t xml:space="preserve"> -------- </w:t>
            </w:r>
          </w:p>
        </w:tc>
      </w:tr>
      <w:tr>
        <w:tc>
          <w:tcPr>
            <w:tcW w:type="dxa" w:w="1170"/>
          </w:tcPr>
          <w:p>
            <w:pPr>
              <w:bidi/>
            </w:pPr>
            <w:r>
              <w:rPr>
                <w:rtl/>
                <w:cs/>
                <w:lang w:val="ar_AE" w:bidi="ar_AE"/>
              </w:rPr>
              <w:t xml:space="preserve"> الصوتية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c>
          <w:tcPr>
            <w:tcW w:type="dxa" w:w="1170"/>
          </w:tcPr>
          <w:p>
            <w:pPr>
              <w:bidi/>
            </w:pPr>
            <w:r>
              <w:rPr>
                <w:rtl/>
                <w:cs/>
                <w:lang w:val="ar_AE" w:bidi="ar_AE"/>
              </w:rPr>
              <w:t xml:space="preserve"> -v / +v </w:t>
            </w:r>
          </w:p>
        </w:tc>
      </w:tr>
      <w:tr>
        <w:tc>
          <w:tcPr>
            <w:tcW w:type="dxa" w:w="1170"/>
          </w:tcPr>
          <w:p>
            <w:pPr>
              <w:bidi/>
            </w:pPr>
            <w:r>
              <w:rPr>
                <w:rtl/>
                <w:cs/>
                <w:lang w:val="ar_AE" w:bidi="ar_AE"/>
              </w:rPr>
              <w:t xml:space="preserve"> الطريقة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التوقف </w:t>
            </w:r>
          </w:p>
        </w:tc>
        <w:tc>
          <w:tcPr>
            <w:tcW w:type="dxa" w:w="1170"/>
          </w:tcPr>
          <w:p>
            <w:pPr>
              <w:bidi/>
            </w:pPr>
            <w:r>
              <w:rPr>
                <w:rtl/>
                <w:cs/>
                <w:lang w:val="ar_AE" w:bidi="ar_AE"/>
              </w:rPr>
              <w:t xml:space="preserve"> "p" / "b"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"t" / "d"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"k" / "g"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الاحتكاك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"f" / "v" </w:t>
            </w:r>
          </w:p>
        </w:tc>
        <w:tc>
          <w:tcPr>
            <w:tcW w:type="dxa" w:w="1170"/>
          </w:tcPr>
          <w:p>
            <w:pPr>
              <w:bidi/>
            </w:pPr>
            <w:r>
              <w:rPr>
                <w:rtl/>
                <w:cs/>
                <w:lang w:val="ar_AE" w:bidi="ar_AE"/>
              </w:rPr>
              <w:t xml:space="preserve"> "s" / "z" </w:t>
            </w:r>
          </w:p>
        </w:tc>
        <w:tc>
          <w:tcPr>
            <w:tcW w:type="dxa" w:w="1170"/>
          </w:tcPr>
          <w:p>
            <w:pPr>
              <w:bidi/>
            </w:pPr>
            <w:r>
              <w:rPr>
                <w:rtl/>
                <w:cs/>
                <w:lang w:val="ar_AE" w:bidi="ar_AE"/>
              </w:rPr>
              <w:t xml:space="preserve"> "sh" / "zg"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السائل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 / "l" </w:t>
            </w:r>
          </w:p>
        </w:tc>
        <w:tc>
          <w:tcPr>
            <w:tcW w:type="dxa" w:w="1170"/>
          </w:tcPr>
          <w:p>
            <w:pPr>
              <w:bidi/>
            </w:pPr>
            <w:r>
              <w:rPr>
                <w:rtl/>
                <w:cs/>
                <w:lang w:val="ar_AE" w:bidi="ar_AE"/>
              </w:rPr>
              <w:t xml:space="preserve"> – / "r"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شبه-حرف متحرك </w:t>
            </w:r>
          </w:p>
        </w:tc>
        <w:tc>
          <w:tcPr>
            <w:tcW w:type="dxa" w:w="1170"/>
          </w:tcPr>
          <w:p>
            <w:pPr>
              <w:bidi/>
            </w:pPr>
            <w:r>
              <w:rPr>
                <w:rtl/>
                <w:cs/>
                <w:lang w:val="ar_AE" w:bidi="ar_AE"/>
              </w:rPr>
              <w:t xml:space="preserve"> – / "w"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 / "y"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"h" / –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pPr>
              <w:bidi/>
            </w:pPr>
            <w:r>
              <w:rPr>
                <w:rtl/>
                <w:cs/>
                <w:lang w:val="ar_AE" w:bidi="ar_AE"/>
              </w:rPr>
              <w:t xml:space="preserve"> الأنفية </w:t>
            </w:r>
          </w:p>
        </w:tc>
        <w:tc>
          <w:tcPr>
            <w:tcW w:type="dxa" w:w="1170"/>
          </w:tcPr>
          <w:p>
            <w:pPr>
              <w:bidi/>
            </w:pPr>
            <w:r>
              <w:rPr>
                <w:rtl/>
                <w:cs/>
                <w:lang w:val="ar_AE" w:bidi="ar_AE"/>
              </w:rPr>
              <w:t xml:space="preserve"> – / "m" </w:t>
            </w: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 / "n"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"ng"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r>
        <w:tc>
          <w:tcPr>
            <w:tcW w:type="dxa" w:w="1170"/>
          </w:tcPr>
          <w:p>
            <w:pPr>
              <w:bidi/>
            </w:pPr>
            <w:r>
              <w:rPr>
                <w:rtl/>
                <w:cs/>
                <w:lang w:val="ar_AE" w:bidi="ar_AE"/>
              </w:rPr>
              <w:t xml:space="preserve"> </w:t>
            </w:r>
          </w:p>
        </w:tc>
        <w:tc>
          <w:tcPr>
            <w:tcW w:type="dxa" w:w="1170"/>
          </w:tcPr>
          <w:p/>
        </w:tc>
        <w:tc>
          <w:tcPr>
            <w:tcW w:type="dxa" w:w="1170"/>
          </w:tcPr>
          <w:p/>
        </w:tc>
        <w:tc>
          <w:tcPr>
            <w:tcW w:type="dxa" w:w="1170"/>
          </w:tcPr>
          <w:p/>
        </w:tc>
        <w:tc>
          <w:tcPr>
            <w:tcW w:type="dxa" w:w="1170"/>
          </w:tcPr>
          <w:p/>
        </w:tc>
        <w:tc>
          <w:tcPr>
            <w:tcW w:type="dxa" w:w="1170"/>
          </w:tcPr>
          <w:p/>
        </w:tc>
        <w:tc>
          <w:tcPr>
            <w:tcW w:type="dxa" w:w="1170"/>
          </w:tcPr>
          <w:p/>
        </w:tc>
        <w:tc>
          <w:tcPr>
            <w:tcW w:type="dxa" w:w="1170"/>
          </w:tcPr>
          <w:p/>
        </w:tc>
      </w:tr>
    </w:tbl>
    <w:p>
      <w:pPr>
        <w:bidi/>
      </w:pP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المسافة الكتابية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المصطلحات التالية هي المقاييس الأكثر شيوعًا للمسافة أو الطول التي تم استخدامها في الأصل في الكتاب المُقَدَّس. تعتمد معظم هذه المقاييس على قياسات اليد والساعد.</w:t>
      </w:r>
    </w:p>
    <w:p>
      <w:pPr>
        <w:pStyle w:val="ListBullet"/>
        <w:bidi/>
        <w:spacing w:line="240" w:lineRule="auto"/>
        <w:ind w:left="720"/>
      </w:pPr>
      <w:r>
        <w:rPr>
          <w:rtl/>
          <w:cs/>
          <w:lang w:val="ar_AE" w:bidi="ar_AE"/>
        </w:rPr>
      </w:r>
      <w:r>
        <w:rPr>
          <w:b/>
          <w:rtl/>
          <w:cs/>
          <w:lang w:val="ar_AE" w:bidi="ar_AE"/>
        </w:rPr>
        <w:t xml:space="preserve">الكف (عرض اليد) </w:t>
      </w:r>
      <w:r>
        <w:rPr>
          <w:rtl/>
          <w:cs/>
          <w:lang w:val="ar_AE" w:bidi="ar_AE"/>
        </w:rPr>
        <w:t>يعادل عرض يد الإنسان.</w:t>
      </w:r>
    </w:p>
    <w:p>
      <w:pPr>
        <w:pStyle w:val="ListBullet"/>
        <w:bidi/>
        <w:spacing w:line="240" w:lineRule="auto"/>
        <w:ind w:left="720"/>
      </w:pPr>
      <w:r>
        <w:rPr>
          <w:rtl/>
          <w:cs/>
          <w:lang w:val="ar_AE" w:bidi="ar_AE"/>
        </w:rPr>
      </w:r>
      <w:r>
        <w:rPr>
          <w:b/>
          <w:rtl/>
          <w:cs/>
          <w:lang w:val="ar_AE" w:bidi="ar_AE"/>
        </w:rPr>
        <w:t>الشبر</w:t>
      </w:r>
      <w:r>
        <w:rPr>
          <w:rtl/>
          <w:cs/>
          <w:lang w:val="ar_AE" w:bidi="ar_AE"/>
        </w:rPr>
        <w:t xml:space="preserve"> أو شبر اليد هو قياس عرض يد الإنسان مع انتشار الأصابع.</w:t>
      </w:r>
    </w:p>
    <w:p>
      <w:pPr>
        <w:pStyle w:val="ListBullet"/>
        <w:bidi/>
        <w:spacing w:line="240" w:lineRule="auto"/>
        <w:ind w:left="720"/>
      </w:pPr>
      <w:r>
        <w:rPr>
          <w:rtl/>
          <w:cs/>
          <w:lang w:val="ar_AE" w:bidi="ar_AE"/>
        </w:rPr>
      </w:r>
      <w:r>
        <w:rPr>
          <w:b/>
          <w:rtl/>
          <w:cs/>
          <w:lang w:val="ar_AE" w:bidi="ar_AE"/>
        </w:rPr>
        <w:t>الذراع</w:t>
      </w:r>
      <w:r>
        <w:rPr>
          <w:rtl/>
          <w:cs/>
          <w:lang w:val="ar_AE" w:bidi="ar_AE"/>
        </w:rPr>
        <w:t xml:space="preserve"> هو طول ساعد الإنسان، من الكوع إلى نهاية أطول إصبع.</w:t>
      </w:r>
    </w:p>
    <w:p>
      <w:pPr>
        <w:pStyle w:val="ListBullet"/>
        <w:bidi/>
        <w:spacing w:line="240" w:lineRule="auto"/>
        <w:ind w:left="720"/>
      </w:pPr>
      <w:r>
        <w:rPr>
          <w:rtl/>
          <w:cs/>
          <w:lang w:val="ar_AE" w:bidi="ar_AE"/>
        </w:rPr>
      </w:r>
      <w:r>
        <w:rPr>
          <w:rtl/>
          <w:cs/>
          <w:lang w:val="ar_AE" w:bidi="ar_AE"/>
        </w:rPr>
        <w:t xml:space="preserve">يُستخدم </w:t>
      </w:r>
      <w:r>
        <w:rPr>
          <w:b/>
          <w:rtl/>
          <w:cs/>
          <w:lang w:val="ar_AE" w:bidi="ar_AE"/>
        </w:rPr>
        <w:t>الذراع "الطويل"</w:t>
      </w:r>
      <w:r>
        <w:rPr>
          <w:rtl/>
          <w:cs/>
          <w:lang w:val="ar_AE" w:bidi="ar_AE"/>
        </w:rPr>
        <w:t xml:space="preserve"> فقط في حزقيال 40–48، وهو يعادل طول الذراع العادي مضافًا إليه شبر.</w:t>
      </w:r>
    </w:p>
    <w:p>
      <w:pPr>
        <w:pStyle w:val="ListBullet"/>
        <w:bidi/>
        <w:spacing w:line="240" w:lineRule="auto"/>
        <w:ind w:left="720"/>
      </w:pPr>
      <w:r>
        <w:rPr>
          <w:rtl/>
          <w:cs/>
          <w:lang w:val="ar_AE" w:bidi="ar_AE"/>
        </w:rPr>
      </w:r>
      <w:r>
        <w:rPr>
          <w:b/>
          <w:rtl/>
          <w:cs/>
          <w:lang w:val="ar_AE" w:bidi="ar_AE"/>
        </w:rPr>
        <w:t>الغَلْوَة</w:t>
      </w:r>
      <w:r>
        <w:rPr>
          <w:rtl/>
          <w:cs/>
          <w:lang w:val="ar_AE" w:bidi="ar_AE"/>
        </w:rPr>
        <w:t xml:space="preserve"> (الجمع، </w:t>
      </w:r>
      <w:r>
        <w:rPr>
          <w:b/>
          <w:rtl/>
          <w:cs/>
          <w:lang w:val="ar_AE" w:bidi="ar_AE"/>
        </w:rPr>
        <w:t>غلوات</w:t>
      </w:r>
      <w:r>
        <w:rPr>
          <w:rtl/>
          <w:cs/>
          <w:lang w:val="ar_AE" w:bidi="ar_AE"/>
        </w:rPr>
        <w:t>) يشير إلى مسار قدم معين (ميدان لسباق الركض) يبلغ طوله حوالي 185 مترًا. وقد ترجمت بعض النسخ الإنجليزية القديمة هذه الكلمة إلى "فرلونغ furlong"، والتي كانت تشير إلى متوسط طول الحقل المحروث.</w:t>
      </w:r>
    </w:p>
    <w:p>
      <w:pPr>
        <w:bidi/>
      </w:pPr>
      <w:r>
        <w:rPr>
          <w:rtl/>
          <w:cs/>
          <w:lang w:val="ar_AE" w:bidi="ar_AE"/>
        </w:rPr>
      </w:r>
      <w:r>
        <w:rPr>
          <w:rtl/>
          <w:cs/>
          <w:lang w:val="ar_AE" w:bidi="ar_AE"/>
        </w:rPr>
        <w:t>القيم المترية في الجدول أدناه تقريبية، ولكنها لا تساوي تمامًا المقاييس الكتابية. ومن المحتمل أن المقاييس الكتابية كانت تختلف في الطول الدقيق من وقت لآخر ومن مكان لآخر. وتهدف المحاولات أدناه إلى تقديم قياس تقريبي متوسط.</w:t>
      </w:r>
    </w:p>
    <w:p>
      <w:pPr>
        <w:bidi/>
      </w:pPr>
      <w:r>
        <w:rPr>
          <w:rtl/>
          <w:cs/>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rtl/>
                <w:cs/>
                <w:lang w:val="ar_AE" w:bidi="ar_AE"/>
              </w:rPr>
              <w:t xml:space="preserve"> القياس الأصلي </w:t>
            </w:r>
          </w:p>
        </w:tc>
        <w:tc>
          <w:tcPr>
            <w:tcW w:type="dxa" w:w="3120"/>
          </w:tcPr>
          <w:p>
            <w:pPr>
              <w:bidi/>
            </w:pPr>
            <w:r>
              <w:rPr>
                <w:rtl/>
                <w:cs/>
                <w:lang w:val="ar_AE" w:bidi="ar_AE"/>
              </w:rPr>
              <w:t xml:space="preserve"> القياس المتري </w:t>
            </w:r>
          </w:p>
        </w:tc>
        <w:tc>
          <w:tcPr>
            <w:tcW w:type="dxa" w:w="3120"/>
          </w:tcPr>
          <w:p/>
        </w:tc>
      </w:tr>
      <w:tr>
        <w:tc>
          <w:tcPr>
            <w:tcW w:type="dxa" w:w="3120"/>
          </w:tcPr>
          <w:p>
            <w:pPr>
              <w:bidi/>
            </w:pPr>
            <w:r>
              <w:rPr>
                <w:rtl/>
                <w:cs/>
                <w:lang w:val="ar_AE" w:bidi="ar_AE"/>
              </w:rPr>
              <w:t xml:space="preserve"> -------- </w:t>
            </w:r>
          </w:p>
        </w:tc>
        <w:tc>
          <w:tcPr>
            <w:tcW w:type="dxa" w:w="3120"/>
          </w:tcPr>
          <w:p>
            <w:pPr>
              <w:bidi/>
            </w:pPr>
            <w:r>
              <w:rPr>
                <w:rtl/>
                <w:cs/>
                <w:lang w:val="ar_AE" w:bidi="ar_AE"/>
              </w:rPr>
              <w:t xml:space="preserve"> -------- </w:t>
            </w:r>
          </w:p>
        </w:tc>
        <w:tc>
          <w:tcPr>
            <w:tcW w:type="dxa" w:w="3120"/>
          </w:tcPr>
          <w:p/>
        </w:tc>
      </w:tr>
      <w:tr>
        <w:tc>
          <w:tcPr>
            <w:tcW w:type="dxa" w:w="3120"/>
          </w:tcPr>
          <w:p>
            <w:pPr>
              <w:bidi/>
            </w:pPr>
            <w:r>
              <w:rPr>
                <w:rtl/>
                <w:cs/>
                <w:lang w:val="ar_AE" w:bidi="ar_AE"/>
              </w:rPr>
              <w:t xml:space="preserve"> عرض اليد </w:t>
            </w:r>
          </w:p>
        </w:tc>
        <w:tc>
          <w:tcPr>
            <w:tcW w:type="dxa" w:w="3120"/>
          </w:tcPr>
          <w:p>
            <w:pPr>
              <w:bidi/>
            </w:pPr>
            <w:r>
              <w:rPr>
                <w:rtl/>
                <w:cs/>
                <w:lang w:val="ar_AE" w:bidi="ar_AE"/>
              </w:rPr>
              <w:t xml:space="preserve"> 8 سنتيمترات </w:t>
            </w:r>
          </w:p>
        </w:tc>
        <w:tc>
          <w:tcPr>
            <w:tcW w:type="dxa" w:w="3120"/>
          </w:tcPr>
          <w:p/>
        </w:tc>
      </w:tr>
      <w:tr>
        <w:tc>
          <w:tcPr>
            <w:tcW w:type="dxa" w:w="3120"/>
          </w:tcPr>
          <w:p>
            <w:pPr>
              <w:bidi/>
            </w:pPr>
            <w:r>
              <w:rPr>
                <w:rtl/>
                <w:cs/>
                <w:lang w:val="ar_AE" w:bidi="ar_AE"/>
              </w:rPr>
              <w:t xml:space="preserve"> الشبر </w:t>
            </w:r>
          </w:p>
        </w:tc>
        <w:tc>
          <w:tcPr>
            <w:tcW w:type="dxa" w:w="3120"/>
          </w:tcPr>
          <w:p>
            <w:pPr>
              <w:bidi/>
            </w:pPr>
            <w:r>
              <w:rPr>
                <w:rtl/>
                <w:cs/>
                <w:lang w:val="ar_AE" w:bidi="ar_AE"/>
              </w:rPr>
              <w:t xml:space="preserve"> 23 سنتيمترًا </w:t>
            </w:r>
          </w:p>
        </w:tc>
        <w:tc>
          <w:tcPr>
            <w:tcW w:type="dxa" w:w="3120"/>
          </w:tcPr>
          <w:p/>
        </w:tc>
      </w:tr>
      <w:tr>
        <w:tc>
          <w:tcPr>
            <w:tcW w:type="dxa" w:w="3120"/>
          </w:tcPr>
          <w:p>
            <w:pPr>
              <w:bidi/>
            </w:pPr>
            <w:r>
              <w:rPr>
                <w:rtl/>
                <w:cs/>
                <w:lang w:val="ar_AE" w:bidi="ar_AE"/>
              </w:rPr>
              <w:t xml:space="preserve"> الذراع </w:t>
            </w:r>
          </w:p>
        </w:tc>
        <w:tc>
          <w:tcPr>
            <w:tcW w:type="dxa" w:w="3120"/>
          </w:tcPr>
          <w:p>
            <w:pPr>
              <w:bidi/>
            </w:pPr>
            <w:r>
              <w:rPr>
                <w:rtl/>
                <w:cs/>
                <w:lang w:val="ar_AE" w:bidi="ar_AE"/>
              </w:rPr>
              <w:t xml:space="preserve"> 46 سنتيمترًا </w:t>
            </w:r>
          </w:p>
        </w:tc>
        <w:tc>
          <w:tcPr>
            <w:tcW w:type="dxa" w:w="3120"/>
          </w:tcPr>
          <w:p/>
        </w:tc>
      </w:tr>
      <w:tr>
        <w:tc>
          <w:tcPr>
            <w:tcW w:type="dxa" w:w="3120"/>
          </w:tcPr>
          <w:p>
            <w:pPr>
              <w:bidi/>
            </w:pPr>
            <w:r>
              <w:rPr>
                <w:rtl/>
                <w:cs/>
                <w:lang w:val="ar_AE" w:bidi="ar_AE"/>
              </w:rPr>
              <w:t xml:space="preserve"> "الذراع الطويل" </w:t>
            </w:r>
          </w:p>
        </w:tc>
        <w:tc>
          <w:tcPr>
            <w:tcW w:type="dxa" w:w="3120"/>
          </w:tcPr>
          <w:p>
            <w:pPr>
              <w:bidi/>
            </w:pPr>
            <w:r>
              <w:rPr>
                <w:rtl/>
                <w:cs/>
                <w:lang w:val="ar_AE" w:bidi="ar_AE"/>
              </w:rPr>
              <w:t xml:space="preserve"> 54 سنتيمترًا </w:t>
            </w:r>
          </w:p>
        </w:tc>
        <w:tc>
          <w:tcPr>
            <w:tcW w:type="dxa" w:w="3120"/>
          </w:tcPr>
          <w:p/>
        </w:tc>
      </w:tr>
      <w:tr>
        <w:tc>
          <w:tcPr>
            <w:tcW w:type="dxa" w:w="3120"/>
          </w:tcPr>
          <w:p>
            <w:pPr>
              <w:bidi/>
            </w:pPr>
            <w:r>
              <w:rPr>
                <w:rtl/>
                <w:cs/>
                <w:lang w:val="ar_AE" w:bidi="ar_AE"/>
              </w:rPr>
              <w:t xml:space="preserve"> الغَلْوَة </w:t>
            </w:r>
          </w:p>
        </w:tc>
        <w:tc>
          <w:tcPr>
            <w:tcW w:type="dxa" w:w="3120"/>
          </w:tcPr>
          <w:p>
            <w:pPr>
              <w:bidi/>
            </w:pPr>
            <w:r>
              <w:rPr>
                <w:rtl/>
                <w:cs/>
                <w:lang w:val="ar_AE" w:bidi="ar_AE"/>
              </w:rPr>
              <w:t xml:space="preserve"> 185 مترًا </w:t>
            </w:r>
          </w:p>
        </w:tc>
        <w:tc>
          <w:tcPr>
            <w:tcW w:type="dxa" w:w="3120"/>
          </w:tcPr>
          <w:p/>
        </w:tc>
      </w:tr>
    </w:tbl>
    <w:p>
      <w:pPr>
        <w:pStyle w:val="Heading2"/>
        <w:bidi/>
      </w:pPr>
      <w:r>
        <w:rPr>
          <w:rtl/>
          <w:cs/>
          <w:lang w:val="ar_AE" w:bidi="ar_AE"/>
        </w:rPr>
        <w:t>مبادئ الترجمة</w:t>
      </w:r>
    </w:p>
    <w:p>
      <w:pPr>
        <w:pStyle w:val="ListNumber"/>
        <w:numPr>
          <w:ilvl w:val="0"/>
          <w:numId w:val="42"/>
        </w:numPr>
        <w:bidi/>
        <w:spacing w:line="240" w:lineRule="auto"/>
        <w:ind w:left="720"/>
      </w:pPr>
      <w:r>
        <w:rPr>
          <w:rtl/>
          <w:cs/>
          <w:lang w:val="ar_AE" w:bidi="ar_AE"/>
        </w:rPr>
      </w:r>
      <w:r>
        <w:rPr>
          <w:rtl/>
          <w:cs/>
          <w:lang w:val="ar_AE" w:bidi="ar_AE"/>
        </w:rPr>
        <w:t>لم يستخدم الناس في الكتاب المُقَدَّس وحدات القياس الحديثة مثل الأمتار واللترات والكيلوغرامات. ويمكن أن يساعد استخدام وحدات القياس الأصلية القراء في فهم أن الكتاب المُقَدَّس قد كُتب بالفعل في زمن بعيد، عندما كانت تلك الوحدات هي المستخدمة.</w:t>
      </w:r>
    </w:p>
    <w:p>
      <w:pPr>
        <w:pStyle w:val="ListNumber"/>
        <w:bidi/>
        <w:spacing w:line="240" w:lineRule="auto"/>
        <w:ind w:left="720"/>
      </w:pPr>
      <w:r>
        <w:rPr>
          <w:rtl/>
          <w:cs/>
          <w:lang w:val="ar_AE" w:bidi="ar_AE"/>
        </w:rPr>
      </w:r>
      <w:r>
        <w:rPr>
          <w:rtl/>
          <w:cs/>
          <w:lang w:val="ar_AE" w:bidi="ar_AE"/>
        </w:rPr>
        <w:t>استخدام المقاييس الحديثة يمكن أن يساعد القراء في فهم النص بسهولة أكبر.</w:t>
      </w:r>
    </w:p>
    <w:p>
      <w:pPr>
        <w:pStyle w:val="ListNumber"/>
        <w:bidi/>
        <w:spacing w:line="240" w:lineRule="auto"/>
        <w:ind w:left="720"/>
      </w:pPr>
      <w:r>
        <w:rPr>
          <w:rtl/>
          <w:cs/>
          <w:lang w:val="ar_AE" w:bidi="ar_AE"/>
        </w:rPr>
      </w:r>
      <w:r>
        <w:rPr>
          <w:rtl/>
          <w:cs/>
          <w:lang w:val="ar_AE" w:bidi="ar_AE"/>
        </w:rPr>
        <w:t>بغض النظر عن المقياس الذي تستخدمه، سيكون من المفيد، إذا أمكن، الإشارة إلى النوع الآخر من المقياس في النص أو في حاشية.</w:t>
      </w:r>
    </w:p>
    <w:p>
      <w:pPr>
        <w:pStyle w:val="ListNumber"/>
        <w:bidi/>
        <w:spacing w:line="240" w:lineRule="auto"/>
        <w:ind w:left="720"/>
      </w:pPr>
      <w:r>
        <w:rPr>
          <w:rtl/>
          <w:cs/>
          <w:lang w:val="ar_AE" w:bidi="ar_AE"/>
        </w:rPr>
      </w:r>
      <w:r>
        <w:rPr>
          <w:rtl/>
          <w:cs/>
          <w:lang w:val="ar_AE" w:bidi="ar_AE"/>
        </w:rPr>
        <w:t>إذا كنت لا تستخدم المقاييس الكتابية، فحاول ألا تعطي القُرّاء فكرة أن المقاييس دقيقة. على سبيل المثال، إذا قمت بترجمة الذراع إلى "0.46 متر" أو حتى "46 سنتيمتر"، قد يظن القراء أن القياس دقيق. من الأفضل أن تقول "نصف متر"، "45 سنتيمتر"، أو "50 سنتيمتر".</w:t>
      </w:r>
    </w:p>
    <w:p>
      <w:pPr>
        <w:pStyle w:val="ListNumber"/>
        <w:bidi/>
        <w:spacing w:line="240" w:lineRule="auto"/>
        <w:ind w:left="720"/>
      </w:pPr>
      <w:r>
        <w:rPr>
          <w:rtl/>
          <w:cs/>
          <w:lang w:val="ar_AE" w:bidi="ar_AE"/>
        </w:rPr>
      </w:r>
      <w:r>
        <w:rPr>
          <w:rtl/>
          <w:cs/>
          <w:lang w:val="ar_AE" w:bidi="ar_AE"/>
        </w:rPr>
        <w:t>في بعض الأحيان، قد يكون من المفيد استخدام كلمة "حوالي" أو "تقريبًا" للإشارة إلى أن القياس غير دقيق. على سبيل المثال، يذكر لوقا 24:13 أن عمواس كانت تبعد 60 غلوة عن أورشليم، ويمكن ترجمة ذلك إلى "حوالي عشرة كيلومترات" من أورشليم.</w:t>
      </w:r>
    </w:p>
    <w:p>
      <w:pPr>
        <w:pStyle w:val="ListNumber"/>
        <w:bidi/>
        <w:spacing w:line="240" w:lineRule="auto"/>
        <w:ind w:left="720"/>
      </w:pPr>
      <w:r>
        <w:rPr>
          <w:rtl/>
          <w:cs/>
          <w:lang w:val="ar_AE" w:bidi="ar_AE"/>
        </w:rPr>
      </w:r>
      <w:r>
        <w:rPr>
          <w:rtl/>
          <w:cs/>
          <w:lang w:val="ar_AE" w:bidi="ar_AE"/>
        </w:rPr>
        <w:t>عندما يخبر الله الناس بالطول الذي يجب أن يكون عليه شيء ما، وعندما يصنع الناس الأشياء وفقًا لهذه الأطوال، لا تستخدم كلمة "حوالي" في الترجمة. وإلا فإنه سيعطي الانطباع بأن الله لم يهتم بدقة طول الشيء.</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 (2) استخدم القياسات المترية المُقدَّمة في الترجمة الإنجليزية UST. لقد قام مترجمو نسخة UST بالفعل بإيجاد طريقة لتمثيل القياسات حسب النظام المتري. (3) استخدم القياسات المستخدمة بالفعل في لغتك. للقيام بذلك، ستحتاج إلى معرفة كيفية ارتباط قياساتك بالنظام المتري وتحديد كل قياس. (4) استخدم القياسات من الترجمة الإنجليزية ULT واذكر القياسات التي يعرفها شعبك في النَص أو في ملاحظة. (5) استخدم القياسات التي يعرفها شعبك، واذكر القياسات من ترجمة ULT في النص أو في ملاحظة.</w:t>
      </w:r>
    </w:p>
    <w:p>
      <w:pPr>
        <w:pStyle w:val="Heading4"/>
        <w:bidi/>
      </w:pPr>
      <w:r>
        <w:rPr>
          <w:rtl/>
          <w:cs/>
          <w:lang w:val="ar_AE" w:bidi="ar_AE"/>
        </w:rPr>
        <w:t>استراتيجيات الترجمة المطبقة</w:t>
      </w:r>
    </w:p>
    <w:p>
      <w:pPr>
        <w:bidi/>
      </w:pPr>
      <w:r>
        <w:rPr>
          <w:rtl/>
          <w:cs/>
          <w:lang w:val="ar_AE" w:bidi="ar_AE"/>
        </w:rPr>
      </w:r>
      <w:r>
        <w:rPr>
          <w:rtl/>
          <w:cs/>
          <w:lang w:val="ar_AE" w:bidi="ar_AE"/>
        </w:rPr>
        <w:t>يتم تطبيق جميع الاستراتيجيات على خروج 25:10 أدناه.</w:t>
      </w:r>
    </w:p>
    <w:p>
      <w:pPr>
        <w:bidi/>
      </w:pPr>
      <w:r>
        <w:rPr>
          <w:rtl/>
          <w:cs/>
          <w:lang w:val="ar_AE" w:bidi="ar_AE"/>
        </w:rPr>
      </w:r>
      <w:r>
        <w:rPr>
          <w:rtl/>
          <w:cs/>
          <w:lang w:val="ar_AE" w:bidi="ar_AE"/>
        </w:rPr>
        <w:t>فَيَصْنَعُونَ تَابُوتًا مِنْ خَشَبِ السَّنْطِ، طُولُهُ ذِرَاعَانِ وَنِصْفٌ، وَعَرْضُهُ ذِرَاعٌ وَنِصْفٌ، وَارْتِفَاعُهُ ذِرَاعٌ وَنِصْفٌ. (الخروج 25:10) - وهي تماثل ترجمة ULT.</w:t>
      </w:r>
    </w:p>
    <w:p>
      <w:pPr>
        <w:bidi/>
      </w:pPr>
      <w:r>
        <w:rPr>
          <w:rtl/>
          <w:cs/>
          <w:lang w:val="ar_AE" w:bidi="ar_AE"/>
        </w:rPr>
      </w:r>
      <w:r>
        <w:rPr>
          <w:rtl/>
          <w:cs/>
          <w:lang w:val="ar_AE" w:bidi="ar_AE"/>
        </w:rPr>
        <w:t xml:space="preserve">(1) استخدم القياسات المذكورة في ترجمة ULT. 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w:t>
      </w:r>
    </w:p>
    <w:p>
      <w:pPr>
        <w:bidi/>
      </w:pPr>
      <w:r>
        <w:rPr>
          <w:rtl/>
          <w:cs/>
          <w:lang w:val="ar_AE" w:bidi="ar_AE"/>
        </w:rPr>
      </w:r>
      <w:r>
        <w:rPr>
          <w:rtl/>
          <w:cs/>
          <w:lang w:val="ar_AE" w:bidi="ar_AE"/>
        </w:rPr>
        <w:t xml:space="preserve">“فيصنعون تابوتًا من خشب السَّنط، طُوله </w:t>
      </w:r>
      <w:r>
        <w:rPr>
          <w:b/>
          <w:rtl/>
          <w:cs/>
          <w:lang w:val="ar_AE" w:bidi="ar_AE"/>
        </w:rPr>
        <w:t>ذراعان ونصف</w:t>
      </w:r>
      <w:r>
        <w:rPr>
          <w:rtl/>
          <w:cs/>
          <w:lang w:val="ar_AE" w:bidi="ar_AE"/>
        </w:rPr>
        <w:t xml:space="preserve">، وعرْضه </w:t>
      </w:r>
      <w:r>
        <w:rPr>
          <w:b/>
          <w:rtl/>
          <w:cs/>
          <w:lang w:val="ar_AE" w:bidi="ar_AE"/>
        </w:rPr>
        <w:t>ذراعٌ ونصفٌ</w:t>
      </w:r>
      <w:r>
        <w:rPr>
          <w:rtl/>
          <w:cs/>
          <w:lang w:val="ar_AE" w:bidi="ar_AE"/>
        </w:rPr>
        <w:t xml:space="preserve">، وارتفاعهُ </w:t>
      </w:r>
      <w:r>
        <w:rPr>
          <w:b/>
          <w:rtl/>
          <w:cs/>
          <w:lang w:val="ar_AE" w:bidi="ar_AE"/>
        </w:rPr>
        <w:t>ذراعٌ ونصف</w:t>
      </w:r>
      <w:r>
        <w:rPr>
          <w:rtl/>
          <w:cs/>
          <w:lang w:val="ar_AE" w:bidi="ar_AE"/>
        </w:rPr>
        <w:t>”</w:t>
      </w:r>
    </w:p>
    <w:p>
      <w:pPr>
        <w:bidi/>
      </w:pPr>
      <w:r>
        <w:rPr>
          <w:rtl/>
          <w:cs/>
          <w:lang w:val="ar_AE" w:bidi="ar_AE"/>
        </w:rPr>
      </w:r>
      <w:r>
        <w:rPr>
          <w:rtl/>
          <w:cs/>
          <w:lang w:val="ar_AE" w:bidi="ar_AE"/>
        </w:rPr>
        <w:t>(2) استخدم القياسات المترية المُعطاة في ترجمة UST. لقد قام مترجمو نسخة UST بالفعل بإيجاد طريقة لتمثيل القياسات حسب النظام المتري.</w:t>
      </w:r>
    </w:p>
    <w:p>
      <w:pPr>
        <w:bidi/>
      </w:pPr>
      <w:r>
        <w:rPr>
          <w:rtl/>
          <w:cs/>
          <w:lang w:val="ar_AE" w:bidi="ar_AE"/>
        </w:rPr>
      </w:r>
      <w:r>
        <w:rPr>
          <w:rtl/>
          <w:cs/>
          <w:lang w:val="ar_AE" w:bidi="ar_AE"/>
        </w:rPr>
        <w:t xml:space="preserve">“فيصنعون تابوتًا من خشب السَّنط، طُوله </w:t>
      </w:r>
      <w:r>
        <w:rPr>
          <w:b/>
          <w:rtl/>
          <w:cs/>
          <w:lang w:val="ar_AE" w:bidi="ar_AE"/>
        </w:rPr>
        <w:t>مترًا واحدًا</w:t>
      </w:r>
      <w:r>
        <w:rPr>
          <w:rtl/>
          <w:cs/>
          <w:lang w:val="ar_AE" w:bidi="ar_AE"/>
        </w:rPr>
        <w:t xml:space="preserve">، وعرْضه </w:t>
      </w:r>
      <w:r>
        <w:rPr>
          <w:b/>
          <w:rtl/>
          <w:cs/>
          <w:lang w:val="ar_AE" w:bidi="ar_AE"/>
        </w:rPr>
        <w:t>ثلثي متر</w:t>
      </w:r>
      <w:r>
        <w:rPr>
          <w:rtl/>
          <w:cs/>
          <w:lang w:val="ar_AE" w:bidi="ar_AE"/>
        </w:rPr>
        <w:t xml:space="preserve">، وارتفاعهُ </w:t>
      </w:r>
      <w:r>
        <w:rPr>
          <w:b/>
          <w:rtl/>
          <w:cs/>
          <w:lang w:val="ar_AE" w:bidi="ar_AE"/>
        </w:rPr>
        <w:t>ثلثي متر.</w:t>
      </w:r>
      <w:r>
        <w:rPr>
          <w:rtl/>
          <w:cs/>
          <w:lang w:val="ar_AE" w:bidi="ar_AE"/>
        </w:rPr>
        <w:t>”</w:t>
      </w:r>
    </w:p>
    <w:p>
      <w:pPr>
        <w:bidi/>
      </w:pPr>
      <w:r>
        <w:rPr>
          <w:rtl/>
          <w:cs/>
          <w:lang w:val="ar_AE" w:bidi="ar_AE"/>
        </w:rPr>
      </w:r>
      <w:r>
        <w:rPr>
          <w:rtl/>
          <w:cs/>
          <w:lang w:val="ar_AE" w:bidi="ar_AE"/>
        </w:rPr>
        <w:t>(3) استخدم وحدات القياس المستخدمة بالفعل في لغتك. للقيام بذلك، ستحتاج إلى معرفة كيفية ارتباط وحدات القياس الخاصة بك بالنظام المتري وتحديد كل وحدة قياس. على سبيل المثال، إذا كنت تقيس الأشياء باستخدام المتر القياسي، يمكنك ترجمته كما يلي.</w:t>
      </w:r>
    </w:p>
    <w:p>
      <w:pPr>
        <w:bidi/>
      </w:pPr>
      <w:r>
        <w:rPr>
          <w:rtl/>
          <w:cs/>
          <w:lang w:val="ar_AE" w:bidi="ar_AE"/>
        </w:rPr>
      </w:r>
      <w:r>
        <w:rPr>
          <w:rtl/>
          <w:cs/>
          <w:lang w:val="ar_AE" w:bidi="ar_AE"/>
        </w:rPr>
        <w:t xml:space="preserve">“فيصنعون تابوتًا من خشب السَّنط، طُوله </w:t>
      </w:r>
      <w:r>
        <w:rPr>
          <w:b/>
          <w:rtl/>
          <w:cs/>
          <w:lang w:val="ar_AE" w:bidi="ar_AE"/>
        </w:rPr>
        <w:t>مترًا واحدًا</w:t>
      </w:r>
      <w:r>
        <w:rPr>
          <w:rtl/>
          <w:cs/>
          <w:lang w:val="ar_AE" w:bidi="ar_AE"/>
        </w:rPr>
        <w:t xml:space="preserve">، وعرْضه </w:t>
      </w:r>
      <w:r>
        <w:rPr>
          <w:b/>
          <w:rtl/>
          <w:cs/>
          <w:lang w:val="ar_AE" w:bidi="ar_AE"/>
        </w:rPr>
        <w:t>ثلثي متر</w:t>
      </w:r>
      <w:r>
        <w:rPr>
          <w:rtl/>
          <w:cs/>
          <w:lang w:val="ar_AE" w:bidi="ar_AE"/>
        </w:rPr>
        <w:t xml:space="preserve">، وارتفاعهُ </w:t>
      </w:r>
      <w:r>
        <w:rPr>
          <w:b/>
          <w:rtl/>
          <w:cs/>
          <w:lang w:val="ar_AE" w:bidi="ar_AE"/>
        </w:rPr>
        <w:t>ثلثي متر.</w:t>
      </w:r>
      <w:r>
        <w:rPr>
          <w:rtl/>
          <w:cs/>
          <w:lang w:val="ar_AE" w:bidi="ar_AE"/>
        </w:rPr>
        <w:t>”</w:t>
      </w:r>
    </w:p>
    <w:p>
      <w:pPr>
        <w:bidi/>
      </w:pPr>
      <w:r>
        <w:rPr>
          <w:rtl/>
          <w:cs/>
          <w:lang w:val="ar_AE" w:bidi="ar_AE"/>
        </w:rPr>
      </w:r>
      <w:r>
        <w:rPr>
          <w:rtl/>
          <w:cs/>
          <w:lang w:val="ar_AE" w:bidi="ar_AE"/>
        </w:rPr>
        <w:t>(4) استخدم القياسات من ترجمة ULT واذكر القياسات التي يعرفها شعبك سواء في النَص أو في ملاحظة. يُظهر ما يلي كلا القياسين في النص.</w:t>
      </w:r>
    </w:p>
    <w:p>
      <w:pPr>
        <w:bidi/>
      </w:pPr>
      <w:r>
        <w:rPr>
          <w:rtl/>
          <w:cs/>
          <w:lang w:val="ar_AE" w:bidi="ar_AE"/>
        </w:rPr>
      </w:r>
      <w:r>
        <w:rPr>
          <w:rtl/>
          <w:cs/>
          <w:lang w:val="ar_AE" w:bidi="ar_AE"/>
        </w:rPr>
        <w:t xml:space="preserve">“فيصنعون تابوتًا من خشب السَّنط، طُوله </w:t>
      </w:r>
      <w:r>
        <w:rPr>
          <w:b/>
          <w:rtl/>
          <w:cs/>
          <w:lang w:val="ar_AE" w:bidi="ar_AE"/>
        </w:rPr>
        <w:t>ذراعان ونصف (متر واحد)</w:t>
      </w:r>
      <w:r>
        <w:rPr>
          <w:rtl/>
          <w:cs/>
          <w:lang w:val="ar_AE" w:bidi="ar_AE"/>
        </w:rPr>
        <w:t xml:space="preserve">، وعرْضه </w:t>
      </w:r>
      <w:r>
        <w:rPr>
          <w:b/>
          <w:rtl/>
          <w:cs/>
          <w:lang w:val="ar_AE" w:bidi="ar_AE"/>
        </w:rPr>
        <w:t>ذراعٌ ونصفٌ (ثلثي متر)</w:t>
      </w:r>
      <w:r>
        <w:rPr>
          <w:rtl/>
          <w:cs/>
          <w:lang w:val="ar_AE" w:bidi="ar_AE"/>
        </w:rPr>
        <w:t xml:space="preserve">، وارتفاعهُ </w:t>
      </w:r>
      <w:r>
        <w:rPr>
          <w:b/>
          <w:rtl/>
          <w:cs/>
          <w:lang w:val="ar_AE" w:bidi="ar_AE"/>
        </w:rPr>
        <w:t>ذراعٌ ونصف (ثلثي متر).</w:t>
      </w:r>
      <w:r>
        <w:rPr>
          <w:rtl/>
          <w:cs/>
          <w:lang w:val="ar_AE" w:bidi="ar_AE"/>
        </w:rPr>
        <w:t>”</w:t>
      </w:r>
    </w:p>
    <w:p>
      <w:pPr>
        <w:bidi/>
      </w:pPr>
      <w:r>
        <w:rPr>
          <w:rtl/>
          <w:cs/>
          <w:lang w:val="ar_AE" w:bidi="ar_AE"/>
        </w:rPr>
      </w:r>
      <w:r>
        <w:rPr>
          <w:rtl/>
          <w:cs/>
          <w:lang w:val="ar_AE" w:bidi="ar_AE"/>
        </w:rPr>
        <w:t>(5) استخدم القياسات التي يعرفها شعبك، واذكر القياسات من ترجمة ULT في النص أو في ملاحظة. يوضح ما يلي قياسات ترجمة ULT في الملاحظات.</w:t>
      </w:r>
    </w:p>
    <w:p>
      <w:pPr>
        <w:bidi/>
      </w:pPr>
      <w:r>
        <w:rPr>
          <w:rtl/>
          <w:cs/>
          <w:lang w:val="ar_AE" w:bidi="ar_AE"/>
        </w:rPr>
      </w:r>
      <w:r>
        <w:rPr>
          <w:rtl/>
          <w:cs/>
          <w:lang w:val="ar_AE" w:bidi="ar_AE"/>
        </w:rPr>
        <w:t xml:space="preserve">“فيصنعون تابوتًا من خشب السَّنط، طُوله </w:t>
      </w:r>
      <w:r>
        <w:rPr>
          <w:b/>
          <w:rtl/>
          <w:cs/>
          <w:lang w:val="ar_AE" w:bidi="ar_AE"/>
        </w:rPr>
        <w:t>مترًا واحدًا</w:t>
      </w:r>
      <w:r>
        <w:rPr>
          <w:rtl/>
          <w:cs/>
          <w:lang w:val="ar_AE" w:bidi="ar_AE"/>
        </w:rPr>
        <w:t xml:space="preserve">، 1 وعرْضه </w:t>
      </w:r>
      <w:r>
        <w:rPr>
          <w:b/>
          <w:rtl/>
          <w:cs/>
          <w:lang w:val="ar_AE" w:bidi="ar_AE"/>
        </w:rPr>
        <w:t>ثلثي متر</w:t>
      </w:r>
      <w:r>
        <w:rPr>
          <w:rtl/>
          <w:cs/>
          <w:lang w:val="ar_AE" w:bidi="ar_AE"/>
        </w:rPr>
        <w:t xml:space="preserve">، 2 وارتفاعهُ </w:t>
      </w:r>
      <w:r>
        <w:rPr>
          <w:b/>
          <w:rtl/>
          <w:cs/>
          <w:lang w:val="ar_AE" w:bidi="ar_AE"/>
        </w:rPr>
        <w:t>ثلثي متر.</w:t>
      </w:r>
      <w:r>
        <w:rPr>
          <w:rtl/>
          <w:cs/>
          <w:lang w:val="ar_AE" w:bidi="ar_AE"/>
        </w:rPr>
        <w:t>”</w:t>
      </w:r>
    </w:p>
    <w:p>
      <w:pPr>
        <w:bidi/>
      </w:pPr>
      <w:r>
        <w:rPr>
          <w:rtl/>
          <w:cs/>
          <w:lang w:val="ar_AE" w:bidi="ar_AE"/>
        </w:rPr>
      </w:r>
      <w:r>
        <w:rPr>
          <w:rtl/>
          <w:cs/>
          <w:lang w:val="ar_AE" w:bidi="ar_AE"/>
        </w:rPr>
        <w:t>ستظهر الحواشي السفلية على النحو التالي:</w:t>
      </w:r>
    </w:p>
    <w:p>
      <w:pPr>
        <w:bidi/>
      </w:pPr>
      <w:r>
        <w:rPr>
          <w:rtl/>
          <w:cs/>
          <w:lang w:val="ar_AE" w:bidi="ar_AE"/>
        </w:rPr>
      </w:r>
      <w:r>
        <w:rPr>
          <w:rtl/>
          <w:cs/>
          <w:lang w:val="ar_AE" w:bidi="ar_AE"/>
        </w:rPr>
        <w:t>[1] ذراعان ونصف [2] ذراع ونصف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بنية الكتاب المقدس</w:t>
      </w:r>
      <w:r>
        <w:rPr>
          <w:rtl/>
          <w:cs/>
          <w:lang w:val="ar_AE" w:bidi="ar_AE"/>
        </w:rPr>
      </w:r>
    </w:p>
    <w:p>
      <w:pPr>
        <w:bidi/>
      </w:pPr>
      <w:r>
        <w:rPr>
          <w:rtl/>
          <w:cs/>
          <w:lang w:val="ar_AE" w:bidi="ar_AE"/>
        </w:rPr>
      </w:r>
      <w:r>
        <w:rPr>
          <w:rtl/>
          <w:cs/>
          <w:lang w:val="ar_AE" w:bidi="ar_AE"/>
        </w:rPr>
        <w:t>الكتاب المقدّس يتكوّن من 66 "سِفرًا." ومع أنّها تُسمّى "أسفارًا" أو "كتبًا"، إلّا أنّ أطوالها تختلف كثيرًا؛ فأقصرها لا يتجاوز صفحة أو صفحتين. وينقسم الكتاب المقدّس إلى قسمين رئيسيّين: العهد القديم، وهو القسم الذي كُتب أوّلًا، ويضم 39 سفرًا. والعهد الجديد، وهو القسم الذي كُتب لاحقًا، ويضم 27 سفرًا (وبعض هذه الأسفار هي رسائل موجهة إلى أشخاص أو كنائس).</w:t>
      </w:r>
    </w:p>
    <w:p>
      <w:pPr>
        <w:bidi/>
      </w:pPr>
      <w:r>
        <w:rPr>
          <w:rtl/>
          <w:cs/>
          <w:lang w:val="ar_AE" w:bidi="ar_AE"/>
        </w:rPr>
      </w:r>
      <w:r>
        <w:rPr>
          <w:rtl/>
          <w:cs/>
          <w:lang w:val="ar_AE" w:bidi="ar_AE"/>
        </w:rPr>
        <w:t>كلُّ سفرٍ من أسفار الكتاب المقدّس مقسَّم إلى أصحاحات. ومعظم الأسفار تحتوي على أكثر من أصحاح، لكن أسفار عوبديا، وفليمون، ويوحنا الثانية، ويوحنا الثالثة, ويهوذا تحتوي كلٌّ منها على أصحاح واحد فقط. وكلُّ أصحاح مُقسَّم بدوره إلى آيات (أو أعداد).</w:t>
      </w:r>
    </w:p>
    <w:p>
      <w:pPr>
        <w:bidi/>
      </w:pPr>
      <w:r>
        <w:rPr>
          <w:rtl/>
          <w:cs/>
          <w:lang w:val="ar_AE" w:bidi="ar_AE"/>
        </w:rPr>
      </w:r>
      <w:r>
        <w:rPr>
          <w:rtl/>
          <w:cs/>
          <w:lang w:val="ar_AE" w:bidi="ar_AE"/>
        </w:rPr>
        <w:t>وعندما نريد الإشارة إلى آية معيّنة، نكتب أوّلًا اسم السفر، ثم رقم الأصحاح، ثم رقم الآية. على سبيل المثال: "يوحنا ٣: ١٦" تعني: بشارة يوحنا، الأصحاح الثالث، الآية السادسة عشرة..</w:t>
      </w:r>
    </w:p>
    <w:p>
      <w:pPr>
        <w:bidi/>
      </w:pPr>
      <w:r>
        <w:rPr>
          <w:rtl/>
          <w:cs/>
          <w:lang w:val="ar_AE" w:bidi="ar_AE"/>
        </w:rPr>
      </w:r>
      <w:r>
        <w:rPr>
          <w:rtl/>
          <w:cs/>
          <w:lang w:val="ar_AE" w:bidi="ar_AE"/>
        </w:rPr>
        <w:t>عندما نشير إلى آيتين أو أكثر متتاليتين، نضع خطًا صغيرًا بينهما. على سبيل المثال: "يوحنا ٣: ١٦–١٨" تعني: بشارة يوحنا، الأصحاح الثالث، الآيات ١٦ و١٧ و١٨.</w:t>
      </w:r>
    </w:p>
    <w:p>
      <w:pPr>
        <w:bidi/>
      </w:pPr>
      <w:r>
        <w:rPr>
          <w:rtl/>
          <w:cs/>
          <w:lang w:val="ar_AE" w:bidi="ar_AE"/>
        </w:rPr>
      </w:r>
      <w:r>
        <w:rPr>
          <w:rtl/>
          <w:cs/>
          <w:lang w:val="ar_AE" w:bidi="ar_AE"/>
        </w:rPr>
        <w:t>أمّا إذا أشرنا إلى آيات غير متتالية، فنضع فاصلة بين الأعداد. مثلًا: "يوحنا ٣: ٢، ٦، ٩" تعني: بشارة يوحنا، الأصحاح الثالث، الآيات ٢ و٦ و٩.</w:t>
      </w:r>
    </w:p>
    <w:p>
      <w:pPr>
        <w:bidi/>
      </w:pPr>
      <w:r>
        <w:rPr>
          <w:rtl/>
          <w:cs/>
          <w:lang w:val="ar_AE" w:bidi="ar_AE"/>
        </w:rPr>
      </w:r>
      <w:r>
        <w:rPr>
          <w:rtl/>
          <w:cs/>
          <w:lang w:val="ar_AE" w:bidi="ar_AE"/>
        </w:rPr>
        <w:t>بعد رقم الأصحاح والآية، نضع اسم ترجمة الكتاب المقدس التي استُخدمت، متى كانت مُغايرة عن ترجمة فاندايك العربيّة.</w:t>
      </w:r>
    </w:p>
    <w:p>
      <w:pPr>
        <w:bidi/>
      </w:pPr>
      <w:r>
        <w:rPr>
          <w:rtl/>
          <w:cs/>
          <w:lang w:val="ar_AE" w:bidi="ar_AE"/>
        </w:rPr>
      </w:r>
      <w:r>
        <w:rPr>
          <w:rtl/>
          <w:cs/>
          <w:lang w:val="ar_AE" w:bidi="ar_AE"/>
        </w:rPr>
        <w:t>في أكاديمية unfoldingWord® للترجمة، نستخدم هذا النظام للإشارة إلى مواضع الاقتباس من الكتاب المقدس. إذا لم يُعرض النص الكامل للآية أو مجموعة من الآيات، نضع حرف "أ" أو "ب" بعد رقم الآية. يشير الحرف "أ" إلى أن بداية الآية معروضة، لكن نهايتها غير مذكورة. بينما يشير الحرف "ب" إلى أن بداية الآية غير معروضة، مما يعني أن بداية الآية غير معروضة، وأن الاقتباس يبدأ من موضع ما بعد بدايتها. وقد يشتمل أو لا يشتمل على بقية الآية كلها.</w:t>
      </w:r>
    </w:p>
    <w:p>
      <w:pPr>
        <w:bidi/>
      </w:pPr>
      <w:r>
        <w:rPr>
          <w:rtl/>
          <w:cs/>
          <w:lang w:val="ar_AE" w:bidi="ar_AE"/>
        </w:rPr>
      </w:r>
      <w:r>
        <w:rPr>
          <w:rtl/>
          <w:cs/>
          <w:lang w:val="ar_AE" w:bidi="ar_AE"/>
        </w:rPr>
        <w:t>النص أدناه مأخوذ من سفر القضاة، الأصحاح السادس، الآية 28، ولكنه ليس الآية كاملة. تحتوي الآية على تفاصيل إضافية في نهايتها. وفي أكاديمية unfoldingWord® للترجمة، نعرض فقط الجزء من الآية الذي نرغب في مناقشته.</w:t>
      </w:r>
    </w:p>
    <w:p>
      <w:pPr>
        <w:bidi/>
      </w:pPr>
      <w:r>
        <w:rPr>
          <w:rtl/>
          <w:cs/>
          <w:lang w:val="ar_AE" w:bidi="ar_AE"/>
        </w:rPr>
      </w:r>
      <w:r>
        <w:rPr>
          <w:rtl/>
          <w:cs/>
          <w:lang w:val="ar_AE" w:bidi="ar_AE"/>
        </w:rPr>
        <w:t>وَلَمَّا اسْتَيْقَظَ أهْلُ البَلْدَةِ فِي الصَّبَاحِ التَّالِي، دُهِشُوا إذْ رَأوْا مَذْبَحَ البَعْلِ مَهْدُومًا. (قضاة ٦ : ٢٨أ، الترجمة العربية المبسطة)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البركات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البركات هي أقوال قصيرة يستخدمها الناس ليطلبوا من الله أن يفعل شيئًا جيدًا لشخص آخر. وفي الكتاب المُقَدَّس، الشخص الذي يقول البركة يتحدث أو يكتب مباشرة إلى الشخص الذي سيتلقى البركة. فالشخص الذي يقول البركة لا يتحدَّث مباشرة إلى الله، ولكن من المفهوم أن الله هو الذي سيفعل الخير المذكور. ومن المفهوم أيضًا أن الله يسمع البركة، سواء ذُكِر بالاسم أم لم يُذكر.</w:t>
      </w:r>
    </w:p>
    <w:p>
      <w:pPr>
        <w:pStyle w:val="Heading4"/>
        <w:bidi/>
      </w:pPr>
      <w:r>
        <w:rPr>
          <w:rtl/>
          <w:cs/>
          <w:lang w:val="ar_AE" w:bidi="ar_AE"/>
        </w:rPr>
        <w:t>سبب كونها مشكلة في الترجمة</w:t>
      </w:r>
    </w:p>
    <w:p>
      <w:pPr>
        <w:bidi/>
      </w:pPr>
      <w:r>
        <w:rPr>
          <w:rtl/>
          <w:cs/>
          <w:lang w:val="ar_AE" w:bidi="ar_AE"/>
        </w:rPr>
      </w:r>
      <w:r>
        <w:rPr>
          <w:rtl/>
          <w:cs/>
          <w:lang w:val="ar_AE" w:bidi="ar_AE"/>
        </w:rPr>
        <w:t>كل لغة لها طرقها الخاصة في قول البركات. هناك الكثير من البركات في الكتاب المُقَدَّس. ويجب ترجمتها بالطريقة التي يقول بها الناس البركات بلغتك، حتى يتعرف عليها الناس على أنها بركات، ويفهموا ما يطلبه الشخص من الله كي يفعله للشخص آخر.</w:t>
      </w:r>
    </w:p>
    <w:p>
      <w:pPr>
        <w:pStyle w:val="Heading4"/>
        <w:bidi/>
      </w:pPr>
      <w:r>
        <w:rPr>
          <w:rtl/>
          <w:cs/>
          <w:lang w:val="ar_AE" w:bidi="ar_AE"/>
        </w:rPr>
        <w:t>نماذج من الكتاب المُقَدَّس</w:t>
      </w:r>
    </w:p>
    <w:p>
      <w:pPr>
        <w:bidi/>
      </w:pPr>
      <w:r>
        <w:rPr>
          <w:rtl/>
          <w:cs/>
          <w:lang w:val="ar_AE" w:bidi="ar_AE"/>
        </w:rPr>
      </w:r>
      <w:r>
        <w:rPr>
          <w:rtl/>
          <w:cs/>
          <w:lang w:val="ar_AE" w:bidi="ar_AE"/>
        </w:rPr>
        <w:t>في الكتاب المُقَدَّس، كثيرًا ما يقول الناس البركة عندما يلتقون بشخص ما أو عندما يتركون شخصًا ما أو يرسلون شخصًا ما.</w:t>
      </w:r>
    </w:p>
    <w:p>
      <w:pPr>
        <w:bidi/>
      </w:pPr>
      <w:r>
        <w:rPr>
          <w:rtl/>
          <w:cs/>
          <w:lang w:val="ar_AE" w:bidi="ar_AE"/>
        </w:rPr>
      </w:r>
      <w:r>
        <w:rPr>
          <w:rtl/>
          <w:cs/>
          <w:lang w:val="ar_AE" w:bidi="ar_AE"/>
        </w:rPr>
        <w:t>في سفر راعوث، عندما التقى بوعز بعُمَّاله في الحقول، حيَّاهم بواسطة بركة</w:t>
      </w:r>
    </w:p>
    <w:p>
      <w:pPr>
        <w:bidi/>
      </w:pPr>
      <w:r>
        <w:rPr>
          <w:rtl/>
          <w:cs/>
          <w:lang w:val="ar_AE" w:bidi="ar_AE"/>
        </w:rPr>
      </w:r>
      <w:r>
        <w:rPr>
          <w:rtl/>
          <w:cs/>
          <w:lang w:val="ar_AE" w:bidi="ar_AE"/>
        </w:rPr>
        <w:t>وَإِذَا بِبُوعَزَ قَدْ جَاءَ مِنْ بَيْتِ لَحْمٍ وَقَالَ لِلْحَصَّادِينَ، "الرَّبُّ مَعَكُمْ." فَقَالُوا لَهُ، "يُبَارِكُكَ الرَّبُّ." (راعوث 2:4)</w:t>
      </w:r>
    </w:p>
    <w:p>
      <w:pPr>
        <w:bidi/>
      </w:pPr>
      <w:r>
        <w:rPr>
          <w:rtl/>
          <w:cs/>
          <w:lang w:val="ar_AE" w:bidi="ar_AE"/>
        </w:rPr>
      </w:r>
      <w:r>
        <w:rPr>
          <w:rtl/>
          <w:cs/>
          <w:lang w:val="ar_AE" w:bidi="ar_AE"/>
        </w:rPr>
        <w:t>وبالمثل، عندما قامت رفقة بمغادرة عائلتها، قاموا بتوديعها من خلال بركة:</w:t>
      </w:r>
    </w:p>
    <w:p>
      <w:pPr>
        <w:bidi/>
      </w:pPr>
      <w:r>
        <w:rPr>
          <w:rtl/>
          <w:cs/>
          <w:lang w:val="ar_AE" w:bidi="ar_AE"/>
        </w:rPr>
      </w:r>
      <w:r>
        <w:rPr>
          <w:rtl/>
          <w:cs/>
          <w:lang w:val="ar_AE" w:bidi="ar_AE"/>
        </w:rPr>
        <w:t>وَبَارَكُوا رِفْقَةَ وَقَالُوا لَهَا، "أَنْتِ أُخْتُنَا. صِيرِي أُلُوفَ رِبْوَاتٍ، وَلْيَرِثْ نَسْلُكِ بَابَ مُبْغِضِيهِ." (تكوين 24:60)</w:t>
      </w:r>
    </w:p>
    <w:p>
      <w:pPr>
        <w:bidi/>
      </w:pPr>
      <w:r>
        <w:rPr>
          <w:rtl/>
          <w:cs/>
          <w:lang w:val="ar_AE" w:bidi="ar_AE"/>
        </w:rPr>
      </w:r>
      <w:r>
        <w:rPr>
          <w:rtl/>
          <w:cs/>
          <w:lang w:val="ar_AE" w:bidi="ar_AE"/>
        </w:rPr>
        <w:t>وبطريقة مماثلة، غالبًا ما كان كتبة الرسائل في العهد الجديد يكتبون بركة في بداية رسائلهم وكذلك في نهايتها أيضًا. فيمَا يلي أمثلة من بداية ونهاية رسالة بولس الثانية إلى تيموثاوس:</w:t>
      </w:r>
    </w:p>
    <w:p>
      <w:pPr>
        <w:bidi/>
      </w:pPr>
      <w:r>
        <w:rPr>
          <w:rtl/>
          <w:cs/>
          <w:lang w:val="ar_AE" w:bidi="ar_AE"/>
        </w:rPr>
      </w:r>
      <w:r>
        <w:rPr>
          <w:rtl/>
          <w:cs/>
          <w:lang w:val="ar_AE" w:bidi="ar_AE"/>
        </w:rPr>
        <w:t>نِعْمَةٌ وَرَحْمَةٌ وَسَلاَمٌ مِنَ اللهِ الآبِ وَالْمَسِيحِ يَسُوعَ رَبِّنَا. (2 تيموثاوس 1:2) اَلرَّبُّ يَسُوعُ الْمَسِيحُ مَعَ رُوحِكَ. اَلنِّعْمَةُ مَعَكُمْ. (2 تيموثاوس 4:22)</w:t>
      </w:r>
    </w:p>
    <w:p>
      <w:pPr>
        <w:pStyle w:val="Heading4"/>
        <w:bidi/>
      </w:pPr>
      <w:r>
        <w:rPr>
          <w:rtl/>
          <w:cs/>
          <w:lang w:val="ar_AE" w:bidi="ar_AE"/>
        </w:rPr>
        <w:t>استراتيجيات الترجمة</w:t>
      </w:r>
    </w:p>
    <w:p>
      <w:pPr>
        <w:bidi/>
      </w:pPr>
      <w:r>
        <w:rPr>
          <w:rtl/>
          <w:cs/>
          <w:lang w:val="ar_AE" w:bidi="ar_AE"/>
        </w:rPr>
      </w:r>
      <w:r>
        <w:rPr>
          <w:rtl/>
          <w:cs/>
          <w:lang w:val="ar_AE" w:bidi="ar_AE"/>
        </w:rPr>
        <w:t>اكتشف كيف يعبر الناس عن البركات بلغتك. اجمع قائمة بالبركات الشائعة، مع ملاحظة صيغة الفعل، واستخدام كلمات معينة، والكلمات التي لا تُستخدم في البركة ولكنها عادةً ما تكون في الجملة. اكتشف أيضًا ما قد يكون موجودًا من اختلافات بين البركات التي يستخدمها الناس عند التحدث مع بعضهم البعض وعند الكتابة لبعضهم البعض.</w:t>
      </w:r>
    </w:p>
    <w:p>
      <w:pPr>
        <w:bidi/>
      </w:pPr>
      <w:r>
        <w:rPr>
          <w:rtl/>
          <w:cs/>
          <w:lang w:val="ar_AE" w:bidi="ar_AE"/>
        </w:rPr>
      </w:r>
      <w:r>
        <w:rPr>
          <w:rtl/>
          <w:cs/>
          <w:lang w:val="ar_AE" w:bidi="ar_AE"/>
        </w:rPr>
        <w:t>إذا كانت ترجمة البركة حرفيًا ستكون طبيعية وتوصِّل المعنى الصحيح في لغتك، فكر في القيام بذلك. إذا لم تكن كذلك، فإليك بعض الخيارات:</w:t>
      </w:r>
    </w:p>
    <w:p>
      <w:pPr>
        <w:pStyle w:val="ListNumber"/>
        <w:numPr>
          <w:ilvl w:val="0"/>
          <w:numId w:val="43"/>
        </w:numPr>
        <w:bidi/>
        <w:spacing w:line="240" w:lineRule="auto"/>
        <w:ind w:left="720"/>
      </w:pPr>
      <w:r>
        <w:rPr>
          <w:rtl/>
          <w:cs/>
          <w:lang w:val="ar_AE" w:bidi="ar_AE"/>
        </w:rPr>
      </w:r>
      <w:r>
        <w:rPr>
          <w:rtl/>
          <w:cs/>
          <w:lang w:val="ar_AE" w:bidi="ar_AE"/>
        </w:rPr>
        <w:t>أضف فعلًا إذا كان ذلك طبيعيًا في لغتك.</w:t>
      </w:r>
    </w:p>
    <w:p>
      <w:pPr>
        <w:pStyle w:val="ListNumber"/>
        <w:bidi/>
        <w:spacing w:line="240" w:lineRule="auto"/>
        <w:ind w:left="720"/>
      </w:pPr>
      <w:r>
        <w:rPr>
          <w:rtl/>
          <w:cs/>
          <w:lang w:val="ar_AE" w:bidi="ar_AE"/>
        </w:rPr>
      </w:r>
      <w:r>
        <w:rPr>
          <w:rtl/>
          <w:cs/>
          <w:lang w:val="ar_AE" w:bidi="ar_AE"/>
        </w:rPr>
        <w:t>اذكر الله كمانح البركة إذا كان ذلك مناسبًا في لغتك.</w:t>
      </w:r>
    </w:p>
    <w:p>
      <w:pPr>
        <w:pStyle w:val="ListNumber"/>
        <w:bidi/>
        <w:spacing w:line="240" w:lineRule="auto"/>
        <w:ind w:left="720"/>
      </w:pPr>
      <w:r>
        <w:rPr>
          <w:rtl/>
          <w:cs/>
          <w:lang w:val="ar_AE" w:bidi="ar_AE"/>
        </w:rPr>
      </w:r>
      <w:r>
        <w:rPr>
          <w:rtl/>
          <w:cs/>
          <w:lang w:val="ar_AE" w:bidi="ar_AE"/>
        </w:rPr>
        <w:t>قم بترجمة البركة بطريقة تبدو طبيعية وواضحة في لغتك.</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أضف فعلًا إذا كان ذلك طبيعيًا في لغتك.</w:t>
      </w:r>
    </w:p>
    <w:p>
      <w:pPr>
        <w:bidi/>
      </w:pPr>
      <w:r>
        <w:rPr>
          <w:rtl/>
          <w:cs/>
          <w:lang w:val="ar_AE" w:bidi="ar_AE"/>
        </w:rPr>
      </w:r>
      <w:r>
        <w:rPr>
          <w:rtl/>
          <w:cs/>
          <w:lang w:val="ar_AE" w:bidi="ar_AE"/>
        </w:rPr>
        <w:t>اَلرَّبُّ يَسُوعُ الْمَسِيحُ مَعَ رُوحِكَ. اَلنِّعْمَةُ مَعَكُمْ. (2 تيموثاوس 4:22)</w:t>
      </w:r>
    </w:p>
    <w:p>
      <w:pPr>
        <w:bidi/>
      </w:pPr>
      <w:r>
        <w:rPr>
          <w:rtl/>
          <w:cs/>
          <w:lang w:val="ar_AE" w:bidi="ar_AE"/>
        </w:rPr>
      </w:r>
      <w:r>
        <w:rPr>
          <w:rtl/>
          <w:cs/>
          <w:lang w:val="ar_AE" w:bidi="ar_AE"/>
        </w:rPr>
        <w:t>في النص اليوناني لهذه الآية، لا يوجد فعل "يكون". ومع ذلك، في البركات باللغة الإنجليزية، من المعتاد استخدام فعل. الفكرة أن "النعمة" من الله ستظل أو تبقى مع الشخص مفهومة ضمنيًا في اليونانية.</w:t>
      </w:r>
    </w:p>
    <w:p>
      <w:pPr>
        <w:bidi/>
      </w:pPr>
      <w:r>
        <w:rPr>
          <w:rtl/>
          <w:cs/>
          <w:lang w:val="ar_AE" w:bidi="ar_AE"/>
        </w:rPr>
      </w:r>
      <w:r>
        <w:rPr>
          <w:rtl/>
          <w:cs/>
          <w:lang w:val="ar_AE" w:bidi="ar_AE"/>
        </w:rPr>
        <w:t>ليكن الرب يسوع المسيح مع روحك. لتكن النعمة معكم. (2 تيموثاوس 4:22)</w:t>
      </w:r>
    </w:p>
    <w:p>
      <w:pPr>
        <w:bidi/>
      </w:pPr>
      <w:r>
        <w:rPr>
          <w:rtl/>
          <w:cs/>
          <w:lang w:val="ar_AE" w:bidi="ar_AE"/>
        </w:rPr>
      </w:r>
      <w:r>
        <w:rPr>
          <w:rtl/>
          <w:cs/>
          <w:lang w:val="ar_AE" w:bidi="ar_AE"/>
        </w:rPr>
        <w:t>(2) اذكر الله كمانح البركة إذا كان ذلك مناسبًا في لغتك.</w:t>
      </w:r>
    </w:p>
    <w:p>
      <w:pPr>
        <w:bidi/>
      </w:pPr>
      <w:r>
        <w:rPr>
          <w:rtl/>
          <w:cs/>
          <w:lang w:val="ar_AE" w:bidi="ar_AE"/>
        </w:rPr>
      </w:r>
      <w:r>
        <w:rPr>
          <w:rtl/>
          <w:cs/>
          <w:lang w:val="ar_AE" w:bidi="ar_AE"/>
        </w:rPr>
        <w:t>إذا كان الناس يتوقعون أن تشير البركة إلى الله في لغتك، فقد تحتاج إلى تقديم "الله" كمانح أو كمصدر البركة. في اللغتين اليونانية والعبرية، عادةً لا يُذكر الله بشكل صريح في البركة، ولكن يُفترض أن الله هو الذي يعمل ليُظهر رحمته للشخص الذي تُوجه إليه البركة.</w:t>
      </w:r>
    </w:p>
    <w:p>
      <w:pPr>
        <w:bidi/>
      </w:pPr>
      <w:r>
        <w:rPr>
          <w:rtl/>
          <w:cs/>
          <w:lang w:val="ar_AE" w:bidi="ar_AE"/>
        </w:rPr>
      </w:r>
      <w:r>
        <w:rPr>
          <w:rtl/>
          <w:cs/>
          <w:lang w:val="ar_AE" w:bidi="ar_AE"/>
        </w:rPr>
        <w:t>اَلرَّبُّ يَسُوعُ الْمَسِيحُ مَعَ رُوحِكَ. اَلنِّعْمَةُ مَعَكُمْ. (2 تيموثاوس 4:22)</w:t>
      </w:r>
    </w:p>
    <w:p>
      <w:pPr>
        <w:bidi/>
      </w:pPr>
      <w:r>
        <w:rPr>
          <w:rtl/>
          <w:cs/>
          <w:lang w:val="ar_AE" w:bidi="ar_AE"/>
        </w:rPr>
      </w:r>
      <w:r>
        <w:rPr>
          <w:rtl/>
          <w:cs/>
          <w:lang w:val="ar_AE" w:bidi="ar_AE"/>
        </w:rPr>
        <w:t xml:space="preserve">الرب يسوع المسيح مع روحك. </w:t>
      </w:r>
      <w:r>
        <w:rPr>
          <w:b/>
          <w:rtl/>
          <w:cs/>
          <w:lang w:val="ar_AE" w:bidi="ar_AE"/>
        </w:rPr>
        <w:t>ليمنحكم الله</w:t>
      </w:r>
      <w:r>
        <w:rPr>
          <w:rtl/>
          <w:cs/>
          <w:lang w:val="ar_AE" w:bidi="ar_AE"/>
        </w:rPr>
        <w:t xml:space="preserve"> النعمة.</w:t>
      </w:r>
    </w:p>
    <w:p>
      <w:pPr>
        <w:bidi/>
      </w:pPr>
      <w:r>
        <w:rPr>
          <w:rtl/>
          <w:cs/>
          <w:lang w:val="ar_AE" w:bidi="ar_AE"/>
        </w:rPr>
      </w:r>
      <w:r>
        <w:rPr>
          <w:rtl/>
          <w:cs/>
          <w:lang w:val="ar_AE" w:bidi="ar_AE"/>
        </w:rPr>
        <w:t>وَبَارَكُوا رِفْقَةَ وَقَالُوا لَهَا، "أَنْتِ أُخْتُنَا. صِيرِي أُلُوفَ رِبْوَاتٍ، وَلْيَرِثْ نَسْلُكِ بَابَ مُبْغِضِيهِ." (تكوين 24:60)</w:t>
      </w:r>
    </w:p>
    <w:p>
      <w:pPr>
        <w:bidi/>
      </w:pPr>
      <w:r>
        <w:rPr>
          <w:rtl/>
          <w:cs/>
          <w:lang w:val="ar_AE" w:bidi="ar_AE"/>
        </w:rPr>
      </w:r>
      <w:r>
        <w:rPr>
          <w:rtl/>
          <w:cs/>
          <w:lang w:val="ar_AE" w:bidi="ar_AE"/>
        </w:rPr>
        <w:t xml:space="preserve">وبارَكُوا رِفقةَ وقالُوا لهَا، "أنتِ أختنا. ليعطكِ الله أن تصيرِي ألُوفَ رِبوَاتٍ، ولْيعط الرب القوة لنسلك ليرِث باب مبغضِيه." </w:t>
      </w:r>
    </w:p>
    <w:p>
      <w:pPr>
        <w:bidi/>
      </w:pPr>
      <w:r>
        <w:rPr>
          <w:rtl/>
          <w:cs/>
          <w:lang w:val="ar_AE" w:bidi="ar_AE"/>
        </w:rPr>
      </w:r>
      <w:r>
        <w:rPr>
          <w:rtl/>
          <w:cs/>
          <w:lang w:val="ar_AE" w:bidi="ar_AE"/>
        </w:rPr>
        <w:t>(3) قم بترجمة كلمة "البركة" بطريقة تكون طبيعية وواضحة في لغتك.</w:t>
      </w:r>
    </w:p>
    <w:p>
      <w:pPr>
        <w:bidi/>
      </w:pPr>
      <w:r>
        <w:rPr>
          <w:rtl/>
          <w:cs/>
          <w:lang w:val="ar_AE" w:bidi="ar_AE"/>
        </w:rPr>
      </w:r>
      <w:r>
        <w:rPr>
          <w:rtl/>
          <w:cs/>
          <w:lang w:val="ar_AE" w:bidi="ar_AE"/>
        </w:rPr>
        <w:t>فيمَا يلي بعض الأفكار حول الطرق التي يمكن أن يقول بها الناس البركة بلغتهم.</w:t>
      </w:r>
    </w:p>
    <w:p>
      <w:pPr>
        <w:bidi/>
      </w:pPr>
      <w:r>
        <w:rPr>
          <w:rtl/>
          <w:cs/>
          <w:lang w:val="ar_AE" w:bidi="ar_AE"/>
        </w:rPr>
      </w:r>
      <w:r>
        <w:rPr>
          <w:rtl/>
          <w:cs/>
          <w:lang w:val="ar_AE" w:bidi="ar_AE"/>
        </w:rPr>
        <w:t>اَلرَّبُّ يَسُوعُ الْمَسِيحُ مَعَ رُوحِكَ. اَلنِّعْمَةُ مَعَكُمْ. (2 تيموثاوس 4:22)</w:t>
      </w:r>
    </w:p>
    <w:p>
      <w:pPr>
        <w:bidi/>
      </w:pPr>
      <w:r>
        <w:rPr>
          <w:rtl/>
          <w:cs/>
          <w:lang w:val="ar_AE" w:bidi="ar_AE"/>
        </w:rPr>
      </w:r>
      <w:r>
        <w:rPr>
          <w:rtl/>
          <w:cs/>
          <w:lang w:val="ar_AE" w:bidi="ar_AE"/>
        </w:rPr>
        <w:t>فليكن الرب يسوع مع روحك. وليعطكم الله أن تكون نعمته معكم.</w:t>
      </w:r>
    </w:p>
    <w:p>
      <w:pPr>
        <w:bidi/>
      </w:pPr>
      <w:r>
        <w:rPr>
          <w:rtl/>
          <w:cs/>
          <w:lang w:val="ar_AE" w:bidi="ar_AE"/>
        </w:rPr>
      </w:r>
      <w:r>
        <w:rPr>
          <w:rtl/>
          <w:cs/>
          <w:lang w:val="ar_AE" w:bidi="ar_AE"/>
        </w:rPr>
        <w:t>ليكن حضور الله معك. ولتختبر نعمة من الله.</w:t>
      </w:r>
    </w:p>
    <w:p>
      <w:pPr>
        <w:bidi/>
      </w:pPr>
      <w:r>
        <w:rPr>
          <w:rtl/>
          <w:cs/>
          <w:lang w:val="ar_AE" w:bidi="ar_AE"/>
        </w:rPr>
      </w:r>
      <w:r>
        <w:rPr>
          <w:rtl/>
          <w:cs/>
          <w:lang w:val="ar_AE" w:bidi="ar_AE"/>
        </w:rPr>
        <w:t>"أَنْتِ أُخْتُنَا. صِيرِي أُلُوفَ رِبْوَاتٍ، وَلْيَرِثْ نَسْلُكِ بَابَ مُبْغِضِيهِ." (تكوين 24:60)</w:t>
      </w:r>
    </w:p>
    <w:p>
      <w:pPr>
        <w:bidi/>
      </w:pPr>
      <w:r>
        <w:rPr>
          <w:rtl/>
          <w:cs/>
          <w:lang w:val="ar_AE" w:bidi="ar_AE"/>
        </w:rPr>
      </w:r>
      <w:r>
        <w:rPr>
          <w:rtl/>
          <w:cs/>
          <w:lang w:val="ar_AE" w:bidi="ar_AE"/>
        </w:rPr>
        <w:t>“أنت أختنا، نصلي لله أن تكوني أمًا لألوف ربوات، ونسأله أن يجعل نسلك يرث باب مبغضيه.”</w:t>
      </w:r>
    </w:p>
    <w:p>
      <w:pPr>
        <w:bidi/>
      </w:pPr>
      <w:r>
        <w:rPr>
          <w:rtl/>
          <w:cs/>
          <w:lang w:val="ar_AE" w:bidi="ar_AE"/>
        </w:rPr>
      </w:r>
      <w:r>
        <w:rPr>
          <w:rtl/>
          <w:cs/>
          <w:lang w:val="ar_AE" w:bidi="ar_AE"/>
        </w:rPr>
        <w:t>“أنت أختنا، بقوة الله ستصبحين أمًا لألوف ربوات، ونسلك يرث باب مبغضيه.”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المال في الكتاب المُقَدَّس</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العصور الأولى من العهد القديم، كان الناس يزنون معادنهم، مثل الفضة والذهب، ويدفعون وزنًا معينًا من هذا المعدن من أجل شراء الأشياء. وفي وقت لاحق، بدأ الناس في صنع العملات المعدنية التي تحتوي كل منها على كمية قياسية من معدن معين. الدريك (عملة فارسية تترجم أحيانًا درهم) هو إحدى هذه العملات. في العهد الجديد، استخدم الناس العملات الفضية والنحاسية.</w:t>
      </w:r>
    </w:p>
    <w:p>
      <w:pPr>
        <w:bidi/>
      </w:pPr>
      <w:r>
        <w:rPr>
          <w:rtl/>
          <w:cs/>
          <w:lang w:val="ar_AE" w:bidi="ar_AE"/>
        </w:rPr>
      </w:r>
      <w:r>
        <w:rPr>
          <w:rtl/>
          <w:cs/>
          <w:lang w:val="ar_AE" w:bidi="ar_AE"/>
        </w:rPr>
        <w:t>يوضح الجدولان أدناه بعضًا من أشهر وحدات المال المذكورة في العهد القديم (OT) والعهد الجديد (NT). يوضح جدول وحدات العهد القديم نوع المعدن المستخدم ووزنه. بينما يوضح جدول وحدات العهد الجديد نوع المعدن المستخدم وقيمته من حيث الأجر اليومي.</w:t>
      </w:r>
    </w:p>
    <w:p>
      <w:pPr>
        <w:bidi/>
      </w:pPr>
      <w:r>
        <w:rPr>
          <w:rtl/>
          <w:cs/>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t xml:space="preserve"> الوحدة في العهد القديم OT </w:t>
            </w:r>
          </w:p>
        </w:tc>
        <w:tc>
          <w:tcPr>
            <w:tcW w:type="dxa" w:w="2340"/>
          </w:tcPr>
          <w:p>
            <w:pPr>
              <w:bidi/>
            </w:pPr>
            <w:r>
              <w:rPr>
                <w:rtl/>
                <w:cs/>
                <w:lang w:val="ar_AE" w:bidi="ar_AE"/>
              </w:rPr>
              <w:t xml:space="preserve"> المعدن </w:t>
            </w:r>
          </w:p>
        </w:tc>
        <w:tc>
          <w:tcPr>
            <w:tcW w:type="dxa" w:w="2340"/>
          </w:tcPr>
          <w:p>
            <w:pPr>
              <w:bidi/>
            </w:pPr>
            <w:r>
              <w:rPr>
                <w:rtl/>
                <w:cs/>
                <w:lang w:val="ar_AE" w:bidi="ar_AE"/>
              </w:rPr>
              <w:t xml:space="preserve"> الوزن </w:t>
            </w:r>
          </w:p>
        </w:tc>
        <w:tc>
          <w:tcPr>
            <w:tcW w:type="dxa" w:w="2340"/>
          </w:tcPr>
          <w:p/>
        </w:tc>
      </w:tr>
      <w:tr>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tc>
      </w:tr>
      <w:tr>
        <w:tc>
          <w:tcPr>
            <w:tcW w:type="dxa" w:w="2340"/>
          </w:tcPr>
          <w:p>
            <w:pPr>
              <w:bidi/>
            </w:pPr>
            <w:r>
              <w:rPr>
                <w:rtl/>
                <w:cs/>
                <w:lang w:val="ar_AE" w:bidi="ar_AE"/>
              </w:rPr>
              <w:t xml:space="preserve"> درهم (دريك) </w:t>
            </w:r>
          </w:p>
        </w:tc>
        <w:tc>
          <w:tcPr>
            <w:tcW w:type="dxa" w:w="2340"/>
          </w:tcPr>
          <w:p>
            <w:pPr>
              <w:bidi/>
            </w:pPr>
            <w:r>
              <w:rPr>
                <w:rtl/>
                <w:cs/>
                <w:lang w:val="ar_AE" w:bidi="ar_AE"/>
              </w:rPr>
              <w:t xml:space="preserve"> عملة ذهبية </w:t>
            </w:r>
          </w:p>
        </w:tc>
        <w:tc>
          <w:tcPr>
            <w:tcW w:type="dxa" w:w="2340"/>
          </w:tcPr>
          <w:p>
            <w:pPr>
              <w:bidi/>
            </w:pPr>
            <w:r>
              <w:rPr>
                <w:rtl/>
                <w:cs/>
                <w:lang w:val="ar_AE" w:bidi="ar_AE"/>
              </w:rPr>
              <w:t xml:space="preserve"> 8.4 جرام </w:t>
            </w:r>
          </w:p>
        </w:tc>
        <w:tc>
          <w:tcPr>
            <w:tcW w:type="dxa" w:w="2340"/>
          </w:tcPr>
          <w:p/>
        </w:tc>
      </w:tr>
      <w:tr>
        <w:tc>
          <w:tcPr>
            <w:tcW w:type="dxa" w:w="2340"/>
          </w:tcPr>
          <w:p>
            <w:pPr>
              <w:bidi/>
            </w:pPr>
            <w:r>
              <w:rPr>
                <w:rtl/>
                <w:cs/>
                <w:lang w:val="ar_AE" w:bidi="ar_AE"/>
              </w:rPr>
              <w:t xml:space="preserve"> شاقل </w:t>
            </w:r>
          </w:p>
        </w:tc>
        <w:tc>
          <w:tcPr>
            <w:tcW w:type="dxa" w:w="2340"/>
          </w:tcPr>
          <w:p>
            <w:pPr>
              <w:bidi/>
            </w:pPr>
            <w:r>
              <w:rPr>
                <w:rtl/>
                <w:cs/>
                <w:lang w:val="ar_AE" w:bidi="ar_AE"/>
              </w:rPr>
              <w:t xml:space="preserve"> معادن متنوعة </w:t>
            </w:r>
          </w:p>
        </w:tc>
        <w:tc>
          <w:tcPr>
            <w:tcW w:type="dxa" w:w="2340"/>
          </w:tcPr>
          <w:p>
            <w:pPr>
              <w:bidi/>
            </w:pPr>
            <w:r>
              <w:rPr>
                <w:rtl/>
                <w:cs/>
                <w:lang w:val="ar_AE" w:bidi="ar_AE"/>
              </w:rPr>
              <w:t xml:space="preserve"> 11 جرام </w:t>
            </w:r>
          </w:p>
        </w:tc>
        <w:tc>
          <w:tcPr>
            <w:tcW w:type="dxa" w:w="2340"/>
          </w:tcPr>
          <w:p/>
        </w:tc>
      </w:tr>
      <w:tr>
        <w:tc>
          <w:tcPr>
            <w:tcW w:type="dxa" w:w="2340"/>
          </w:tcPr>
          <w:p>
            <w:pPr>
              <w:bidi/>
            </w:pPr>
            <w:r>
              <w:rPr>
                <w:rtl/>
                <w:cs/>
                <w:lang w:val="ar_AE" w:bidi="ar_AE"/>
              </w:rPr>
              <w:t xml:space="preserve"> وزنة </w:t>
            </w:r>
          </w:p>
        </w:tc>
        <w:tc>
          <w:tcPr>
            <w:tcW w:type="dxa" w:w="2340"/>
          </w:tcPr>
          <w:p>
            <w:pPr>
              <w:bidi/>
            </w:pPr>
            <w:r>
              <w:rPr>
                <w:rtl/>
                <w:cs/>
                <w:lang w:val="ar_AE" w:bidi="ar_AE"/>
              </w:rPr>
              <w:t xml:space="preserve"> معادن متنوعة </w:t>
            </w:r>
          </w:p>
        </w:tc>
        <w:tc>
          <w:tcPr>
            <w:tcW w:type="dxa" w:w="2340"/>
          </w:tcPr>
          <w:p>
            <w:pPr>
              <w:bidi/>
            </w:pPr>
            <w:r>
              <w:rPr>
                <w:rtl/>
                <w:cs/>
                <w:lang w:val="ar_AE" w:bidi="ar_AE"/>
              </w:rPr>
              <w:t xml:space="preserve"> 33 كيلو جرام </w:t>
            </w:r>
          </w:p>
        </w:tc>
        <w:tc>
          <w:tcPr>
            <w:tcW w:type="dxa" w:w="2340"/>
          </w:tcPr>
          <w:p/>
        </w:tc>
      </w:tr>
    </w:tbl>
    <w:p>
      <w:pPr>
        <w:bidi/>
      </w:pPr>
      <w:r>
        <w:rPr>
          <w:rtl/>
          <w:cs/>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t xml:space="preserve"> الوحدة في العهد الجديد NT </w:t>
            </w:r>
          </w:p>
        </w:tc>
        <w:tc>
          <w:tcPr>
            <w:tcW w:type="dxa" w:w="2340"/>
          </w:tcPr>
          <w:p>
            <w:pPr>
              <w:bidi/>
            </w:pPr>
            <w:r>
              <w:rPr>
                <w:rtl/>
                <w:cs/>
                <w:lang w:val="ar_AE" w:bidi="ar_AE"/>
              </w:rPr>
              <w:t xml:space="preserve"> المعدن </w:t>
            </w:r>
          </w:p>
        </w:tc>
        <w:tc>
          <w:tcPr>
            <w:tcW w:type="dxa" w:w="2340"/>
          </w:tcPr>
          <w:p>
            <w:pPr>
              <w:bidi/>
            </w:pPr>
            <w:r>
              <w:rPr>
                <w:rtl/>
                <w:cs/>
                <w:lang w:val="ar_AE" w:bidi="ar_AE"/>
              </w:rPr>
              <w:t xml:space="preserve"> أجر اليوم </w:t>
            </w:r>
          </w:p>
        </w:tc>
        <w:tc>
          <w:tcPr>
            <w:tcW w:type="dxa" w:w="2340"/>
          </w:tcPr>
          <w:p/>
        </w:tc>
      </w:tr>
      <w:tr>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tc>
      </w:tr>
      <w:tr>
        <w:tc>
          <w:tcPr>
            <w:tcW w:type="dxa" w:w="2340"/>
          </w:tcPr>
          <w:p>
            <w:pPr>
              <w:bidi/>
            </w:pPr>
            <w:r>
              <w:rPr>
                <w:rtl/>
                <w:cs/>
                <w:lang w:val="ar_AE" w:bidi="ar_AE"/>
              </w:rPr>
              <w:t xml:space="preserve"> دينار/دنانير </w:t>
            </w:r>
          </w:p>
        </w:tc>
        <w:tc>
          <w:tcPr>
            <w:tcW w:type="dxa" w:w="2340"/>
          </w:tcPr>
          <w:p>
            <w:pPr>
              <w:bidi/>
            </w:pPr>
            <w:r>
              <w:rPr>
                <w:rtl/>
                <w:cs/>
                <w:lang w:val="ar_AE" w:bidi="ar_AE"/>
              </w:rPr>
              <w:t xml:space="preserve"> عملة فضية </w:t>
            </w:r>
          </w:p>
        </w:tc>
        <w:tc>
          <w:tcPr>
            <w:tcW w:type="dxa" w:w="2340"/>
          </w:tcPr>
          <w:p>
            <w:pPr>
              <w:bidi/>
            </w:pPr>
            <w:r>
              <w:rPr>
                <w:rtl/>
                <w:cs/>
                <w:lang w:val="ar_AE" w:bidi="ar_AE"/>
              </w:rPr>
              <w:t xml:space="preserve"> يوم واحد </w:t>
            </w:r>
          </w:p>
        </w:tc>
        <w:tc>
          <w:tcPr>
            <w:tcW w:type="dxa" w:w="2340"/>
          </w:tcPr>
          <w:p/>
        </w:tc>
      </w:tr>
      <w:tr>
        <w:tc>
          <w:tcPr>
            <w:tcW w:type="dxa" w:w="2340"/>
          </w:tcPr>
          <w:p>
            <w:pPr>
              <w:bidi/>
            </w:pPr>
            <w:r>
              <w:rPr>
                <w:rtl/>
                <w:cs/>
                <w:lang w:val="ar_AE" w:bidi="ar_AE"/>
              </w:rPr>
              <w:t xml:space="preserve"> درهم </w:t>
            </w:r>
          </w:p>
        </w:tc>
        <w:tc>
          <w:tcPr>
            <w:tcW w:type="dxa" w:w="2340"/>
          </w:tcPr>
          <w:p>
            <w:pPr>
              <w:bidi/>
            </w:pPr>
            <w:r>
              <w:rPr>
                <w:rtl/>
                <w:cs/>
                <w:lang w:val="ar_AE" w:bidi="ar_AE"/>
              </w:rPr>
              <w:t xml:space="preserve"> عملة فضية </w:t>
            </w:r>
          </w:p>
        </w:tc>
        <w:tc>
          <w:tcPr>
            <w:tcW w:type="dxa" w:w="2340"/>
          </w:tcPr>
          <w:p>
            <w:pPr>
              <w:bidi/>
            </w:pPr>
            <w:r>
              <w:rPr>
                <w:rtl/>
                <w:cs/>
                <w:lang w:val="ar_AE" w:bidi="ar_AE"/>
              </w:rPr>
              <w:t xml:space="preserve"> يوم واحد </w:t>
            </w:r>
          </w:p>
        </w:tc>
        <w:tc>
          <w:tcPr>
            <w:tcW w:type="dxa" w:w="2340"/>
          </w:tcPr>
          <w:p/>
        </w:tc>
      </w:tr>
      <w:tr>
        <w:tc>
          <w:tcPr>
            <w:tcW w:type="dxa" w:w="2340"/>
          </w:tcPr>
          <w:p>
            <w:pPr>
              <w:bidi/>
            </w:pPr>
            <w:r>
              <w:rPr>
                <w:rtl/>
                <w:cs/>
                <w:lang w:val="ar_AE" w:bidi="ar_AE"/>
              </w:rPr>
              <w:t xml:space="preserve"> فلس </w:t>
            </w:r>
          </w:p>
        </w:tc>
        <w:tc>
          <w:tcPr>
            <w:tcW w:type="dxa" w:w="2340"/>
          </w:tcPr>
          <w:p>
            <w:pPr>
              <w:bidi/>
            </w:pPr>
            <w:r>
              <w:rPr>
                <w:rtl/>
                <w:cs/>
                <w:lang w:val="ar_AE" w:bidi="ar_AE"/>
              </w:rPr>
              <w:t xml:space="preserve"> عملة نحاسية </w:t>
            </w:r>
          </w:p>
        </w:tc>
        <w:tc>
          <w:tcPr>
            <w:tcW w:type="dxa" w:w="2340"/>
          </w:tcPr>
          <w:p>
            <w:pPr>
              <w:bidi/>
            </w:pPr>
            <w:r>
              <w:rPr>
                <w:rtl/>
                <w:cs/>
                <w:lang w:val="ar_AE" w:bidi="ar_AE"/>
              </w:rPr>
              <w:t xml:space="preserve"> 1/64 من اليوم </w:t>
            </w:r>
          </w:p>
        </w:tc>
        <w:tc>
          <w:tcPr>
            <w:tcW w:type="dxa" w:w="2340"/>
          </w:tcPr>
          <w:p/>
        </w:tc>
      </w:tr>
      <w:tr>
        <w:tc>
          <w:tcPr>
            <w:tcW w:type="dxa" w:w="2340"/>
          </w:tcPr>
          <w:p>
            <w:pPr>
              <w:bidi/>
            </w:pPr>
            <w:r>
              <w:rPr>
                <w:rtl/>
                <w:cs/>
                <w:lang w:val="ar_AE" w:bidi="ar_AE"/>
              </w:rPr>
              <w:t xml:space="preserve"> شاقل </w:t>
            </w:r>
          </w:p>
        </w:tc>
        <w:tc>
          <w:tcPr>
            <w:tcW w:type="dxa" w:w="2340"/>
          </w:tcPr>
          <w:p>
            <w:pPr>
              <w:bidi/>
            </w:pPr>
            <w:r>
              <w:rPr>
                <w:rtl/>
                <w:cs/>
                <w:lang w:val="ar_AE" w:bidi="ar_AE"/>
              </w:rPr>
              <w:t xml:space="preserve"> عملة فضية </w:t>
            </w:r>
          </w:p>
        </w:tc>
        <w:tc>
          <w:tcPr>
            <w:tcW w:type="dxa" w:w="2340"/>
          </w:tcPr>
          <w:p>
            <w:pPr>
              <w:bidi/>
            </w:pPr>
            <w:r>
              <w:rPr>
                <w:rtl/>
                <w:cs/>
                <w:lang w:val="ar_AE" w:bidi="ar_AE"/>
              </w:rPr>
              <w:t xml:space="preserve"> أربعة أيام </w:t>
            </w:r>
          </w:p>
        </w:tc>
        <w:tc>
          <w:tcPr>
            <w:tcW w:type="dxa" w:w="2340"/>
          </w:tcPr>
          <w:p/>
        </w:tc>
      </w:tr>
      <w:tr>
        <w:tc>
          <w:tcPr>
            <w:tcW w:type="dxa" w:w="2340"/>
          </w:tcPr>
          <w:p>
            <w:pPr>
              <w:bidi/>
            </w:pPr>
            <w:r>
              <w:rPr>
                <w:rtl/>
                <w:cs/>
                <w:lang w:val="ar_AE" w:bidi="ar_AE"/>
              </w:rPr>
              <w:t xml:space="preserve"> وزنة </w:t>
            </w:r>
          </w:p>
        </w:tc>
        <w:tc>
          <w:tcPr>
            <w:tcW w:type="dxa" w:w="2340"/>
          </w:tcPr>
          <w:p>
            <w:pPr>
              <w:bidi/>
            </w:pPr>
            <w:r>
              <w:rPr>
                <w:rtl/>
                <w:cs/>
                <w:lang w:val="ar_AE" w:bidi="ar_AE"/>
              </w:rPr>
              <w:t xml:space="preserve"> فضة </w:t>
            </w:r>
          </w:p>
        </w:tc>
        <w:tc>
          <w:tcPr>
            <w:tcW w:type="dxa" w:w="2340"/>
          </w:tcPr>
          <w:p>
            <w:pPr>
              <w:bidi/>
            </w:pPr>
            <w:r>
              <w:rPr>
                <w:rtl/>
                <w:cs/>
                <w:lang w:val="ar_AE" w:bidi="ar_AE"/>
              </w:rPr>
              <w:t xml:space="preserve"> 6,000 يوم </w:t>
            </w:r>
          </w:p>
        </w:tc>
        <w:tc>
          <w:tcPr>
            <w:tcW w:type="dxa" w:w="2340"/>
          </w:tcPr>
          <w:p/>
        </w:tc>
      </w:tr>
    </w:tbl>
    <w:p>
      <w:pPr>
        <w:pStyle w:val="Heading2"/>
        <w:bidi/>
      </w:pPr>
      <w:r>
        <w:rPr>
          <w:rtl/>
          <w:cs/>
          <w:lang w:val="ar_AE" w:bidi="ar_AE"/>
        </w:rPr>
        <w:t>مبدأ الترجمة</w:t>
      </w:r>
    </w:p>
    <w:p>
      <w:pPr>
        <w:bidi/>
      </w:pPr>
      <w:r>
        <w:rPr>
          <w:rtl/>
          <w:cs/>
          <w:lang w:val="ar_AE" w:bidi="ar_AE"/>
        </w:rPr>
      </w:r>
      <w:r>
        <w:rPr>
          <w:rtl/>
          <w:cs/>
          <w:lang w:val="ar_AE" w:bidi="ar_AE"/>
        </w:rPr>
        <w:t>لا تستخدم القيم النقدية الحديثة لأنها تتغير من سنة إلى أخرى. وسيؤدي استخدامها إلى جعل ترجمة الكتاب المُقَدَّس قديمة وغير دقيقة.</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كانت قيمة معظم الأموال في العهد القديم تعتمد على وزنها. لذلك، عند ترجمة هذه الأوزان في العهد القديم، يُرجى الرجوع إلى </w:t>
      </w:r>
      <w:r>
        <w:rPr>
          <w:rtl/>
          <w:cs/>
          <w:lang w:val="ar_AE" w:bidi="ar_AE"/>
        </w:rPr>
        <w:t>الأوزان في الكتاب المُقَدَّس</w:t>
      </w:r>
      <w:r>
        <w:rPr>
          <w:rtl/>
          <w:cs/>
          <w:lang w:val="ar_AE" w:bidi="ar_AE"/>
        </w:rPr>
        <w:t>. الاستراتيجيات أدناه مخصصة لترجمة قيمة المال في العهد الجديد.</w:t>
      </w:r>
    </w:p>
    <w:p>
      <w:pPr>
        <w:bidi/>
      </w:pPr>
      <w:r>
        <w:rPr>
          <w:rtl/>
          <w:cs/>
          <w:lang w:val="ar_AE" w:bidi="ar_AE"/>
        </w:rPr>
      </w:r>
      <w:r>
        <w:rPr>
          <w:rtl/>
          <w:cs/>
          <w:lang w:val="ar_AE" w:bidi="ar_AE"/>
        </w:rPr>
        <w:t xml:space="preserve">(1) استخدم مصطلح الكتاب المُقَدَّس وتهجئته بطريقة مشابهة للطريقة التي يُنطق بها. (انظر </w:t>
      </w:r>
      <w:r>
        <w:rPr>
          <w:rtl/>
          <w:cs/>
          <w:lang w:val="ar_AE" w:bidi="ar_AE"/>
        </w:rPr>
        <w:t>نسخ أو استعارة الكلمات</w:t>
      </w:r>
      <w:r>
        <w:rPr>
          <w:rtl/>
          <w:cs/>
          <w:lang w:val="ar_AE" w:bidi="ar_AE"/>
        </w:rPr>
        <w:t>.) (2) وضح قيمة المال من حيث نوع المعدن الذي صُنعت منه وعدد العملات المستخدمة. (3) وضح قيمة المال من حيث ما يمكن للناس في زمن الكتاب المُقَدَّس أن يكسبوه في يوم عمل واحد. (4) استخدم المصطلح الكتابي وقدم المبلغ المكافئ في النص أو في حاشية. (5) استخدم المصطلح الكتابي ووضحه في حاشية.</w:t>
      </w:r>
    </w:p>
    <w:p>
      <w:pPr>
        <w:pStyle w:val="Heading4"/>
        <w:bidi/>
      </w:pPr>
      <w:r>
        <w:rPr>
          <w:rtl/>
          <w:cs/>
          <w:lang w:val="ar_AE" w:bidi="ar_AE"/>
        </w:rPr>
        <w:t>الاستراتيجيات المطبقة في الترجمة</w:t>
      </w:r>
    </w:p>
    <w:p>
      <w:pPr>
        <w:bidi/>
      </w:pPr>
      <w:r>
        <w:rPr>
          <w:rtl/>
          <w:cs/>
          <w:lang w:val="ar_AE" w:bidi="ar_AE"/>
        </w:rPr>
      </w:r>
      <w:r>
        <w:rPr>
          <w:rtl/>
          <w:cs/>
          <w:lang w:val="ar_AE" w:bidi="ar_AE"/>
        </w:rPr>
        <w:t>تُطبَّق جميع استراتيجيات الترجمة على لوقا 7:41 أدناه.</w:t>
      </w:r>
    </w:p>
    <w:p>
      <w:pPr>
        <w:bidi/>
      </w:pPr>
      <w:r>
        <w:rPr>
          <w:rtl/>
          <w:cs/>
          <w:lang w:val="ar_AE" w:bidi="ar_AE"/>
        </w:rPr>
      </w:r>
      <w:r>
        <w:rPr>
          <w:rtl/>
          <w:cs/>
          <w:lang w:val="ar_AE" w:bidi="ar_AE"/>
        </w:rPr>
        <w:t>عَلَى الْوَاحِدِ خَمْسُمِئَةِ دِينَارٍ وَعَلَى الآخَرِ خَمْسُونَ. (لوقا 7:41ب)</w:t>
      </w:r>
    </w:p>
    <w:p>
      <w:pPr>
        <w:pStyle w:val="ListNumber"/>
        <w:numPr>
          <w:ilvl w:val="0"/>
          <w:numId w:val="44"/>
        </w:numPr>
        <w:bidi/>
        <w:spacing w:line="240" w:lineRule="auto"/>
        <w:ind w:left="720"/>
      </w:pPr>
      <w:r>
        <w:rPr>
          <w:rtl/>
          <w:cs/>
          <w:lang w:val="ar_AE" w:bidi="ar_AE"/>
        </w:rPr>
      </w:r>
      <w:r>
        <w:rPr>
          <w:rtl/>
          <w:cs/>
          <w:lang w:val="ar_AE" w:bidi="ar_AE"/>
        </w:rPr>
        <w:t xml:space="preserve">استخدم مصطلح الكتاب المُقَدَّس وتهجئته بطريقة مشابهة للطريقة التي يُنطق بها. (انظر </w:t>
      </w:r>
      <w:r>
        <w:rPr>
          <w:rtl/>
          <w:cs/>
          <w:lang w:val="ar_AE" w:bidi="ar_AE"/>
        </w:rPr>
        <w:t>نسخ أو استعارة الكلمات</w:t>
      </w:r>
      <w:r>
        <w:rPr>
          <w:rtl/>
          <w:cs/>
          <w:lang w:val="ar_AE" w:bidi="ar_AE"/>
        </w:rPr>
        <w:t>.)</w:t>
      </w:r>
    </w:p>
    <w:p>
      <w:pPr>
        <w:bidi/>
      </w:pPr>
      <w:r>
        <w:rPr>
          <w:rtl/>
          <w:cs/>
          <w:lang w:val="ar_AE" w:bidi="ar_AE"/>
        </w:rPr>
      </w:r>
      <w:r>
        <w:rPr>
          <w:rtl/>
          <w:cs/>
          <w:lang w:val="ar_AE" w:bidi="ar_AE"/>
        </w:rPr>
        <w:t xml:space="preserve">“عَلَى الْوَاحِدِ </w:t>
      </w:r>
      <w:r>
        <w:rPr>
          <w:b/>
          <w:rtl/>
          <w:cs/>
          <w:lang w:val="ar_AE" w:bidi="ar_AE"/>
        </w:rPr>
        <w:t>خَمْسُمِئَةِ دِينَارٍ</w:t>
      </w:r>
      <w:r>
        <w:rPr>
          <w:rtl/>
          <w:cs/>
          <w:lang w:val="ar_AE" w:bidi="ar_AE"/>
        </w:rPr>
        <w:t xml:space="preserve"> وَعَلَى الآخَرِ </w:t>
      </w:r>
      <w:r>
        <w:rPr>
          <w:b/>
          <w:rtl/>
          <w:cs/>
          <w:lang w:val="ar_AE" w:bidi="ar_AE"/>
        </w:rPr>
        <w:t>خَمْسُونَ</w:t>
      </w:r>
      <w:r>
        <w:rPr>
          <w:rtl/>
          <w:cs/>
          <w:lang w:val="ar_AE" w:bidi="ar_AE"/>
        </w:rPr>
        <w:t>.”</w:t>
      </w:r>
    </w:p>
    <w:p>
      <w:pPr>
        <w:pStyle w:val="ListNumber"/>
        <w:numPr>
          <w:ilvl w:val="0"/>
          <w:numId w:val="45"/>
        </w:numPr>
        <w:bidi/>
        <w:spacing w:line="240" w:lineRule="auto"/>
        <w:ind w:left="720"/>
      </w:pPr>
      <w:r>
        <w:rPr>
          <w:rtl/>
          <w:cs/>
          <w:lang w:val="ar_AE" w:bidi="ar_AE"/>
        </w:rPr>
      </w:r>
      <w:r>
        <w:rPr>
          <w:rtl/>
          <w:cs/>
          <w:lang w:val="ar_AE" w:bidi="ar_AE"/>
        </w:rPr>
        <w:t>وضح قيمة المال بناءً على نوع المعدن الذي صُنع منه وعدد القطع أو العملات المستخدمة.</w:t>
      </w:r>
    </w:p>
    <w:p>
      <w:pPr>
        <w:bidi/>
      </w:pPr>
      <w:r>
        <w:rPr>
          <w:rtl/>
          <w:cs/>
          <w:lang w:val="ar_AE" w:bidi="ar_AE"/>
        </w:rPr>
      </w:r>
      <w:r>
        <w:rPr>
          <w:rtl/>
          <w:cs/>
          <w:lang w:val="ar_AE" w:bidi="ar_AE"/>
        </w:rPr>
        <w:t xml:space="preserve">“عَلَى الْوَاحِدِ </w:t>
      </w:r>
      <w:r>
        <w:rPr>
          <w:b/>
          <w:rtl/>
          <w:cs/>
          <w:lang w:val="ar_AE" w:bidi="ar_AE"/>
        </w:rPr>
        <w:t>خَمْسُمِئَةِ عملة فضية</w:t>
      </w:r>
      <w:r>
        <w:rPr>
          <w:rtl/>
          <w:cs/>
          <w:lang w:val="ar_AE" w:bidi="ar_AE"/>
        </w:rPr>
        <w:t xml:space="preserve"> وَعَلَى الآخَرِ </w:t>
      </w:r>
      <w:r>
        <w:rPr>
          <w:b/>
          <w:rtl/>
          <w:cs/>
          <w:lang w:val="ar_AE" w:bidi="ar_AE"/>
        </w:rPr>
        <w:t>خَمْسُونَ عملة فضية</w:t>
      </w:r>
      <w:r>
        <w:rPr>
          <w:rtl/>
          <w:cs/>
          <w:lang w:val="ar_AE" w:bidi="ar_AE"/>
        </w:rPr>
        <w:t>.”</w:t>
      </w:r>
    </w:p>
    <w:p>
      <w:pPr>
        <w:bidi/>
      </w:pPr>
      <w:r>
        <w:rPr>
          <w:rtl/>
          <w:cs/>
          <w:lang w:val="ar_AE" w:bidi="ar_AE"/>
        </w:rPr>
      </w:r>
      <w:r>
        <w:rPr>
          <w:rtl/>
          <w:cs/>
          <w:lang w:val="ar_AE" w:bidi="ar_AE"/>
        </w:rPr>
        <w:t>(3) وضح قيمة المال من حيث ما يمكن أن للناس في زمن الكتاب المُقَدَّس أن يكسبوه في يوم عمل واحد.</w:t>
      </w:r>
    </w:p>
    <w:p>
      <w:pPr>
        <w:bidi/>
      </w:pPr>
      <w:r>
        <w:rPr>
          <w:rtl/>
          <w:cs/>
          <w:lang w:val="ar_AE" w:bidi="ar_AE"/>
        </w:rPr>
      </w:r>
      <w:r>
        <w:rPr>
          <w:rtl/>
          <w:cs/>
          <w:lang w:val="ar_AE" w:bidi="ar_AE"/>
        </w:rPr>
        <w:t xml:space="preserve">“عَلَى الْوَاحِدِ </w:t>
      </w:r>
      <w:r>
        <w:rPr>
          <w:b/>
          <w:rtl/>
          <w:cs/>
          <w:lang w:val="ar_AE" w:bidi="ar_AE"/>
        </w:rPr>
        <w:t>أجر خَمْسُمِئَةِ يوم</w:t>
      </w:r>
      <w:r>
        <w:rPr>
          <w:rtl/>
          <w:cs/>
          <w:lang w:val="ar_AE" w:bidi="ar_AE"/>
        </w:rPr>
        <w:t xml:space="preserve"> وَعَلَى الآخَرِ </w:t>
      </w:r>
      <w:r>
        <w:rPr>
          <w:b/>
          <w:rtl/>
          <w:cs/>
          <w:lang w:val="ar_AE" w:bidi="ar_AE"/>
        </w:rPr>
        <w:t>خَمْسُونَ يومًا</w:t>
      </w:r>
      <w:r>
        <w:rPr>
          <w:rtl/>
          <w:cs/>
          <w:lang w:val="ar_AE" w:bidi="ar_AE"/>
        </w:rPr>
        <w:t>.”</w:t>
      </w:r>
    </w:p>
    <w:p>
      <w:pPr>
        <w:bidi/>
      </w:pPr>
      <w:r>
        <w:rPr>
          <w:rtl/>
          <w:cs/>
          <w:lang w:val="ar_AE" w:bidi="ar_AE"/>
        </w:rPr>
      </w:r>
      <w:r>
        <w:rPr>
          <w:rtl/>
          <w:cs/>
          <w:lang w:val="ar_AE" w:bidi="ar_AE"/>
        </w:rPr>
        <w:t>(4) استخدم مصطلح الكتاب المُقَدَّس وقدم المقدار المكافئ في النص أو في الحاشية.</w:t>
      </w:r>
    </w:p>
    <w:p>
      <w:pPr>
        <w:bidi/>
      </w:pPr>
      <w:r>
        <w:rPr>
          <w:rtl/>
          <w:cs/>
          <w:lang w:val="ar_AE" w:bidi="ar_AE"/>
        </w:rPr>
      </w:r>
      <w:r>
        <w:rPr>
          <w:rtl/>
          <w:cs/>
          <w:lang w:val="ar_AE" w:bidi="ar_AE"/>
        </w:rPr>
        <w:t xml:space="preserve">“عَلَى الْوَاحِدِ </w:t>
      </w:r>
      <w:r>
        <w:rPr>
          <w:b/>
          <w:rtl/>
          <w:cs/>
          <w:lang w:val="ar_AE" w:bidi="ar_AE"/>
        </w:rPr>
        <w:t>خَمْسُمِئَةِ دِينَارٍ</w:t>
      </w:r>
      <w:r>
        <w:rPr>
          <w:rtl/>
          <w:cs/>
          <w:lang w:val="ar_AE" w:bidi="ar_AE"/>
        </w:rPr>
        <w:t xml:space="preserve"> 1، وَعَلَى الآخَرِ </w:t>
      </w:r>
      <w:r>
        <w:rPr>
          <w:b/>
          <w:rtl/>
          <w:cs/>
          <w:lang w:val="ar_AE" w:bidi="ar_AE"/>
        </w:rPr>
        <w:t>خَمْسُونَ دينارًا</w:t>
      </w:r>
      <w:r>
        <w:rPr>
          <w:rtl/>
          <w:cs/>
          <w:lang w:val="ar_AE" w:bidi="ar_AE"/>
        </w:rPr>
        <w:t>. 2”</w:t>
      </w:r>
    </w:p>
    <w:p>
      <w:pPr>
        <w:bidi/>
      </w:pPr>
      <w:r>
        <w:rPr>
          <w:rtl/>
          <w:cs/>
          <w:lang w:val="ar_AE" w:bidi="ar_AE"/>
        </w:rPr>
      </w:r>
      <w:r>
        <w:rPr>
          <w:rtl/>
          <w:cs/>
          <w:lang w:val="ar_AE" w:bidi="ar_AE"/>
        </w:rPr>
        <w:t>ستظهر الحواشي السفلية على النحو التالي:</w:t>
      </w:r>
    </w:p>
    <w:p>
      <w:pPr>
        <w:bidi/>
      </w:pPr>
      <w:r>
        <w:rPr>
          <w:rtl/>
          <w:cs/>
          <w:lang w:val="ar_AE" w:bidi="ar_AE"/>
        </w:rPr>
      </w:r>
      <w:r>
        <w:rPr>
          <w:rtl/>
          <w:cs/>
          <w:lang w:val="ar_AE" w:bidi="ar_AE"/>
        </w:rPr>
        <w:t>[1] 500 يوم من الأجور [2] 50 يومًا من الأجور</w:t>
      </w:r>
    </w:p>
    <w:p>
      <w:pPr>
        <w:bidi/>
      </w:pPr>
      <w:r>
        <w:rPr>
          <w:rtl/>
          <w:cs/>
          <w:lang w:val="ar_AE" w:bidi="ar_AE"/>
        </w:rPr>
      </w:r>
      <w:r>
        <w:rPr>
          <w:rtl/>
          <w:cs/>
          <w:lang w:val="ar_AE" w:bidi="ar_AE"/>
        </w:rPr>
        <w:t>(5) استخدم مصطلح الكتاب المُقَدَّس ووضحه في الحاشية.</w:t>
      </w:r>
    </w:p>
    <w:p>
      <w:pPr>
        <w:bidi/>
      </w:pPr>
      <w:r>
        <w:rPr>
          <w:rtl/>
          <w:cs/>
          <w:lang w:val="ar_AE" w:bidi="ar_AE"/>
        </w:rPr>
      </w:r>
      <w:r>
        <w:rPr>
          <w:rtl/>
          <w:cs/>
          <w:lang w:val="ar_AE" w:bidi="ar_AE"/>
        </w:rPr>
        <w:t xml:space="preserve">“عَلَى الْوَاحِدِ </w:t>
      </w:r>
      <w:r>
        <w:rPr>
          <w:b/>
          <w:rtl/>
          <w:cs/>
          <w:lang w:val="ar_AE" w:bidi="ar_AE"/>
        </w:rPr>
        <w:t>خَمْسُمِئَةِ دِينَارٍ</w:t>
      </w:r>
      <w:r>
        <w:rPr>
          <w:rtl/>
          <w:cs/>
          <w:lang w:val="ar_AE" w:bidi="ar_AE"/>
        </w:rPr>
        <w:t xml:space="preserve"> 1، وَعَلَى الآخَرِ </w:t>
      </w:r>
      <w:r>
        <w:rPr>
          <w:b/>
          <w:rtl/>
          <w:cs/>
          <w:lang w:val="ar_AE" w:bidi="ar_AE"/>
        </w:rPr>
        <w:t>خَمْسُونَ دينارًا</w:t>
      </w:r>
      <w:r>
        <w:rPr>
          <w:rtl/>
          <w:cs/>
          <w:lang w:val="ar_AE" w:bidi="ar_AE"/>
        </w:rPr>
        <w:t>. 2.” (لوقا 7:41)</w:t>
      </w:r>
    </w:p>
    <w:p>
      <w:pPr>
        <w:bidi/>
      </w:pPr>
      <w:r>
        <w:rPr>
          <w:rtl/>
          <w:cs/>
          <w:lang w:val="ar_AE" w:bidi="ar_AE"/>
        </w:rPr>
      </w:r>
      <w:r>
        <w:rPr>
          <w:rtl/>
          <w:cs/>
          <w:lang w:val="ar_AE" w:bidi="ar_AE"/>
        </w:rPr>
        <w:t>[1] كان الدينار يمثل مقدار الفضة الذي يمكن للناس كسبه في يوم عمل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الأحجام في الكتاب المُقَدَّس</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المصطلحات التالية هي وحدات الحجم الأكثر شيوعًا المستخدمة في الكتاب المُقَدَّس لتحديد كمية ما يمكن أن يحمله وعاء معين. حيث تُستخدم الأوعية والقياسات لكل من السوائل (مثل النبيذ) والمواد الصلبة الجافة (مثل الحبوب). ولا تتطابق القيم المترية تمامًا مع القياسات الكتابية. فمن المحتمل أن القياسات الكتابية اختلفت في الكمية الدقيقة من وقت لآخر ومن مكان لآخر. القيم المكافئة أدناه هي محاولة لتقديم قياس متوسط.</w:t>
      </w:r>
    </w:p>
    <w:p>
      <w:pPr>
        <w:bidi/>
      </w:pPr>
      <w:r>
        <w:rPr>
          <w:rtl/>
          <w:cs/>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t xml:space="preserve"> النوع </w:t>
            </w:r>
          </w:p>
        </w:tc>
        <w:tc>
          <w:tcPr>
            <w:tcW w:type="dxa" w:w="2340"/>
          </w:tcPr>
          <w:p>
            <w:pPr>
              <w:bidi/>
            </w:pPr>
            <w:r>
              <w:rPr>
                <w:rtl/>
                <w:cs/>
                <w:lang w:val="ar_AE" w:bidi="ar_AE"/>
              </w:rPr>
              <w:t xml:space="preserve"> القياس الأصلي </w:t>
            </w:r>
          </w:p>
        </w:tc>
        <w:tc>
          <w:tcPr>
            <w:tcW w:type="dxa" w:w="2340"/>
          </w:tcPr>
          <w:p>
            <w:pPr>
              <w:bidi/>
            </w:pPr>
            <w:r>
              <w:rPr>
                <w:rtl/>
                <w:cs/>
                <w:lang w:val="ar_AE" w:bidi="ar_AE"/>
              </w:rPr>
              <w:t xml:space="preserve"> لترات </w:t>
            </w:r>
          </w:p>
        </w:tc>
        <w:tc>
          <w:tcPr>
            <w:tcW w:type="dxa" w:w="2340"/>
          </w:tcPr>
          <w:p/>
        </w:tc>
      </w:tr>
      <w:tr>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عُمر </w:t>
            </w:r>
          </w:p>
        </w:tc>
        <w:tc>
          <w:tcPr>
            <w:tcW w:type="dxa" w:w="2340"/>
          </w:tcPr>
          <w:p>
            <w:pPr>
              <w:bidi/>
            </w:pPr>
            <w:r>
              <w:rPr>
                <w:rtl/>
                <w:cs/>
                <w:lang w:val="ar_AE" w:bidi="ar_AE"/>
              </w:rPr>
              <w:t xml:space="preserve"> 2 لتر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إيفة </w:t>
            </w:r>
          </w:p>
        </w:tc>
        <w:tc>
          <w:tcPr>
            <w:tcW w:type="dxa" w:w="2340"/>
          </w:tcPr>
          <w:p>
            <w:pPr>
              <w:bidi/>
            </w:pPr>
            <w:r>
              <w:rPr>
                <w:rtl/>
                <w:cs/>
                <w:lang w:val="ar_AE" w:bidi="ar_AE"/>
              </w:rPr>
              <w:t xml:space="preserve"> 22 لتر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حومر </w:t>
            </w:r>
          </w:p>
        </w:tc>
        <w:tc>
          <w:tcPr>
            <w:tcW w:type="dxa" w:w="2340"/>
          </w:tcPr>
          <w:p>
            <w:pPr>
              <w:bidi/>
            </w:pPr>
            <w:r>
              <w:rPr>
                <w:rtl/>
                <w:cs/>
                <w:lang w:val="ar_AE" w:bidi="ar_AE"/>
              </w:rPr>
              <w:t xml:space="preserve"> 220 لتر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كور </w:t>
            </w:r>
          </w:p>
        </w:tc>
        <w:tc>
          <w:tcPr>
            <w:tcW w:type="dxa" w:w="2340"/>
          </w:tcPr>
          <w:p>
            <w:pPr>
              <w:bidi/>
            </w:pPr>
            <w:r>
              <w:rPr>
                <w:rtl/>
                <w:cs/>
                <w:lang w:val="ar_AE" w:bidi="ar_AE"/>
              </w:rPr>
              <w:t xml:space="preserve"> 220 لتر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كيلة </w:t>
            </w:r>
          </w:p>
        </w:tc>
        <w:tc>
          <w:tcPr>
            <w:tcW w:type="dxa" w:w="2340"/>
          </w:tcPr>
          <w:p>
            <w:pPr>
              <w:bidi/>
            </w:pPr>
            <w:r>
              <w:rPr>
                <w:rtl/>
                <w:cs/>
                <w:lang w:val="ar_AE" w:bidi="ar_AE"/>
              </w:rPr>
              <w:t xml:space="preserve"> 7.7 لتر </w:t>
            </w:r>
          </w:p>
        </w:tc>
        <w:tc>
          <w:tcPr>
            <w:tcW w:type="dxa" w:w="2340"/>
          </w:tcPr>
          <w:p/>
        </w:tc>
      </w:tr>
      <w:tr>
        <w:tc>
          <w:tcPr>
            <w:tcW w:type="dxa" w:w="2340"/>
          </w:tcPr>
          <w:p>
            <w:pPr>
              <w:bidi/>
            </w:pPr>
            <w:r>
              <w:rPr>
                <w:rtl/>
                <w:cs/>
                <w:lang w:val="ar_AE" w:bidi="ar_AE"/>
              </w:rPr>
              <w:t xml:space="preserve"> جاف </w:t>
            </w:r>
          </w:p>
        </w:tc>
        <w:tc>
          <w:tcPr>
            <w:tcW w:type="dxa" w:w="2340"/>
          </w:tcPr>
          <w:p>
            <w:pPr>
              <w:bidi/>
            </w:pPr>
            <w:r>
              <w:rPr>
                <w:rtl/>
                <w:cs/>
                <w:lang w:val="ar_AE" w:bidi="ar_AE"/>
              </w:rPr>
              <w:t xml:space="preserve"> لثك </w:t>
            </w:r>
          </w:p>
        </w:tc>
        <w:tc>
          <w:tcPr>
            <w:tcW w:type="dxa" w:w="2340"/>
          </w:tcPr>
          <w:p>
            <w:pPr>
              <w:bidi/>
            </w:pPr>
            <w:r>
              <w:rPr>
                <w:rtl/>
                <w:cs/>
                <w:lang w:val="ar_AE" w:bidi="ar_AE"/>
              </w:rPr>
              <w:t xml:space="preserve"> 114.8 لتر </w:t>
            </w:r>
          </w:p>
        </w:tc>
        <w:tc>
          <w:tcPr>
            <w:tcW w:type="dxa" w:w="2340"/>
          </w:tcPr>
          <w:p/>
        </w:tc>
      </w:tr>
      <w:tr>
        <w:tc>
          <w:tcPr>
            <w:tcW w:type="dxa" w:w="2340"/>
          </w:tcPr>
          <w:p>
            <w:pPr>
              <w:bidi/>
            </w:pPr>
            <w:r>
              <w:rPr>
                <w:rtl/>
                <w:cs/>
                <w:lang w:val="ar_AE" w:bidi="ar_AE"/>
              </w:rPr>
              <w:t xml:space="preserve"> سائل </w:t>
            </w:r>
          </w:p>
        </w:tc>
        <w:tc>
          <w:tcPr>
            <w:tcW w:type="dxa" w:w="2340"/>
          </w:tcPr>
          <w:p>
            <w:pPr>
              <w:bidi/>
            </w:pPr>
            <w:r>
              <w:rPr>
                <w:rtl/>
                <w:cs/>
                <w:lang w:val="ar_AE" w:bidi="ar_AE"/>
              </w:rPr>
              <w:t xml:space="preserve"> مِطر </w:t>
            </w:r>
          </w:p>
        </w:tc>
        <w:tc>
          <w:tcPr>
            <w:tcW w:type="dxa" w:w="2340"/>
          </w:tcPr>
          <w:p>
            <w:pPr>
              <w:bidi/>
            </w:pPr>
            <w:r>
              <w:rPr>
                <w:rtl/>
                <w:cs/>
                <w:lang w:val="ar_AE" w:bidi="ar_AE"/>
              </w:rPr>
              <w:t xml:space="preserve"> 40 لتر </w:t>
            </w:r>
          </w:p>
        </w:tc>
        <w:tc>
          <w:tcPr>
            <w:tcW w:type="dxa" w:w="2340"/>
          </w:tcPr>
          <w:p/>
        </w:tc>
      </w:tr>
      <w:tr>
        <w:tc>
          <w:tcPr>
            <w:tcW w:type="dxa" w:w="2340"/>
          </w:tcPr>
          <w:p>
            <w:pPr>
              <w:bidi/>
            </w:pPr>
            <w:r>
              <w:rPr>
                <w:rtl/>
                <w:cs/>
                <w:lang w:val="ar_AE" w:bidi="ar_AE"/>
              </w:rPr>
              <w:t xml:space="preserve"> سائل </w:t>
            </w:r>
          </w:p>
        </w:tc>
        <w:tc>
          <w:tcPr>
            <w:tcW w:type="dxa" w:w="2340"/>
          </w:tcPr>
          <w:p>
            <w:pPr>
              <w:bidi/>
            </w:pPr>
            <w:r>
              <w:rPr>
                <w:rtl/>
                <w:cs/>
                <w:lang w:val="ar_AE" w:bidi="ar_AE"/>
              </w:rPr>
              <w:t xml:space="preserve"> بث </w:t>
            </w:r>
          </w:p>
        </w:tc>
        <w:tc>
          <w:tcPr>
            <w:tcW w:type="dxa" w:w="2340"/>
          </w:tcPr>
          <w:p>
            <w:pPr>
              <w:bidi/>
            </w:pPr>
            <w:r>
              <w:rPr>
                <w:rtl/>
                <w:cs/>
                <w:lang w:val="ar_AE" w:bidi="ar_AE"/>
              </w:rPr>
              <w:t xml:space="preserve"> 22 لتر </w:t>
            </w:r>
          </w:p>
        </w:tc>
        <w:tc>
          <w:tcPr>
            <w:tcW w:type="dxa" w:w="2340"/>
          </w:tcPr>
          <w:p/>
        </w:tc>
      </w:tr>
      <w:tr>
        <w:tc>
          <w:tcPr>
            <w:tcW w:type="dxa" w:w="2340"/>
          </w:tcPr>
          <w:p>
            <w:pPr>
              <w:bidi/>
            </w:pPr>
            <w:r>
              <w:rPr>
                <w:rtl/>
                <w:cs/>
                <w:lang w:val="ar_AE" w:bidi="ar_AE"/>
              </w:rPr>
              <w:t xml:space="preserve"> سائل </w:t>
            </w:r>
          </w:p>
        </w:tc>
        <w:tc>
          <w:tcPr>
            <w:tcW w:type="dxa" w:w="2340"/>
          </w:tcPr>
          <w:p>
            <w:pPr>
              <w:bidi/>
            </w:pPr>
            <w:r>
              <w:rPr>
                <w:rtl/>
                <w:cs/>
                <w:lang w:val="ar_AE" w:bidi="ar_AE"/>
              </w:rPr>
              <w:t xml:space="preserve"> هين </w:t>
            </w:r>
          </w:p>
        </w:tc>
        <w:tc>
          <w:tcPr>
            <w:tcW w:type="dxa" w:w="2340"/>
          </w:tcPr>
          <w:p>
            <w:pPr>
              <w:bidi/>
            </w:pPr>
            <w:r>
              <w:rPr>
                <w:rtl/>
                <w:cs/>
                <w:lang w:val="ar_AE" w:bidi="ar_AE"/>
              </w:rPr>
              <w:t xml:space="preserve"> 3.7 لتر </w:t>
            </w:r>
          </w:p>
        </w:tc>
        <w:tc>
          <w:tcPr>
            <w:tcW w:type="dxa" w:w="2340"/>
          </w:tcPr>
          <w:p/>
        </w:tc>
      </w:tr>
      <w:tr>
        <w:tc>
          <w:tcPr>
            <w:tcW w:type="dxa" w:w="2340"/>
          </w:tcPr>
          <w:p>
            <w:pPr>
              <w:bidi/>
            </w:pPr>
            <w:r>
              <w:rPr>
                <w:rtl/>
                <w:cs/>
                <w:lang w:val="ar_AE" w:bidi="ar_AE"/>
              </w:rPr>
              <w:t xml:space="preserve"> سائل </w:t>
            </w:r>
          </w:p>
        </w:tc>
        <w:tc>
          <w:tcPr>
            <w:tcW w:type="dxa" w:w="2340"/>
          </w:tcPr>
          <w:p>
            <w:pPr>
              <w:bidi/>
            </w:pPr>
            <w:r>
              <w:rPr>
                <w:rtl/>
                <w:cs/>
                <w:lang w:val="ar_AE" w:bidi="ar_AE"/>
              </w:rPr>
              <w:t xml:space="preserve"> قاب </w:t>
            </w:r>
          </w:p>
        </w:tc>
        <w:tc>
          <w:tcPr>
            <w:tcW w:type="dxa" w:w="2340"/>
          </w:tcPr>
          <w:p>
            <w:pPr>
              <w:bidi/>
            </w:pPr>
            <w:r>
              <w:rPr>
                <w:rtl/>
                <w:cs/>
                <w:lang w:val="ar_AE" w:bidi="ar_AE"/>
              </w:rPr>
              <w:t xml:space="preserve"> 1.23 لتر </w:t>
            </w:r>
          </w:p>
        </w:tc>
        <w:tc>
          <w:tcPr>
            <w:tcW w:type="dxa" w:w="2340"/>
          </w:tcPr>
          <w:p/>
        </w:tc>
      </w:tr>
      <w:tr>
        <w:tc>
          <w:tcPr>
            <w:tcW w:type="dxa" w:w="2340"/>
          </w:tcPr>
          <w:p>
            <w:pPr>
              <w:bidi/>
            </w:pPr>
            <w:r>
              <w:rPr>
                <w:rtl/>
                <w:cs/>
                <w:lang w:val="ar_AE" w:bidi="ar_AE"/>
              </w:rPr>
              <w:t xml:space="preserve"> سائل </w:t>
            </w:r>
          </w:p>
        </w:tc>
        <w:tc>
          <w:tcPr>
            <w:tcW w:type="dxa" w:w="2340"/>
          </w:tcPr>
          <w:p>
            <w:pPr>
              <w:bidi/>
            </w:pPr>
            <w:r>
              <w:rPr>
                <w:rtl/>
                <w:cs/>
                <w:lang w:val="ar_AE" w:bidi="ar_AE"/>
              </w:rPr>
              <w:t xml:space="preserve"> لُج </w:t>
            </w:r>
          </w:p>
        </w:tc>
        <w:tc>
          <w:tcPr>
            <w:tcW w:type="dxa" w:w="2340"/>
          </w:tcPr>
          <w:p>
            <w:pPr>
              <w:bidi/>
            </w:pPr>
            <w:r>
              <w:rPr>
                <w:rtl/>
                <w:cs/>
                <w:lang w:val="ar_AE" w:bidi="ar_AE"/>
              </w:rPr>
              <w:t xml:space="preserve"> 0.31 لتر </w:t>
            </w:r>
          </w:p>
        </w:tc>
        <w:tc>
          <w:tcPr>
            <w:tcW w:type="dxa" w:w="2340"/>
          </w:tcPr>
          <w:p/>
        </w:tc>
      </w:tr>
    </w:tbl>
    <w:p>
      <w:pPr>
        <w:pStyle w:val="Heading4"/>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لم يستخدم الناس في الكتاب المُقَدَّس وحدات القياس الحديثة مثل الأمتار والليترات والكيلوغرامات. ويمكن لاستخدام الوحدات الأصلية أن يساعد القراء في فهم أن الكتاب المُقَدَّس كُتب بالفعل منذ زمن بعيد، عندما كان الناس يستخدمون تلك الوحدات.</w:t>
      </w:r>
    </w:p>
    <w:p>
      <w:pPr>
        <w:pStyle w:val="ListBullet"/>
        <w:bidi/>
        <w:spacing w:line="240" w:lineRule="auto"/>
        <w:ind w:left="720"/>
      </w:pPr>
      <w:r>
        <w:rPr>
          <w:rtl/>
          <w:cs/>
          <w:lang w:val="ar_AE" w:bidi="ar_AE"/>
        </w:rPr>
      </w:r>
      <w:r>
        <w:rPr>
          <w:rtl/>
          <w:cs/>
          <w:lang w:val="ar_AE" w:bidi="ar_AE"/>
        </w:rPr>
        <w:t>يمكن أن يساعد استخدام المقاييس الحديثة القُرّاء على فهم النص بسهولة أكبر.</w:t>
      </w:r>
    </w:p>
    <w:p>
      <w:pPr>
        <w:pStyle w:val="ListBullet"/>
        <w:bidi/>
        <w:spacing w:line="240" w:lineRule="auto"/>
        <w:ind w:left="720"/>
      </w:pPr>
      <w:r>
        <w:rPr>
          <w:rtl/>
          <w:cs/>
          <w:lang w:val="ar_AE" w:bidi="ar_AE"/>
        </w:rPr>
      </w:r>
      <w:r>
        <w:rPr>
          <w:rtl/>
          <w:cs/>
          <w:lang w:val="ar_AE" w:bidi="ar_AE"/>
        </w:rPr>
        <w:t>مهما كانت المقاييس التي تستخدمها، سيكون من الجيد، إذا أمكن، التحدث عن الأنواع الأخرى من المقاييس في النص أو في حاشية توضيحية.</w:t>
      </w:r>
    </w:p>
    <w:p>
      <w:pPr>
        <w:pStyle w:val="ListBullet"/>
        <w:bidi/>
        <w:spacing w:line="240" w:lineRule="auto"/>
        <w:ind w:left="720"/>
      </w:pPr>
      <w:r>
        <w:rPr>
          <w:rtl/>
          <w:cs/>
          <w:lang w:val="ar_AE" w:bidi="ar_AE"/>
        </w:rPr>
      </w:r>
      <w:r>
        <w:rPr>
          <w:rtl/>
          <w:cs/>
          <w:lang w:val="ar_AE" w:bidi="ar_AE"/>
        </w:rPr>
        <w:t>إذا كنت لا تستخدم المقاييس الكتابية، فحاول ألا تعطي القراء فكرة أن المقاييس دقيقة. على سبيل المثال، إذا قمت بترجمة الهين الواحد إلى "3.7 لتر"، قد يظن القراء أن القياس هو بالضبط 3.7 لتر، وليس 3.6 أو 3.8. من الأفضل استخدام مقياس تقريبي مثل "ثلاثة لترات ونصف" أو "أربعة لترات".</w:t>
      </w:r>
    </w:p>
    <w:p>
      <w:pPr>
        <w:pStyle w:val="ListBullet"/>
        <w:bidi/>
        <w:spacing w:line="240" w:lineRule="auto"/>
        <w:ind w:left="720"/>
      </w:pPr>
      <w:r>
        <w:rPr>
          <w:rtl/>
          <w:cs/>
          <w:lang w:val="ar_AE" w:bidi="ar_AE"/>
        </w:rPr>
      </w:r>
      <w:r>
        <w:rPr>
          <w:rtl/>
          <w:cs/>
          <w:lang w:val="ar_AE" w:bidi="ar_AE"/>
        </w:rPr>
        <w:t>عندما يحدد الله للناس كمية معينة لاستخدامها، وعندما يلتزم الناس بتلك الكميات طاعة له، لا تستخدم كلمة "حوالي" في الترجمة. وإلا فإنه سيعطي الانطباع بأن الله لم يكن مهتمًا بالكمية التي استخدموها بشكل دقيق.</w:t>
      </w:r>
    </w:p>
    <w:p>
      <w:pPr>
        <w:pStyle w:val="Heading3"/>
        <w:bidi/>
      </w:pPr>
      <w:r>
        <w:rPr>
          <w:rtl/>
          <w:cs/>
          <w:lang w:val="ar_AE" w:bidi="ar_AE"/>
        </w:rPr>
        <w:t>عند ذِكْر وحدة القياس</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 (2) استخدم القياسات المترية المستخدمة في الترجمة الإنجليزية UST. حيث قد قام مترجمو UST بالفعل بتحديد كيفية تمثيل الكميات بحسب النظام المتري. (3) استخدم القياسات المستخدمة بالفعل في لغتك. للقيام بذلك، ستحتاج إلى معرفة كيفية ارتباط قياساتك بالنظام المتري ومعرفة كل قياس. (4) استخدم القياسات من ترجمة ULT وقم بتضمين القياسات التي يعرفها شعبك في النص أو في ملاحظة. (5) استخدم القياسات التي يعرفها شعبك، وقم بتضمين القياسات من ترجمة ULT في النص أو في ملاحظة.</w:t>
      </w:r>
    </w:p>
    <w:p>
      <w:pPr>
        <w:pStyle w:val="Heading4"/>
        <w:bidi/>
      </w:pPr>
      <w:r>
        <w:rPr>
          <w:rtl/>
          <w:cs/>
          <w:lang w:val="ar_AE" w:bidi="ar_AE"/>
        </w:rPr>
        <w:t>استراتيجيات الترجمة المطبقة</w:t>
      </w:r>
    </w:p>
    <w:p>
      <w:pPr>
        <w:bidi/>
      </w:pPr>
      <w:r>
        <w:rPr>
          <w:rtl/>
          <w:cs/>
          <w:lang w:val="ar_AE" w:bidi="ar_AE"/>
        </w:rPr>
      </w:r>
      <w:r>
        <w:rPr>
          <w:rtl/>
          <w:cs/>
          <w:lang w:val="ar_AE" w:bidi="ar_AE"/>
        </w:rPr>
        <w:t>يتم تطبيق جميع الاستراتيجيات على إشعياء 5:10 أدناه.</w:t>
      </w:r>
    </w:p>
    <w:p>
      <w:pPr>
        <w:bidi/>
      </w:pPr>
      <w:r>
        <w:rPr>
          <w:rtl/>
          <w:cs/>
          <w:lang w:val="ar_AE" w:bidi="ar_AE"/>
        </w:rPr>
      </w:r>
      <w:r>
        <w:rPr>
          <w:rtl/>
          <w:cs/>
          <w:lang w:val="ar_AE" w:bidi="ar_AE"/>
        </w:rPr>
        <w:t>لأَنَّ عَشْرَةَ فَدَادِينِ كَرْمٍ تَصْنَعُ بَثًّا وَاحِدًا، وَحُومَرَ بِذَارٍ يَصْنَعُ إِيفَةً. (إشعياء 5:10)</w:t>
      </w:r>
    </w:p>
    <w:p>
      <w:pPr>
        <w:bidi/>
      </w:pPr>
      <w:r>
        <w:rPr>
          <w:rtl/>
          <w:cs/>
          <w:lang w:val="ar_AE" w:bidi="ar_AE"/>
        </w:rPr>
      </w:r>
      <w:r>
        <w:rPr>
          <w:rtl/>
          <w:cs/>
          <w:lang w:val="ar_AE" w:bidi="ar_AE"/>
        </w:rPr>
        <w:t xml:space="preserve">(1) استخدم القياسات من الترجمة الإنجليزية ULT. فهذه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w:t>
      </w:r>
    </w:p>
    <w:p>
      <w:pPr>
        <w:bidi/>
      </w:pPr>
      <w:r>
        <w:rPr>
          <w:rtl/>
          <w:cs/>
          <w:lang w:val="ar_AE" w:bidi="ar_AE"/>
        </w:rPr>
      </w:r>
      <w:r>
        <w:rPr>
          <w:rtl/>
          <w:cs/>
          <w:lang w:val="ar_AE" w:bidi="ar_AE"/>
        </w:rPr>
        <w:t xml:space="preserve">“لأَنَّ عَشْرَةَ فَدَادِينِ كَرْمٍ تَصْنَعُ </w:t>
      </w:r>
      <w:r>
        <w:rPr>
          <w:b/>
          <w:rtl/>
          <w:cs/>
          <w:lang w:val="ar_AE" w:bidi="ar_AE"/>
        </w:rPr>
        <w:t xml:space="preserve">بَثًّا </w:t>
      </w:r>
      <w:r>
        <w:rPr>
          <w:rtl/>
          <w:cs/>
          <w:lang w:val="ar_AE" w:bidi="ar_AE"/>
        </w:rPr>
        <w:t>وَاحِدًا، وَ</w:t>
      </w:r>
      <w:r>
        <w:rPr>
          <w:b/>
          <w:rtl/>
          <w:cs/>
          <w:lang w:val="ar_AE" w:bidi="ar_AE"/>
        </w:rPr>
        <w:t xml:space="preserve">حُومَرَ </w:t>
      </w:r>
      <w:r>
        <w:rPr>
          <w:rtl/>
          <w:cs/>
          <w:lang w:val="ar_AE" w:bidi="ar_AE"/>
        </w:rPr>
        <w:t xml:space="preserve">بِذَارٍ يَصْنَعُ </w:t>
      </w:r>
      <w:r>
        <w:rPr>
          <w:b/>
          <w:rtl/>
          <w:cs/>
          <w:lang w:val="ar_AE" w:bidi="ar_AE"/>
        </w:rPr>
        <w:t>إِيفَةً</w:t>
      </w:r>
      <w:r>
        <w:rPr>
          <w:rtl/>
          <w:cs/>
          <w:lang w:val="ar_AE" w:bidi="ar_AE"/>
        </w:rPr>
        <w:t>.”</w:t>
      </w:r>
    </w:p>
    <w:p>
      <w:pPr>
        <w:bidi/>
      </w:pPr>
      <w:r>
        <w:rPr>
          <w:rtl/>
          <w:cs/>
          <w:lang w:val="ar_AE" w:bidi="ar_AE"/>
        </w:rPr>
      </w:r>
      <w:r>
        <w:rPr>
          <w:rtl/>
          <w:cs/>
          <w:lang w:val="ar_AE" w:bidi="ar_AE"/>
        </w:rPr>
        <w:t>(2) استخدم القياسات المترية المستخدمة في الترجمة الإنجليزية UST. حيث قد قام مترجمو UST بالفعل بتحديد كيفية تمثيل الكميات بحسب النظام المتري.</w:t>
      </w:r>
    </w:p>
    <w:p>
      <w:pPr>
        <w:bidi/>
      </w:pPr>
      <w:r>
        <w:rPr>
          <w:rtl/>
          <w:cs/>
          <w:lang w:val="ar_AE" w:bidi="ar_AE"/>
        </w:rPr>
      </w:r>
      <w:r>
        <w:rPr>
          <w:rtl/>
          <w:cs/>
          <w:lang w:val="ar_AE" w:bidi="ar_AE"/>
        </w:rPr>
        <w:t xml:space="preserve">“لأَنَّ عَشْرَةَ فَدَادِينِ كَرْمٍ تَصْنَعُ </w:t>
      </w:r>
      <w:r>
        <w:rPr>
          <w:b/>
          <w:rtl/>
          <w:cs/>
          <w:lang w:val="ar_AE" w:bidi="ar_AE"/>
        </w:rPr>
        <w:t>22 لترًا</w:t>
      </w:r>
      <w:r>
        <w:rPr>
          <w:rtl/>
          <w:cs/>
          <w:lang w:val="ar_AE" w:bidi="ar_AE"/>
        </w:rPr>
        <w:t xml:space="preserve"> فقط و</w:t>
      </w:r>
      <w:r>
        <w:rPr>
          <w:b/>
          <w:rtl/>
          <w:cs/>
          <w:lang w:val="ar_AE" w:bidi="ar_AE"/>
        </w:rPr>
        <w:t>220 لترًا</w:t>
      </w:r>
      <w:r>
        <w:rPr>
          <w:rtl/>
          <w:cs/>
          <w:lang w:val="ar_AE" w:bidi="ar_AE"/>
        </w:rPr>
        <w:t xml:space="preserve"> بِذَارٍ تصْنَعُ </w:t>
      </w:r>
      <w:r>
        <w:rPr>
          <w:b/>
          <w:rtl/>
          <w:cs/>
          <w:lang w:val="ar_AE" w:bidi="ar_AE"/>
        </w:rPr>
        <w:t xml:space="preserve">22 لترًا </w:t>
      </w:r>
      <w:r>
        <w:rPr>
          <w:rtl/>
          <w:cs/>
          <w:lang w:val="ar_AE" w:bidi="ar_AE"/>
        </w:rPr>
        <w:t>فقط.”</w:t>
      </w:r>
    </w:p>
    <w:p>
      <w:pPr>
        <w:bidi/>
      </w:pPr>
      <w:r>
        <w:rPr>
          <w:rtl/>
          <w:cs/>
          <w:lang w:val="ar_AE" w:bidi="ar_AE"/>
        </w:rPr>
      </w:r>
      <w:r>
        <w:rPr>
          <w:rtl/>
          <w:cs/>
          <w:lang w:val="ar_AE" w:bidi="ar_AE"/>
        </w:rPr>
        <w:t xml:space="preserve">“لأَنَّ عَشْرَةَ فَدَادِينِ كَرْمٍ تَصْنَعُ </w:t>
      </w:r>
      <w:r>
        <w:rPr>
          <w:b/>
          <w:rtl/>
          <w:cs/>
          <w:lang w:val="ar_AE" w:bidi="ar_AE"/>
        </w:rPr>
        <w:t>22 لترًا</w:t>
      </w:r>
      <w:r>
        <w:rPr>
          <w:rtl/>
          <w:cs/>
          <w:lang w:val="ar_AE" w:bidi="ar_AE"/>
        </w:rPr>
        <w:t xml:space="preserve"> فقط، و</w:t>
      </w:r>
      <w:r>
        <w:rPr>
          <w:b/>
          <w:rtl/>
          <w:cs/>
          <w:lang w:val="ar_AE" w:bidi="ar_AE"/>
        </w:rPr>
        <w:t>عشرة سلال</w:t>
      </w:r>
      <w:r>
        <w:rPr>
          <w:rtl/>
          <w:cs/>
          <w:lang w:val="ar_AE" w:bidi="ar_AE"/>
        </w:rPr>
        <w:t xml:space="preserve"> من البذار تصْنَعُ </w:t>
      </w:r>
      <w:r>
        <w:rPr>
          <w:b/>
          <w:rtl/>
          <w:cs/>
          <w:lang w:val="ar_AE" w:bidi="ar_AE"/>
        </w:rPr>
        <w:t xml:space="preserve">سلة واحدة </w:t>
      </w:r>
      <w:r>
        <w:rPr>
          <w:rtl/>
          <w:cs/>
          <w:lang w:val="ar_AE" w:bidi="ar_AE"/>
        </w:rPr>
        <w:t>فقط.”</w:t>
      </w:r>
    </w:p>
    <w:p>
      <w:pPr>
        <w:bidi/>
      </w:pPr>
      <w:r>
        <w:rPr>
          <w:rtl/>
          <w:cs/>
          <w:lang w:val="ar_AE" w:bidi="ar_AE"/>
        </w:rPr>
      </w:r>
      <w:r>
        <w:rPr>
          <w:rtl/>
          <w:cs/>
          <w:lang w:val="ar_AE" w:bidi="ar_AE"/>
        </w:rPr>
        <w:t>(3) استخدم القياسات المستخدمة بالفعل في لغتك. للقيام بذلك، ستحتاج إلى معرفة كيفية ارتباط قياساتك بالنظام المتري ومعرفة كل قياس.</w:t>
      </w:r>
    </w:p>
    <w:p>
      <w:pPr>
        <w:bidi/>
      </w:pPr>
      <w:r>
        <w:rPr>
          <w:rtl/>
          <w:cs/>
          <w:lang w:val="ar_AE" w:bidi="ar_AE"/>
        </w:rPr>
      </w:r>
      <w:r>
        <w:rPr>
          <w:rtl/>
          <w:cs/>
          <w:lang w:val="ar_AE" w:bidi="ar_AE"/>
        </w:rPr>
        <w:t xml:space="preserve">“لأَنَّ عَشْرَةَ فَدَادِينِ كَرْمٍ تَصْنَعُ فقط </w:t>
      </w:r>
      <w:r>
        <w:rPr>
          <w:b/>
          <w:rtl/>
          <w:cs/>
          <w:lang w:val="ar_AE" w:bidi="ar_AE"/>
        </w:rPr>
        <w:t>ستة جالونات</w:t>
      </w:r>
      <w:r>
        <w:rPr>
          <w:rtl/>
          <w:cs/>
          <w:lang w:val="ar_AE" w:bidi="ar_AE"/>
        </w:rPr>
        <w:t>، و</w:t>
      </w:r>
      <w:r>
        <w:rPr>
          <w:b/>
          <w:rtl/>
          <w:cs/>
          <w:lang w:val="ar_AE" w:bidi="ar_AE"/>
        </w:rPr>
        <w:t>ستة ونصف بوشل</w:t>
      </w:r>
      <w:r>
        <w:rPr>
          <w:rtl/>
          <w:cs/>
          <w:lang w:val="ar_AE" w:bidi="ar_AE"/>
        </w:rPr>
        <w:t xml:space="preserve"> من البذار تصْنَعُ فقط </w:t>
      </w:r>
      <w:r>
        <w:rPr>
          <w:b/>
          <w:rtl/>
          <w:cs/>
          <w:lang w:val="ar_AE" w:bidi="ar_AE"/>
        </w:rPr>
        <w:t>20 كوارتًا</w:t>
      </w:r>
      <w:r>
        <w:rPr>
          <w:rtl/>
          <w:cs/>
          <w:lang w:val="ar_AE" w:bidi="ar_AE"/>
        </w:rPr>
        <w:t>.”</w:t>
      </w:r>
    </w:p>
    <w:p>
      <w:pPr>
        <w:bidi/>
      </w:pPr>
      <w:r>
        <w:rPr>
          <w:rtl/>
          <w:cs/>
          <w:lang w:val="ar_AE" w:bidi="ar_AE"/>
        </w:rPr>
      </w:r>
      <w:r>
        <w:rPr>
          <w:rtl/>
          <w:cs/>
          <w:lang w:val="ar_AE" w:bidi="ar_AE"/>
        </w:rPr>
        <w:t>(4) استخدم القياسات من ترجمة ULT وقم بتضمين القياسات التي يعرفها شعبك في النص أو في ملاحظة. يُظهر ما يلي كلا القياسين في النص.</w:t>
      </w:r>
    </w:p>
    <w:p>
      <w:pPr>
        <w:bidi/>
      </w:pPr>
      <w:r>
        <w:rPr>
          <w:rtl/>
          <w:cs/>
          <w:lang w:val="ar_AE" w:bidi="ar_AE"/>
        </w:rPr>
      </w:r>
      <w:r>
        <w:rPr>
          <w:rtl/>
          <w:cs/>
          <w:lang w:val="ar_AE" w:bidi="ar_AE"/>
        </w:rPr>
        <w:t xml:space="preserve">“لأَنَّ عَشْرَةَ فَدَادِينِ كَرْمٍ تَصْنَعُ </w:t>
      </w:r>
      <w:r>
        <w:rPr>
          <w:b/>
          <w:rtl/>
          <w:cs/>
          <w:lang w:val="ar_AE" w:bidi="ar_AE"/>
        </w:rPr>
        <w:t>بَثًّا وَاحِدًا (ستة جالونات)</w:t>
      </w:r>
      <w:r>
        <w:rPr>
          <w:rtl/>
          <w:cs/>
          <w:lang w:val="ar_AE" w:bidi="ar_AE"/>
        </w:rPr>
        <w:t>، وَ</w:t>
      </w:r>
      <w:r>
        <w:rPr>
          <w:b/>
          <w:rtl/>
          <w:cs/>
          <w:lang w:val="ar_AE" w:bidi="ar_AE"/>
        </w:rPr>
        <w:t>حُومَرَ واحد (ستة ونصف بوشل)</w:t>
      </w:r>
      <w:r>
        <w:rPr>
          <w:rtl/>
          <w:cs/>
          <w:lang w:val="ar_AE" w:bidi="ar_AE"/>
        </w:rPr>
        <w:t xml:space="preserve"> بِذَارٍ يَصْنَعُ </w:t>
      </w:r>
      <w:r>
        <w:rPr>
          <w:b/>
          <w:rtl/>
          <w:cs/>
          <w:lang w:val="ar_AE" w:bidi="ar_AE"/>
        </w:rPr>
        <w:t>إِيفَةً (20 كوارت)</w:t>
      </w:r>
      <w:r>
        <w:rPr>
          <w:rtl/>
          <w:cs/>
          <w:lang w:val="ar_AE" w:bidi="ar_AE"/>
        </w:rPr>
        <w:t>.”</w:t>
      </w:r>
    </w:p>
    <w:p>
      <w:pPr>
        <w:bidi/>
      </w:pPr>
      <w:r>
        <w:rPr>
          <w:rtl/>
          <w:cs/>
          <w:lang w:val="ar_AE" w:bidi="ar_AE"/>
        </w:rPr>
      </w:r>
      <w:r>
        <w:rPr>
          <w:rtl/>
          <w:cs/>
          <w:lang w:val="ar_AE" w:bidi="ar_AE"/>
        </w:rPr>
        <w:t>(5) استخدم القياسات التي يعرفها شعبك، وقم بتضمين القياسات من ترجمة ULT في النص أو في ملاحظة. يُظهر ما يلي قياسات ULT في الحاشية.</w:t>
      </w:r>
    </w:p>
    <w:p>
      <w:pPr>
        <w:bidi/>
      </w:pPr>
      <w:r>
        <w:rPr>
          <w:rtl/>
          <w:cs/>
          <w:lang w:val="ar_AE" w:bidi="ar_AE"/>
        </w:rPr>
      </w:r>
      <w:r>
        <w:rPr>
          <w:rtl/>
          <w:cs/>
          <w:lang w:val="ar_AE" w:bidi="ar_AE"/>
        </w:rPr>
        <w:t>“لأَنَّ عَشْرَةَ فَدَادِينِ كَرْمٍ تَصْنَعُ 22 لترًا1 فقط و220 لترًا2 بِذَارٍ تصْنَعُ 22 لترًا3 فقط.”</w:t>
      </w:r>
    </w:p>
    <w:p>
      <w:pPr>
        <w:bidi/>
      </w:pPr>
      <w:r>
        <w:rPr>
          <w:rtl/>
          <w:cs/>
          <w:lang w:val="ar_AE" w:bidi="ar_AE"/>
        </w:rPr>
      </w:r>
      <w:r>
        <w:rPr>
          <w:rtl/>
          <w:cs/>
          <w:lang w:val="ar_AE" w:bidi="ar_AE"/>
        </w:rPr>
        <w:t>ستظهر الحواشي السفلية على النحو التالي:</w:t>
      </w:r>
    </w:p>
    <w:p>
      <w:pPr>
        <w:bidi/>
      </w:pPr>
      <w:r>
        <w:rPr>
          <w:rtl/>
          <w:cs/>
          <w:lang w:val="ar_AE" w:bidi="ar_AE"/>
        </w:rPr>
      </w:r>
      <w:r>
        <w:rPr>
          <w:rtl/>
          <w:cs/>
          <w:lang w:val="ar_AE" w:bidi="ar_AE"/>
        </w:rPr>
        <w:t>[1] بث واحد [2] حومر واحد [3] إيفة واحدة</w:t>
      </w:r>
    </w:p>
    <w:p>
      <w:pPr>
        <w:pStyle w:val="Heading3"/>
        <w:bidi/>
      </w:pPr>
      <w:r>
        <w:rPr>
          <w:rtl/>
          <w:cs/>
          <w:lang w:val="ar_AE" w:bidi="ar_AE"/>
        </w:rPr>
        <w:t>عندما تكون وحدة القياس ضمنية</w:t>
      </w:r>
    </w:p>
    <w:p>
      <w:pPr>
        <w:bidi/>
      </w:pPr>
      <w:r>
        <w:rPr>
          <w:rtl/>
          <w:cs/>
          <w:lang w:val="ar_AE" w:bidi="ar_AE"/>
        </w:rPr>
      </w:r>
      <w:r>
        <w:rPr>
          <w:rtl/>
          <w:cs/>
          <w:lang w:val="ar_AE" w:bidi="ar_AE"/>
        </w:rPr>
        <w:t>في بعض الأحيان، لا تحدد اللغة العبرية وحدة معينة للحجم ولكنها تستخدم رقمًا فقط. في هذه الحالات، تضيف العديد من الإصدارات الإنجليزية، بما في ذلك ULT وUST، كلمة "مكيال" أو "قياس"</w:t>
      </w:r>
    </w:p>
    <w:p>
      <w:pPr>
        <w:bidi/>
      </w:pPr>
      <w:r>
        <w:rPr>
          <w:rtl/>
          <w:cs/>
          <w:lang w:val="ar_AE" w:bidi="ar_AE"/>
        </w:rPr>
      </w:r>
      <w:r>
        <w:rPr>
          <w:rtl/>
          <w:cs/>
          <w:lang w:val="ar_AE" w:bidi="ar_AE"/>
        </w:rPr>
        <w:t xml:space="preserve">"وعندما أتيت إلى كومة </w:t>
      </w:r>
      <w:r>
        <w:rPr>
          <w:b/>
          <w:rtl/>
          <w:cs/>
          <w:lang w:val="ar_AE" w:bidi="ar_AE"/>
        </w:rPr>
        <w:t>عشرين مكيالًا</w:t>
      </w:r>
      <w:r>
        <w:rPr>
          <w:rtl/>
          <w:cs/>
          <w:lang w:val="ar_AE" w:bidi="ar_AE"/>
        </w:rPr>
        <w:t xml:space="preserve"> من الحبوب، كانت هناك </w:t>
      </w:r>
      <w:r>
        <w:rPr>
          <w:b/>
          <w:rtl/>
          <w:cs/>
          <w:lang w:val="ar_AE" w:bidi="ar_AE"/>
        </w:rPr>
        <w:t>عشرة</w:t>
      </w:r>
      <w:r>
        <w:rPr>
          <w:rtl/>
          <w:cs/>
          <w:lang w:val="ar_AE" w:bidi="ar_AE"/>
        </w:rPr>
        <w:t xml:space="preserve"> فقط، وعندما أتيت إلى معصرة الخمر لتسحب </w:t>
      </w:r>
      <w:r>
        <w:rPr>
          <w:b/>
          <w:rtl/>
          <w:cs/>
          <w:lang w:val="ar_AE" w:bidi="ar_AE"/>
        </w:rPr>
        <w:t>خمسين مكيالًا</w:t>
      </w:r>
      <w:r>
        <w:rPr>
          <w:rtl/>
          <w:cs/>
          <w:lang w:val="ar_AE" w:bidi="ar_AE"/>
        </w:rPr>
        <w:t xml:space="preserve"> من الخمر، كانت هناك عشرين فقط." (حجّي 2: 16. ترجمة ULT)</w:t>
      </w:r>
    </w:p>
    <w:p>
      <w:pPr>
        <w:pStyle w:val="Heading4"/>
        <w:bidi/>
      </w:pPr>
      <w:r>
        <w:rPr>
          <w:rtl/>
          <w:cs/>
          <w:lang w:val="ar_AE" w:bidi="ar_AE"/>
        </w:rPr>
        <w:t>استراتيجيات الترجمة</w:t>
      </w:r>
    </w:p>
    <w:p>
      <w:pPr>
        <w:bidi/>
      </w:pPr>
      <w:r>
        <w:rPr>
          <w:rtl/>
          <w:cs/>
          <w:lang w:val="ar_AE" w:bidi="ar_AE"/>
        </w:rPr>
      </w:r>
      <w:r>
        <w:rPr>
          <w:rtl/>
          <w:cs/>
          <w:lang w:val="ar_AE" w:bidi="ar_AE"/>
        </w:rPr>
        <w:t>(1) قم بالترجمة حرفيًا باستخدام الرقم دون ذِكْر الوحدة. (2) استخدم كلمات عامة مثل "قياس" أو "كمية" أو "مقدار". (3) اختر اسم لوعاء مناسب، مثل "سلة" للحبوب أو "جرة" للخمر. (4) استخدم وحدة القياس التي تستخدمها بالفعل في ترجمتك.</w:t>
      </w:r>
    </w:p>
    <w:p>
      <w:pPr>
        <w:pStyle w:val="Heading4"/>
        <w:bidi/>
      </w:pPr>
      <w:r>
        <w:rPr>
          <w:rtl/>
          <w:cs/>
          <w:lang w:val="ar_AE" w:bidi="ar_AE"/>
        </w:rPr>
        <w:t xml:space="preserve">استراتيجيات الترجمة المطبقة </w:t>
      </w:r>
    </w:p>
    <w:p>
      <w:pPr>
        <w:bidi/>
      </w:pPr>
      <w:r>
        <w:rPr>
          <w:rtl/>
          <w:cs/>
          <w:lang w:val="ar_AE" w:bidi="ar_AE"/>
        </w:rPr>
      </w:r>
      <w:r>
        <w:rPr>
          <w:rtl/>
          <w:cs/>
          <w:lang w:val="ar_AE" w:bidi="ar_AE"/>
        </w:rPr>
        <w:t>يتم تطبيق جميع الاستراتيجيات على حجّي 2:16 أدناه.</w:t>
      </w:r>
    </w:p>
    <w:p>
      <w:pPr>
        <w:bidi/>
      </w:pPr>
      <w:r>
        <w:rPr>
          <w:rtl/>
          <w:cs/>
          <w:lang w:val="ar_AE" w:bidi="ar_AE"/>
        </w:rPr>
      </w:r>
      <w:r>
        <w:rPr>
          <w:rtl/>
          <w:cs/>
          <w:lang w:val="ar_AE" w:bidi="ar_AE"/>
        </w:rPr>
        <w:t xml:space="preserve">مُذْ تِلْكَ الأَيَّامِ كَانَ أَحَدُكُمْ يَأْتِي إِلَى عَرَمَةِ </w:t>
      </w:r>
      <w:r>
        <w:rPr>
          <w:b/>
          <w:rtl/>
          <w:cs/>
          <w:lang w:val="ar_AE" w:bidi="ar_AE"/>
        </w:rPr>
        <w:t xml:space="preserve">عِشْرِينَ </w:t>
      </w:r>
      <w:r>
        <w:rPr>
          <w:rtl/>
          <w:cs/>
          <w:lang w:val="ar_AE" w:bidi="ar_AE"/>
        </w:rPr>
        <w:t xml:space="preserve">فَكَانَتْ </w:t>
      </w:r>
      <w:r>
        <w:rPr>
          <w:b/>
          <w:rtl/>
          <w:cs/>
          <w:lang w:val="ar_AE" w:bidi="ar_AE"/>
        </w:rPr>
        <w:t>عَشَرَةً</w:t>
      </w:r>
      <w:r>
        <w:rPr>
          <w:rtl/>
          <w:cs/>
          <w:lang w:val="ar_AE" w:bidi="ar_AE"/>
        </w:rPr>
        <w:t xml:space="preserve">. أَتَى إِلَى حَوْضِ الْمِعْصَرَةِ لِيَغْرُفَ </w:t>
      </w:r>
      <w:r>
        <w:rPr>
          <w:b/>
          <w:rtl/>
          <w:cs/>
          <w:lang w:val="ar_AE" w:bidi="ar_AE"/>
        </w:rPr>
        <w:t xml:space="preserve">خَمْسِينَ </w:t>
      </w:r>
      <w:r>
        <w:rPr>
          <w:rtl/>
          <w:cs/>
          <w:lang w:val="ar_AE" w:bidi="ar_AE"/>
        </w:rPr>
        <w:t xml:space="preserve">فُورَةً فَكَانَتْ </w:t>
      </w:r>
      <w:r>
        <w:rPr>
          <w:b/>
          <w:rtl/>
          <w:cs/>
          <w:lang w:val="ar_AE" w:bidi="ar_AE"/>
        </w:rPr>
        <w:t>عِشْرِينَ</w:t>
      </w:r>
      <w:r>
        <w:rPr>
          <w:rtl/>
          <w:cs/>
          <w:lang w:val="ar_AE" w:bidi="ar_AE"/>
        </w:rPr>
        <w:t>. (حجّي 2:16)</w:t>
      </w:r>
    </w:p>
    <w:p>
      <w:pPr>
        <w:bidi/>
      </w:pPr>
      <w:r>
        <w:rPr>
          <w:rtl/>
          <w:cs/>
          <w:lang w:val="ar_AE" w:bidi="ar_AE"/>
        </w:rPr>
      </w:r>
      <w:r>
        <w:rPr>
          <w:rtl/>
          <w:cs/>
          <w:lang w:val="ar_AE" w:bidi="ar_AE"/>
        </w:rPr>
        <w:t>(1) قم بالترجمة حرفيًا باستخدام الرقم دون ذكر الوحدة.</w:t>
      </w:r>
    </w:p>
    <w:p>
      <w:pPr>
        <w:bidi/>
      </w:pPr>
      <w:r>
        <w:rPr>
          <w:rtl/>
          <w:cs/>
          <w:lang w:val="ar_AE" w:bidi="ar_AE"/>
        </w:rPr>
      </w:r>
      <w:r>
        <w:rPr>
          <w:rtl/>
          <w:cs/>
          <w:lang w:val="ar_AE" w:bidi="ar_AE"/>
        </w:rPr>
        <w:t xml:space="preserve">مُذْ تِلْكَ الأَيَّامِ كَانَ أَحَدُكُمْ يَأْتِي إِلَى عَرَمَةِ </w:t>
      </w:r>
      <w:r>
        <w:rPr>
          <w:b/>
          <w:rtl/>
          <w:cs/>
          <w:lang w:val="ar_AE" w:bidi="ar_AE"/>
        </w:rPr>
        <w:t xml:space="preserve">عِشْرِينَ </w:t>
      </w:r>
      <w:r>
        <w:rPr>
          <w:rtl/>
          <w:cs/>
          <w:lang w:val="ar_AE" w:bidi="ar_AE"/>
        </w:rPr>
        <w:t xml:space="preserve">فَكَانَتْ </w:t>
      </w:r>
      <w:r>
        <w:rPr>
          <w:b/>
          <w:rtl/>
          <w:cs/>
          <w:lang w:val="ar_AE" w:bidi="ar_AE"/>
        </w:rPr>
        <w:t>عَشَرَةً</w:t>
      </w:r>
      <w:r>
        <w:rPr>
          <w:rtl/>
          <w:cs/>
          <w:lang w:val="ar_AE" w:bidi="ar_AE"/>
        </w:rPr>
        <w:t xml:space="preserve">. أَتَى إِلَى حَوْضِ الْمِعْصَرَةِ لِيَغْرُفَ </w:t>
      </w:r>
      <w:r>
        <w:rPr>
          <w:b/>
          <w:rtl/>
          <w:cs/>
          <w:lang w:val="ar_AE" w:bidi="ar_AE"/>
        </w:rPr>
        <w:t xml:space="preserve">خَمْسِينَ </w:t>
      </w:r>
      <w:r>
        <w:rPr>
          <w:rtl/>
          <w:cs/>
          <w:lang w:val="ar_AE" w:bidi="ar_AE"/>
        </w:rPr>
        <w:t xml:space="preserve">فَكَانَتْ </w:t>
      </w:r>
      <w:r>
        <w:rPr>
          <w:b/>
          <w:rtl/>
          <w:cs/>
          <w:lang w:val="ar_AE" w:bidi="ar_AE"/>
        </w:rPr>
        <w:t>عِشْرِينَ</w:t>
      </w:r>
      <w:r>
        <w:rPr>
          <w:rtl/>
          <w:cs/>
          <w:lang w:val="ar_AE" w:bidi="ar_AE"/>
        </w:rPr>
        <w:t>.</w:t>
      </w:r>
    </w:p>
    <w:p>
      <w:pPr>
        <w:bidi/>
      </w:pPr>
      <w:r>
        <w:rPr>
          <w:rtl/>
          <w:cs/>
          <w:lang w:val="ar_AE" w:bidi="ar_AE"/>
        </w:rPr>
      </w:r>
      <w:r>
        <w:rPr>
          <w:rtl/>
          <w:cs/>
          <w:lang w:val="ar_AE" w:bidi="ar_AE"/>
        </w:rPr>
        <w:t>(2) استخدم كلمة عامة مثل "قياس" أو "كمية" أو "مقدار".</w:t>
      </w:r>
    </w:p>
    <w:p>
      <w:pPr>
        <w:bidi/>
      </w:pPr>
      <w:r>
        <w:rPr>
          <w:rtl/>
          <w:cs/>
          <w:lang w:val="ar_AE" w:bidi="ar_AE"/>
        </w:rPr>
      </w:r>
      <w:r>
        <w:rPr>
          <w:rtl/>
          <w:cs/>
          <w:lang w:val="ar_AE" w:bidi="ar_AE"/>
        </w:rPr>
        <w:t xml:space="preserve">مُذْ تِلْكَ الأَيَّامِ كَانَ أَحَدُكُمْ يَأْتِي إِلَى عَرَمَةِ </w:t>
      </w:r>
      <w:r>
        <w:rPr>
          <w:b/>
          <w:rtl/>
          <w:cs/>
          <w:lang w:val="ar_AE" w:bidi="ar_AE"/>
        </w:rPr>
        <w:t>عِشْرِينَ مقدارًا</w:t>
      </w:r>
      <w:r>
        <w:rPr>
          <w:rtl/>
          <w:cs/>
          <w:lang w:val="ar_AE" w:bidi="ar_AE"/>
        </w:rPr>
        <w:t xml:space="preserve"> فَكَانَتْ </w:t>
      </w:r>
      <w:r>
        <w:rPr>
          <w:b/>
          <w:rtl/>
          <w:cs/>
          <w:lang w:val="ar_AE" w:bidi="ar_AE"/>
        </w:rPr>
        <w:t>عَشَرَةً مقادير</w:t>
      </w:r>
      <w:r>
        <w:rPr>
          <w:rtl/>
          <w:cs/>
          <w:lang w:val="ar_AE" w:bidi="ar_AE"/>
        </w:rPr>
        <w:t xml:space="preserve">. أَتَى إِلَى حَوْضِ الْمِعْصَرَةِ لِيَغْرُفَ </w:t>
      </w:r>
      <w:r>
        <w:rPr>
          <w:b/>
          <w:rtl/>
          <w:cs/>
          <w:lang w:val="ar_AE" w:bidi="ar_AE"/>
        </w:rPr>
        <w:t>خَمْسِينَ مقدارًا</w:t>
      </w:r>
      <w:r>
        <w:rPr>
          <w:rtl/>
          <w:cs/>
          <w:lang w:val="ar_AE" w:bidi="ar_AE"/>
        </w:rPr>
        <w:t xml:space="preserve"> فَكَانَتْ </w:t>
      </w:r>
      <w:r>
        <w:rPr>
          <w:b/>
          <w:rtl/>
          <w:cs/>
          <w:lang w:val="ar_AE" w:bidi="ar_AE"/>
        </w:rPr>
        <w:t>عِشْرِينَ مقدارًا</w:t>
      </w:r>
      <w:r>
        <w:rPr>
          <w:rtl/>
          <w:cs/>
          <w:lang w:val="ar_AE" w:bidi="ar_AE"/>
        </w:rPr>
        <w:t>.</w:t>
      </w:r>
    </w:p>
    <w:p>
      <w:pPr>
        <w:bidi/>
      </w:pPr>
      <w:r>
        <w:rPr>
          <w:rtl/>
          <w:cs/>
          <w:lang w:val="ar_AE" w:bidi="ar_AE"/>
        </w:rPr>
      </w:r>
      <w:r>
        <w:rPr>
          <w:rtl/>
          <w:cs/>
          <w:lang w:val="ar_AE" w:bidi="ar_AE"/>
        </w:rPr>
        <w:t>(3) اختر اسم لوعاء مناسب، مثل "سلة" للحبوب أو "جرة" للخمر.</w:t>
      </w:r>
    </w:p>
    <w:p>
      <w:pPr>
        <w:bidi/>
      </w:pPr>
      <w:r>
        <w:rPr>
          <w:rtl/>
          <w:cs/>
          <w:lang w:val="ar_AE" w:bidi="ar_AE"/>
        </w:rPr>
      </w:r>
      <w:r>
        <w:rPr>
          <w:rtl/>
          <w:cs/>
          <w:lang w:val="ar_AE" w:bidi="ar_AE"/>
        </w:rPr>
        <w:t xml:space="preserve">مُذْ تِلْكَ الأَيَّامِ كَانَ أَحَدُكُمْ يَأْتِي إِلَى عَرَمَةِ </w:t>
      </w:r>
      <w:r>
        <w:rPr>
          <w:b/>
          <w:rtl/>
          <w:cs/>
          <w:lang w:val="ar_AE" w:bidi="ar_AE"/>
        </w:rPr>
        <w:t>عِشْرِينَ سلة</w:t>
      </w:r>
      <w:r>
        <w:rPr>
          <w:rtl/>
          <w:cs/>
          <w:lang w:val="ar_AE" w:bidi="ar_AE"/>
        </w:rPr>
        <w:t xml:space="preserve"> فَكَانَتْ </w:t>
      </w:r>
      <w:r>
        <w:rPr>
          <w:b/>
          <w:rtl/>
          <w:cs/>
          <w:lang w:val="ar_AE" w:bidi="ar_AE"/>
        </w:rPr>
        <w:t>عَشَرَةً سلال</w:t>
      </w:r>
      <w:r>
        <w:rPr>
          <w:rtl/>
          <w:cs/>
          <w:lang w:val="ar_AE" w:bidi="ar_AE"/>
        </w:rPr>
        <w:t xml:space="preserve">. أَتَى إِلَى حَوْضِ الْمِعْصَرَةِ لِيَغْرُفَ </w:t>
      </w:r>
      <w:r>
        <w:rPr>
          <w:b/>
          <w:rtl/>
          <w:cs/>
          <w:lang w:val="ar_AE" w:bidi="ar_AE"/>
        </w:rPr>
        <w:t>خَمْسِينَ جرة</w:t>
      </w:r>
      <w:r>
        <w:rPr>
          <w:rtl/>
          <w:cs/>
          <w:lang w:val="ar_AE" w:bidi="ar_AE"/>
        </w:rPr>
        <w:t xml:space="preserve"> فَكَانَتْ </w:t>
      </w:r>
      <w:r>
        <w:rPr>
          <w:b/>
          <w:rtl/>
          <w:cs/>
          <w:lang w:val="ar_AE" w:bidi="ar_AE"/>
        </w:rPr>
        <w:t>عِشْرِينَ جرة</w:t>
      </w:r>
      <w:r>
        <w:rPr>
          <w:rtl/>
          <w:cs/>
          <w:lang w:val="ar_AE" w:bidi="ar_AE"/>
        </w:rPr>
        <w:t>.</w:t>
      </w:r>
    </w:p>
    <w:p>
      <w:pPr>
        <w:bidi/>
      </w:pPr>
      <w:r>
        <w:rPr>
          <w:rtl/>
          <w:cs/>
          <w:lang w:val="ar_AE" w:bidi="ar_AE"/>
        </w:rPr>
      </w:r>
      <w:r>
        <w:rPr>
          <w:rtl/>
          <w:cs/>
          <w:lang w:val="ar_AE" w:bidi="ar_AE"/>
        </w:rPr>
        <w:t>(4) استخدم وحدة القياس التي تستخدمها بالفعل في ترجمتك.</w:t>
      </w:r>
    </w:p>
    <w:p>
      <w:pPr>
        <w:bidi/>
      </w:pPr>
      <w:r>
        <w:rPr>
          <w:rtl/>
          <w:cs/>
          <w:lang w:val="ar_AE" w:bidi="ar_AE"/>
        </w:rPr>
      </w:r>
      <w:r>
        <w:rPr>
          <w:rtl/>
          <w:cs/>
          <w:lang w:val="ar_AE" w:bidi="ar_AE"/>
        </w:rPr>
        <w:t xml:space="preserve">مُذْ تِلْكَ الأَيَّامِ كَانَ أَحَدُكُمْ يَأْتِي إِلَى عَرَمَةِ </w:t>
      </w:r>
      <w:r>
        <w:rPr>
          <w:b/>
          <w:rtl/>
          <w:cs/>
          <w:lang w:val="ar_AE" w:bidi="ar_AE"/>
        </w:rPr>
        <w:t>عِشْرِينَ لترًا</w:t>
      </w:r>
      <w:r>
        <w:rPr>
          <w:rtl/>
          <w:cs/>
          <w:lang w:val="ar_AE" w:bidi="ar_AE"/>
        </w:rPr>
        <w:t xml:space="preserve"> فَكَانَتْ </w:t>
      </w:r>
      <w:r>
        <w:rPr>
          <w:b/>
          <w:rtl/>
          <w:cs/>
          <w:lang w:val="ar_AE" w:bidi="ar_AE"/>
        </w:rPr>
        <w:t>عَشَرَةً لترات</w:t>
      </w:r>
      <w:r>
        <w:rPr>
          <w:rtl/>
          <w:cs/>
          <w:lang w:val="ar_AE" w:bidi="ar_AE"/>
        </w:rPr>
        <w:t xml:space="preserve">. أَتَى إِلَى حَوْضِ الْمِعْصَرَةِ لِيَغْرُفَ </w:t>
      </w:r>
      <w:r>
        <w:rPr>
          <w:b/>
          <w:rtl/>
          <w:cs/>
          <w:lang w:val="ar_AE" w:bidi="ar_AE"/>
        </w:rPr>
        <w:t xml:space="preserve">خَمْسِينَ لترًا </w:t>
      </w:r>
      <w:r>
        <w:rPr>
          <w:rtl/>
          <w:cs/>
          <w:lang w:val="ar_AE" w:bidi="ar_AE"/>
        </w:rPr>
        <w:t xml:space="preserve">فَكَانَتْ </w:t>
      </w:r>
      <w:r>
        <w:rPr>
          <w:b/>
          <w:rtl/>
          <w:cs/>
          <w:lang w:val="ar_AE" w:bidi="ar_AE"/>
        </w:rPr>
        <w:t>عِشْرِينَ لترًا.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الأوزان في الكتاب المُقَدَّس</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المصطلحات التالية هي وحدات الوزن الأكثر شيوعا في الكتاب المُقَدَّس. مصطلح "الشاقل" يعني "وزن"، ويتم وصف العديد من الأوزان الأخرى مقارنة بالشاقل. وقد استُخدمت بعض هذه الأوزان كعملة. القيم المترية في الجدول أدناه لا تتطابق تمامًا مع المقاييس الكتابية. فقد اختلفت المقاييس الكتابية في الكمية الدقيقة من فترة لأخرى ومن مكان لآخر. القيم المكافئة أدناه هي محاولة لتقديم قياس متوسط تقريبي.</w:t>
      </w:r>
    </w:p>
    <w:p>
      <w:pPr>
        <w:bidi/>
      </w:pPr>
      <w:r>
        <w:rPr>
          <w:rtl/>
          <w:cs/>
          <w:lang w:val="ar_AE" w:bidi="ar_AE"/>
        </w:rPr>
      </w:r>
    </w:p>
    <w:tbl>
      <w:tblPr>
        <w:tblW w:type="auto" w:w="0"/>
        <w:tblLook w:firstColumn="1" w:firstRow="1" w:lastColumn="0" w:lastRow="0" w:noHBand="0" w:noVBand="1" w:val="04A0"/>
      </w:tblPr>
      <w:tblGrid>
        <w:gridCol w:w="1872"/>
        <w:gridCol w:w="1872"/>
        <w:gridCol w:w="1872"/>
        <w:gridCol w:w="1872"/>
        <w:gridCol w:w="1872"/>
      </w:tblGrid>
      <w:tr>
        <w:tc>
          <w:tcPr>
            <w:tcW w:type="dxa" w:w="1872"/>
          </w:tcPr>
          <w:p>
            <w:pPr>
              <w:bidi/>
            </w:pPr>
            <w:r>
              <w:rPr>
                <w:rtl/>
                <w:cs/>
                <w:lang w:val="ar_AE" w:bidi="ar_AE"/>
              </w:rPr>
              <w:t xml:space="preserve"> القياس الأصلي </w:t>
            </w:r>
          </w:p>
        </w:tc>
        <w:tc>
          <w:tcPr>
            <w:tcW w:type="dxa" w:w="1872"/>
          </w:tcPr>
          <w:p>
            <w:pPr>
              <w:bidi/>
            </w:pPr>
            <w:r>
              <w:rPr>
                <w:rtl/>
                <w:cs/>
                <w:lang w:val="ar_AE" w:bidi="ar_AE"/>
              </w:rPr>
              <w:t xml:space="preserve"> شواقل </w:t>
            </w:r>
          </w:p>
        </w:tc>
        <w:tc>
          <w:tcPr>
            <w:tcW w:type="dxa" w:w="1872"/>
          </w:tcPr>
          <w:p>
            <w:pPr>
              <w:bidi/>
            </w:pPr>
            <w:r>
              <w:rPr>
                <w:rtl/>
                <w:cs/>
                <w:lang w:val="ar_AE" w:bidi="ar_AE"/>
              </w:rPr>
              <w:t xml:space="preserve"> جرامات </w:t>
            </w:r>
          </w:p>
        </w:tc>
        <w:tc>
          <w:tcPr>
            <w:tcW w:type="dxa" w:w="1872"/>
          </w:tcPr>
          <w:p>
            <w:pPr>
              <w:bidi/>
            </w:pPr>
            <w:r>
              <w:rPr>
                <w:rtl/>
                <w:cs/>
                <w:lang w:val="ar_AE" w:bidi="ar_AE"/>
              </w:rPr>
              <w:t xml:space="preserve"> كيلوغرامات </w:t>
            </w:r>
          </w:p>
        </w:tc>
        <w:tc>
          <w:tcPr>
            <w:tcW w:type="dxa" w:w="1872"/>
          </w:tcPr>
          <w:p/>
        </w:tc>
      </w:tr>
      <w:tr>
        <w:tc>
          <w:tcPr>
            <w:tcW w:type="dxa" w:w="1872"/>
          </w:tcPr>
          <w:p>
            <w:pPr>
              <w:bidi/>
            </w:pPr>
            <w:r>
              <w:rPr>
                <w:rtl/>
                <w:cs/>
                <w:lang w:val="ar_AE" w:bidi="ar_AE"/>
              </w:rPr>
              <w:t>--------------------</w:t>
            </w:r>
          </w:p>
        </w:tc>
        <w:tc>
          <w:tcPr>
            <w:tcW w:type="dxa" w:w="1872"/>
          </w:tcPr>
          <w:p>
            <w:pPr>
              <w:bidi/>
            </w:pPr>
            <w:r>
              <w:rPr>
                <w:rtl/>
                <w:cs/>
                <w:lang w:val="ar_AE" w:bidi="ar_AE"/>
              </w:rPr>
              <w:t>----------</w:t>
            </w:r>
          </w:p>
        </w:tc>
        <w:tc>
          <w:tcPr>
            <w:tcW w:type="dxa" w:w="1872"/>
          </w:tcPr>
          <w:p>
            <w:pPr>
              <w:bidi/>
            </w:pPr>
            <w:r>
              <w:rPr>
                <w:rtl/>
                <w:cs/>
                <w:lang w:val="ar_AE" w:bidi="ar_AE"/>
              </w:rPr>
              <w:t>---------</w:t>
            </w:r>
          </w:p>
        </w:tc>
        <w:tc>
          <w:tcPr>
            <w:tcW w:type="dxa" w:w="1872"/>
          </w:tcPr>
          <w:p>
            <w:pPr>
              <w:bidi/>
            </w:pPr>
            <w:r>
              <w:rPr>
                <w:rtl/>
                <w:cs/>
                <w:lang w:val="ar_AE" w:bidi="ar_AE"/>
              </w:rPr>
              <w:t>------------</w:t>
            </w:r>
          </w:p>
        </w:tc>
        <w:tc>
          <w:tcPr>
            <w:tcW w:type="dxa" w:w="1872"/>
          </w:tcPr>
          <w:p/>
        </w:tc>
      </w:tr>
      <w:tr>
        <w:tc>
          <w:tcPr>
            <w:tcW w:type="dxa" w:w="1872"/>
          </w:tcPr>
          <w:p>
            <w:pPr>
              <w:bidi/>
            </w:pPr>
            <w:r>
              <w:rPr>
                <w:rtl/>
                <w:cs/>
                <w:lang w:val="ar_AE" w:bidi="ar_AE"/>
              </w:rPr>
              <w:t xml:space="preserve"> شاقل </w:t>
            </w:r>
          </w:p>
        </w:tc>
        <w:tc>
          <w:tcPr>
            <w:tcW w:type="dxa" w:w="1872"/>
          </w:tcPr>
          <w:p>
            <w:pPr>
              <w:bidi/>
            </w:pPr>
            <w:r>
              <w:rPr>
                <w:rtl/>
                <w:cs/>
                <w:lang w:val="ar_AE" w:bidi="ar_AE"/>
              </w:rPr>
              <w:t xml:space="preserve"> 1 شاقل </w:t>
            </w:r>
          </w:p>
        </w:tc>
        <w:tc>
          <w:tcPr>
            <w:tcW w:type="dxa" w:w="1872"/>
          </w:tcPr>
          <w:p>
            <w:pPr>
              <w:bidi/>
            </w:pPr>
            <w:r>
              <w:rPr>
                <w:rtl/>
                <w:cs/>
                <w:lang w:val="ar_AE" w:bidi="ar_AE"/>
              </w:rPr>
              <w:t xml:space="preserve"> 11 جرامًا </w:t>
            </w:r>
          </w:p>
        </w:tc>
        <w:tc>
          <w:tcPr>
            <w:tcW w:type="dxa" w:w="1872"/>
          </w:tcPr>
          <w:p>
            <w:pPr>
              <w:bidi/>
            </w:pPr>
            <w:r>
              <w:rPr>
                <w:rtl/>
                <w:cs/>
                <w:lang w:val="ar_AE" w:bidi="ar_AE"/>
              </w:rPr>
              <w:t xml:space="preserve"> - </w:t>
            </w:r>
          </w:p>
        </w:tc>
        <w:tc>
          <w:tcPr>
            <w:tcW w:type="dxa" w:w="1872"/>
          </w:tcPr>
          <w:p/>
        </w:tc>
      </w:tr>
      <w:tr>
        <w:tc>
          <w:tcPr>
            <w:tcW w:type="dxa" w:w="1872"/>
          </w:tcPr>
          <w:p>
            <w:pPr>
              <w:bidi/>
            </w:pPr>
            <w:r>
              <w:rPr>
                <w:rtl/>
                <w:cs/>
                <w:lang w:val="ar_AE" w:bidi="ar_AE"/>
              </w:rPr>
              <w:t xml:space="preserve"> بيكا </w:t>
            </w:r>
          </w:p>
        </w:tc>
        <w:tc>
          <w:tcPr>
            <w:tcW w:type="dxa" w:w="1872"/>
          </w:tcPr>
          <w:p>
            <w:pPr>
              <w:bidi/>
            </w:pPr>
            <w:r>
              <w:rPr>
                <w:rtl/>
                <w:cs/>
                <w:lang w:val="ar_AE" w:bidi="ar_AE"/>
              </w:rPr>
              <w:t xml:space="preserve"> نصف شاقل </w:t>
            </w:r>
          </w:p>
        </w:tc>
        <w:tc>
          <w:tcPr>
            <w:tcW w:type="dxa" w:w="1872"/>
          </w:tcPr>
          <w:p>
            <w:pPr>
              <w:bidi/>
            </w:pPr>
            <w:r>
              <w:rPr>
                <w:rtl/>
                <w:cs/>
                <w:lang w:val="ar_AE" w:bidi="ar_AE"/>
              </w:rPr>
              <w:t xml:space="preserve"> 5.7 جرامات </w:t>
            </w:r>
          </w:p>
        </w:tc>
        <w:tc>
          <w:tcPr>
            <w:tcW w:type="dxa" w:w="1872"/>
          </w:tcPr>
          <w:p>
            <w:pPr>
              <w:bidi/>
            </w:pPr>
            <w:r>
              <w:rPr>
                <w:rtl/>
                <w:cs/>
                <w:lang w:val="ar_AE" w:bidi="ar_AE"/>
              </w:rPr>
              <w:t xml:space="preserve"> - </w:t>
            </w:r>
          </w:p>
        </w:tc>
        <w:tc>
          <w:tcPr>
            <w:tcW w:type="dxa" w:w="1872"/>
          </w:tcPr>
          <w:p/>
        </w:tc>
      </w:tr>
      <w:tr>
        <w:tc>
          <w:tcPr>
            <w:tcW w:type="dxa" w:w="1872"/>
          </w:tcPr>
          <w:p>
            <w:pPr>
              <w:bidi/>
            </w:pPr>
            <w:r>
              <w:rPr>
                <w:rtl/>
                <w:cs/>
                <w:lang w:val="ar_AE" w:bidi="ar_AE"/>
              </w:rPr>
              <w:t xml:space="preserve"> بِم </w:t>
            </w:r>
          </w:p>
        </w:tc>
        <w:tc>
          <w:tcPr>
            <w:tcW w:type="dxa" w:w="1872"/>
          </w:tcPr>
          <w:p>
            <w:pPr>
              <w:bidi/>
            </w:pPr>
            <w:r>
              <w:rPr>
                <w:rtl/>
                <w:cs/>
                <w:lang w:val="ar_AE" w:bidi="ar_AE"/>
              </w:rPr>
              <w:t xml:space="preserve"> 2/3 شاقل </w:t>
            </w:r>
          </w:p>
        </w:tc>
        <w:tc>
          <w:tcPr>
            <w:tcW w:type="dxa" w:w="1872"/>
          </w:tcPr>
          <w:p>
            <w:pPr>
              <w:bidi/>
            </w:pPr>
            <w:r>
              <w:rPr>
                <w:rtl/>
                <w:cs/>
                <w:lang w:val="ar_AE" w:bidi="ar_AE"/>
              </w:rPr>
              <w:t xml:space="preserve"> 7.6 جرامات </w:t>
            </w:r>
          </w:p>
        </w:tc>
        <w:tc>
          <w:tcPr>
            <w:tcW w:type="dxa" w:w="1872"/>
          </w:tcPr>
          <w:p>
            <w:pPr>
              <w:bidi/>
            </w:pPr>
            <w:r>
              <w:rPr>
                <w:rtl/>
                <w:cs/>
                <w:lang w:val="ar_AE" w:bidi="ar_AE"/>
              </w:rPr>
              <w:t xml:space="preserve"> - </w:t>
            </w:r>
          </w:p>
        </w:tc>
        <w:tc>
          <w:tcPr>
            <w:tcW w:type="dxa" w:w="1872"/>
          </w:tcPr>
          <w:p/>
        </w:tc>
      </w:tr>
      <w:tr>
        <w:tc>
          <w:tcPr>
            <w:tcW w:type="dxa" w:w="1872"/>
          </w:tcPr>
          <w:p>
            <w:pPr>
              <w:bidi/>
            </w:pPr>
            <w:r>
              <w:rPr>
                <w:rtl/>
                <w:cs/>
                <w:lang w:val="ar_AE" w:bidi="ar_AE"/>
              </w:rPr>
              <w:t xml:space="preserve"> جيرة </w:t>
            </w:r>
          </w:p>
        </w:tc>
        <w:tc>
          <w:tcPr>
            <w:tcW w:type="dxa" w:w="1872"/>
          </w:tcPr>
          <w:p>
            <w:pPr>
              <w:bidi/>
            </w:pPr>
            <w:r>
              <w:rPr>
                <w:rtl/>
                <w:cs/>
                <w:lang w:val="ar_AE" w:bidi="ar_AE"/>
              </w:rPr>
              <w:t xml:space="preserve"> 1/20 شاقل </w:t>
            </w:r>
          </w:p>
        </w:tc>
        <w:tc>
          <w:tcPr>
            <w:tcW w:type="dxa" w:w="1872"/>
          </w:tcPr>
          <w:p>
            <w:pPr>
              <w:bidi/>
            </w:pPr>
            <w:r>
              <w:rPr>
                <w:rtl/>
                <w:cs/>
                <w:lang w:val="ar_AE" w:bidi="ar_AE"/>
              </w:rPr>
              <w:t xml:space="preserve"> 0.57 جرامًا </w:t>
            </w:r>
          </w:p>
        </w:tc>
        <w:tc>
          <w:tcPr>
            <w:tcW w:type="dxa" w:w="1872"/>
          </w:tcPr>
          <w:p>
            <w:pPr>
              <w:bidi/>
            </w:pPr>
            <w:r>
              <w:rPr>
                <w:rtl/>
                <w:cs/>
                <w:lang w:val="ar_AE" w:bidi="ar_AE"/>
              </w:rPr>
              <w:t xml:space="preserve"> - </w:t>
            </w:r>
          </w:p>
        </w:tc>
        <w:tc>
          <w:tcPr>
            <w:tcW w:type="dxa" w:w="1872"/>
          </w:tcPr>
          <w:p/>
        </w:tc>
      </w:tr>
      <w:tr>
        <w:tc>
          <w:tcPr>
            <w:tcW w:type="dxa" w:w="1872"/>
          </w:tcPr>
          <w:p>
            <w:pPr>
              <w:bidi/>
            </w:pPr>
            <w:r>
              <w:rPr>
                <w:rtl/>
                <w:cs/>
                <w:lang w:val="ar_AE" w:bidi="ar_AE"/>
              </w:rPr>
              <w:t xml:space="preserve"> منا </w:t>
            </w:r>
          </w:p>
        </w:tc>
        <w:tc>
          <w:tcPr>
            <w:tcW w:type="dxa" w:w="1872"/>
          </w:tcPr>
          <w:p>
            <w:pPr>
              <w:bidi/>
            </w:pPr>
            <w:r>
              <w:rPr>
                <w:rtl/>
                <w:cs/>
                <w:lang w:val="ar_AE" w:bidi="ar_AE"/>
              </w:rPr>
              <w:t xml:space="preserve"> 50 شاقل </w:t>
            </w:r>
          </w:p>
        </w:tc>
        <w:tc>
          <w:tcPr>
            <w:tcW w:type="dxa" w:w="1872"/>
          </w:tcPr>
          <w:p>
            <w:pPr>
              <w:bidi/>
            </w:pPr>
            <w:r>
              <w:rPr>
                <w:rtl/>
                <w:cs/>
                <w:lang w:val="ar_AE" w:bidi="ar_AE"/>
              </w:rPr>
              <w:t xml:space="preserve"> 550 جرامًا </w:t>
            </w:r>
          </w:p>
        </w:tc>
        <w:tc>
          <w:tcPr>
            <w:tcW w:type="dxa" w:w="1872"/>
          </w:tcPr>
          <w:p>
            <w:pPr>
              <w:bidi/>
            </w:pPr>
            <w:r>
              <w:rPr>
                <w:rtl/>
                <w:cs/>
                <w:lang w:val="ar_AE" w:bidi="ar_AE"/>
              </w:rPr>
              <w:t xml:space="preserve"> 1/2 كيلوغرام </w:t>
            </w:r>
          </w:p>
        </w:tc>
        <w:tc>
          <w:tcPr>
            <w:tcW w:type="dxa" w:w="1872"/>
          </w:tcPr>
          <w:p/>
        </w:tc>
      </w:tr>
      <w:tr>
        <w:tc>
          <w:tcPr>
            <w:tcW w:type="dxa" w:w="1872"/>
          </w:tcPr>
          <w:p>
            <w:pPr>
              <w:bidi/>
            </w:pPr>
            <w:r>
              <w:rPr>
                <w:rtl/>
                <w:cs/>
                <w:lang w:val="ar_AE" w:bidi="ar_AE"/>
              </w:rPr>
              <w:t xml:space="preserve"> وزنة </w:t>
            </w:r>
          </w:p>
        </w:tc>
        <w:tc>
          <w:tcPr>
            <w:tcW w:type="dxa" w:w="1872"/>
          </w:tcPr>
          <w:p>
            <w:pPr>
              <w:bidi/>
            </w:pPr>
            <w:r>
              <w:rPr>
                <w:rtl/>
                <w:cs/>
                <w:lang w:val="ar_AE" w:bidi="ar_AE"/>
              </w:rPr>
              <w:t xml:space="preserve"> 3,000 شاقل </w:t>
            </w:r>
          </w:p>
        </w:tc>
        <w:tc>
          <w:tcPr>
            <w:tcW w:type="dxa" w:w="1872"/>
          </w:tcPr>
          <w:p>
            <w:pPr>
              <w:bidi/>
            </w:pPr>
            <w:r>
              <w:rPr>
                <w:rtl/>
                <w:cs/>
                <w:lang w:val="ar_AE" w:bidi="ar_AE"/>
              </w:rPr>
              <w:t xml:space="preserve"> - </w:t>
            </w:r>
          </w:p>
        </w:tc>
        <w:tc>
          <w:tcPr>
            <w:tcW w:type="dxa" w:w="1872"/>
          </w:tcPr>
          <w:p>
            <w:pPr>
              <w:bidi/>
            </w:pPr>
            <w:r>
              <w:rPr>
                <w:rtl/>
                <w:cs/>
                <w:lang w:val="ar_AE" w:bidi="ar_AE"/>
              </w:rPr>
              <w:t xml:space="preserve"> 34 كيلوغرامًا </w:t>
            </w:r>
          </w:p>
        </w:tc>
        <w:tc>
          <w:tcPr>
            <w:tcW w:type="dxa" w:w="1872"/>
          </w:tcPr>
          <w:p/>
        </w:tc>
      </w:tr>
    </w:tbl>
    <w:p>
      <w:pPr>
        <w:pStyle w:val="Heading2"/>
        <w:bidi/>
      </w:pPr>
      <w:r>
        <w:rPr>
          <w:rtl/>
          <w:cs/>
          <w:lang w:val="ar_AE" w:bidi="ar_AE"/>
        </w:rPr>
        <w:t>مبادئ الترجمة</w:t>
      </w:r>
    </w:p>
    <w:p>
      <w:pPr>
        <w:pStyle w:val="ListNumber"/>
        <w:numPr>
          <w:ilvl w:val="0"/>
          <w:numId w:val="46"/>
        </w:numPr>
        <w:bidi/>
        <w:spacing w:line="240" w:lineRule="auto"/>
        <w:ind w:left="720"/>
      </w:pPr>
      <w:r>
        <w:rPr>
          <w:rtl/>
          <w:cs/>
          <w:lang w:val="ar_AE" w:bidi="ar_AE"/>
        </w:rPr>
      </w:r>
      <w:r>
        <w:rPr>
          <w:rtl/>
          <w:cs/>
          <w:lang w:val="ar_AE" w:bidi="ar_AE"/>
        </w:rPr>
        <w:t>لم يستخدم الناس في الكتاب المُقَدَّس مقاييس حديثة مثل الأمتار واللترات والكيلوغرامات. لذا فإن استخدام المقاييس الأصلية يمكن أن يساعد القُرّاء على معرفة أن الكتاب المُقَدَّس قد كُتِبَ بالفعل منذ فترة طويلة في وقت استخدم فيه الناس تلك المقاييس.</w:t>
      </w:r>
    </w:p>
    <w:p>
      <w:pPr>
        <w:pStyle w:val="ListNumber"/>
        <w:bidi/>
        <w:spacing w:line="240" w:lineRule="auto"/>
        <w:ind w:left="720"/>
      </w:pPr>
      <w:r>
        <w:rPr>
          <w:rtl/>
          <w:cs/>
          <w:lang w:val="ar_AE" w:bidi="ar_AE"/>
        </w:rPr>
      </w:r>
      <w:r>
        <w:rPr>
          <w:rtl/>
          <w:cs/>
          <w:lang w:val="ar_AE" w:bidi="ar_AE"/>
        </w:rPr>
        <w:t>يمكن أن يساعد استخدام المقاييس الحديثة القُرّاء في فهم النص بسهولة أكبر.</w:t>
      </w:r>
    </w:p>
    <w:p>
      <w:pPr>
        <w:pStyle w:val="ListNumber"/>
        <w:bidi/>
        <w:spacing w:line="240" w:lineRule="auto"/>
        <w:ind w:left="720"/>
      </w:pPr>
      <w:r>
        <w:rPr>
          <w:rtl/>
          <w:cs/>
          <w:lang w:val="ar_AE" w:bidi="ar_AE"/>
        </w:rPr>
      </w:r>
      <w:r>
        <w:rPr>
          <w:rtl/>
          <w:cs/>
          <w:lang w:val="ar_AE" w:bidi="ar_AE"/>
        </w:rPr>
        <w:t>بغض النظر عن المقياس الذي تستخدمه، سيكون من المفيد، إن أمكن، الإشارة إلى النوع الآخر من المقياس في النص أو في حاشية.</w:t>
      </w:r>
    </w:p>
    <w:p>
      <w:pPr>
        <w:pStyle w:val="ListNumber"/>
        <w:bidi/>
        <w:spacing w:line="240" w:lineRule="auto"/>
        <w:ind w:left="720"/>
      </w:pPr>
      <w:r>
        <w:rPr>
          <w:rtl/>
          <w:cs/>
          <w:lang w:val="ar_AE" w:bidi="ar_AE"/>
        </w:rPr>
      </w:r>
      <w:r>
        <w:rPr>
          <w:rtl/>
          <w:cs/>
          <w:lang w:val="ar_AE" w:bidi="ar_AE"/>
        </w:rPr>
        <w:t>إذا كنت لا تستخدم المقاييس الكتابية، فحاول ألا تعطي للقُرّاء فكرة أن المقاييس دقيقة. على سبيل المثال، إذا قمت بترجمة جيرة واحدة إلى "0.57 جرام"، فقد يعتقد القُرّاء أن القياس دقيق. سيكون من الأفضل أن نقول "نصف جرام".</w:t>
      </w:r>
    </w:p>
    <w:p>
      <w:pPr>
        <w:pStyle w:val="ListNumber"/>
        <w:bidi/>
        <w:spacing w:line="240" w:lineRule="auto"/>
        <w:ind w:left="720"/>
      </w:pPr>
      <w:r>
        <w:rPr>
          <w:rtl/>
          <w:cs/>
          <w:lang w:val="ar_AE" w:bidi="ar_AE"/>
        </w:rPr>
      </w:r>
      <w:r>
        <w:rPr>
          <w:rtl/>
          <w:cs/>
          <w:lang w:val="ar_AE" w:bidi="ar_AE"/>
        </w:rPr>
        <w:t>في بعض الأحيان قد يكون من المفيد استخدام كلمة "حوالي" لتوضيح أن القياس غير دقيق. على سبيل المثال، تقول الآية في 2 صموئيل 21: 16 أن رمح جليات كان وزنه 300 شاقل. بدلًا من ترجمة هذا إلى "3300 جرام" أو "3.3 كيلو جرام"، يمكن ترجمته إلى "حوالي ثلاثة ونصف كيلو جرام".</w:t>
      </w:r>
    </w:p>
    <w:p>
      <w:pPr>
        <w:pStyle w:val="ListNumber"/>
        <w:bidi/>
        <w:spacing w:line="240" w:lineRule="auto"/>
        <w:ind w:left="720"/>
      </w:pPr>
      <w:r>
        <w:rPr>
          <w:rtl/>
          <w:cs/>
          <w:lang w:val="ar_AE" w:bidi="ar_AE"/>
        </w:rPr>
      </w:r>
      <w:r>
        <w:rPr>
          <w:rtl/>
          <w:cs/>
          <w:lang w:val="ar_AE" w:bidi="ar_AE"/>
        </w:rPr>
        <w:t>عندما يخبر الله الناس عن مقدار وزن شيء ما، وعندما يستخدم الناس تلك الأوزان، لا تقل "حوالي" في الترجمة. وإلا فإنه سيعطي الانطباع بأن الله لم يهتم بالضبط بالوزن الذي يجب أن يزنه الشيء.</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(1) استخدم القياسات من الترجمة الإنجليزية ULT. 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 (2) استخدم القياسات المترية المستخدمة في الترجمة الإنجليزية UST. حيث قد قام مترجمو UST بالفعل بتحديد كيفية تمثيل الكميات حَسَبَ النظام المتري. (3) استخدم القياسات المستخدمة بالفعل في لغتك. للقيام بذلك، ستحتاج إلى معرفة كيفية ارتباط قياساتك بالنظام المتري ومعرفة كل قياس. (4) استخدم القياسات من ترجمة ULT وقم بتضمين القياسات التي يعرفها شعبك في النص أو في ملاحظة. (5) استخدم القياسات التي يعرفها شعبك، وقم بتضمين القياسات من ترجمة ULT في النص أو في ملاحظة.</w:t>
      </w:r>
    </w:p>
    <w:p>
      <w:pPr>
        <w:pStyle w:val="Heading4"/>
        <w:bidi/>
      </w:pPr>
      <w:r>
        <w:rPr>
          <w:rtl/>
          <w:cs/>
          <w:lang w:val="ar_AE" w:bidi="ar_AE"/>
        </w:rPr>
        <w:t>استراتيجيات الترجمة المطبقة</w:t>
      </w:r>
    </w:p>
    <w:p>
      <w:pPr>
        <w:bidi/>
      </w:pPr>
      <w:r>
        <w:rPr>
          <w:rtl/>
          <w:cs/>
          <w:lang w:val="ar_AE" w:bidi="ar_AE"/>
        </w:rPr>
      </w:r>
      <w:r>
        <w:rPr>
          <w:rtl/>
          <w:cs/>
          <w:lang w:val="ar_AE" w:bidi="ar_AE"/>
        </w:rPr>
        <w:t>يتم تطبيق جميع الاستراتيجيات على خروج 38:29 أدناه.</w:t>
      </w:r>
    </w:p>
    <w:p>
      <w:pPr>
        <w:bidi/>
      </w:pPr>
      <w:r>
        <w:rPr>
          <w:rtl/>
          <w:cs/>
          <w:lang w:val="ar_AE" w:bidi="ar_AE"/>
        </w:rPr>
      </w:r>
      <w:r>
        <w:rPr>
          <w:rtl/>
          <w:cs/>
          <w:lang w:val="ar_AE" w:bidi="ar_AE"/>
        </w:rPr>
        <w:t xml:space="preserve">وَنُحَاسُ التَّقْدِمَةِ </w:t>
      </w:r>
      <w:r>
        <w:rPr>
          <w:b/>
          <w:rtl/>
          <w:cs/>
          <w:lang w:val="ar_AE" w:bidi="ar_AE"/>
        </w:rPr>
        <w:t>سَبْعُونَ وَزْنَةً</w:t>
      </w:r>
      <w:r>
        <w:rPr>
          <w:rtl/>
          <w:cs/>
          <w:lang w:val="ar_AE" w:bidi="ar_AE"/>
        </w:rPr>
        <w:t xml:space="preserve"> وَ</w:t>
      </w:r>
      <w:r>
        <w:rPr>
          <w:b/>
          <w:rtl/>
          <w:cs/>
          <w:lang w:val="ar_AE" w:bidi="ar_AE"/>
        </w:rPr>
        <w:t>أَلْفَانِ وَأَرْبَعُ مِئَةِ شَاقِل</w:t>
      </w:r>
      <w:r>
        <w:rPr>
          <w:rtl/>
          <w:cs/>
          <w:lang w:val="ar_AE" w:bidi="ar_AE"/>
        </w:rPr>
        <w:t>. (خروج 38:29)</w:t>
      </w:r>
    </w:p>
    <w:p>
      <w:pPr>
        <w:bidi/>
      </w:pPr>
      <w:r>
        <w:rPr>
          <w:rtl/>
          <w:cs/>
          <w:lang w:val="ar_AE" w:bidi="ar_AE"/>
        </w:rPr>
      </w:r>
      <w:r>
        <w:rPr>
          <w:rtl/>
          <w:cs/>
          <w:lang w:val="ar_AE" w:bidi="ar_AE"/>
        </w:rPr>
        <w:t xml:space="preserve">(1) استخدم القياسات من الترجمة الإنجليزية ULT. هذه هي نفس أنواع القياسات التي استخدمها الكُتَّاب الأصليون. اكتبها بطريقة مشابهة للطريقة التي تُنطق أو تُكتب بها في ترجمة ULT. (انظر </w:t>
      </w:r>
      <w:r>
        <w:rPr>
          <w:rtl/>
          <w:cs/>
          <w:lang w:val="ar_AE" w:bidi="ar_AE"/>
        </w:rPr>
        <w:t>نسخ أو استعارة الكلمات</w:t>
      </w:r>
      <w:r>
        <w:rPr>
          <w:rtl/>
          <w:cs/>
          <w:lang w:val="ar_AE" w:bidi="ar_AE"/>
        </w:rPr>
        <w:t>.)</w:t>
      </w:r>
    </w:p>
    <w:p>
      <w:pPr>
        <w:bidi/>
      </w:pPr>
      <w:r>
        <w:rPr>
          <w:rtl/>
          <w:cs/>
          <w:lang w:val="ar_AE" w:bidi="ar_AE"/>
        </w:rPr>
      </w:r>
      <w:r>
        <w:rPr>
          <w:rtl/>
          <w:cs/>
          <w:lang w:val="ar_AE" w:bidi="ar_AE"/>
        </w:rPr>
        <w:t xml:space="preserve">“وَنُحَاسُ التَّقْدِمَةِ </w:t>
      </w:r>
      <w:r>
        <w:rPr>
          <w:b/>
          <w:rtl/>
          <w:cs/>
          <w:lang w:val="ar_AE" w:bidi="ar_AE"/>
        </w:rPr>
        <w:t>سَبْعُونَ وَزْنَةً</w:t>
      </w:r>
      <w:r>
        <w:rPr>
          <w:rtl/>
          <w:cs/>
          <w:lang w:val="ar_AE" w:bidi="ar_AE"/>
        </w:rPr>
        <w:t xml:space="preserve"> وَ</w:t>
      </w:r>
      <w:r>
        <w:rPr>
          <w:b/>
          <w:rtl/>
          <w:cs/>
          <w:lang w:val="ar_AE" w:bidi="ar_AE"/>
        </w:rPr>
        <w:t>أَلْفَانِ وَأَرْبَعُ مِئَةِ شَاقِل</w:t>
      </w:r>
      <w:r>
        <w:rPr>
          <w:rtl/>
          <w:cs/>
          <w:lang w:val="ar_AE" w:bidi="ar_AE"/>
        </w:rPr>
        <w:t>.”</w:t>
      </w:r>
    </w:p>
    <w:p>
      <w:pPr>
        <w:bidi/>
      </w:pPr>
      <w:r>
        <w:rPr>
          <w:rtl/>
          <w:cs/>
          <w:lang w:val="ar_AE" w:bidi="ar_AE"/>
        </w:rPr>
      </w:r>
      <w:r>
        <w:rPr>
          <w:rtl/>
          <w:cs/>
          <w:lang w:val="ar_AE" w:bidi="ar_AE"/>
        </w:rPr>
        <w:t>(2) استخدم القياسات المترية المستخدمة في الترجمة الإنجليزية UST. لقد قام مترجمو UST بالفعل بتحديد كيفية تمثيل الكميات حَسَبَ النظام المتري.</w:t>
      </w:r>
    </w:p>
    <w:p>
      <w:pPr>
        <w:bidi/>
      </w:pPr>
      <w:r>
        <w:rPr>
          <w:rtl/>
          <w:cs/>
          <w:lang w:val="ar_AE" w:bidi="ar_AE"/>
        </w:rPr>
      </w:r>
      <w:r>
        <w:rPr>
          <w:rtl/>
          <w:cs/>
          <w:lang w:val="ar_AE" w:bidi="ar_AE"/>
        </w:rPr>
        <w:t xml:space="preserve">“وَنُحَاسُ التَّقْدِمَةِ </w:t>
      </w:r>
      <w:r>
        <w:rPr>
          <w:b/>
          <w:rtl/>
          <w:cs/>
          <w:lang w:val="ar_AE" w:bidi="ar_AE"/>
        </w:rPr>
        <w:t>2400 كيلو جرام</w:t>
      </w:r>
      <w:r>
        <w:rPr>
          <w:rtl/>
          <w:cs/>
          <w:lang w:val="ar_AE" w:bidi="ar_AE"/>
        </w:rPr>
        <w:t>.”</w:t>
      </w:r>
    </w:p>
    <w:p>
      <w:pPr>
        <w:bidi/>
      </w:pPr>
      <w:r>
        <w:rPr>
          <w:rtl/>
          <w:cs/>
          <w:lang w:val="ar_AE" w:bidi="ar_AE"/>
        </w:rPr>
      </w:r>
      <w:r>
        <w:rPr>
          <w:rtl/>
          <w:cs/>
          <w:lang w:val="ar_AE" w:bidi="ar_AE"/>
        </w:rPr>
        <w:t>(3) استخدم القياسات المستخدمة بالفعل في لغتك. للقيام بذلك، ستحتاج إلى معرفة كيفية ارتباط قياساتك بالنظام المتري ومعرفة كل قياس.</w:t>
      </w:r>
    </w:p>
    <w:p>
      <w:pPr>
        <w:bidi/>
      </w:pPr>
      <w:r>
        <w:rPr>
          <w:rtl/>
          <w:cs/>
          <w:lang w:val="ar_AE" w:bidi="ar_AE"/>
        </w:rPr>
      </w:r>
      <w:r>
        <w:rPr>
          <w:rtl/>
          <w:cs/>
          <w:lang w:val="ar_AE" w:bidi="ar_AE"/>
        </w:rPr>
        <w:t xml:space="preserve">“وَنُحَاسُ التَّقْدِمَةِ </w:t>
      </w:r>
      <w:r>
        <w:rPr>
          <w:b/>
          <w:rtl/>
          <w:cs/>
          <w:lang w:val="ar_AE" w:bidi="ar_AE"/>
        </w:rPr>
        <w:t>5,300 رطل</w:t>
      </w:r>
      <w:r>
        <w:rPr>
          <w:rtl/>
          <w:cs/>
          <w:lang w:val="ar_AE" w:bidi="ar_AE"/>
        </w:rPr>
        <w:t>.”</w:t>
      </w:r>
    </w:p>
    <w:p>
      <w:pPr>
        <w:bidi/>
      </w:pPr>
      <w:r>
        <w:rPr>
          <w:rtl/>
          <w:cs/>
          <w:lang w:val="ar_AE" w:bidi="ar_AE"/>
        </w:rPr>
      </w:r>
      <w:r>
        <w:rPr>
          <w:rtl/>
          <w:cs/>
          <w:lang w:val="ar_AE" w:bidi="ar_AE"/>
        </w:rPr>
        <w:t>(4) استخدم القياسات من ترجمة ULT وقم بتضمين القياسات التي يعرفها شعبك في النص أو في ملاحظة. يُظهر ما يلي كلا القياسين في النص.</w:t>
      </w:r>
    </w:p>
    <w:p>
      <w:pPr>
        <w:bidi/>
      </w:pPr>
      <w:r>
        <w:rPr>
          <w:rtl/>
          <w:cs/>
          <w:lang w:val="ar_AE" w:bidi="ar_AE"/>
        </w:rPr>
      </w:r>
      <w:r>
        <w:rPr>
          <w:rtl/>
          <w:cs/>
          <w:lang w:val="ar_AE" w:bidi="ar_AE"/>
        </w:rPr>
        <w:t xml:space="preserve">“وَنُحَاسُ التَّقْدِمَةِ </w:t>
      </w:r>
      <w:r>
        <w:rPr>
          <w:b/>
          <w:rtl/>
          <w:cs/>
          <w:lang w:val="ar_AE" w:bidi="ar_AE"/>
        </w:rPr>
        <w:t>سَبْعُونَ وَزْنَةً (2,380 كيلو جرام)</w:t>
      </w:r>
      <w:r>
        <w:rPr>
          <w:rtl/>
          <w:cs/>
          <w:lang w:val="ar_AE" w:bidi="ar_AE"/>
        </w:rPr>
        <w:t xml:space="preserve"> وَ</w:t>
      </w:r>
      <w:r>
        <w:rPr>
          <w:b/>
          <w:rtl/>
          <w:cs/>
          <w:lang w:val="ar_AE" w:bidi="ar_AE"/>
        </w:rPr>
        <w:t>أَلْفَانِ وَأَرْبَعُ مِئَةِ شَاقِل (26.4 كيلو جرام)</w:t>
      </w:r>
      <w:r>
        <w:rPr>
          <w:rtl/>
          <w:cs/>
          <w:lang w:val="ar_AE" w:bidi="ar_AE"/>
        </w:rPr>
        <w:t>.”</w:t>
      </w:r>
    </w:p>
    <w:p>
      <w:pPr>
        <w:bidi/>
      </w:pPr>
      <w:r>
        <w:rPr>
          <w:rtl/>
          <w:cs/>
          <w:lang w:val="ar_AE" w:bidi="ar_AE"/>
        </w:rPr>
      </w:r>
      <w:r>
        <w:rPr>
          <w:rtl/>
          <w:cs/>
          <w:lang w:val="ar_AE" w:bidi="ar_AE"/>
        </w:rPr>
        <w:t>(5) استخدم القياسات التي يعرفها شعبك، وقم بتضمين القياسات من ترجمة ULT في النص أو في ملاحظة. يُظهر ما يلي قياسات ULT في الحاشية.</w:t>
      </w:r>
    </w:p>
    <w:p>
      <w:pPr>
        <w:bidi/>
      </w:pPr>
      <w:r>
        <w:rPr>
          <w:rtl/>
          <w:cs/>
          <w:lang w:val="ar_AE" w:bidi="ar_AE"/>
        </w:rPr>
      </w:r>
      <w:r>
        <w:rPr>
          <w:rtl/>
          <w:cs/>
          <w:lang w:val="ar_AE" w:bidi="ar_AE"/>
        </w:rPr>
        <w:t xml:space="preserve">“وَنُحَاسُ التَّقْدِمَةِ </w:t>
      </w:r>
      <w:r>
        <w:rPr>
          <w:b/>
          <w:rtl/>
          <w:cs/>
          <w:lang w:val="ar_AE" w:bidi="ar_AE"/>
        </w:rPr>
        <w:t>سَبْعُونَ وَزْنَةً</w:t>
      </w:r>
      <w:r>
        <w:rPr>
          <w:rtl/>
          <w:cs/>
          <w:lang w:val="ar_AE" w:bidi="ar_AE"/>
        </w:rPr>
        <w:t xml:space="preserve"> وَ</w:t>
      </w:r>
      <w:r>
        <w:rPr>
          <w:b/>
          <w:rtl/>
          <w:cs/>
          <w:lang w:val="ar_AE" w:bidi="ar_AE"/>
        </w:rPr>
        <w:t>أَلْفَانِ وَأَرْبَعُ مِئَةِ شَاقِل</w:t>
      </w:r>
      <w:r>
        <w:rPr>
          <w:rtl/>
          <w:cs/>
          <w:lang w:val="ar_AE" w:bidi="ar_AE"/>
        </w:rPr>
        <w:t>. 1”</w:t>
      </w:r>
    </w:p>
    <w:p>
      <w:pPr>
        <w:bidi/>
      </w:pPr>
      <w:r>
        <w:rPr>
          <w:rtl/>
          <w:cs/>
          <w:lang w:val="ar_AE" w:bidi="ar_AE"/>
        </w:rPr>
      </w:r>
      <w:r>
        <w:rPr>
          <w:rtl/>
          <w:cs/>
          <w:lang w:val="ar_AE" w:bidi="ar_AE"/>
        </w:rPr>
        <w:t>ستظهر الحاشية السفلية كما يلي:</w:t>
      </w:r>
    </w:p>
    <w:p>
      <w:pPr>
        <w:bidi/>
      </w:pPr>
      <w:r>
        <w:rPr>
          <w:rtl/>
          <w:cs/>
          <w:lang w:val="ar_AE" w:bidi="ar_AE"/>
        </w:rPr>
      </w:r>
      <w:r>
        <w:rPr>
          <w:rtl/>
          <w:cs/>
          <w:lang w:val="ar_AE" w:bidi="ar_AE"/>
        </w:rPr>
        <w:t>[1] كان هذا المجموع حوالي 2,400 كيلو جرام.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أرقام الأصحاحات والآيات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عندما كُتبت أسفار الكتاب المُقَدَّس أول مرة، لم تكن هناك فواصل للإصحاحات والآيات. أضاف الناس هذا لاحقًا، ثم قام آخرون بترقيم الأصحاحات والآيات لتسهيل العثور على أجزاء معينة من الكتاب المُقَدَّس. وبما أن أكثر من شخص قام بذلك، فهناك أنظمة ترقيم مختلفة تُستخدم في الترجمات المختلفة. إذا كان نظام الترقيم في الترجمة الإنجليزية ULT مختلفًا عن نظام الترقيم في كتاب مُقَدَّس آخر تستخدمه، فقد تفضل استخدام النظام من ذلك الكتاب المُقَدَّس.</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قد يستخدم الأشخاص الذين يتحدثون لغتك كتابًا مُقَدَّسًا مكتوبًا بلغة أخرى. إذا كان هذا الكتاب المُقَدَّس وترجمتك يستخدمان أرقامًا مختلفة للأصحاحات والآيات، فقد يصعب على الناس تحديد الآية التي يتحدث عنها شخص ما عند ذِكْر رقم الأصحاح والآية.</w:t>
      </w:r>
    </w:p>
    <w:p>
      <w:pPr>
        <w:pStyle w:val="Heading4"/>
        <w:bidi/>
      </w:pPr>
      <w:r>
        <w:rPr>
          <w:rtl/>
          <w:cs/>
          <w:lang w:val="ar_AE" w:bidi="ar_AE"/>
        </w:rPr>
        <w:t>أمثلة من الكتاب المُقَدَّس</w:t>
      </w:r>
    </w:p>
    <w:p>
      <w:pPr>
        <w:bidi/>
      </w:pPr>
      <w:r>
        <w:rPr>
          <w:rtl/>
          <w:cs/>
          <w:lang w:val="ar_AE" w:bidi="ar_AE"/>
        </w:rPr>
      </w:r>
      <w:r>
        <w:rPr>
          <w:rtl/>
          <w:cs/>
          <w:lang w:val="ar_AE" w:bidi="ar_AE"/>
        </w:rPr>
        <w:t>14 وَلكِنَّنِي أَرْجُو أَنْ أَرَاكَ عَنْ قَرِيبٍ فَنَتَكَلَّمَ فَمًا لِفَمٍ. 15 سَلاَمٌ لَكَ. يُسَلِّمُ عَلَيْكَ الأَحِبَّاءُ. سَلِّمْ عَلَى الأَحِبَّاءِ بِأَسْمَائِهِمْ. (3 يوحنا 1:14–15 ULT)</w:t>
      </w:r>
    </w:p>
    <w:p>
      <w:pPr>
        <w:bidi/>
      </w:pPr>
      <w:r>
        <w:rPr>
          <w:rtl/>
          <w:cs/>
          <w:lang w:val="ar_AE" w:bidi="ar_AE"/>
        </w:rPr>
      </w:r>
      <w:r>
        <w:rPr>
          <w:rtl/>
          <w:cs/>
          <w:lang w:val="ar_AE" w:bidi="ar_AE"/>
        </w:rPr>
        <w:t>نظرًا لأن رسالة يوحنا الثالثة تحتوي على أصحاح واحد فقط، فإن بعض الترجمات لا تضع رقم الأصحاح. في ترجمة ULT وترجمة UST يتم توضيحه كأصحاح 1. كذلك فإن بعض الترجمات لا تقسم الآيتين 14 و15 إلى آيتين منفصلتين، بل تدمجهما معًا وتعتبرهما آية 14.</w:t>
      </w:r>
    </w:p>
    <w:p>
      <w:pPr>
        <w:bidi/>
      </w:pPr>
      <w:r>
        <w:rPr>
          <w:rtl/>
          <w:cs/>
          <w:lang w:val="ar_AE" w:bidi="ar_AE"/>
        </w:rPr>
      </w:r>
      <w:r>
        <w:rPr>
          <w:rtl/>
          <w:cs/>
          <w:lang w:val="ar_AE" w:bidi="ar_AE"/>
        </w:rPr>
        <w:t>مَزْمُورٌ لِدَاوُدَ حِينَمَا هَرَبَ مِنْ وَجْهِ أَبْشَالُومَ ابْنِهِ</w:t>
      </w:r>
    </w:p>
    <w:p>
      <w:pPr>
        <w:bidi/>
      </w:pPr>
      <w:r>
        <w:rPr>
          <w:rtl/>
          <w:cs/>
          <w:lang w:val="ar_AE" w:bidi="ar_AE"/>
        </w:rPr>
      </w:r>
      <w:r>
        <w:rPr>
          <w:rtl/>
          <w:cs/>
          <w:lang w:val="ar_AE" w:bidi="ar_AE"/>
        </w:rPr>
        <w:t>1 يَا رَبُّ، مَا أَكْثَرَ مُضَايِقِيَّ! (مزمور 3:1أ ULT)</w:t>
      </w:r>
    </w:p>
    <w:p>
      <w:pPr>
        <w:bidi/>
      </w:pPr>
      <w:r>
        <w:rPr>
          <w:rtl/>
          <w:cs/>
          <w:lang w:val="ar_AE" w:bidi="ar_AE"/>
        </w:rPr>
      </w:r>
      <w:r>
        <w:rPr>
          <w:rtl/>
          <w:cs/>
          <w:lang w:val="ar_AE" w:bidi="ar_AE"/>
        </w:rPr>
        <w:t>تتضمن بعض المزامير توضيحًا في البداية (لمناسبة الكتابة). في بعض الترجمات، لا يُخصص للتوضيح رقم آية، كما هو الحال في ترجمة ULT وترجمة UST. بينما في ترجمات أخرى، يُعتبر التوضيح هو الآية 1، ويبدأ المزمور الفعلي من الآية 2.</w:t>
      </w:r>
    </w:p>
    <w:p>
      <w:pPr>
        <w:bidi/>
      </w:pPr>
      <w:r>
        <w:rPr>
          <w:rtl/>
          <w:cs/>
          <w:lang w:val="ar_AE" w:bidi="ar_AE"/>
        </w:rPr>
      </w:r>
      <w:r>
        <w:rPr>
          <w:rtl/>
          <w:cs/>
          <w:lang w:val="ar_AE" w:bidi="ar_AE"/>
        </w:rPr>
        <w:t>... فَأَخَذَ الْمَمْلَكَةَ دَارِيُّوسُ الْمَادِيُّ وَهُوَ ابْنُ اثْنَتَيْنِ وَسِتِّينَ سَنَةً. (دانيآل 5:31 ULT)</w:t>
      </w:r>
    </w:p>
    <w:p>
      <w:pPr>
        <w:bidi/>
      </w:pPr>
      <w:r>
        <w:rPr>
          <w:rtl/>
          <w:cs/>
          <w:lang w:val="ar_AE" w:bidi="ar_AE"/>
        </w:rPr>
      </w:r>
      <w:r>
        <w:rPr>
          <w:rtl/>
          <w:cs/>
          <w:lang w:val="ar_AE" w:bidi="ar_AE"/>
        </w:rPr>
        <w:t>في بعض الترجمات، هذه هي الآية الأخيرة من دانيآل 5. في ترجمات أخرى، هذه هي الآية الأولى من دانيآل 6.</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الأشخاص الذين يتحدثون لغتك لديهم كتاب مُقَدَّس آخر يستخدمونه، قم بترقيم الإصحاحات والآيات بنفس الطريقة التي يستخدمها ذلك الكتاب المُقَدَّس. اقرأ التعليمات الخاصة بكيفية وضع علامة على الآيات translationStudio.</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إذا كان الأشخاص الذين يتحدثون لغتك لديهم كتاب مُقَدَّس آخر يستخدمونه، قم بترقيم الإصحاحات والآيات بنفس الطريقة التي يستخدمها ذلك الكتاب المُقَدَّس.</w:t>
      </w:r>
    </w:p>
    <w:p>
      <w:pPr>
        <w:bidi/>
      </w:pPr>
      <w:r>
        <w:rPr>
          <w:rtl/>
          <w:cs/>
          <w:lang w:val="ar_AE" w:bidi="ar_AE"/>
        </w:rPr>
      </w:r>
      <w:r>
        <w:rPr>
          <w:rtl/>
          <w:cs/>
          <w:lang w:val="ar_AE" w:bidi="ar_AE"/>
        </w:rPr>
        <w:t>بعض ترجمات الكتب المُقَدَّسة تضع علامة على هذا النص بالآيتين 14 و 15، وبعضها تضع علامة عليه كله بالآية 14. يمكنك وضع علامة على أرقام الآيات كما يفعل كتابك المُقَدَّس الآخر.</w:t>
      </w:r>
    </w:p>
    <w:p>
      <w:pPr>
        <w:bidi/>
      </w:pPr>
      <w:r>
        <w:rPr>
          <w:rtl/>
          <w:cs/>
          <w:lang w:val="ar_AE" w:bidi="ar_AE"/>
        </w:rPr>
      </w:r>
      <w:r>
        <w:rPr>
          <w:rtl/>
          <w:cs/>
          <w:lang w:val="ar_AE" w:bidi="ar_AE"/>
        </w:rPr>
        <w:t>14 وَلكِنَّنِي أَرْجُو أَنْ أَرَاكَ عَنْ قَرِيبٍ فَنَتَكَلَّمَ فَمًا لِفَمٍ. 15 سَلاَمٌ لَكَ. يُسَلِّمُ عَلَيْكَ الأَحِبَّاءُ. سَلِّمْ عَلَى الأَحِبَّاءِ بِأَسْمَائِهِمْ. (3 يوحنا 1:14–15 ULT)</w:t>
      </w:r>
    </w:p>
    <w:p>
      <w:pPr>
        <w:bidi/>
      </w:pPr>
      <w:r>
        <w:rPr>
          <w:rtl/>
          <w:cs/>
          <w:lang w:val="ar_AE" w:bidi="ar_AE"/>
        </w:rPr>
      </w:r>
      <w:r>
        <w:rPr>
          <w:rtl/>
          <w:cs/>
          <w:lang w:val="ar_AE" w:bidi="ar_AE"/>
        </w:rPr>
        <w:t>14 وَلكِنَّنِي أَرْجُو أَنْ أَرَاكَ عَنْ قَرِيبٍ فَنَتَكَلَّمَ فَمًا لِفَمٍ. سَلاَمٌ لَكَ. يُسَلِّمُ عَلَيْكَ الأَحِبَّاءُ. سَلِّمْ عَلَى الأَحِبَّاءِ بِأَسْمَائِهِمْ. (3 يوحنا 14)</w:t>
      </w:r>
    </w:p>
    <w:p>
      <w:pPr>
        <w:bidi/>
      </w:pPr>
      <w:r>
        <w:rPr>
          <w:rtl/>
          <w:cs/>
          <w:lang w:val="ar_AE" w:bidi="ar_AE"/>
        </w:rPr>
      </w:r>
      <w:r>
        <w:rPr>
          <w:rtl/>
          <w:cs/>
          <w:lang w:val="ar_AE" w:bidi="ar_AE"/>
        </w:rPr>
        <w:t>فيمَا يلي مثال من المزمور 3. بعض ترجمات الكتب المُقَدَّسة لا تحدد التوضيح في بداية المزمور باعتباره آية، والبعض الآخر تضعه كآية رقم 1. يمكنك وضع علامة على أرقام الآيات كما يفعل كتابك المُقَدَّس الآخر.</w:t>
      </w:r>
    </w:p>
    <w:p>
      <w:pPr>
        <w:bidi/>
      </w:pPr>
      <w:r>
        <w:rPr>
          <w:rtl/>
          <w:cs/>
          <w:lang w:val="ar_AE" w:bidi="ar_AE"/>
        </w:rPr>
      </w:r>
      <w:r>
        <w:rPr>
          <w:b/>
          <w:rtl/>
          <w:cs/>
          <w:lang w:val="ar_AE" w:bidi="ar_AE"/>
        </w:rPr>
        <w:t xml:space="preserve">مَزْمُورٌ لِدَاوُدَ حِينَمَا هَرَبَ مِنْ وَجْهِ أَبْشَالُومَ ابْنِهِ. </w:t>
      </w:r>
      <w:r>
        <w:rPr>
          <w:rtl/>
          <w:cs/>
          <w:lang w:val="ar_AE" w:bidi="ar_AE"/>
        </w:rPr>
        <w:t>1 يَا رَبُّ، مَا أَكْثَرَ مُضَايِقِيَّ! كَثِيرُونَ قَائِمُونَ عَلَيَّ. 2 كَثِيرُونَ يَقُولُونَ لِنَفْسِي، "لَيْسَ لَهُ خَلاَصٌ بِإِلهِهِ". سِلاَهْ.</w:t>
      </w:r>
    </w:p>
    <w:p>
      <w:pPr>
        <w:bidi/>
      </w:pPr>
      <w:r>
        <w:rPr>
          <w:rtl/>
          <w:cs/>
          <w:lang w:val="ar_AE" w:bidi="ar_AE"/>
        </w:rPr>
      </w:r>
      <w:r>
        <w:rPr>
          <w:rtl/>
          <w:cs/>
          <w:lang w:val="ar_AE" w:bidi="ar_AE"/>
        </w:rPr>
        <w:t>1 مَزْمُورٌ لِدَاوُدَ حِينَمَا هَرَبَ مِنْ وَجْهِ أَبْشَالُومَ ابْنِهِ. 2 يَا رَبُّ، مَا أَكْثَرَ مُضَايِقِيَّ! كَثِيرُونَ قَائِمُونَ عَلَيَّ. 3 كَثِيرُونَ يَقُولُونَ لِنَفْسِي، "لَيْسَ لَهُ خَلاَصٌ بِإِلهِهِ". سِلاَهْ.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اكتشف معنى النص</w:t>
      </w:r>
      <w:r>
        <w:rPr>
          <w:rtl/>
          <w:cs/>
          <w:lang w:val="ar_AE" w:bidi="ar_AE"/>
        </w:rPr>
      </w:r>
    </w:p>
    <w:p>
      <w:pPr>
        <w:pStyle w:val="Heading4"/>
        <w:bidi/>
      </w:pPr>
      <w:r>
        <w:rPr>
          <w:rtl/>
          <w:cs/>
          <w:lang w:val="ar_AE" w:bidi="ar_AE"/>
        </w:rPr>
        <w:t>كيفية اكتشاف المعنى</w:t>
      </w:r>
    </w:p>
    <w:p>
      <w:pPr>
        <w:bidi/>
      </w:pPr>
      <w:r>
        <w:rPr>
          <w:rtl/>
          <w:cs/>
          <w:lang w:val="ar_AE" w:bidi="ar_AE"/>
        </w:rPr>
      </w:r>
      <w:r>
        <w:rPr>
          <w:rtl/>
          <w:cs/>
          <w:lang w:val="ar_AE" w:bidi="ar_AE"/>
        </w:rPr>
        <w:t>هناك العديد من الطرق التي يمكننا من خلالها اكتشاف معنى النص، أي التأكد من فهمنا لما يريد النص أن يقوله. إليك بعض الاقتراحات:</w:t>
      </w:r>
    </w:p>
    <w:p>
      <w:pPr>
        <w:pStyle w:val="ListNumber"/>
        <w:numPr>
          <w:ilvl w:val="0"/>
          <w:numId w:val="47"/>
        </w:numPr>
        <w:bidi/>
        <w:spacing w:line="240" w:lineRule="auto"/>
        <w:ind w:left="720"/>
      </w:pPr>
      <w:r>
        <w:rPr>
          <w:rtl/>
          <w:cs/>
          <w:lang w:val="ar_AE" w:bidi="ar_AE"/>
        </w:rPr>
      </w:r>
      <w:r>
        <w:rPr>
          <w:rtl/>
          <w:cs/>
          <w:lang w:val="ar_AE" w:bidi="ar_AE"/>
        </w:rPr>
        <w:t>اقرأ المقطع كاملاً قبل أن تبدأ في ترجمته. افهم الفكرة الرئيسية للمقطع كلّه قبل أن تبدأ في ترجمته. إذا كان المقطع سرديًا، مثل قصة من معجزات يسوع، تخيّل الموقف الأصلي. تخيّل أنك كنت حاضرًا هناك. تخيّل كيف كان يشعر الناس.</w:t>
      </w:r>
    </w:p>
    <w:p>
      <w:pPr>
        <w:pStyle w:val="ListNumber"/>
        <w:bidi/>
        <w:spacing w:line="240" w:lineRule="auto"/>
        <w:ind w:left="720"/>
      </w:pPr>
      <w:r>
        <w:rPr>
          <w:rtl/>
          <w:cs/>
          <w:lang w:val="ar_AE" w:bidi="ar_AE"/>
        </w:rPr>
      </w:r>
      <w:r>
        <w:rPr>
          <w:rtl/>
          <w:cs/>
          <w:lang w:val="ar_AE" w:bidi="ar_AE"/>
        </w:rPr>
        <w:t>عند ترجمة الكتاب المقدس، استخدم دائمًا على الأقل نسختين من الكتاب المقدس كمصدر. ستساعدك مقارنة النسختين على التفكير في المعنى، حتى لا تكتفي باتّباع كلمات نسخة واحدة بشكل حرفي. وينبغي أن تكون النسختان هما:</w:t>
      </w:r>
    </w:p>
    <w:p>
      <w:pPr>
        <w:pStyle w:val="ListBullet"/>
        <w:bidi/>
        <w:spacing w:line="240" w:lineRule="auto"/>
        <w:ind w:left="1440"/>
      </w:pPr>
      <w:r>
        <w:rPr>
          <w:rtl/>
          <w:cs/>
          <w:lang w:val="ar_AE" w:bidi="ar_AE"/>
        </w:rPr>
      </w:r>
      <w:r>
        <w:rPr>
          <w:rtl/>
          <w:cs/>
          <w:lang w:val="ar_AE" w:bidi="ar_AE"/>
        </w:rPr>
        <w:t>نسخة تتبع شكل اللغة الأصلية بشكل قريب، مثل النص الحرفي من unfoldingWord® (ULT).</w:t>
      </w:r>
    </w:p>
    <w:p>
      <w:pPr>
        <w:pStyle w:val="ListBullet"/>
        <w:bidi/>
        <w:spacing w:line="240" w:lineRule="auto"/>
        <w:ind w:left="1440"/>
      </w:pPr>
      <w:r>
        <w:rPr>
          <w:rtl/>
          <w:cs/>
          <w:lang w:val="ar_AE" w:bidi="ar_AE"/>
        </w:rPr>
      </w:r>
      <w:r>
        <w:rPr>
          <w:rtl/>
          <w:cs/>
          <w:lang w:val="ar_AE" w:bidi="ar_AE"/>
        </w:rPr>
        <w:t>نسخة تعتمد على المعنى، مثل النص المبسط من unfoldingWord® (UST).</w:t>
      </w:r>
    </w:p>
    <w:p>
      <w:pPr>
        <w:pStyle w:val="ListNumber"/>
        <w:numPr>
          <w:ilvl w:val="0"/>
          <w:numId w:val="48"/>
        </w:numPr>
        <w:bidi/>
        <w:spacing w:line="240" w:lineRule="auto"/>
        <w:ind w:left="720"/>
      </w:pPr>
      <w:r>
        <w:rPr>
          <w:rtl/>
          <w:cs/>
          <w:lang w:val="ar_AE" w:bidi="ar_AE"/>
        </w:rPr>
      </w:r>
      <w:r>
        <w:rPr>
          <w:rtl/>
          <w:cs/>
          <w:lang w:val="ar_AE" w:bidi="ar_AE"/>
        </w:rPr>
        <w:t>استخدم مورد كلمات الترجمة من unfoldingWord® لتتعلّم عن المصطلحات التي لا تعرف معناها جيدًا. فقد تحمل الكلمات أحيانًا أكثر من معنى، لذا تأكّد من أنك فهمت المعنى الصحيح للكلمة في سياق المقطع.</w:t>
      </w:r>
    </w:p>
    <w:p>
      <w:pPr>
        <w:pStyle w:val="ListNumber"/>
        <w:bidi/>
        <w:spacing w:line="240" w:lineRule="auto"/>
        <w:ind w:left="720"/>
      </w:pPr>
      <w:r>
        <w:rPr>
          <w:rtl/>
          <w:cs/>
          <w:lang w:val="ar_AE" w:bidi="ar_AE"/>
        </w:rPr>
      </w:r>
      <w:r>
        <w:rPr>
          <w:rtl/>
          <w:cs/>
          <w:lang w:val="ar_AE" w:bidi="ar_AE"/>
        </w:rPr>
        <w:t>استخدم أيضًا ملاحظات الترجمة من unfoldingWord</w:t>
      </w:r>
      <w:r>
        <w:rPr>
          <w:b/>
          <w:rtl/>
          <w:cs/>
          <w:lang w:val="ar_AE" w:bidi="ar_AE"/>
        </w:rPr>
        <w:t>®</w:t>
      </w:r>
      <w:r>
        <w:rPr>
          <w:rtl/>
          <w:cs/>
          <w:lang w:val="ar_AE" w:bidi="ar_AE"/>
        </w:rPr>
        <w:t xml:space="preserve"> المرتبطة بـ ULT. وتتوفر هذه الملاحظات في برنامج </w:t>
      </w:r>
      <w:r>
        <w:rPr>
          <w:i/>
          <w:rtl/>
          <w:cs/>
          <w:lang w:val="ar_AE" w:bidi="ar_AE"/>
        </w:rPr>
        <w:t xml:space="preserve">translationStudio </w:t>
      </w:r>
      <w:r>
        <w:rPr>
          <w:rtl/>
          <w:cs/>
          <w:lang w:val="ar_AE" w:bidi="ar_AE"/>
        </w:rPr>
        <w:t>وعلى موقع Door43. وهي تشرح أمورًا قد لا تكون واضحة في المقطع. وإن أمكن، استخدم أيضًا مصادر مرجعية أخرى، مثل نسخ مختلفة من الكتاب المقدس، أو معجم كتابي (قاموس الكتاب المقدس)، أو تفسيرات 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الترجمات القائمة على المعنى</w:t>
      </w:r>
      <w:r>
        <w:rPr>
          <w:rtl/>
          <w:cs/>
          <w:lang w:val="ar_AE" w:bidi="ar_AE"/>
        </w:rPr>
      </w:r>
    </w:p>
    <w:p>
      <w:pPr>
        <w:pStyle w:val="Heading4"/>
        <w:bidi/>
      </w:pPr>
      <w:r>
        <w:rPr>
          <w:rtl/>
          <w:cs/>
          <w:lang w:val="ar_AE" w:bidi="ar_AE"/>
        </w:rPr>
        <w:t>المقدمة</w:t>
      </w:r>
    </w:p>
    <w:p>
      <w:pPr>
        <w:bidi/>
      </w:pPr>
      <w:r>
        <w:rPr>
          <w:rtl/>
          <w:cs/>
          <w:lang w:val="ar_AE" w:bidi="ar_AE"/>
        </w:rPr>
      </w:r>
      <w:r>
        <w:rPr>
          <w:rtl/>
          <w:cs/>
          <w:lang w:val="ar_AE" w:bidi="ar_AE"/>
        </w:rPr>
        <w:t>لقد نظرنا عن كثب في الترجمات الحرفية. والآن، سننظر في الترجمات المبنيّة على المعنى. وتُسمَّى هذه الترجمات أيضًا:</w:t>
      </w:r>
    </w:p>
    <w:p>
      <w:pPr>
        <w:pStyle w:val="ListBullet"/>
        <w:bidi/>
        <w:spacing w:line="240" w:lineRule="auto"/>
        <w:ind w:left="720"/>
      </w:pPr>
      <w:r>
        <w:rPr>
          <w:rtl/>
          <w:cs/>
          <w:lang w:val="ar_AE" w:bidi="ar_AE"/>
        </w:rPr>
      </w:r>
      <w:r>
        <w:rPr>
          <w:rtl/>
          <w:cs/>
          <w:lang w:val="ar_AE" w:bidi="ar_AE"/>
        </w:rPr>
        <w:t>المكافئة في المعنى</w:t>
      </w:r>
    </w:p>
    <w:p>
      <w:pPr>
        <w:pStyle w:val="ListBullet"/>
        <w:bidi/>
        <w:spacing w:line="240" w:lineRule="auto"/>
        <w:ind w:left="720"/>
      </w:pPr>
      <w:r>
        <w:rPr>
          <w:rtl/>
          <w:cs/>
          <w:lang w:val="ar_AE" w:bidi="ar_AE"/>
        </w:rPr>
      </w:r>
      <w:r>
        <w:rPr>
          <w:rtl/>
          <w:cs/>
          <w:lang w:val="ar_AE" w:bidi="ar_AE"/>
        </w:rPr>
        <w:t>الاصطلاحية</w:t>
      </w:r>
    </w:p>
    <w:p>
      <w:pPr>
        <w:pStyle w:val="ListBullet"/>
        <w:bidi/>
        <w:spacing w:line="240" w:lineRule="auto"/>
        <w:ind w:left="720"/>
      </w:pPr>
      <w:r>
        <w:rPr>
          <w:rtl/>
          <w:cs/>
          <w:lang w:val="ar_AE" w:bidi="ar_AE"/>
        </w:rPr>
      </w:r>
      <w:r>
        <w:rPr>
          <w:rtl/>
          <w:cs/>
          <w:lang w:val="ar_AE" w:bidi="ar_AE"/>
        </w:rPr>
        <w:t>الديناميكية</w:t>
      </w:r>
    </w:p>
    <w:p>
      <w:pPr>
        <w:pStyle w:val="Heading4"/>
        <w:bidi/>
      </w:pPr>
      <w:r>
        <w:rPr>
          <w:rtl/>
          <w:cs/>
          <w:lang w:val="ar_AE" w:bidi="ar_AE"/>
        </w:rPr>
        <w:t>السمة الرئيسية</w:t>
      </w:r>
    </w:p>
    <w:p>
      <w:pPr>
        <w:bidi/>
      </w:pPr>
      <w:r>
        <w:rPr>
          <w:rtl/>
          <w:cs/>
          <w:lang w:val="ar_AE" w:bidi="ar_AE"/>
        </w:rPr>
      </w:r>
      <w:r>
        <w:rPr>
          <w:rtl/>
          <w:cs/>
          <w:lang w:val="ar_AE" w:bidi="ar_AE"/>
        </w:rPr>
        <w:t xml:space="preserve">السِّمة الأساسية للترجمات القائمةعلى المعنى هي أنها تُعطي الأولوية لترجمة المعنى بدلاً من إعادة إنتاج الشكل الموجود في نص المصدر. أي أنها </w:t>
      </w:r>
      <w:r>
        <w:rPr>
          <w:b/>
          <w:rtl/>
          <w:cs/>
          <w:lang w:val="ar_AE" w:bidi="ar_AE"/>
        </w:rPr>
        <w:t>تُغيِّر شكل النص حسب الحاجة لتوضيح المعنى.</w:t>
      </w:r>
      <w:r>
        <w:rPr>
          <w:rtl/>
          <w:cs/>
          <w:lang w:val="ar_AE" w:bidi="ar_AE"/>
        </w:rPr>
        <w:t xml:space="preserve"> وأكثر أنواع التعديلات شيوعًا التي تقوم بها الترجمات القائمة على المعنى هي:</w:t>
      </w:r>
    </w:p>
    <w:p>
      <w:pPr>
        <w:pStyle w:val="ListBullet"/>
        <w:bidi/>
        <w:spacing w:line="240" w:lineRule="auto"/>
        <w:ind w:left="720"/>
      </w:pPr>
      <w:r>
        <w:rPr>
          <w:rtl/>
          <w:cs/>
          <w:lang w:val="ar_AE" w:bidi="ar_AE"/>
        </w:rPr>
      </w:r>
      <w:r>
        <w:rPr>
          <w:rtl/>
          <w:cs/>
          <w:lang w:val="ar_AE" w:bidi="ar_AE"/>
        </w:rPr>
        <w:t>غيّر ترتيب الكلمات ليتماشى مع قواعد اللغة الهدف.</w:t>
      </w:r>
    </w:p>
    <w:p>
      <w:pPr>
        <w:pStyle w:val="ListBullet"/>
        <w:bidi/>
        <w:spacing w:line="240" w:lineRule="auto"/>
        <w:ind w:left="720"/>
      </w:pPr>
      <w:r>
        <w:rPr>
          <w:rtl/>
          <w:cs/>
          <w:lang w:val="ar_AE" w:bidi="ar_AE"/>
        </w:rPr>
      </w:r>
      <w:r>
        <w:rPr>
          <w:rtl/>
          <w:cs/>
          <w:lang w:val="ar_AE" w:bidi="ar_AE"/>
        </w:rPr>
        <w:t>استبدل التراكيب النحوية الأجنبية بتراكيب طبيعية في اللغة الهدف.</w:t>
      </w:r>
    </w:p>
    <w:p>
      <w:pPr>
        <w:pStyle w:val="ListBullet"/>
        <w:bidi/>
        <w:spacing w:line="240" w:lineRule="auto"/>
        <w:ind w:left="720"/>
      </w:pPr>
      <w:r>
        <w:rPr>
          <w:rtl/>
          <w:cs/>
          <w:lang w:val="ar_AE" w:bidi="ar_AE"/>
        </w:rPr>
      </w:r>
      <w:r>
        <w:rPr>
          <w:rtl/>
          <w:cs/>
          <w:lang w:val="ar_AE" w:bidi="ar_AE"/>
        </w:rPr>
        <w:t>غيّر ترتيب الأسباب أو النتائج ليتماشى مع التسلسل المنطقي المعتاد في اللغة الهدف.</w:t>
      </w:r>
    </w:p>
    <w:p>
      <w:pPr>
        <w:pStyle w:val="ListBullet"/>
        <w:bidi/>
        <w:spacing w:line="240" w:lineRule="auto"/>
        <w:ind w:left="720"/>
      </w:pPr>
      <w:r>
        <w:rPr>
          <w:rtl/>
          <w:cs/>
          <w:lang w:val="ar_AE" w:bidi="ar_AE"/>
        </w:rPr>
      </w:r>
      <w:r>
        <w:rPr>
          <w:rtl/>
          <w:cs/>
          <w:lang w:val="ar_AE" w:bidi="ar_AE"/>
        </w:rPr>
        <w:t>استبدل العبارات الاصطلاحية بمرادفات مفهومة أو اشرح معناها.</w:t>
      </w:r>
    </w:p>
    <w:p>
      <w:pPr>
        <w:pStyle w:val="ListBullet"/>
        <w:bidi/>
        <w:spacing w:line="240" w:lineRule="auto"/>
        <w:ind w:left="720"/>
      </w:pPr>
      <w:r>
        <w:rPr>
          <w:rtl/>
          <w:cs/>
          <w:lang w:val="ar_AE" w:bidi="ar_AE"/>
        </w:rPr>
      </w:r>
      <w:r>
        <w:rPr>
          <w:rtl/>
          <w:cs/>
          <w:lang w:val="ar_AE" w:bidi="ar_AE"/>
        </w:rPr>
        <w:t>اشرح أو ترجم المصطلحات الواردة من لغات أخرى (مثل: "جلجثة" = "موضع الجمجمة").</w:t>
      </w:r>
    </w:p>
    <w:p>
      <w:pPr>
        <w:pStyle w:val="ListBullet"/>
        <w:bidi/>
        <w:spacing w:line="240" w:lineRule="auto"/>
        <w:ind w:left="720"/>
      </w:pPr>
      <w:r>
        <w:rPr>
          <w:rtl/>
          <w:cs/>
          <w:lang w:val="ar_AE" w:bidi="ar_AE"/>
        </w:rPr>
      </w:r>
      <w:r>
        <w:rPr>
          <w:rtl/>
          <w:cs/>
          <w:lang w:val="ar_AE" w:bidi="ar_AE"/>
        </w:rPr>
        <w:t>استخدم عبارات تحتوي على كلمات أبسط بدلاً من محاولة إيجاد كلمة واحدة تقابل كلمة صعبة أو غير شائعة في النص الأصلي.</w:t>
      </w:r>
    </w:p>
    <w:p>
      <w:pPr>
        <w:pStyle w:val="ListBullet"/>
        <w:bidi/>
        <w:spacing w:line="240" w:lineRule="auto"/>
        <w:ind w:left="720"/>
      </w:pPr>
      <w:r>
        <w:rPr>
          <w:rtl/>
          <w:cs/>
          <w:lang w:val="ar_AE" w:bidi="ar_AE"/>
        </w:rPr>
      </w:r>
      <w:r>
        <w:rPr>
          <w:rtl/>
          <w:cs/>
          <w:lang w:val="ar_AE" w:bidi="ar_AE"/>
        </w:rPr>
        <w:t>استبدل المصطلحات غير المعروفة في الثقافة المستهدفة بمصطلحات أو أوصاف مكافئة ومفهومة.</w:t>
      </w:r>
    </w:p>
    <w:p>
      <w:pPr>
        <w:pStyle w:val="ListBullet"/>
        <w:bidi/>
        <w:spacing w:line="240" w:lineRule="auto"/>
        <w:ind w:left="720"/>
      </w:pPr>
      <w:r>
        <w:rPr>
          <w:rtl/>
          <w:cs/>
          <w:lang w:val="ar_AE" w:bidi="ar_AE"/>
        </w:rPr>
      </w:r>
      <w:r>
        <w:rPr>
          <w:rtl/>
          <w:cs/>
          <w:lang w:val="ar_AE" w:bidi="ar_AE"/>
        </w:rPr>
        <w:t>استبدل أدوات الربط غير المستخدمة في اللغة الهدف بأدوات ربط مناسبة للغة المستهدفة.</w:t>
      </w:r>
    </w:p>
    <w:p>
      <w:pPr>
        <w:pStyle w:val="ListBullet"/>
        <w:bidi/>
        <w:spacing w:line="240" w:lineRule="auto"/>
        <w:ind w:left="720"/>
      </w:pPr>
      <w:r>
        <w:rPr>
          <w:rtl/>
          <w:cs/>
          <w:lang w:val="ar_AE" w:bidi="ar_AE"/>
        </w:rPr>
      </w:r>
      <w:r>
        <w:rPr>
          <w:rtl/>
          <w:cs/>
          <w:lang w:val="ar_AE" w:bidi="ar_AE"/>
        </w:rPr>
        <w:t>استبدل الصور البلاغية الأصلية بصور بلاغية مماثلة في اللغة المستهدفة تحمل نفس المعنى.</w:t>
      </w:r>
    </w:p>
    <w:p>
      <w:pPr>
        <w:pStyle w:val="ListBullet"/>
        <w:bidi/>
        <w:spacing w:line="240" w:lineRule="auto"/>
        <w:ind w:left="720"/>
      </w:pPr>
      <w:r>
        <w:rPr>
          <w:rtl/>
          <w:cs/>
          <w:lang w:val="ar_AE" w:bidi="ar_AE"/>
        </w:rPr>
      </w:r>
      <w:r>
        <w:rPr>
          <w:rtl/>
          <w:cs/>
          <w:lang w:val="ar_AE" w:bidi="ar_AE"/>
        </w:rPr>
        <w:t>أضف المعلومات الضمنية اللازمة لفهم المعنى الكامل للنص.</w:t>
      </w:r>
    </w:p>
    <w:p>
      <w:pPr>
        <w:pStyle w:val="ListBullet"/>
        <w:bidi/>
        <w:spacing w:line="240" w:lineRule="auto"/>
        <w:ind w:left="720"/>
      </w:pPr>
      <w:r>
        <w:rPr>
          <w:rtl/>
          <w:cs/>
          <w:lang w:val="ar_AE" w:bidi="ar_AE"/>
        </w:rPr>
      </w:r>
      <w:r>
        <w:rPr>
          <w:rtl/>
          <w:cs/>
          <w:lang w:val="ar_AE" w:bidi="ar_AE"/>
        </w:rPr>
        <w:t>اشرح العبارات أو التراكيب الغامضة لتوضيح معناها.</w:t>
      </w:r>
    </w:p>
    <w:p>
      <w:pPr>
        <w:bidi/>
      </w:pPr>
      <w:r>
        <w:rPr>
          <w:rtl/>
          <w:cs/>
          <w:lang w:val="ar_AE" w:bidi="ar_AE"/>
        </w:rPr>
      </w:r>
    </w:p>
    <w:p>
      <w:pPr>
        <w:pStyle w:val="Heading4"/>
        <w:bidi/>
      </w:pPr>
      <w:r>
        <w:rPr>
          <w:rtl/>
          <w:cs/>
          <w:lang w:val="ar_AE" w:bidi="ar_AE"/>
        </w:rPr>
        <w:t>أمثلة للترجمات القائمة على المعنى</w:t>
      </w:r>
    </w:p>
    <w:p>
      <w:pPr>
        <w:bidi/>
      </w:pPr>
      <w:r>
        <w:rPr>
          <w:rtl/>
          <w:cs/>
          <w:lang w:val="ar_AE" w:bidi="ar_AE"/>
        </w:rPr>
      </w:r>
      <w:r>
        <w:rPr>
          <w:rtl/>
          <w:cs/>
          <w:lang w:val="ar_AE" w:bidi="ar_AE"/>
        </w:rPr>
        <w:t>كيف تكون الترجمة القائمة على المعنى، وما شكلها؟ سنستعرض كيفية ترجمة نسخ مختلفة لنفس الآية.</w:t>
      </w:r>
    </w:p>
    <w:p>
      <w:pPr>
        <w:bidi/>
      </w:pPr>
      <w:r>
        <w:rPr>
          <w:rtl/>
          <w:cs/>
          <w:lang w:val="ar_AE" w:bidi="ar_AE"/>
        </w:rPr>
      </w:r>
      <w:r>
        <w:rPr>
          <w:rtl/>
          <w:cs/>
          <w:lang w:val="ar_AE" w:bidi="ar_AE"/>
        </w:rPr>
        <w:t>في لوقا 3:8، يوبّخ يوحنا المعمدان الأشخاص المتكبرين الذين جاؤوا ليعتمدوا.</w:t>
      </w:r>
    </w:p>
    <w:p>
      <w:pPr>
        <w:bidi/>
      </w:pPr>
      <w:r>
        <w:rPr>
          <w:rtl/>
          <w:cs/>
          <w:lang w:val="ar_AE" w:bidi="ar_AE"/>
        </w:rPr>
      </w:r>
      <w:r>
        <w:rPr>
          <w:rtl/>
          <w:cs/>
          <w:lang w:val="ar_AE" w:bidi="ar_AE"/>
        </w:rPr>
        <w:t xml:space="preserve">فيما يلي، يظهر النص </w:t>
      </w:r>
      <w:r>
        <w:rPr>
          <w:b/>
          <w:rtl/>
          <w:cs/>
          <w:lang w:val="ar_AE" w:bidi="ar_AE"/>
        </w:rPr>
        <w:t>اليوناني</w:t>
      </w:r>
      <w:r>
        <w:rPr>
          <w:rtl/>
          <w:cs/>
          <w:lang w:val="ar_AE" w:bidi="ar_AE"/>
        </w:rPr>
        <w:t xml:space="preserve"> للنصف الأول من الآية أدناه، إلى جانب النص في اللغة العربية:</w:t>
      </w:r>
    </w:p>
    <w:p>
      <w:pPr>
        <w:bidi/>
      </w:pPr>
      <w:r>
        <w:rPr>
          <w:rtl/>
          <w:cs/>
          <w:lang w:val="ar_AE" w:bidi="ar_AE"/>
        </w:rPr>
      </w:r>
      <w:r>
        <w:rPr>
          <w:rtl/>
          <w:cs/>
          <w:lang w:val="ar_AE" w:bidi="ar_AE"/>
        </w:rPr>
        <w:t>فَاصْنَعُوا أَثْمَارًا تَلِيقُ بِالتَّوْبَةِ - Ποιήσατε οὖν καρποὺς ἀξίους τῆς μετανοίας</w:t>
      </w:r>
    </w:p>
    <w:p>
      <w:pPr>
        <w:bidi/>
      </w:pPr>
      <w:r>
        <w:rPr>
          <w:rtl/>
          <w:cs/>
          <w:lang w:val="ar_AE" w:bidi="ar_AE"/>
        </w:rPr>
      </w:r>
      <w:r>
        <w:rPr>
          <w:b/>
          <w:rtl/>
          <w:cs/>
          <w:lang w:val="ar_AE" w:bidi="ar_AE"/>
        </w:rPr>
        <w:t>الترجمة الإنجليزية،</w:t>
      </w:r>
      <w:r>
        <w:rPr>
          <w:rtl/>
          <w:cs/>
          <w:lang w:val="ar_AE" w:bidi="ar_AE"/>
        </w:rPr>
        <w:t xml:space="preserve"> بنفس ترتيب كل كلمة يونانية، مع بعض البدائل للكلمات الإنجليزية، هي كما يلي:</w:t>
      </w:r>
    </w:p>
    <w:p>
      <w:pPr>
        <w:bidi/>
      </w:pPr>
      <w:r>
        <w:rPr>
          <w:rtl/>
          <w:cs/>
          <w:lang w:val="ar_AE" w:bidi="ar_AE"/>
        </w:rPr>
      </w:r>
      <w:r>
        <w:rPr>
          <w:rtl/>
          <w:cs/>
          <w:lang w:val="ar_AE" w:bidi="ar_AE"/>
        </w:rPr>
        <w:t>اصنعوا / أَنتِجوا / قدِّموا إذًا ثمارًا لائقة / متناسبة مع التوبة</w:t>
      </w:r>
    </w:p>
    <w:p>
      <w:pPr>
        <w:bidi/>
      </w:pPr>
      <w:r>
        <w:rPr>
          <w:rtl/>
          <w:cs/>
          <w:lang w:val="ar_AE" w:bidi="ar_AE"/>
        </w:rPr>
      </w:r>
    </w:p>
    <w:p>
      <w:pPr>
        <w:pStyle w:val="Heading2"/>
        <w:bidi/>
      </w:pPr>
      <w:r>
        <w:rPr>
          <w:rtl/>
          <w:cs/>
          <w:lang w:val="ar_AE" w:bidi="ar_AE"/>
        </w:rPr>
        <w:t>الترجمة الحرفية</w:t>
      </w:r>
    </w:p>
    <w:p>
      <w:pPr>
        <w:bidi/>
      </w:pPr>
      <w:r>
        <w:rPr>
          <w:rtl/>
          <w:cs/>
          <w:lang w:val="ar_AE" w:bidi="ar_AE"/>
        </w:rPr>
      </w:r>
      <w:r>
        <w:rPr>
          <w:rtl/>
          <w:cs/>
          <w:lang w:val="ar_AE" w:bidi="ar_AE"/>
        </w:rPr>
        <w:t>الترجمة الحرفية عادةً ما تتبع كلمات وترتيب نصّ اليونانية عن كثب، مثال ما يلي:</w:t>
      </w:r>
    </w:p>
    <w:p>
      <w:pPr>
        <w:bidi/>
      </w:pPr>
      <w:r>
        <w:rPr>
          <w:rtl/>
          <w:cs/>
          <w:lang w:val="ar_AE" w:bidi="ar_AE"/>
        </w:rPr>
      </w:r>
      <w:r>
        <w:rPr>
          <w:rtl/>
          <w:cs/>
          <w:lang w:val="ar_AE" w:bidi="ar_AE"/>
        </w:rPr>
        <w:t>"فَاصْنَعُوا أَثْمَارًا تَلِيقُ بِالتَّوْبَةِ" (لوقا ٣: ٨أ ULT)</w:t>
      </w:r>
    </w:p>
    <w:p>
      <w:pPr>
        <w:bidi/>
      </w:pPr>
      <w:r>
        <w:rPr>
          <w:rtl/>
          <w:cs/>
          <w:lang w:val="ar_AE" w:bidi="ar_AE"/>
        </w:rPr>
      </w:r>
      <w:r>
        <w:rPr>
          <w:rtl/>
          <w:cs/>
          <w:lang w:val="ar_AE" w:bidi="ar_AE"/>
        </w:rPr>
        <w:t>لاحظ أن هذه الترجمة الحرفية المُعدّلة تحتفظ بكلمتَي "ثمار" و"توبة". كما أن ترتيب الكلمات قريب جدًا من النص اليوناني. وذلك لأن ترجمة ULT صُمِّمت لتُظهِر للمترجمين ما هو موجود في النص الأصلي. لكنها قد لا تكون الطريقة الطبيعية أو الواضحة للتعبير عن هذا المعنى في لغتك.</w:t>
      </w:r>
    </w:p>
    <w:p>
      <w:pPr>
        <w:bidi/>
      </w:pPr>
      <w:r>
        <w:rPr>
          <w:rtl/>
          <w:cs/>
          <w:lang w:val="ar_AE" w:bidi="ar_AE"/>
        </w:rPr>
      </w:r>
    </w:p>
    <w:p>
      <w:pPr>
        <w:pStyle w:val="Heading2"/>
        <w:bidi/>
      </w:pPr>
      <w:r>
        <w:rPr>
          <w:rtl/>
          <w:cs/>
          <w:lang w:val="ar_AE" w:bidi="ar_AE"/>
        </w:rPr>
        <w:t>مبني على المعنى</w:t>
      </w:r>
    </w:p>
    <w:p>
      <w:pPr>
        <w:bidi/>
      </w:pPr>
      <w:r>
        <w:rPr>
          <w:rtl/>
          <w:cs/>
          <w:lang w:val="ar_AE" w:bidi="ar_AE"/>
        </w:rPr>
      </w:r>
      <w:r>
        <w:rPr>
          <w:rtl/>
          <w:cs/>
          <w:lang w:val="ar_AE" w:bidi="ar_AE"/>
        </w:rPr>
        <w:t>من جهة أخرى، من المحتمل أن تقوم الترجمات المعتمدة على المعنى بتغيير الكلمات والترتيب إذا رأى المترجمون أن ذلك سيسهم في توضيح المعنى. تأمل هذه الترجمات الثلاثة المعتمدة على المعنى.</w:t>
      </w:r>
    </w:p>
    <w:p>
      <w:pPr>
        <w:bidi/>
      </w:pPr>
      <w:r>
        <w:rPr>
          <w:rtl/>
          <w:cs/>
          <w:lang w:val="ar_AE" w:bidi="ar_AE"/>
        </w:rPr>
      </w:r>
      <w:r>
        <w:rPr>
          <w:rtl/>
          <w:cs/>
          <w:lang w:val="ar_AE" w:bidi="ar_AE"/>
        </w:rPr>
        <w:t>أما الترجمات القائمة على المعنى، فمن المرجّح أن تُغيِّر الكلمات وترتيبها إذا رأى المترجمون أن ذلك سيسهم في توضيح المعنى. تأمّل هذه الترجمات الثلاثة القائمة على المعنى:</w:t>
      </w:r>
    </w:p>
    <w:p>
      <w:pPr>
        <w:bidi/>
      </w:pPr>
      <w:r>
        <w:rPr>
          <w:rtl/>
          <w:cs/>
          <w:lang w:val="ar_AE" w:bidi="ar_AE"/>
        </w:rPr>
      </w:r>
      <w:r>
        <w:rPr>
          <w:rtl/>
          <w:cs/>
          <w:lang w:val="ar_AE" w:bidi="ar_AE"/>
        </w:rPr>
        <w:t>من ترجمة كتاب الحياة (Living Bible):</w:t>
      </w:r>
    </w:p>
    <w:p>
      <w:pPr>
        <w:bidi/>
      </w:pPr>
      <w:r>
        <w:rPr>
          <w:rtl/>
          <w:cs/>
          <w:lang w:val="ar_AE" w:bidi="ar_AE"/>
        </w:rPr>
      </w:r>
      <w:r>
        <w:rPr>
          <w:rtl/>
          <w:cs/>
          <w:lang w:val="ar_AE" w:bidi="ar_AE"/>
        </w:rPr>
        <w:t>... أَثبِتوا أنكم قد تَركتم الخطيئة من خلال القيام بأعمال تَليق بذلك.</w:t>
      </w:r>
    </w:p>
    <w:p>
      <w:pPr>
        <w:bidi/>
      </w:pPr>
      <w:r>
        <w:rPr>
          <w:rtl/>
          <w:cs/>
          <w:lang w:val="ar_AE" w:bidi="ar_AE"/>
        </w:rPr>
      </w:r>
      <w:r>
        <w:rPr>
          <w:rtl/>
          <w:cs/>
          <w:lang w:val="ar_AE" w:bidi="ar_AE"/>
        </w:rPr>
        <w:t>من ترجمة الحياة الجديدة (New Living Translation):</w:t>
      </w:r>
    </w:p>
    <w:p>
      <w:pPr>
        <w:bidi/>
      </w:pPr>
      <w:r>
        <w:rPr>
          <w:rtl/>
          <w:cs/>
          <w:lang w:val="ar_AE" w:bidi="ar_AE"/>
        </w:rPr>
      </w:r>
      <w:r>
        <w:rPr>
          <w:rtl/>
          <w:cs/>
          <w:lang w:val="ar_AE" w:bidi="ar_AE"/>
        </w:rPr>
        <w:t>أَثبِتوا من خلال أسلوب حياتكم أنكم قد تبتم عن خطاياكم ورجعتم إلى الله.</w:t>
      </w:r>
    </w:p>
    <w:p>
      <w:pPr>
        <w:bidi/>
      </w:pPr>
      <w:r>
        <w:rPr>
          <w:rtl/>
          <w:cs/>
          <w:lang w:val="ar_AE" w:bidi="ar_AE"/>
        </w:rPr>
      </w:r>
      <w:r>
        <w:rPr>
          <w:rtl/>
          <w:cs/>
          <w:lang w:val="ar_AE" w:bidi="ar_AE"/>
        </w:rPr>
        <w:t>من نص unfoldingWord® المُبسَّط:</w:t>
      </w:r>
    </w:p>
    <w:p>
      <w:pPr>
        <w:bidi/>
      </w:pPr>
      <w:r>
        <w:rPr>
          <w:rtl/>
          <w:cs/>
          <w:lang w:val="ar_AE" w:bidi="ar_AE"/>
        </w:rPr>
      </w:r>
      <w:r>
        <w:rPr>
          <w:rtl/>
          <w:cs/>
          <w:lang w:val="ar_AE" w:bidi="ar_AE"/>
        </w:rPr>
        <w:t>انتجوا الأمور التي تُظهِر أنكم قد رفضتم فعلاً أسلوب حياتكم الخاطئ السابق!</w:t>
      </w:r>
    </w:p>
    <w:p>
      <w:pPr>
        <w:bidi/>
      </w:pPr>
      <w:r>
        <w:rPr>
          <w:rtl/>
          <w:cs/>
          <w:lang w:val="ar_AE" w:bidi="ar_AE"/>
        </w:rPr>
      </w:r>
      <w:r>
        <w:rPr>
          <w:rtl/>
          <w:cs/>
          <w:lang w:val="ar_AE" w:bidi="ar_AE"/>
        </w:rPr>
        <w:t xml:space="preserve">لاحظ أن هذه الترجمات قد غيَّرت ترتيب الكلمات لتكون أكثر طبيعية في اللغة الإنجليزية. كما أن كلمة "ثمار" لم تَعُد تظهر. في الواقع، ترجمة "الكتاب المقدس الحي" لا تستخدم تقريبًا أيًّا من كلمات ترجمة ULT. وبدلاً من "ثمار"، تشير الترجمات القائمة على المعنى إلى "الأعمال" أو إلى "أسلوب حياتك". فكلمة "ثمار" في هذه الآية تُستخدم كجزء من الاستعارة. ومعنى "الثمار" في هذه الاستعارة هو "الأمور التي يفعلها الإنسان". (انظر </w:t>
      </w:r>
      <w:r>
        <w:rPr>
          <w:rtl/>
          <w:cs/>
          <w:lang w:val="ar_AE" w:bidi="ar_AE"/>
        </w:rPr>
        <w:t>الاستعارة</w:t>
      </w:r>
      <w:r>
        <w:rPr>
          <w:rtl/>
          <w:cs/>
          <w:lang w:val="ar_AE" w:bidi="ar_AE"/>
        </w:rPr>
        <w:t>.)</w:t>
      </w:r>
    </w:p>
    <w:p>
      <w:pPr>
        <w:bidi/>
      </w:pPr>
      <w:r>
        <w:rPr>
          <w:rtl/>
          <w:cs/>
          <w:lang w:val="ar_AE" w:bidi="ar_AE"/>
        </w:rPr>
      </w:r>
      <w:r>
        <w:rPr>
          <w:rtl/>
          <w:cs/>
          <w:lang w:val="ar_AE" w:bidi="ar_AE"/>
        </w:rPr>
        <w:t>لذا، في هذه النسخ، ترجم المترجمون المعنى في سياقه بدلاً من ترجمة الكلمات فقط. كما استخدموا عبارات أكثر وضوحًا مثل "تركتم الخطية" أو "ابتعدتم عن سلوككم الخاطئ" بدلاً من الكلمة الصعبة الواحدة "توبة"، أو شرحوا الكلمة بقولهم: "تبتم عن خطاياكم ورجعتم إلى الله." إن المعنى في جميع الترجمات هو نفسه، لكن الشكل مختلف تمامًا. وفي الترجمات القائمة على المعنى، يكون المعنى أوضح بكثير.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الشكل والمعنى</w:t>
      </w:r>
      <w:r>
        <w:rPr>
          <w:rtl/>
          <w:cs/>
          <w:lang w:val="ar_AE" w:bidi="ar_AE"/>
        </w:rPr>
      </w:r>
    </w:p>
    <w:p>
      <w:pPr>
        <w:pStyle w:val="Heading4"/>
        <w:bidi/>
      </w:pPr>
      <w:r>
        <w:rPr>
          <w:rtl/>
          <w:cs/>
          <w:lang w:val="ar_AE" w:bidi="ar_AE"/>
        </w:rPr>
        <w:t>تحديد الشكل والمعنى</w:t>
      </w:r>
    </w:p>
    <w:p>
      <w:pPr>
        <w:bidi/>
      </w:pPr>
      <w:r>
        <w:rPr>
          <w:rtl/>
          <w:cs/>
          <w:lang w:val="ar_AE" w:bidi="ar_AE"/>
        </w:rPr>
      </w:r>
      <w:r>
        <w:rPr>
          <w:rtl/>
          <w:cs/>
          <w:lang w:val="ar_AE" w:bidi="ar_AE"/>
        </w:rPr>
        <w:t>مصطلحان أساسيان يُستخدمان في ترجمة النصوص هما "الشكل" و"المعنى". ويُستخدم هذان المصطلحان بطريقة خاصة في ترجمة الكتاب المقدس، وفق التعريفين التاليين:</w:t>
      </w:r>
    </w:p>
    <w:p>
      <w:pPr>
        <w:pStyle w:val="ListBullet"/>
        <w:bidi/>
        <w:spacing w:line="240" w:lineRule="auto"/>
        <w:ind w:left="720"/>
      </w:pPr>
      <w:r>
        <w:rPr>
          <w:rtl/>
          <w:cs/>
          <w:lang w:val="ar_AE" w:bidi="ar_AE"/>
        </w:rPr>
      </w:r>
      <w:r>
        <w:rPr>
          <w:b/>
          <w:rtl/>
          <w:cs/>
          <w:lang w:val="ar_AE" w:bidi="ar_AE"/>
        </w:rPr>
        <w:t>الشكل</w:t>
      </w:r>
      <w:r>
        <w:rPr>
          <w:rtl/>
          <w:cs/>
          <w:lang w:val="ar_AE" w:bidi="ar_AE"/>
        </w:rPr>
        <w:t xml:space="preserve"> — هو بنية اللغة كما تظهر على الصفحة أو كما تُنطَق. ويشير الشكل إلى الطريقة التي تُرتّب بها اللغة، بما في ذلك الكلمات، ترتيب الكلمات، القواعد النحوية، التعابير الاصطلاحية، وأي خصائص أخرى تتعلّق ببنية النص</w:t>
      </w:r>
    </w:p>
    <w:p>
      <w:pPr>
        <w:pStyle w:val="ListBullet"/>
        <w:bidi/>
        <w:spacing w:line="240" w:lineRule="auto"/>
        <w:ind w:left="720"/>
      </w:pPr>
      <w:r>
        <w:rPr>
          <w:rtl/>
          <w:cs/>
          <w:lang w:val="ar_AE" w:bidi="ar_AE"/>
        </w:rPr>
      </w:r>
      <w:r>
        <w:rPr>
          <w:b/>
          <w:rtl/>
          <w:cs/>
          <w:lang w:val="ar_AE" w:bidi="ar_AE"/>
        </w:rPr>
        <w:t xml:space="preserve">المعنى </w:t>
      </w:r>
      <w:r>
        <w:rPr>
          <w:rtl/>
          <w:cs/>
          <w:lang w:val="ar_AE" w:bidi="ar_AE"/>
        </w:rPr>
        <w:t xml:space="preserve"> — هو الفكرة أو المفهوم الأساسي الذي يحاول النص توصيله إلى القارئ أو السامع. ويمكن للمتكلّم أو الكاتب أن يُعبّر عن نفس المعنى باستخدام أشكال لغوية مختلفة، كما يمكن لأشخاص مختلفين أن يفهموا معاني مختلفة من نفس الشكل اللغوي. ومن هنا يتّضح أن الشكل والمعنى ليسا الشيء نفسه.</w:t>
      </w:r>
    </w:p>
    <w:p>
      <w:pPr>
        <w:pStyle w:val="Heading4"/>
        <w:bidi/>
      </w:pPr>
      <w:r>
        <w:rPr>
          <w:rtl/>
          <w:cs/>
          <w:lang w:val="ar_AE" w:bidi="ar_AE"/>
        </w:rPr>
        <w:t>مثال</w:t>
      </w:r>
    </w:p>
    <w:p>
      <w:pPr>
        <w:bidi/>
      </w:pPr>
      <w:r>
        <w:rPr>
          <w:rtl/>
          <w:cs/>
          <w:lang w:val="ar_AE" w:bidi="ar_AE"/>
        </w:rPr>
      </w:r>
      <w:r>
        <w:rPr>
          <w:rtl/>
          <w:cs/>
          <w:lang w:val="ar_AE" w:bidi="ar_AE"/>
        </w:rPr>
        <w:t>لنأخذ مثالاً من الحياة اليومية. افترض أن صديقًا أرسل لك الملاحظة التالية:</w:t>
      </w:r>
    </w:p>
    <w:p>
      <w:pPr>
        <w:pStyle w:val="ListBullet"/>
        <w:bidi/>
        <w:spacing w:line="240" w:lineRule="auto"/>
        <w:ind w:left="720"/>
      </w:pPr>
      <w:r>
        <w:rPr>
          <w:rtl/>
          <w:cs/>
          <w:lang w:val="ar_AE" w:bidi="ar_AE"/>
        </w:rPr>
      </w:r>
      <w:r>
        <w:rPr>
          <w:rtl/>
          <w:cs/>
          <w:lang w:val="ar_AE" w:bidi="ar_AE"/>
        </w:rPr>
        <w:t>"أنا أمرّ بأسبوع صعب جدًا. أمي كانت مريضة، وقد أنفقت كل ما أملك من مال لأخذها إلى الطبيب وشراء الدواء لها. لم يتبقَّ لديّ أي شيء. وصاحب العمل لن يدفع لي حتى نهاية الأسبوع القادم. لا أعرف كيف سأتمكّن من اجتياز هذا الأسبوع. ليس لدي حتى مال لشراء الطعام."</w:t>
      </w:r>
    </w:p>
    <w:p>
      <w:pPr>
        <w:pStyle w:val="Heading2"/>
        <w:bidi/>
      </w:pPr>
      <w:r>
        <w:rPr>
          <w:rtl/>
          <w:cs/>
          <w:lang w:val="ar_AE" w:bidi="ar_AE"/>
        </w:rPr>
        <w:t>المعنى</w:t>
      </w:r>
    </w:p>
    <w:p>
      <w:pPr>
        <w:bidi/>
      </w:pPr>
      <w:r>
        <w:rPr>
          <w:rtl/>
          <w:cs/>
          <w:lang w:val="ar_AE" w:bidi="ar_AE"/>
        </w:rPr>
      </w:r>
      <w:r>
        <w:rPr>
          <w:rtl/>
          <w:cs/>
          <w:lang w:val="ar_AE" w:bidi="ar_AE"/>
        </w:rPr>
        <w:t xml:space="preserve">لماذا تعتقد أن الصديق أرسل هذه الرسالة؟ هل فقط ليُخبرك عن أسبوعه؟ على الأرجح لا. فنيته الحقيقية وراء الرسالة كانت على الأرجح أن يقول لك: </w:t>
      </w:r>
      <w:r>
        <w:rPr>
          <w:b/>
          <w:rtl/>
          <w:cs/>
          <w:lang w:val="ar_AE" w:bidi="ar_AE"/>
        </w:rPr>
        <w:t>"</w:t>
      </w:r>
      <w:r>
        <w:rPr>
          <w:rtl/>
          <w:cs/>
          <w:lang w:val="ar_AE" w:bidi="ar_AE"/>
        </w:rPr>
        <w:t>أود أن تُعطيني مالًا.</w:t>
      </w:r>
      <w:r>
        <w:rPr>
          <w:b/>
          <w:rtl/>
          <w:cs/>
          <w:lang w:val="ar_AE" w:bidi="ar_AE"/>
        </w:rPr>
        <w:t>"</w:t>
      </w:r>
    </w:p>
    <w:p>
      <w:pPr>
        <w:bidi/>
      </w:pPr>
      <w:r>
        <w:rPr>
          <w:rtl/>
          <w:cs/>
          <w:lang w:val="ar_AE" w:bidi="ar_AE"/>
        </w:rPr>
      </w:r>
      <w:r>
        <w:rPr>
          <w:rtl/>
          <w:cs/>
          <w:lang w:val="ar_AE" w:bidi="ar_AE"/>
        </w:rPr>
        <w:t xml:space="preserve">هذا هو </w:t>
      </w:r>
      <w:r>
        <w:rPr>
          <w:b/>
          <w:rtl/>
          <w:cs/>
          <w:lang w:val="ar_AE" w:bidi="ar_AE"/>
        </w:rPr>
        <w:t xml:space="preserve">المعنى </w:t>
      </w:r>
      <w:r>
        <w:rPr>
          <w:rtl/>
          <w:cs/>
          <w:lang w:val="ar_AE" w:bidi="ar_AE"/>
        </w:rPr>
        <w:t xml:space="preserve">الأساسي الذي أراد المُرسل أن يوصله إليك من خلال الرسالة. فهي ليست مجرّد تقرير بل هي طلب. لكن، في بعض الثقافات، يُعدّ طلب المال بشكل مباشر — حتى من صديق — تصرّفًا غير لائق. لذلك، قام بتعديل </w:t>
      </w:r>
      <w:r>
        <w:rPr>
          <w:b/>
          <w:rtl/>
          <w:cs/>
          <w:lang w:val="ar_AE" w:bidi="ar_AE"/>
        </w:rPr>
        <w:t xml:space="preserve">شكل </w:t>
      </w:r>
      <w:r>
        <w:rPr>
          <w:rtl/>
          <w:cs/>
          <w:lang w:val="ar_AE" w:bidi="ar_AE"/>
        </w:rPr>
        <w:t>الرسالة لتأدية الطلب بطريقة غير مباشرة ومساعدتك على فهم حاجته. كتبها بأسلوب مقبول ثقافيًا يعبّر عن حاجته إلى المال دون أن يُلزمك بالاستجابة. أوضح سبب عدم امتلاكه للمال (مرض والدته)، وأن حاجته مؤقتة فقط (حتى يتقاضى راتبه)، وأن وضعه يائس (لا يملك حتى مالًا لشراء الطعام). أما في ثقافات أخرى، فقد يكون الأسلوب المباشر أكثر ملاءمةً للتعبير عن هذا المعنى.</w:t>
      </w:r>
    </w:p>
    <w:p>
      <w:pPr>
        <w:pStyle w:val="Heading2"/>
        <w:bidi/>
      </w:pPr>
      <w:r>
        <w:rPr>
          <w:rtl/>
          <w:cs/>
          <w:lang w:val="ar_AE" w:bidi="ar_AE"/>
        </w:rPr>
        <w:t>الشكل</w:t>
      </w:r>
    </w:p>
    <w:p>
      <w:pPr>
        <w:bidi/>
      </w:pPr>
      <w:r>
        <w:rPr>
          <w:rtl/>
          <w:cs/>
          <w:lang w:val="ar_AE" w:bidi="ar_AE"/>
        </w:rPr>
      </w:r>
      <w:r>
        <w:rPr>
          <w:rtl/>
          <w:cs/>
          <w:lang w:val="ar_AE" w:bidi="ar_AE"/>
        </w:rPr>
        <w:t>في هذا المثال، "الشكل" هو النص الكامل للرسالة. أما "المعنى" فهو: "أودّ أن تعطيني مالًا!"</w:t>
      </w:r>
    </w:p>
    <w:p>
      <w:pPr>
        <w:bidi/>
      </w:pPr>
      <w:r>
        <w:rPr>
          <w:rtl/>
          <w:cs/>
          <w:lang w:val="ar_AE" w:bidi="ar_AE"/>
        </w:rPr>
      </w:r>
      <w:r>
        <w:rPr>
          <w:rtl/>
          <w:cs/>
          <w:lang w:val="ar_AE" w:bidi="ar_AE"/>
        </w:rPr>
        <w:t>نستخدم هذين المصطلحين بطريقة مشابهة. فـ"الشكل" يشير إلى النص الكامل للأعداد التي نترجمها، بينما "المعنى" يشير إلى الفكرة أو الأفكار التي يحاول النص إيصالها. أفضل شكل للتعبير عن معنى معيّن يختلف من لغة إلى أخرى، ومن ثقافة إلى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أهمية الشكل</w:t>
      </w:r>
      <w:r>
        <w:rPr>
          <w:rtl/>
          <w:cs/>
          <w:lang w:val="ar_AE" w:bidi="ar_AE"/>
        </w:rPr>
      </w:r>
    </w:p>
    <w:p>
      <w:pPr>
        <w:pStyle w:val="Heading4"/>
        <w:bidi/>
      </w:pPr>
      <w:r>
        <w:rPr>
          <w:rtl/>
          <w:cs/>
          <w:lang w:val="ar_AE" w:bidi="ar_AE"/>
        </w:rPr>
        <w:t>لماذا يُعدّ الشكل مهمًا</w:t>
      </w:r>
    </w:p>
    <w:p>
      <w:pPr>
        <w:bidi/>
      </w:pPr>
      <w:r>
        <w:rPr>
          <w:rtl/>
          <w:cs/>
          <w:lang w:val="ar_AE" w:bidi="ar_AE"/>
        </w:rPr>
      </w:r>
      <w:r>
        <w:rPr>
          <w:rtl/>
          <w:cs/>
          <w:lang w:val="ar_AE" w:bidi="ar_AE"/>
        </w:rPr>
        <w:t>معنى النص هو العنصر الأكثر أهمية. فهو الفكرة أو الرسالة التي ينقلها. ومع ذلك، يمكن أن يكون شكل النص ذا أهمية أيضًا. ففي بعض الحالات، مثل الشعر، يصبح الشكل أكثر من مجرد وعاء للمعنى، حيث يؤثر على كيفية فهم المعنى واستقباله. وأحيانًا يكون شكل النص جزءًا من معناه. ويعتمد كوْن النص طبيعي بشكل كبير على شكله، لذا يمكن أن يساهم الشكل نفسه في تعزيز المعنى.</w:t>
      </w:r>
    </w:p>
    <w:p>
      <w:pPr>
        <w:bidi/>
      </w:pPr>
      <w:r>
        <w:rPr>
          <w:rtl/>
          <w:cs/>
          <w:lang w:val="ar_AE" w:bidi="ar_AE"/>
        </w:rPr>
      </w:r>
      <w:r>
        <w:rPr>
          <w:rtl/>
          <w:cs/>
          <w:lang w:val="ar_AE" w:bidi="ar_AE"/>
        </w:rPr>
        <w:t>على سبيل المثال، لاحظ الاختلافات في الشكل بين الترجمتين للمزمور 9:1–2.</w:t>
      </w:r>
    </w:p>
    <w:p>
      <w:pPr>
        <w:bidi/>
      </w:pPr>
      <w:r>
        <w:rPr>
          <w:rtl/>
          <w:cs/>
          <w:lang w:val="ar_AE" w:bidi="ar_AE"/>
        </w:rPr>
      </w:r>
      <w:r>
        <w:rPr>
          <w:rtl/>
          <w:cs/>
          <w:lang w:val="ar_AE" w:bidi="ar_AE"/>
        </w:rPr>
        <w:t>من ترجمة الحياة الجديدة:</w:t>
      </w:r>
    </w:p>
    <w:p>
      <w:pPr>
        <w:bidi/>
      </w:pPr>
      <w:r>
        <w:rPr>
          <w:rtl/>
          <w:cs/>
          <w:lang w:val="ar_AE" w:bidi="ar_AE"/>
        </w:rPr>
      </w:r>
      <w:r>
        <w:rPr>
          <w:rtl/>
          <w:cs/>
          <w:lang w:val="ar_AE" w:bidi="ar_AE"/>
        </w:rPr>
        <w:t>أحمد الرب بكل قلبي. أحدث بجميع الأمور العظيمة التي فعلتها. أبتهج وأمتلئ بالفرح بسببك. أغني تسبيحًا لاسمك، أيها العليّ.</w:t>
      </w:r>
    </w:p>
    <w:p>
      <w:pPr>
        <w:bidi/>
      </w:pPr>
      <w:r>
        <w:rPr>
          <w:rtl/>
          <w:cs/>
          <w:lang w:val="ar_AE" w:bidi="ar_AE"/>
        </w:rPr>
      </w:r>
      <w:r>
        <w:rPr>
          <w:rtl/>
          <w:cs/>
          <w:lang w:val="ar_AE" w:bidi="ar_AE"/>
        </w:rPr>
        <w:t>من النسخة القياسية الجديدة المنقحة</w:t>
      </w:r>
    </w:p>
    <w:p>
      <w:pPr>
        <w:bidi/>
      </w:pPr>
      <w:r>
        <w:rPr>
          <w:rtl/>
          <w:cs/>
          <w:lang w:val="ar_AE" w:bidi="ar_AE"/>
        </w:rPr>
      </w:r>
      <w:r>
        <w:rPr>
          <w:rtl/>
          <w:cs/>
          <w:lang w:val="ar_AE" w:bidi="ar_AE"/>
        </w:rPr>
        <w:t>أحمد الرب بكل قلبي؛</w:t>
      </w:r>
    </w:p>
    <w:p>
      <w:pPr>
        <w:bidi/>
      </w:pPr>
      <w:r>
        <w:rPr>
          <w:rtl/>
          <w:cs/>
          <w:lang w:val="ar_AE" w:bidi="ar_AE"/>
        </w:rPr>
      </w:r>
      <w:r>
        <w:rPr>
          <w:rtl/>
          <w:cs/>
          <w:lang w:val="ar_AE" w:bidi="ar_AE"/>
        </w:rPr>
        <w:t>أحدثك بجميع أعمالك العجيبة.</w:t>
      </w:r>
    </w:p>
    <w:p>
      <w:pPr>
        <w:bidi/>
      </w:pPr>
      <w:r>
        <w:rPr>
          <w:rtl/>
          <w:cs/>
          <w:lang w:val="ar_AE" w:bidi="ar_AE"/>
        </w:rPr>
      </w:r>
      <w:r>
        <w:rPr>
          <w:rtl/>
          <w:cs/>
          <w:lang w:val="ar_AE" w:bidi="ar_AE"/>
        </w:rPr>
        <w:t>أفرح وأبتهج بك؛</w:t>
      </w:r>
    </w:p>
    <w:p>
      <w:pPr>
        <w:bidi/>
      </w:pPr>
      <w:r>
        <w:rPr>
          <w:rtl/>
          <w:cs/>
          <w:lang w:val="ar_AE" w:bidi="ar_AE"/>
        </w:rPr>
      </w:r>
      <w:r>
        <w:rPr>
          <w:rtl/>
          <w:cs/>
          <w:lang w:val="ar_AE" w:bidi="ar_AE"/>
        </w:rPr>
        <w:t>أرفع تسبيحًا لاسمك، أيها العليّ.</w:t>
      </w:r>
    </w:p>
    <w:p>
      <w:pPr>
        <w:bidi/>
      </w:pPr>
      <w:r>
        <w:rPr>
          <w:rtl/>
          <w:cs/>
          <w:lang w:val="ar_AE" w:bidi="ar_AE"/>
        </w:rPr>
      </w:r>
      <w:r>
        <w:rPr>
          <w:rtl/>
          <w:cs/>
          <w:lang w:val="ar_AE" w:bidi="ar_AE"/>
        </w:rPr>
        <w:t>الترجمة الأولى تعرض النص بشكل مشابه لذلك المستخدم في سرد القصص، حيث يُذكر كل سطر من المزمور كجملة مستقلة.</w:t>
      </w:r>
    </w:p>
    <w:p>
      <w:pPr>
        <w:bidi/>
      </w:pPr>
      <w:r>
        <w:rPr>
          <w:rtl/>
          <w:cs/>
          <w:lang w:val="ar_AE" w:bidi="ar_AE"/>
        </w:rPr>
      </w:r>
      <w:r>
        <w:rPr>
          <w:rtl/>
          <w:cs/>
          <w:lang w:val="ar_AE" w:bidi="ar_AE"/>
        </w:rPr>
        <w:t>في الترجمة الثانية، يتم ترتيب النص كما تُرتب أبيات الشعر في الثقافة المستهدفة، حيث يظهر كل بيت من القصيدة على سطر منفصل في الصفحة. بالإضافة إلى ذلك، يتم ربط السطرين الأولين بفاصلة منقوطة، مع إزاحة السطر الثاني، مما يشير إلى أن السطرين مرتبطان ويُعبِّران عن أفكار متشابهة جدًا. كما أن السطرين الثالث والرابع يتبعان نفس الترتيب.</w:t>
      </w:r>
    </w:p>
    <w:p>
      <w:pPr>
        <w:bidi/>
      </w:pPr>
      <w:r>
        <w:rPr>
          <w:rtl/>
          <w:cs/>
          <w:lang w:val="ar_AE" w:bidi="ar_AE"/>
        </w:rPr>
      </w:r>
      <w:r>
        <w:rPr>
          <w:rtl/>
          <w:cs/>
          <w:lang w:val="ar_AE" w:bidi="ar_AE"/>
        </w:rPr>
        <w:t>سيدرك قارئ الترجمة الثانية أن هذا المزمور هو قصيدة أو أغنية بسبب شكله، في حين قد لا يصل قارئ الترجمة الأولى إلى هذا الفهم، لأنه لم يتم التعبير عنه من خلال شكل النص. وربما يشعر قارئ الترجمة الأولى بالارتباك، لأن المزمور يبدو كأنه أغنية، لكنه لم يُعرض بهذه الطريقة. وتُعبر الكلمات عن شعور بالفرح. لذا كمترجم، يجب عليك استخدام الشكل الذي يعبر عن أغنية مبهجة في لغتك.</w:t>
      </w:r>
    </w:p>
    <w:p>
      <w:pPr>
        <w:bidi/>
      </w:pPr>
      <w:r>
        <w:rPr>
          <w:rtl/>
          <w:cs/>
          <w:lang w:val="ar_AE" w:bidi="ar_AE"/>
        </w:rPr>
      </w:r>
      <w:r>
        <w:rPr>
          <w:rtl/>
          <w:cs/>
          <w:lang w:val="ar_AE" w:bidi="ar_AE"/>
        </w:rPr>
        <w:t>يرجى أيضًا مراجعة شكل 2 صموئيل 18:33ب في الترجمة الدولية الجديدة.</w:t>
      </w:r>
    </w:p>
    <w:p>
      <w:pPr>
        <w:bidi/>
      </w:pPr>
      <w:r>
        <w:rPr>
          <w:rtl/>
          <w:cs/>
          <w:lang w:val="ar_AE" w:bidi="ar_AE"/>
        </w:rPr>
      </w:r>
      <w:r>
        <w:rPr>
          <w:rtl/>
          <w:cs/>
          <w:lang w:val="ar_AE" w:bidi="ar_AE"/>
        </w:rPr>
        <w:t>“يا ابني أبشالوم! يا ابني، يا ابني أبشالوم! ليتني مت بدلًا منك—يا أبشالوم، ابني، يا ابني!”</w:t>
      </w:r>
    </w:p>
    <w:p>
      <w:pPr>
        <w:bidi/>
      </w:pPr>
      <w:r>
        <w:rPr>
          <w:rtl/>
          <w:cs/>
          <w:lang w:val="ar_AE" w:bidi="ar_AE"/>
        </w:rPr>
      </w:r>
      <w:r>
        <w:rPr>
          <w:rtl/>
          <w:cs/>
          <w:lang w:val="ar_AE" w:bidi="ar_AE"/>
        </w:rPr>
        <w:t>قد يقول أحدهم إن المعنى الموجود في هذا الجزء من الآية هو: "أتمنى لو أنني كنت قد مت بدلًا من ابني أبشالوم." هذا يلخص المعنى الموجود في الكلمات. لكن الشكل يعبر عن أكثر من مجرد ذلك المحتوى. فتكرار كلمة "ابني" مرات عديدة، وتكرار الاسم "أبشالوم"، واستخدام التعبير "يا"، وصيغة التمني "ليت ..." كلها تعبر عن شعور قوي بالحزن العميق من جانب الأب الذي فقد ابنًا. كمترجم، تحتاج إلى ترجمة ليس فقط معنى الكلمات، ولكن أيضًا دلالة الشكل. بالنسبة لـ 2 صموئيل 18:33ب، من المهم أن تستخدم شكلًا يُعبِّر عن نفس الشعور الموجود في اللغة الأصلية.</w:t>
      </w:r>
    </w:p>
    <w:p>
      <w:pPr>
        <w:bidi/>
      </w:pPr>
      <w:r>
        <w:rPr>
          <w:rtl/>
          <w:cs/>
          <w:lang w:val="ar_AE" w:bidi="ar_AE"/>
        </w:rPr>
      </w:r>
      <w:r>
        <w:rPr>
          <w:rtl/>
          <w:cs/>
          <w:lang w:val="ar_AE" w:bidi="ar_AE"/>
        </w:rPr>
        <w:t>لذلك، عند الترجمة، يجب عليك فحص شكل النص الكتابي والتساؤل عن سبب اختياره لهذا الشكل دون غيره. ما هو الموقف أو المشاعر التي ينقلها؟ فكر في هذه الأسئلة التي قد تساعدك على فهم معنى الشكل.</w:t>
      </w:r>
    </w:p>
    <w:p>
      <w:pPr>
        <w:pStyle w:val="ListBullet"/>
        <w:bidi/>
        <w:spacing w:line="240" w:lineRule="auto"/>
        <w:ind w:left="720"/>
      </w:pPr>
      <w:r>
        <w:rPr>
          <w:rtl/>
          <w:cs/>
          <w:lang w:val="ar_AE" w:bidi="ar_AE"/>
        </w:rPr>
      </w:r>
      <w:r>
        <w:rPr>
          <w:rtl/>
          <w:cs/>
          <w:lang w:val="ar_AE" w:bidi="ar_AE"/>
        </w:rPr>
        <w:t>من الذي قام بكتابة النص؟</w:t>
      </w:r>
    </w:p>
    <w:p>
      <w:pPr>
        <w:pStyle w:val="ListBullet"/>
        <w:bidi/>
        <w:spacing w:line="240" w:lineRule="auto"/>
        <w:ind w:left="720"/>
      </w:pPr>
      <w:r>
        <w:rPr>
          <w:rtl/>
          <w:cs/>
          <w:lang w:val="ar_AE" w:bidi="ar_AE"/>
        </w:rPr>
      </w:r>
      <w:r>
        <w:rPr>
          <w:rtl/>
          <w:cs/>
          <w:lang w:val="ar_AE" w:bidi="ar_AE"/>
        </w:rPr>
        <w:t>من الذي استلمه؟</w:t>
      </w:r>
    </w:p>
    <w:p>
      <w:pPr>
        <w:pStyle w:val="ListBullet"/>
        <w:bidi/>
        <w:spacing w:line="240" w:lineRule="auto"/>
        <w:ind w:left="720"/>
      </w:pPr>
      <w:r>
        <w:rPr>
          <w:rtl/>
          <w:cs/>
          <w:lang w:val="ar_AE" w:bidi="ar_AE"/>
        </w:rPr>
      </w:r>
      <w:r>
        <w:rPr>
          <w:rtl/>
          <w:cs/>
          <w:lang w:val="ar_AE" w:bidi="ar_AE"/>
        </w:rPr>
        <w:t>في أي سياق تمت كتابته؟</w:t>
      </w:r>
    </w:p>
    <w:p>
      <w:pPr>
        <w:pStyle w:val="ListBullet"/>
        <w:bidi/>
        <w:spacing w:line="240" w:lineRule="auto"/>
        <w:ind w:left="720"/>
      </w:pPr>
      <w:r>
        <w:rPr>
          <w:rtl/>
          <w:cs/>
          <w:lang w:val="ar_AE" w:bidi="ar_AE"/>
        </w:rPr>
      </w:r>
      <w:r>
        <w:rPr>
          <w:rtl/>
          <w:cs/>
          <w:lang w:val="ar_AE" w:bidi="ar_AE"/>
        </w:rPr>
        <w:t>ما الكلمات والعبارات التي تم اختيارها وما السبب وراء اختيارها؟</w:t>
      </w:r>
    </w:p>
    <w:p>
      <w:pPr>
        <w:pStyle w:val="ListBullet"/>
        <w:bidi/>
        <w:spacing w:line="240" w:lineRule="auto"/>
        <w:ind w:left="720"/>
      </w:pPr>
      <w:r>
        <w:rPr>
          <w:rtl/>
          <w:cs/>
          <w:lang w:val="ar_AE" w:bidi="ar_AE"/>
        </w:rPr>
      </w:r>
      <w:r>
        <w:rPr>
          <w:rtl/>
          <w:cs/>
          <w:lang w:val="ar_AE" w:bidi="ar_AE"/>
        </w:rPr>
        <w:t>هل الكلمات كلمات عاطفية جدًا، أم أن هناك شيئًا مميزًا في ترتيب الكلمات؟</w:t>
      </w:r>
    </w:p>
    <w:p>
      <w:pPr>
        <w:bidi/>
      </w:pPr>
      <w:r>
        <w:rPr>
          <w:rtl/>
          <w:cs/>
          <w:lang w:val="ar_AE" w:bidi="ar_AE"/>
        </w:rPr>
      </w:r>
      <w:r>
        <w:rPr>
          <w:rtl/>
          <w:cs/>
          <w:lang w:val="ar_AE" w:bidi="ar_AE"/>
        </w:rPr>
        <w:t>عندما تدرك معنى الشكل، يمكنك حينها اختيار شكل يحمل نفس المعنى في اللغة والثقافة المستهدفتين.</w:t>
      </w:r>
    </w:p>
    <w:p>
      <w:pPr>
        <w:pStyle w:val="Heading4"/>
        <w:bidi/>
      </w:pPr>
      <w:r>
        <w:rPr>
          <w:rtl/>
          <w:cs/>
          <w:lang w:val="ar_AE" w:bidi="ar_AE"/>
        </w:rPr>
        <w:t>الثقافة تؤثر على المعنى</w:t>
      </w:r>
    </w:p>
    <w:p>
      <w:pPr>
        <w:bidi/>
      </w:pPr>
      <w:r>
        <w:rPr>
          <w:rtl/>
          <w:cs/>
          <w:lang w:val="ar_AE" w:bidi="ar_AE"/>
        </w:rPr>
      </w:r>
      <w:r>
        <w:rPr>
          <w:rtl/>
          <w:cs/>
          <w:lang w:val="ar_AE" w:bidi="ar_AE"/>
        </w:rPr>
        <w:t>يتم تحديد معنى الأشكال من خلال الثقافة. فقد يحمل نفس الشكل معانٍ مختلفة في ثقافات متنوعة. في الترجمة، يجب الحفاظ على المعنى كما هو، بما في ذلك معنى الشكل. لتحقيق ذلك، قد يتطلب الأمر أحيانًا تعديل شكل النص ليتناسب مع ثقافة اللغة المستهدفة. يشمل الشكل لغة النص وترتيبه وأي تكرارات أو تعبيرات تحاكي الأصوات مثل "يا - O". لذا ينبغي لك فحص كل هذه العناصر، وتحديد معانيها، ثم قرر أي شكل هو الذي يعبر عن هذا المعنى بأفضل طريقة تتناسب مع اللغة والثقافة المستهدفة.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إشارات تنسيق UnfoldingWord® للنص الحرفي (ULT) وUnfoldingWord® للنص المبسط (UST)</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يستخدم النص الحرفي لـ unfoldingWord® (ULT) والنص المبسَّط لـ unfoldingWord® (UST) علامات الحذف، والشرطات الطويلة، والأقواس، والمسافات البادئة لتوضيح كيفية ارتباط المعلومات في النص بما يحيط بها.</w:t>
      </w:r>
    </w:p>
    <w:p>
      <w:pPr>
        <w:pStyle w:val="Heading2"/>
        <w:bidi/>
      </w:pPr>
      <w:r>
        <w:rPr>
          <w:rtl/>
          <w:cs/>
          <w:lang w:val="ar_AE" w:bidi="ar_AE"/>
        </w:rPr>
        <w:t>علامات الحذف</w:t>
      </w:r>
    </w:p>
    <w:p>
      <w:pPr>
        <w:bidi/>
      </w:pPr>
      <w:r>
        <w:rPr>
          <w:rtl/>
          <w:cs/>
          <w:lang w:val="ar_AE" w:bidi="ar_AE"/>
        </w:rPr>
      </w:r>
      <w:r>
        <w:rPr>
          <w:rtl/>
          <w:cs/>
          <w:lang w:val="ar_AE" w:bidi="ar_AE"/>
        </w:rPr>
        <w:t>تُستخدم علامات الحذف ( … ) للإشارة إلى أن شخصًا ما لم يُكمل الجملة التي بدأها، أو أن الكاتب لم يقتبس كل ما قاله الشخص.</w:t>
      </w:r>
    </w:p>
    <w:p>
      <w:pPr>
        <w:bidi/>
      </w:pPr>
      <w:r>
        <w:rPr>
          <w:rtl/>
          <w:cs/>
          <w:lang w:val="ar_AE" w:bidi="ar_AE"/>
        </w:rPr>
      </w:r>
      <w:r>
        <w:rPr>
          <w:rtl/>
          <w:cs/>
          <w:lang w:val="ar_AE" w:bidi="ar_AE"/>
        </w:rPr>
        <w:t>في متّى 9:3–6، يُظهر استخدام علامة الحذف أن يسوع لم يُكمل جملته للكتبة عندما حوّل انتباهه إلى الرجل المفلوج وبدأ في التحدث إليه:</w:t>
      </w:r>
    </w:p>
    <w:p>
      <w:pPr>
        <w:bidi/>
      </w:pPr>
      <w:r>
        <w:rPr>
          <w:rtl/>
          <w:cs/>
          <w:lang w:val="ar_AE" w:bidi="ar_AE"/>
        </w:rPr>
      </w:r>
      <w:r>
        <w:rPr>
          <w:rtl/>
          <w:cs/>
          <w:lang w:val="ar_AE" w:bidi="ar_AE"/>
        </w:rPr>
        <w:t xml:space="preserve">وَإِذَا قَوْمٌ مِنَ الْكَتَبَةِ قَدْ قَالُوا فِي أَنْفُسِهِمْ، "هذَا يُجَدِّفُ." فَعَلِمَ يَسُوعُ أَفْكَارَهُمْ، فَقَالَ، "لِمَاذَا تُفَكِّرُونَ بِالشَّرِّ فِي قُلُوبِكُمْ؟ أَيُّمَا أَيْسَرُ، أَنْ يُقَالَ، 'مَغْفُورَةٌ لَكَ خَطَايَاكَ'، أَمْ أَنْ يُقَالَ، 'قُمْ وَامْش'؟ وَلكِنْ لِكَيْ تَعْلَمُوا أَنَّ لابْنِ الإِنْسَانِ سُلْطَانًا عَلَى الأَرْضِ أَنْ يَغْفِرَ الْخَطَايَا </w:t>
      </w:r>
      <w:r>
        <w:rPr>
          <w:b/>
          <w:rtl/>
          <w:cs/>
          <w:lang w:val="ar_AE" w:bidi="ar_AE"/>
        </w:rPr>
        <w:t>…</w:t>
      </w:r>
      <w:r>
        <w:rPr>
          <w:rtl/>
          <w:cs/>
          <w:lang w:val="ar_AE" w:bidi="ar_AE"/>
        </w:rPr>
        <w:t>" حِينَئِذٍ قَالَ لِلْمَفْلُوجِ، "قُمِ احْمِلْ فِرَاشَكَ وَاذْهَبْ إِلَى بَيْتِكَ." (ULT)</w:t>
      </w:r>
    </w:p>
    <w:p>
      <w:pPr>
        <w:bidi/>
      </w:pPr>
      <w:r>
        <w:rPr>
          <w:rtl/>
          <w:cs/>
          <w:lang w:val="ar_AE" w:bidi="ar_AE"/>
        </w:rPr>
      </w:r>
      <w:r>
        <w:rPr>
          <w:rtl/>
          <w:cs/>
          <w:lang w:val="ar_AE" w:bidi="ar_AE"/>
        </w:rPr>
        <w:t>في مرقس 11:31–33، تشير علامة الحذف إلى أن القادة الدينيين إما لم يكملوا جملتهم، أو أن مرقس لم يُتم كتابة ما قالوه.</w:t>
      </w:r>
    </w:p>
    <w:p>
      <w:pPr>
        <w:bidi/>
      </w:pPr>
      <w:r>
        <w:rPr>
          <w:rtl/>
          <w:cs/>
          <w:lang w:val="ar_AE" w:bidi="ar_AE"/>
        </w:rPr>
      </w:r>
      <w:r>
        <w:rPr>
          <w:rtl/>
          <w:cs/>
          <w:lang w:val="ar_AE" w:bidi="ar_AE"/>
        </w:rPr>
        <w:t xml:space="preserve">فَفَكَّرُوا فِي أَنْفُسِهِمْ قَائِلِينَ، "إِنْ قُلْنَا، 'مِنَ السَّمَاءِ'، يَقُولُ، 'فَلِمَاذَا لَمْ تُؤْمِنُوا بِهِ؟' وَإِنْ قُلْنَا، 'مِنَ النَّاسِ' </w:t>
      </w:r>
      <w:r>
        <w:rPr>
          <w:b/>
          <w:rtl/>
          <w:cs/>
          <w:lang w:val="ar_AE" w:bidi="ar_AE"/>
        </w:rPr>
        <w:t>…</w:t>
      </w:r>
      <w:r>
        <w:rPr>
          <w:rtl/>
          <w:cs/>
          <w:lang w:val="ar_AE" w:bidi="ar_AE"/>
        </w:rPr>
        <w:t>" فَخَافُوا الشَّعْبَ. لأَنَّ يُوحَنَّا كَانَ عِنْدَ الْجَمِيعِ أَنَّهُ بِالْحَقِيقَةِ نَبِيٌّ. فَأَجَابُوا وَقَالوا لِيَسوع، "لا نعلم." فَأجَابَ يَسُوعُ وَقَالَ لَهُمْ، "وَلاَ أَنَا أَقُولُ لَكُمْ بِأَيِّ سُلْطَانٍ أَفْعَلُ هذَا."</w:t>
      </w:r>
    </w:p>
    <w:p>
      <w:pPr>
        <w:pStyle w:val="Heading2"/>
        <w:bidi/>
      </w:pPr>
      <w:r>
        <w:rPr>
          <w:rtl/>
          <w:cs/>
          <w:lang w:val="ar_AE" w:bidi="ar_AE"/>
        </w:rPr>
        <w:t>الشرطات الطويلة</w:t>
      </w:r>
    </w:p>
    <w:p>
      <w:pPr>
        <w:bidi/>
      </w:pPr>
      <w:r>
        <w:rPr>
          <w:rtl/>
          <w:cs/>
          <w:lang w:val="ar_AE" w:bidi="ar_AE"/>
        </w:rPr>
      </w:r>
      <w:r>
        <w:rPr>
          <w:rtl/>
          <w:cs/>
          <w:lang w:val="ar_AE" w:bidi="ar_AE"/>
        </w:rPr>
        <w:t>تُستخدم الشرطات الطويلة (—) لتقديم معلومات ذات صلة مباشرة بما سبقها. على سبيل المثال:</w:t>
      </w:r>
    </w:p>
    <w:p>
      <w:pPr>
        <w:bidi/>
      </w:pPr>
      <w:r>
        <w:rPr>
          <w:rtl/>
          <w:cs/>
          <w:lang w:val="ar_AE" w:bidi="ar_AE"/>
        </w:rPr>
      </w:r>
      <w:r>
        <w:rPr>
          <w:rtl/>
          <w:cs/>
          <w:lang w:val="ar_AE" w:bidi="ar_AE"/>
        </w:rPr>
        <w:t>حِينَئِذٍ يَكُونُ اثْنَانِ فِي الْحَقْلِ**—</w:t>
      </w:r>
      <w:r>
        <w:rPr>
          <w:b/>
          <w:rtl/>
          <w:cs/>
          <w:lang w:val="ar_AE" w:bidi="ar_AE"/>
        </w:rPr>
        <w:t>يُؤْخَذُ الْوَاحِدُ وَيُتْرَكُ الآخَرُ. اِثْنَتَانِ تَطْحَنَانِ عَلَى الرَّحَى</w:t>
      </w:r>
      <w:r>
        <w:rPr>
          <w:rtl/>
          <w:cs/>
          <w:lang w:val="ar_AE" w:bidi="ar_AE"/>
        </w:rPr>
        <w:t>—**تُؤْخَذُ الْوَاحِدَةُ وَتُتْرَكُ الأُخْرَى. اِسْهَرُوا إِذًا لأَنَّكُمْ لاَ تَعْلَمُونَ فِي أَيَّةِ سَاعَةٍ يَأْتِي رَبُّكُمْ. (متّى 24:40–42)</w:t>
      </w:r>
    </w:p>
    <w:p>
      <w:pPr>
        <w:pStyle w:val="Heading2"/>
        <w:bidi/>
      </w:pPr>
      <w:r>
        <w:rPr>
          <w:rtl/>
          <w:cs/>
          <w:lang w:val="ar_AE" w:bidi="ar_AE"/>
        </w:rPr>
        <w:t>الأقواس</w:t>
      </w:r>
    </w:p>
    <w:p>
      <w:pPr>
        <w:bidi/>
      </w:pPr>
      <w:r>
        <w:rPr>
          <w:rtl/>
          <w:cs/>
          <w:lang w:val="ar_AE" w:bidi="ar_AE"/>
        </w:rPr>
      </w:r>
      <w:r>
        <w:rPr>
          <w:rtl/>
          <w:cs/>
          <w:lang w:val="ar_AE" w:bidi="ar_AE"/>
        </w:rPr>
        <w:t>تشير الأقواس "()" إلى أن بعض المعلومات تُعد تفسيرًا أو معلومات أساسية أضافها الكاتب في هذا الموضع لمساعدة القارئ على فهم المادة المحيطة بها.</w:t>
      </w:r>
    </w:p>
    <w:p>
      <w:pPr>
        <w:bidi/>
      </w:pPr>
      <w:r>
        <w:rPr>
          <w:rtl/>
          <w:cs/>
          <w:lang w:val="ar_AE" w:bidi="ar_AE"/>
        </w:rPr>
      </w:r>
      <w:r>
        <w:rPr>
          <w:rtl/>
          <w:cs/>
          <w:lang w:val="ar_AE" w:bidi="ar_AE"/>
        </w:rPr>
        <w:t>في يوحنا 6:6، يتوقف يوحنا عن سرد القصة التي كان يكتبها ليشرح أن يسوع كان يَعلَم مُسبقًا ما الذي كان سيفعله. وقد تم وضع هذا بين الأقواس.</w:t>
      </w:r>
    </w:p>
    <w:p>
      <w:pPr>
        <w:bidi/>
      </w:pPr>
      <w:r>
        <w:rPr>
          <w:rtl/>
          <w:cs/>
          <w:lang w:val="ar_AE" w:bidi="ar_AE"/>
        </w:rPr>
      </w:r>
      <w:r>
        <w:rPr>
          <w:rtl/>
          <w:cs/>
          <w:lang w:val="ar_AE" w:bidi="ar_AE"/>
        </w:rPr>
        <w:t>5 فَرَفَعَ يَسُوعُ عَيْنَيْهِ وَنَظَرَ أَنَّ جَمْعًا كَثِيرًا مُقْبِلٌ إِلَيْهِ، فَقَالَ لِفِيلُبُّسَ، "مِنْ أَيْنَ نَبْتَاعُ خُبْزًا لِيَأْكُلَ هؤُلاَءِ؟" 6 (وَإِنَّمَا قَالَ هذَا لِيَمْتَحِنَهُ، لأَنَّهُ هُوَ عَلِمَ مَا هُوَ مُزْمِعٌ أَنْ يَفْعَلَ.) 7 أَجَابَهُ فِيلُبُّسُ، "لاَ يَكْفِيهِمْ خُبْزٌ بِمِئَتَيْ دِينَارٍ لِيَأْخُذَ كُلُّ وَاحِدٍ مِنْهُمْ شَيْئًا يَسِيرًا." (يوحنّا 6:5–7)</w:t>
      </w:r>
    </w:p>
    <w:p>
      <w:pPr>
        <w:bidi/>
      </w:pPr>
      <w:r>
        <w:rPr>
          <w:rtl/>
          <w:cs/>
          <w:lang w:val="ar_AE" w:bidi="ar_AE"/>
        </w:rPr>
      </w:r>
      <w:r>
        <w:rPr>
          <w:rtl/>
          <w:cs/>
          <w:lang w:val="ar_AE" w:bidi="ar_AE"/>
        </w:rPr>
        <w:t>الكلمات الموجودة بين القوسين أدناه ليست ما كان يقوله يسوع، بل ما كان يقوله متى للقارئ، لتنبيه القارئ إلى أن يسوع كان يستخدم كلمات يحتاجون إلى التفكير فيها وتفسيرها.</w:t>
      </w:r>
    </w:p>
    <w:p>
      <w:pPr>
        <w:bidi/>
      </w:pPr>
      <w:r>
        <w:rPr>
          <w:rtl/>
          <w:cs/>
          <w:lang w:val="ar_AE" w:bidi="ar_AE"/>
        </w:rPr>
      </w:r>
      <w:r>
        <w:rPr>
          <w:rtl/>
          <w:cs/>
          <w:lang w:val="ar_AE" w:bidi="ar_AE"/>
        </w:rPr>
        <w:t xml:space="preserve">“فَمَتَى نَظَرْتُمْ رِجْسَةَ الْخَرَابِ الَّتِي قَالَ عَنْهَا دَانِيآلُ النَّبِيُّ قَائِمَةً فِي الْمَكَانِ الْمُقَدَّسِ” </w:t>
      </w:r>
      <w:r>
        <w:rPr>
          <w:b/>
          <w:rtl/>
          <w:cs/>
          <w:lang w:val="ar_AE" w:bidi="ar_AE"/>
        </w:rPr>
        <w:t>(لِيَفْهَمِ الْقَارِئُ)</w:t>
      </w:r>
      <w:r>
        <w:rPr>
          <w:rtl/>
          <w:cs/>
          <w:lang w:val="ar_AE" w:bidi="ar_AE"/>
        </w:rPr>
        <w:t>، “فَحِينَئِذٍ لِيَهْرُب الَّذِينَ فِي الْيَهُودِيَّةِ إِلَى الْجِبَالِ، وَالَّذِي عَلَى السَّطْحِ فَلاَ يَنْزِلْ لِيَأْخُذَ مِنْ بَيْتِهِ شَيْئًا، وَالَّذِي فِي الْحَقْلِ فَلاَ يَرْجعْ إِلَى وَرَائِهِ لِيَأْخُذَ ثِيَابَهُ.” (متّى 24:15–18)</w:t>
      </w:r>
    </w:p>
    <w:p>
      <w:pPr>
        <w:pStyle w:val="Heading2"/>
        <w:bidi/>
      </w:pPr>
      <w:r>
        <w:rPr>
          <w:rtl/>
          <w:cs/>
          <w:lang w:val="ar_AE" w:bidi="ar_AE"/>
        </w:rPr>
        <w:t>المسافة البادئة</w:t>
      </w:r>
    </w:p>
    <w:p>
      <w:pPr>
        <w:bidi/>
      </w:pPr>
      <w:r>
        <w:rPr>
          <w:rtl/>
          <w:cs/>
          <w:lang w:val="ar_AE" w:bidi="ar_AE"/>
        </w:rPr>
      </w:r>
      <w:r>
        <w:rPr>
          <w:rtl/>
          <w:cs/>
          <w:lang w:val="ar_AE" w:bidi="ar_AE"/>
        </w:rPr>
        <w:t>عندما يتم وضع مسافة بادئة للنص، فهذا يعني أن سطر النص يبدأ إلى اليمين (اليسار في حالة اللغة العربية) أكثر من أسطر النص الموجودة أعلى منه وأسفله والتي لم يتم إضافة مسافة بادئة لها.</w:t>
      </w:r>
    </w:p>
    <w:p>
      <w:pPr>
        <w:bidi/>
      </w:pPr>
      <w:r>
        <w:rPr>
          <w:rtl/>
          <w:cs/>
          <w:lang w:val="ar_AE" w:bidi="ar_AE"/>
        </w:rPr>
      </w:r>
      <w:r>
        <w:rPr>
          <w:rtl/>
          <w:cs/>
          <w:lang w:val="ar_AE" w:bidi="ar_AE"/>
        </w:rPr>
        <w:t>ويتم ذلك للشعر وبعض القوائم، لإظهار أن السطور ذات المسافة البادئة تشكل جُزءًا من السطر غير البادئ فوقها. على سبيل المثال:</w:t>
      </w:r>
    </w:p>
    <w:p>
      <w:pPr>
        <w:bidi/>
      </w:pPr>
      <w:r>
        <w:rPr>
          <w:rtl/>
          <w:cs/>
          <w:lang w:val="ar_AE" w:bidi="ar_AE"/>
        </w:rPr>
      </w:r>
      <w:r>
        <w:rPr>
          <w:rtl/>
          <w:cs/>
          <w:lang w:val="ar_AE" w:bidi="ar_AE"/>
        </w:rPr>
        <w:t xml:space="preserve">٥ وَهذِهِ أَسْمَاءُ الرِّجَالِ الَّذِينَ يَقِفُونَ مَعَكُمَا: </w:t>
      </w:r>
    </w:p>
    <w:p>
      <w:pPr>
        <w:bidi/>
      </w:pPr>
      <w:r>
        <w:rPr>
          <w:rtl/>
          <w:cs/>
          <w:lang w:val="ar_AE" w:bidi="ar_AE"/>
        </w:rPr>
      </w:r>
      <w:r>
        <w:rPr>
          <w:rtl/>
          <w:cs/>
          <w:lang w:val="ar_AE" w:bidi="ar_AE"/>
        </w:rPr>
        <w:t>لِرَأُوبَيْنَ أَلِيصُورُ بْنُ شَدَيْئُورَ؛ 6 لِشِمْعُونَ شَلُومِيئِيلُ بْنُ صُورِيشَدَّاي؛ 7 لِيَهُوذَا نَحْشُونُ بْنُ عَمِّينَادَابَ؛ (العدد 1:5–7)</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الكسور</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الكسر هو عدد يمثل جزءًا من الكل. عندما يُقسَّم عنصر ما إلى عدة أجزاء متساوية، يشير الكسر إلى واحد أو أكثر من هذه الأجزاء.</w:t>
      </w:r>
    </w:p>
    <w:p>
      <w:pPr>
        <w:bidi/>
      </w:pPr>
      <w:r>
        <w:rPr>
          <w:rtl/>
          <w:cs/>
          <w:lang w:val="ar_AE" w:bidi="ar_AE"/>
        </w:rPr>
      </w:r>
      <w:r>
        <w:rPr>
          <w:rtl/>
          <w:cs/>
          <w:lang w:val="ar_AE" w:bidi="ar_AE"/>
        </w:rPr>
        <w:t xml:space="preserve">خَمْرًا لِلسَّكِيبِ </w:t>
      </w:r>
      <w:r>
        <w:rPr>
          <w:b/>
          <w:rtl/>
          <w:cs/>
          <w:lang w:val="ar_AE" w:bidi="ar_AE"/>
        </w:rPr>
        <w:t xml:space="preserve">ثُلْثَ </w:t>
      </w:r>
      <w:r>
        <w:rPr>
          <w:rtl/>
          <w:cs/>
          <w:lang w:val="ar_AE" w:bidi="ar_AE"/>
        </w:rPr>
        <w:t>الْهِينِ تُقَرِّبُ لِرَائِحَةِ سَرُورٍ لِلرَّبِّ. (العدد 15:7a ULT)</w:t>
      </w:r>
    </w:p>
    <w:p>
      <w:pPr>
        <w:bidi/>
      </w:pPr>
      <w:r>
        <w:rPr>
          <w:rtl/>
          <w:cs/>
          <w:lang w:val="ar_AE" w:bidi="ar_AE"/>
        </w:rPr>
      </w:r>
      <w:r>
        <w:rPr>
          <w:rtl/>
          <w:cs/>
          <w:lang w:val="ar_AE" w:bidi="ar_AE"/>
        </w:rPr>
        <w:t>الهين هو وعاء ذو حجم محدد يُستخدم لقياس النبيذ وسائر السوائل الأخرى. كان من المفترض أن يقوم الناس بتقسيم وعاء الهين إلى ثلاثة أجزاء متساوية، وملء جزء واحد فقط من تلك الأجزاء وتقديم تلك الكمية كتقدمة.</w:t>
      </w:r>
    </w:p>
    <w:p>
      <w:pPr>
        <w:bidi/>
      </w:pPr>
      <w:r>
        <w:rPr>
          <w:rtl/>
          <w:cs/>
          <w:lang w:val="ar_AE" w:bidi="ar_AE"/>
        </w:rPr>
      </w:r>
      <w:r>
        <w:rPr>
          <w:rtl/>
          <w:cs/>
          <w:lang w:val="ar_AE" w:bidi="ar_AE"/>
        </w:rPr>
        <w:t xml:space="preserve">... وَأُهْلِكَ </w:t>
      </w:r>
      <w:r>
        <w:rPr>
          <w:b/>
          <w:rtl/>
          <w:cs/>
          <w:lang w:val="ar_AE" w:bidi="ar_AE"/>
        </w:rPr>
        <w:t xml:space="preserve">ثُلْثُ </w:t>
      </w:r>
      <w:r>
        <w:rPr>
          <w:rtl/>
          <w:cs/>
          <w:lang w:val="ar_AE" w:bidi="ar_AE"/>
        </w:rPr>
        <w:t>السُّفُنِ (رؤيا 8:9b ULT)</w:t>
      </w:r>
    </w:p>
    <w:p>
      <w:pPr>
        <w:bidi/>
      </w:pPr>
      <w:r>
        <w:rPr>
          <w:rtl/>
          <w:cs/>
          <w:lang w:val="ar_AE" w:bidi="ar_AE"/>
        </w:rPr>
      </w:r>
      <w:r>
        <w:rPr>
          <w:rtl/>
          <w:cs/>
          <w:lang w:val="ar_AE" w:bidi="ar_AE"/>
        </w:rPr>
        <w:t>كان هناك العديد من السفن. ولو قُسّمت كل تلك السفن إلى ثلاث مجموعات متساوية، فإن إحدى تلك المجموعات كانت قد دُمّرت.</w:t>
      </w:r>
    </w:p>
    <w:p>
      <w:pPr>
        <w:bidi/>
      </w:pPr>
      <w:r>
        <w:rPr>
          <w:rtl/>
          <w:cs/>
          <w:lang w:val="ar_AE" w:bidi="ar_AE"/>
        </w:rPr>
      </w:r>
      <w:r>
        <w:rPr>
          <w:rtl/>
          <w:cs/>
          <w:lang w:val="ar_AE" w:bidi="ar_AE"/>
        </w:rPr>
        <w:t>معظم الكسور في اللغة الإنجليزية يتم تكوينها بإضافة الحرفين "th" إلى نهاية الرقم، مثل:</w:t>
        <w:br/>
      </w:r>
      <w:r>
        <w:rPr>
          <w:b/>
          <w:rtl/>
          <w:cs/>
          <w:lang w:val="ar_AE" w:bidi="ar_AE"/>
        </w:rPr>
        <w:t>fourth</w:t>
      </w:r>
      <w:r>
        <w:rPr>
          <w:rtl/>
          <w:cs/>
          <w:lang w:val="ar_AE" w:bidi="ar_AE"/>
        </w:rPr>
        <w:t xml:space="preserve"> (الرابع)، </w:t>
      </w:r>
      <w:r>
        <w:rPr>
          <w:b/>
          <w:rtl/>
          <w:cs/>
          <w:lang w:val="ar_AE" w:bidi="ar_AE"/>
        </w:rPr>
        <w:t>sixth</w:t>
      </w:r>
      <w:r>
        <w:rPr>
          <w:rtl/>
          <w:cs/>
          <w:lang w:val="ar_AE" w:bidi="ar_AE"/>
        </w:rPr>
        <w:t xml:space="preserve"> (السادس)، </w:t>
      </w:r>
      <w:r>
        <w:rPr>
          <w:b/>
          <w:rtl/>
          <w:cs/>
          <w:lang w:val="ar_AE" w:bidi="ar_AE"/>
        </w:rPr>
        <w:t>ninth</w:t>
      </w:r>
      <w:r>
        <w:rPr>
          <w:rtl/>
          <w:cs/>
          <w:lang w:val="ar_AE" w:bidi="ar_AE"/>
        </w:rPr>
        <w:t xml:space="preserve"> (التاسع)، </w:t>
      </w:r>
      <w:r>
        <w:rPr>
          <w:b/>
          <w:rtl/>
          <w:cs/>
          <w:lang w:val="ar_AE" w:bidi="ar_AE"/>
        </w:rPr>
        <w:t>tenth</w:t>
      </w:r>
      <w:r>
        <w:rPr>
          <w:rtl/>
          <w:cs/>
          <w:lang w:val="ar_AE" w:bidi="ar_AE"/>
        </w:rPr>
        <w:t xml:space="preserve"> (العاشر).</w:t>
      </w:r>
    </w:p>
    <w:p>
      <w:pPr>
        <w:bidi/>
      </w:pPr>
      <w:r>
        <w:rPr>
          <w:rtl/>
          <w:cs/>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rtl/>
                <w:cs/>
                <w:lang w:val="ar_AE" w:bidi="ar_AE"/>
              </w:rPr>
              <w:t xml:space="preserve"> عدد الأجزاء التي يُقسَم إليها الكل </w:t>
            </w:r>
          </w:p>
        </w:tc>
        <w:tc>
          <w:tcPr>
            <w:tcW w:type="dxa" w:w="3120"/>
          </w:tcPr>
          <w:p>
            <w:pPr>
              <w:bidi/>
            </w:pPr>
            <w:r>
              <w:rPr>
                <w:rtl/>
                <w:cs/>
                <w:lang w:val="ar_AE" w:bidi="ar_AE"/>
              </w:rPr>
              <w:t xml:space="preserve"> الكسر </w:t>
            </w:r>
          </w:p>
        </w:tc>
        <w:tc>
          <w:tcPr>
            <w:tcW w:type="dxa" w:w="3120"/>
          </w:tcPr>
          <w:p/>
        </w:tc>
      </w:tr>
      <w:tr>
        <w:tc>
          <w:tcPr>
            <w:tcW w:type="dxa" w:w="3120"/>
          </w:tcPr>
          <w:p>
            <w:pPr>
              <w:bidi/>
            </w:pPr>
            <w:r>
              <w:rPr>
                <w:rtl/>
                <w:cs/>
                <w:lang w:val="ar_AE" w:bidi="ar_AE"/>
              </w:rPr>
              <w:t xml:space="preserve"> -------- </w:t>
            </w:r>
          </w:p>
        </w:tc>
        <w:tc>
          <w:tcPr>
            <w:tcW w:type="dxa" w:w="3120"/>
          </w:tcPr>
          <w:p>
            <w:pPr>
              <w:bidi/>
            </w:pPr>
            <w:r>
              <w:rPr>
                <w:rtl/>
                <w:cs/>
                <w:lang w:val="ar_AE" w:bidi="ar_AE"/>
              </w:rPr>
              <w:t xml:space="preserve"> -------- </w:t>
            </w:r>
          </w:p>
        </w:tc>
        <w:tc>
          <w:tcPr>
            <w:tcW w:type="dxa" w:w="3120"/>
          </w:tcPr>
          <w:p/>
        </w:tc>
      </w:tr>
      <w:tr>
        <w:tc>
          <w:tcPr>
            <w:tcW w:type="dxa" w:w="3120"/>
          </w:tcPr>
          <w:p>
            <w:pPr>
              <w:bidi/>
            </w:pPr>
            <w:r>
              <w:rPr>
                <w:rtl/>
                <w:cs/>
                <w:lang w:val="ar_AE" w:bidi="ar_AE"/>
              </w:rPr>
              <w:t xml:space="preserve"> أربعة </w:t>
            </w:r>
          </w:p>
        </w:tc>
        <w:tc>
          <w:tcPr>
            <w:tcW w:type="dxa" w:w="3120"/>
          </w:tcPr>
          <w:p>
            <w:pPr>
              <w:bidi/>
            </w:pPr>
            <w:r>
              <w:rPr>
                <w:rtl/>
                <w:cs/>
                <w:lang w:val="ar_AE" w:bidi="ar_AE"/>
              </w:rPr>
              <w:t xml:space="preserve"> الرابع</w:t>
            </w:r>
          </w:p>
        </w:tc>
        <w:tc>
          <w:tcPr>
            <w:tcW w:type="dxa" w:w="3120"/>
          </w:tcPr>
          <w:p/>
        </w:tc>
      </w:tr>
      <w:tr>
        <w:tc>
          <w:tcPr>
            <w:tcW w:type="dxa" w:w="3120"/>
          </w:tcPr>
          <w:p>
            <w:pPr>
              <w:bidi/>
            </w:pPr>
            <w:r>
              <w:rPr>
                <w:rtl/>
                <w:cs/>
                <w:lang w:val="ar_AE" w:bidi="ar_AE"/>
              </w:rPr>
              <w:t xml:space="preserve"> عشرة </w:t>
            </w:r>
          </w:p>
        </w:tc>
        <w:tc>
          <w:tcPr>
            <w:tcW w:type="dxa" w:w="3120"/>
          </w:tcPr>
          <w:p>
            <w:pPr>
              <w:bidi/>
            </w:pPr>
            <w:r>
              <w:rPr>
                <w:rtl/>
                <w:cs/>
                <w:lang w:val="ar_AE" w:bidi="ar_AE"/>
              </w:rPr>
              <w:t xml:space="preserve"> العاشر</w:t>
            </w:r>
          </w:p>
        </w:tc>
        <w:tc>
          <w:tcPr>
            <w:tcW w:type="dxa" w:w="3120"/>
          </w:tcPr>
          <w:p/>
        </w:tc>
      </w:tr>
      <w:tr>
        <w:tc>
          <w:tcPr>
            <w:tcW w:type="dxa" w:w="3120"/>
          </w:tcPr>
          <w:p>
            <w:pPr>
              <w:bidi/>
            </w:pPr>
            <w:r>
              <w:rPr>
                <w:rtl/>
                <w:cs/>
                <w:lang w:val="ar_AE" w:bidi="ar_AE"/>
              </w:rPr>
              <w:t xml:space="preserve"> مئة </w:t>
            </w:r>
          </w:p>
        </w:tc>
        <w:tc>
          <w:tcPr>
            <w:tcW w:type="dxa" w:w="3120"/>
          </w:tcPr>
          <w:p>
            <w:pPr>
              <w:bidi/>
            </w:pPr>
            <w:r>
              <w:rPr>
                <w:rtl/>
                <w:cs/>
                <w:lang w:val="ar_AE" w:bidi="ar_AE"/>
              </w:rPr>
              <w:t xml:space="preserve"> جزء من مئة </w:t>
            </w:r>
          </w:p>
        </w:tc>
        <w:tc>
          <w:tcPr>
            <w:tcW w:type="dxa" w:w="3120"/>
          </w:tcPr>
          <w:p/>
        </w:tc>
      </w:tr>
      <w:tr>
        <w:tc>
          <w:tcPr>
            <w:tcW w:type="dxa" w:w="3120"/>
          </w:tcPr>
          <w:p>
            <w:pPr>
              <w:bidi/>
            </w:pPr>
            <w:r>
              <w:rPr>
                <w:rtl/>
                <w:cs/>
                <w:lang w:val="ar_AE" w:bidi="ar_AE"/>
              </w:rPr>
              <w:t xml:space="preserve"> ألف </w:t>
            </w:r>
          </w:p>
        </w:tc>
        <w:tc>
          <w:tcPr>
            <w:tcW w:type="dxa" w:w="3120"/>
          </w:tcPr>
          <w:p>
            <w:pPr>
              <w:bidi/>
            </w:pPr>
            <w:r>
              <w:rPr>
                <w:rtl/>
                <w:cs/>
                <w:lang w:val="ar_AE" w:bidi="ar_AE"/>
              </w:rPr>
              <w:t xml:space="preserve"> جزء من ألف </w:t>
            </w:r>
          </w:p>
        </w:tc>
        <w:tc>
          <w:tcPr>
            <w:tcW w:type="dxa" w:w="3120"/>
          </w:tcPr>
          <w:p/>
        </w:tc>
      </w:tr>
    </w:tbl>
    <w:p>
      <w:pPr>
        <w:bidi/>
      </w:pPr>
      <w:r>
        <w:rPr>
          <w:rtl/>
          <w:cs/>
          <w:lang w:val="ar_AE" w:bidi="ar_AE"/>
        </w:rPr>
      </w:r>
      <w:r>
        <w:rPr>
          <w:rtl/>
          <w:cs/>
          <w:lang w:val="ar_AE" w:bidi="ar_AE"/>
        </w:rPr>
        <w:t>بعض الكسور في اللغة الإنجليزية لا تتبع هذا النمط.</w:t>
      </w:r>
    </w:p>
    <w:p>
      <w:pPr>
        <w:bidi/>
      </w:pPr>
      <w:r>
        <w:rPr>
          <w:rtl/>
          <w:cs/>
          <w:lang w:val="ar_AE" w:bidi="ar_AE"/>
        </w:rPr>
      </w:r>
    </w:p>
    <w:tbl>
      <w:tblPr>
        <w:tblW w:type="auto" w:w="0"/>
        <w:tblLook w:firstColumn="1" w:firstRow="1" w:lastColumn="0" w:lastRow="0" w:noHBand="0" w:noVBand="1" w:val="04A0"/>
      </w:tblPr>
      <w:tblGrid>
        <w:gridCol w:w="3120"/>
        <w:gridCol w:w="3120"/>
        <w:gridCol w:w="3120"/>
      </w:tblGrid>
      <w:tr>
        <w:tc>
          <w:tcPr>
            <w:tcW w:type="dxa" w:w="3120"/>
          </w:tcPr>
          <w:p>
            <w:pPr>
              <w:bidi/>
            </w:pPr>
            <w:r>
              <w:rPr>
                <w:rtl/>
                <w:cs/>
                <w:lang w:val="ar_AE" w:bidi="ar_AE"/>
              </w:rPr>
              <w:t xml:space="preserve"> عدد الأجزاء التي يُقسَّم الكل إليها </w:t>
            </w:r>
          </w:p>
        </w:tc>
        <w:tc>
          <w:tcPr>
            <w:tcW w:type="dxa" w:w="3120"/>
          </w:tcPr>
          <w:p>
            <w:pPr>
              <w:bidi/>
            </w:pPr>
            <w:r>
              <w:rPr>
                <w:rtl/>
                <w:cs/>
                <w:lang w:val="ar_AE" w:bidi="ar_AE"/>
              </w:rPr>
              <w:t xml:space="preserve"> الكسر </w:t>
            </w:r>
          </w:p>
        </w:tc>
        <w:tc>
          <w:tcPr>
            <w:tcW w:type="dxa" w:w="3120"/>
          </w:tcPr>
          <w:p/>
        </w:tc>
      </w:tr>
      <w:tr>
        <w:tc>
          <w:tcPr>
            <w:tcW w:type="dxa" w:w="3120"/>
          </w:tcPr>
          <w:p>
            <w:pPr>
              <w:bidi/>
            </w:pPr>
            <w:r>
              <w:rPr>
                <w:rtl/>
                <w:cs/>
                <w:lang w:val="ar_AE" w:bidi="ar_AE"/>
              </w:rPr>
              <w:t xml:space="preserve"> -------- </w:t>
            </w:r>
          </w:p>
        </w:tc>
        <w:tc>
          <w:tcPr>
            <w:tcW w:type="dxa" w:w="3120"/>
          </w:tcPr>
          <w:p>
            <w:pPr>
              <w:bidi/>
            </w:pPr>
            <w:r>
              <w:rPr>
                <w:rtl/>
                <w:cs/>
                <w:lang w:val="ar_AE" w:bidi="ar_AE"/>
              </w:rPr>
              <w:t xml:space="preserve"> -------- </w:t>
            </w:r>
          </w:p>
        </w:tc>
        <w:tc>
          <w:tcPr>
            <w:tcW w:type="dxa" w:w="3120"/>
          </w:tcPr>
          <w:p/>
        </w:tc>
      </w:tr>
      <w:tr>
        <w:tc>
          <w:tcPr>
            <w:tcW w:type="dxa" w:w="3120"/>
          </w:tcPr>
          <w:p>
            <w:pPr>
              <w:bidi/>
            </w:pPr>
            <w:r>
              <w:rPr>
                <w:rtl/>
                <w:cs/>
                <w:lang w:val="ar_AE" w:bidi="ar_AE"/>
              </w:rPr>
              <w:t xml:space="preserve"> اثنان </w:t>
            </w:r>
          </w:p>
        </w:tc>
        <w:tc>
          <w:tcPr>
            <w:tcW w:type="dxa" w:w="3120"/>
          </w:tcPr>
          <w:p>
            <w:pPr>
              <w:bidi/>
            </w:pPr>
            <w:r>
              <w:rPr>
                <w:rtl/>
                <w:cs/>
                <w:lang w:val="ar_AE" w:bidi="ar_AE"/>
              </w:rPr>
              <w:t xml:space="preserve"> نصف </w:t>
            </w:r>
          </w:p>
        </w:tc>
        <w:tc>
          <w:tcPr>
            <w:tcW w:type="dxa" w:w="3120"/>
          </w:tcPr>
          <w:p/>
        </w:tc>
      </w:tr>
      <w:tr>
        <w:tc>
          <w:tcPr>
            <w:tcW w:type="dxa" w:w="3120"/>
          </w:tcPr>
          <w:p>
            <w:pPr>
              <w:bidi/>
            </w:pPr>
            <w:r>
              <w:rPr>
                <w:rtl/>
                <w:cs/>
                <w:lang w:val="ar_AE" w:bidi="ar_AE"/>
              </w:rPr>
              <w:t xml:space="preserve"> ثلاثة </w:t>
            </w:r>
          </w:p>
        </w:tc>
        <w:tc>
          <w:tcPr>
            <w:tcW w:type="dxa" w:w="3120"/>
          </w:tcPr>
          <w:p>
            <w:pPr>
              <w:bidi/>
            </w:pPr>
            <w:r>
              <w:rPr>
                <w:rtl/>
                <w:cs/>
                <w:lang w:val="ar_AE" w:bidi="ar_AE"/>
              </w:rPr>
              <w:t xml:space="preserve"> ثلث </w:t>
            </w:r>
          </w:p>
        </w:tc>
        <w:tc>
          <w:tcPr>
            <w:tcW w:type="dxa" w:w="3120"/>
          </w:tcPr>
          <w:p/>
        </w:tc>
      </w:tr>
      <w:tr>
        <w:tc>
          <w:tcPr>
            <w:tcW w:type="dxa" w:w="3120"/>
          </w:tcPr>
          <w:p>
            <w:pPr>
              <w:bidi/>
            </w:pPr>
            <w:r>
              <w:rPr>
                <w:rtl/>
                <w:cs/>
                <w:lang w:val="ar_AE" w:bidi="ar_AE"/>
              </w:rPr>
              <w:t xml:space="preserve"> خمسة </w:t>
            </w:r>
          </w:p>
        </w:tc>
        <w:tc>
          <w:tcPr>
            <w:tcW w:type="dxa" w:w="3120"/>
          </w:tcPr>
          <w:p>
            <w:pPr>
              <w:bidi/>
            </w:pPr>
            <w:r>
              <w:rPr>
                <w:rtl/>
                <w:cs/>
                <w:lang w:val="ar_AE" w:bidi="ar_AE"/>
              </w:rPr>
              <w:t xml:space="preserve"> خُمس </w:t>
            </w:r>
          </w:p>
        </w:tc>
        <w:tc>
          <w:tcPr>
            <w:tcW w:type="dxa" w:w="3120"/>
          </w:tcPr>
          <w:p/>
        </w:tc>
      </w:tr>
    </w:tbl>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بعض اللغات لا تستخدم الكسور. قد يتحدثون ببساطة عن الأجزاء أو المجموعات، لكنهم لا يلجؤون إلى استخدام الكسور لتحديد حجم الجزء أو عدد الأجزاء في المجموعة.</w:t>
      </w:r>
    </w:p>
    <w:p>
      <w:pPr>
        <w:pStyle w:val="Heading4"/>
        <w:bidi/>
      </w:pPr>
      <w:r>
        <w:rPr>
          <w:rtl/>
          <w:cs/>
          <w:lang w:val="ar_AE" w:bidi="ar_AE"/>
        </w:rPr>
        <w:t>أمثلة من الكتاب المقدس</w:t>
      </w:r>
    </w:p>
    <w:p>
      <w:pPr>
        <w:bidi/>
      </w:pPr>
      <w:r>
        <w:rPr>
          <w:rtl/>
          <w:cs/>
          <w:lang w:val="ar_AE" w:bidi="ar_AE"/>
        </w:rPr>
      </w:r>
      <w:r>
        <w:rPr>
          <w:b/>
          <w:rtl/>
          <w:cs/>
          <w:lang w:val="ar_AE" w:bidi="ar_AE"/>
        </w:rPr>
        <w:t xml:space="preserve">وَلِنِصْفِ سِبْطِ </w:t>
      </w:r>
      <w:r>
        <w:rPr>
          <w:rtl/>
          <w:cs/>
          <w:lang w:val="ar_AE" w:bidi="ar_AE"/>
        </w:rPr>
        <w:t xml:space="preserve">مَنَسَّى أَعْطَى مُوسَى فِي بَاشَانَ، وَأَمَّا </w:t>
      </w:r>
      <w:r>
        <w:rPr>
          <w:b/>
          <w:rtl/>
          <w:cs/>
          <w:lang w:val="ar_AE" w:bidi="ar_AE"/>
        </w:rPr>
        <w:t>نِصْفُهُ</w:t>
      </w:r>
      <w:r>
        <w:rPr>
          <w:rtl/>
          <w:cs/>
          <w:lang w:val="ar_AE" w:bidi="ar_AE"/>
        </w:rPr>
        <w:t xml:space="preserve"> الآخَرُ فَأَعْطَاهُمْ يَشُوعُ مَعَ إِخْوَتِهِمْ فِي عَبْرِ الأُرْدُنِّ غَرْبًا (يشوع 22:7 ULT)</w:t>
      </w:r>
    </w:p>
    <w:p>
      <w:pPr>
        <w:bidi/>
      </w:pPr>
      <w:r>
        <w:rPr>
          <w:rtl/>
          <w:cs/>
          <w:lang w:val="ar_AE" w:bidi="ar_AE"/>
        </w:rPr>
      </w:r>
      <w:r>
        <w:rPr>
          <w:rtl/>
          <w:cs/>
          <w:lang w:val="ar_AE" w:bidi="ar_AE"/>
        </w:rPr>
        <w:t>انقسم سبط منسّى إلى مجموعتين. تشير عبارة "نصف سبط منسّى" إلى إحدى هاتين المجموعتين، بينما تشير عبارة "النصف الآخر" إلى المجموعة الأخرى.</w:t>
      </w:r>
    </w:p>
    <w:p>
      <w:pPr>
        <w:bidi/>
      </w:pPr>
      <w:r>
        <w:rPr>
          <w:rtl/>
          <w:cs/>
          <w:lang w:val="ar_AE" w:bidi="ar_AE"/>
        </w:rPr>
      </w:r>
      <w:r>
        <w:rPr>
          <w:rtl/>
          <w:cs/>
          <w:lang w:val="ar_AE" w:bidi="ar_AE"/>
        </w:rPr>
        <w:t>فَانْفَكَّ الأَرْبَعَةُ الْمَلاَئِكَةُ الْمُعَدُّونَ لِلسَّاعَةِ وَالْيَوْمِ وَالشَّهْرِ وَالسَّنَةِ، لِكَيْ يَقْتُلُوا</w:t>
      </w:r>
      <w:r>
        <w:rPr>
          <w:b/>
          <w:rtl/>
          <w:cs/>
          <w:lang w:val="ar_AE" w:bidi="ar_AE"/>
        </w:rPr>
        <w:t xml:space="preserve"> ثُلْثَ النَّاسِ </w:t>
      </w:r>
      <w:r>
        <w:rPr>
          <w:rtl/>
          <w:cs/>
          <w:lang w:val="ar_AE" w:bidi="ar_AE"/>
        </w:rPr>
        <w:t>(رؤيا 9:15 ULT)</w:t>
      </w:r>
    </w:p>
    <w:p>
      <w:pPr>
        <w:bidi/>
      </w:pPr>
      <w:r>
        <w:rPr>
          <w:rtl/>
          <w:cs/>
          <w:lang w:val="ar_AE" w:bidi="ar_AE"/>
        </w:rPr>
      </w:r>
      <w:r>
        <w:rPr>
          <w:rtl/>
          <w:cs/>
          <w:lang w:val="ar_AE" w:bidi="ar_AE"/>
        </w:rPr>
        <w:t>إذا قُسّم جميع سكان العالم إلى ثلاث مجموعات متساوية، فسيتم قتل عدد الأشخاص في إحدى هذه المجموعات.</w:t>
      </w:r>
    </w:p>
    <w:p>
      <w:pPr>
        <w:bidi/>
      </w:pPr>
      <w:r>
        <w:rPr>
          <w:rtl/>
          <w:cs/>
          <w:lang w:val="ar_AE" w:bidi="ar_AE"/>
        </w:rPr>
      </w:r>
      <w:r>
        <w:rPr>
          <w:rtl/>
          <w:cs/>
          <w:lang w:val="ar_AE" w:bidi="ar_AE"/>
        </w:rPr>
        <w:t>وَخَمْرًا لِلسَّكِيبِ</w:t>
      </w:r>
      <w:r>
        <w:rPr>
          <w:b/>
          <w:rtl/>
          <w:cs/>
          <w:lang w:val="ar_AE" w:bidi="ar_AE"/>
        </w:rPr>
        <w:t xml:space="preserve"> رُبْعَ </w:t>
      </w:r>
      <w:r>
        <w:rPr>
          <w:rtl/>
          <w:cs/>
          <w:lang w:val="ar_AE" w:bidi="ar_AE"/>
        </w:rPr>
        <w:t>الْهِينِ. (العدد 15:5 ULT)</w:t>
      </w:r>
    </w:p>
    <w:p>
      <w:pPr>
        <w:bidi/>
      </w:pPr>
      <w:r>
        <w:rPr>
          <w:rtl/>
          <w:cs/>
          <w:lang w:val="ar_AE" w:bidi="ar_AE"/>
        </w:rPr>
      </w:r>
      <w:r>
        <w:rPr>
          <w:rtl/>
          <w:cs/>
          <w:lang w:val="ar_AE" w:bidi="ar_AE"/>
        </w:rPr>
        <w:t>كان عليهم أن يتصوروا تقسيم كمية من النبيذ إلى أربعة أجزاء متساوية، ثم إعداد كمية تعادل جزءًا واحدًا منها.</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استخدام الكسر في لغتك سيوصل المعنى الصحيح، ففكّر في استخدامه. وإن لم يكن كذلك، فيمكنك التفكير في الاستراتيجيات التالية.</w:t>
      </w:r>
    </w:p>
    <w:p>
      <w:pPr>
        <w:bidi/>
      </w:pPr>
      <w:r>
        <w:rPr>
          <w:rtl/>
          <w:cs/>
          <w:lang w:val="ar_AE" w:bidi="ar_AE"/>
        </w:rPr>
      </w:r>
      <w:r>
        <w:rPr>
          <w:rtl/>
          <w:cs/>
          <w:lang w:val="ar_AE" w:bidi="ar_AE"/>
        </w:rPr>
        <w:t>(1)حدّد عدد الأجزاء أو المجموعات التي سيتم تقسيم العنصر إليها، ثم بيّن عدد الأجزاء أو المجموعات المقصودة. (2) في حال القياسات مثل الوزن والطول، استخدم وحدة يعرفها الناس في لغتك أو الوحدة المذكورة في الترجمة المبسطة (UST). (3) استخدم الوحدات القياسية المستخدمة فعليًا في لغتك، وللقيام بذلك تحتاج إلى معرفة العلاقة بين وحدات القياس في لغتك والنظام المتري، ومن ثم حساب كل وحدة وفقًا لذلك.</w:t>
      </w:r>
    </w:p>
    <w:p>
      <w:pPr>
        <w:pStyle w:val="Heading4"/>
        <w:bidi/>
      </w:pPr>
      <w:r>
        <w:rPr>
          <w:rtl/>
          <w:cs/>
          <w:lang w:val="ar_AE" w:bidi="ar_AE"/>
        </w:rPr>
        <w:t>أمثلة على كيفية تطبيق استراتيجيات الترجمة هذه</w:t>
      </w:r>
    </w:p>
    <w:p>
      <w:pPr>
        <w:bidi/>
      </w:pPr>
      <w:r>
        <w:rPr>
          <w:rtl/>
          <w:cs/>
          <w:lang w:val="ar_AE" w:bidi="ar_AE"/>
        </w:rPr>
      </w:r>
      <w:r>
        <w:rPr>
          <w:rtl/>
          <w:cs/>
          <w:lang w:val="ar_AE" w:bidi="ar_AE"/>
        </w:rPr>
        <w:t>(1) حدد عدد الأجزاء أو المجموعات التي سيتم تقسيم العنصر إليها، ثم حدد عدد الأجزاء أو المجموعات المشار إليها.</w:t>
      </w:r>
    </w:p>
    <w:p>
      <w:pPr>
        <w:bidi/>
      </w:pPr>
      <w:r>
        <w:rPr>
          <w:rtl/>
          <w:cs/>
          <w:lang w:val="ar_AE" w:bidi="ar_AE"/>
        </w:rPr>
      </w:r>
      <w:r>
        <w:rPr>
          <w:rtl/>
          <w:cs/>
          <w:lang w:val="ar_AE" w:bidi="ar_AE"/>
        </w:rPr>
        <w:t xml:space="preserve">فَصَارَ </w:t>
      </w:r>
      <w:r>
        <w:rPr>
          <w:b/>
          <w:rtl/>
          <w:cs/>
          <w:lang w:val="ar_AE" w:bidi="ar_AE"/>
        </w:rPr>
        <w:t xml:space="preserve">ثُلْثُ </w:t>
      </w:r>
      <w:r>
        <w:rPr>
          <w:rtl/>
          <w:cs/>
          <w:lang w:val="ar_AE" w:bidi="ar_AE"/>
        </w:rPr>
        <w:t>الْبَحْرِ دَمًا (رؤيا 8:8 ULT)</w:t>
      </w:r>
    </w:p>
    <w:p>
      <w:pPr>
        <w:bidi/>
      </w:pPr>
      <w:r>
        <w:rPr>
          <w:rtl/>
          <w:cs/>
          <w:lang w:val="ar_AE" w:bidi="ar_AE"/>
        </w:rPr>
      </w:r>
      <w:r>
        <w:rPr>
          <w:rtl/>
          <w:cs/>
          <w:lang w:val="ar_AE" w:bidi="ar_AE"/>
        </w:rPr>
        <w:t xml:space="preserve">كان الأمر كما لو أنهم </w:t>
      </w:r>
      <w:r>
        <w:rPr>
          <w:b/>
          <w:rtl/>
          <w:cs/>
          <w:lang w:val="ar_AE" w:bidi="ar_AE"/>
        </w:rPr>
        <w:t>قسّموا</w:t>
      </w:r>
      <w:r>
        <w:rPr>
          <w:rtl/>
          <w:cs/>
          <w:lang w:val="ar_AE" w:bidi="ar_AE"/>
        </w:rPr>
        <w:t xml:space="preserve"> المحيط </w:t>
      </w:r>
      <w:r>
        <w:rPr>
          <w:b/>
          <w:rtl/>
          <w:cs/>
          <w:lang w:val="ar_AE" w:bidi="ar_AE"/>
        </w:rPr>
        <w:t>إلى ثلاثة أجزاء</w:t>
      </w:r>
      <w:r>
        <w:rPr>
          <w:rtl/>
          <w:cs/>
          <w:lang w:val="ar_AE" w:bidi="ar_AE"/>
        </w:rPr>
        <w:t xml:space="preserve">، وتحول </w:t>
      </w:r>
      <w:r>
        <w:rPr>
          <w:b/>
          <w:rtl/>
          <w:cs/>
          <w:lang w:val="ar_AE" w:bidi="ar_AE"/>
        </w:rPr>
        <w:t>جزء واحد</w:t>
      </w:r>
      <w:r>
        <w:rPr>
          <w:rtl/>
          <w:cs/>
          <w:lang w:val="ar_AE" w:bidi="ar_AE"/>
        </w:rPr>
        <w:t xml:space="preserve"> من المحيط إلى دم.</w:t>
      </w:r>
    </w:p>
    <w:p>
      <w:pPr>
        <w:bidi/>
      </w:pPr>
      <w:r>
        <w:rPr>
          <w:rtl/>
          <w:cs/>
          <w:lang w:val="ar_AE" w:bidi="ar_AE"/>
        </w:rPr>
      </w:r>
      <w:r>
        <w:rPr>
          <w:rtl/>
          <w:cs/>
          <w:lang w:val="ar_AE" w:bidi="ar_AE"/>
        </w:rPr>
        <w:t xml:space="preserve">تُقَرِّبُ عَلَى ابْنِ الْبَقَرِ تَقْدِمَةً مِنْ دَقِيق </w:t>
      </w:r>
      <w:r>
        <w:rPr>
          <w:b/>
          <w:rtl/>
          <w:cs/>
          <w:lang w:val="ar_AE" w:bidi="ar_AE"/>
        </w:rPr>
        <w:t>ثَلاَثَةَ أَعْشَارٍ</w:t>
      </w:r>
      <w:r>
        <w:rPr>
          <w:rtl/>
          <w:cs/>
          <w:lang w:val="ar_AE" w:bidi="ar_AE"/>
        </w:rPr>
        <w:t xml:space="preserve"> مَلْتُوتَةً بِ</w:t>
      </w:r>
      <w:r>
        <w:rPr>
          <w:b/>
          <w:rtl/>
          <w:cs/>
          <w:lang w:val="ar_AE" w:bidi="ar_AE"/>
        </w:rPr>
        <w:t>نِصْفِ الْهِينِ</w:t>
      </w:r>
      <w:r>
        <w:rPr>
          <w:rtl/>
          <w:cs/>
          <w:lang w:val="ar_AE" w:bidi="ar_AE"/>
        </w:rPr>
        <w:t xml:space="preserve"> مِنَ الزَّيْتِ. (العدد 15:9 ULT)</w:t>
      </w:r>
    </w:p>
    <w:p>
      <w:pPr>
        <w:bidi/>
      </w:pPr>
      <w:r>
        <w:rPr>
          <w:rtl/>
          <w:cs/>
          <w:lang w:val="ar_AE" w:bidi="ar_AE"/>
        </w:rPr>
      </w:r>
      <w:r>
        <w:rPr>
          <w:rtl/>
          <w:cs/>
          <w:lang w:val="ar_AE" w:bidi="ar_AE"/>
        </w:rPr>
        <w:t xml:space="preserve">… فعليك أن تقسّم إيفة من الدقيق النقي إلى </w:t>
      </w:r>
      <w:r>
        <w:rPr>
          <w:b/>
          <w:rtl/>
          <w:cs/>
          <w:lang w:val="ar_AE" w:bidi="ar_AE"/>
        </w:rPr>
        <w:t>عشرة أجزاء، وتقسّم</w:t>
      </w:r>
      <w:r>
        <w:rPr>
          <w:rtl/>
          <w:cs/>
          <w:lang w:val="ar_AE" w:bidi="ar_AE"/>
        </w:rPr>
        <w:t xml:space="preserve"> الهين من الزيت إلى </w:t>
      </w:r>
      <w:r>
        <w:rPr>
          <w:b/>
          <w:rtl/>
          <w:cs/>
          <w:lang w:val="ar_AE" w:bidi="ar_AE"/>
        </w:rPr>
        <w:t>جزئين</w:t>
      </w:r>
      <w:r>
        <w:rPr>
          <w:rtl/>
          <w:cs/>
          <w:lang w:val="ar_AE" w:bidi="ar_AE"/>
        </w:rPr>
        <w:t xml:space="preserve">. ثم تخلط </w:t>
      </w:r>
      <w:r>
        <w:rPr>
          <w:b/>
          <w:rtl/>
          <w:cs/>
          <w:lang w:val="ar_AE" w:bidi="ar_AE"/>
        </w:rPr>
        <w:t>ثلاثة من تلك الأجزاء</w:t>
      </w:r>
      <w:r>
        <w:rPr>
          <w:rtl/>
          <w:cs/>
          <w:lang w:val="ar_AE" w:bidi="ar_AE"/>
        </w:rPr>
        <w:t xml:space="preserve"> من الدقيق مع </w:t>
      </w:r>
      <w:r>
        <w:rPr>
          <w:b/>
          <w:rtl/>
          <w:cs/>
          <w:lang w:val="ar_AE" w:bidi="ar_AE"/>
        </w:rPr>
        <w:t>جزء واحد</w:t>
      </w:r>
      <w:r>
        <w:rPr>
          <w:rtl/>
          <w:cs/>
          <w:lang w:val="ar_AE" w:bidi="ar_AE"/>
        </w:rPr>
        <w:t xml:space="preserve"> من الزيت. وبعد ذلك يجب أن تُقَرِّبَ تقدمة الدقيق تلك مع البقر.</w:t>
      </w:r>
    </w:p>
    <w:p>
      <w:pPr>
        <w:bidi/>
      </w:pPr>
      <w:r>
        <w:rPr>
          <w:rtl/>
          <w:cs/>
          <w:lang w:val="ar_AE" w:bidi="ar_AE"/>
        </w:rPr>
      </w:r>
      <w:r>
        <w:rPr>
          <w:rtl/>
          <w:cs/>
          <w:lang w:val="ar_AE" w:bidi="ar_AE"/>
        </w:rPr>
        <w:t>(2) بالنسبة للقياسات، استخدم الوحدات المذكورة في UST، إذ إن مترجمي UST قد قاموا بالفعل بتحويل الكميات إلى النظام المتري.</w:t>
      </w:r>
    </w:p>
    <w:p>
      <w:pPr>
        <w:bidi/>
      </w:pPr>
      <w:r>
        <w:rPr>
          <w:rtl/>
          <w:cs/>
          <w:lang w:val="ar_AE" w:bidi="ar_AE"/>
        </w:rPr>
      </w:r>
      <w:r>
        <w:rPr>
          <w:rtl/>
          <w:cs/>
          <w:lang w:val="ar_AE" w:bidi="ar_AE"/>
        </w:rPr>
        <w:t xml:space="preserve">... </w:t>
      </w:r>
      <w:r>
        <w:rPr>
          <w:b/>
          <w:rtl/>
          <w:cs/>
          <w:lang w:val="ar_AE" w:bidi="ar_AE"/>
        </w:rPr>
        <w:t>ثلثا شاقل</w:t>
      </w:r>
      <w:r>
        <w:rPr>
          <w:rtl/>
          <w:cs/>
          <w:lang w:val="ar_AE" w:bidi="ar_AE"/>
        </w:rPr>
        <w:t xml:space="preserve"> ... (</w:t>
      </w:r>
      <w:r>
        <w:rPr>
          <w:b/>
          <w:i/>
          <w:rtl/>
          <w:cs/>
          <w:lang w:val="ar_AE" w:bidi="ar_AE"/>
        </w:rPr>
        <w:t>غير موجودة في ترجمة فانديك</w:t>
      </w:r>
      <w:r>
        <w:rPr>
          <w:rtl/>
          <w:cs/>
          <w:lang w:val="ar_AE" w:bidi="ar_AE"/>
        </w:rPr>
        <w:t>) (1 صموئيل 13:21b ULT)</w:t>
      </w:r>
    </w:p>
    <w:p>
      <w:pPr>
        <w:bidi/>
      </w:pPr>
      <w:r>
        <w:rPr>
          <w:rtl/>
          <w:cs/>
          <w:lang w:val="ar_AE" w:bidi="ar_AE"/>
        </w:rPr>
      </w:r>
      <w:r>
        <w:rPr>
          <w:rtl/>
          <w:cs/>
          <w:lang w:val="ar_AE" w:bidi="ar_AE"/>
        </w:rPr>
        <w:t xml:space="preserve">... </w:t>
      </w:r>
      <w:r>
        <w:rPr>
          <w:b/>
          <w:rtl/>
          <w:cs/>
          <w:lang w:val="ar_AE" w:bidi="ar_AE"/>
        </w:rPr>
        <w:t>ثمانية غرامات</w:t>
      </w:r>
      <w:r>
        <w:rPr>
          <w:rtl/>
          <w:cs/>
          <w:lang w:val="ar_AE" w:bidi="ar_AE"/>
        </w:rPr>
        <w:t xml:space="preserve"> من الفضة ... (1 صموئيل 13:21b UST)</w:t>
      </w:r>
    </w:p>
    <w:p>
      <w:pPr>
        <w:bidi/>
      </w:pPr>
      <w:r>
        <w:rPr>
          <w:rtl/>
          <w:cs/>
          <w:lang w:val="ar_AE" w:bidi="ar_AE"/>
        </w:rPr>
      </w:r>
      <w:r>
        <w:rPr>
          <w:rtl/>
          <w:cs/>
          <w:lang w:val="ar_AE" w:bidi="ar_AE"/>
        </w:rPr>
        <w:t xml:space="preserve">... </w:t>
      </w:r>
      <w:r>
        <w:rPr>
          <w:b/>
          <w:rtl/>
          <w:cs/>
          <w:lang w:val="ar_AE" w:bidi="ar_AE"/>
        </w:rPr>
        <w:t>ثَلاَثَةَ أَعْشَارٍ</w:t>
      </w:r>
      <w:r>
        <w:rPr>
          <w:rtl/>
          <w:cs/>
          <w:lang w:val="ar_AE" w:bidi="ar_AE"/>
        </w:rPr>
        <w:t xml:space="preserve"> مَلْتُوتَةً بِ</w:t>
      </w:r>
      <w:r>
        <w:rPr>
          <w:b/>
          <w:rtl/>
          <w:cs/>
          <w:lang w:val="ar_AE" w:bidi="ar_AE"/>
        </w:rPr>
        <w:t>نِصْفِ الْهِينِ</w:t>
      </w:r>
      <w:r>
        <w:rPr>
          <w:rtl/>
          <w:cs/>
          <w:lang w:val="ar_AE" w:bidi="ar_AE"/>
        </w:rPr>
        <w:t xml:space="preserve"> مِنَ الزَّيْتِ. (العدد 15:9b ULT)</w:t>
      </w:r>
    </w:p>
    <w:p>
      <w:pPr>
        <w:bidi/>
      </w:pPr>
      <w:r>
        <w:rPr>
          <w:rtl/>
          <w:cs/>
          <w:lang w:val="ar_AE" w:bidi="ar_AE"/>
        </w:rPr>
      </w:r>
      <w:r>
        <w:rPr>
          <w:rtl/>
          <w:cs/>
          <w:lang w:val="ar_AE" w:bidi="ar_AE"/>
        </w:rPr>
        <w:t>...</w:t>
      </w:r>
      <w:r>
        <w:rPr>
          <w:b/>
          <w:rtl/>
          <w:cs/>
          <w:lang w:val="ar_AE" w:bidi="ar_AE"/>
        </w:rPr>
        <w:t xml:space="preserve"> ستة لترات ونصف</w:t>
      </w:r>
      <w:r>
        <w:rPr>
          <w:rtl/>
          <w:cs/>
          <w:lang w:val="ar_AE" w:bidi="ar_AE"/>
        </w:rPr>
        <w:t xml:space="preserve"> من الدقيق النقي المطحون ناعمًا، ممزوجة مع </w:t>
      </w:r>
      <w:r>
        <w:rPr>
          <w:b/>
          <w:rtl/>
          <w:cs/>
          <w:lang w:val="ar_AE" w:bidi="ar_AE"/>
        </w:rPr>
        <w:t xml:space="preserve">لترين </w:t>
      </w:r>
      <w:r>
        <w:rPr>
          <w:rtl/>
          <w:cs/>
          <w:lang w:val="ar_AE" w:bidi="ar_AE"/>
        </w:rPr>
        <w:t>من زيت الزيتون (العدد 15:9b UST)</w:t>
      </w:r>
    </w:p>
    <w:p>
      <w:pPr>
        <w:bidi/>
      </w:pPr>
      <w:r>
        <w:rPr>
          <w:rtl/>
          <w:cs/>
          <w:lang w:val="ar_AE" w:bidi="ar_AE"/>
        </w:rPr>
      </w:r>
      <w:r>
        <w:rPr>
          <w:rtl/>
          <w:cs/>
          <w:lang w:val="ar_AE" w:bidi="ar_AE"/>
        </w:rPr>
        <w:t>(3) بالنسبة للقياسات، استخدم الوحدات المتداولة في لغتك. وللقيام بذلك، تحتاج إلى معرفة كيفية ارتباط وحدات القياس في لغتك بالنظام المتري، ومن ثم تحديد كل قياس بناءً على ذلك.</w:t>
      </w:r>
    </w:p>
    <w:p>
      <w:pPr>
        <w:bidi/>
      </w:pPr>
      <w:r>
        <w:rPr>
          <w:rtl/>
          <w:cs/>
          <w:lang w:val="ar_AE" w:bidi="ar_AE"/>
        </w:rPr>
      </w:r>
      <w:r>
        <w:rPr>
          <w:rtl/>
          <w:cs/>
          <w:lang w:val="ar_AE" w:bidi="ar_AE"/>
        </w:rPr>
        <w:t xml:space="preserve">... تَقْدِمَةً مِنْ دَقِيق </w:t>
      </w:r>
      <w:r>
        <w:rPr>
          <w:b/>
          <w:rtl/>
          <w:cs/>
          <w:lang w:val="ar_AE" w:bidi="ar_AE"/>
        </w:rPr>
        <w:t>ثَلاَثَةَ أَعْشَارٍ</w:t>
      </w:r>
      <w:r>
        <w:rPr>
          <w:rtl/>
          <w:cs/>
          <w:lang w:val="ar_AE" w:bidi="ar_AE"/>
        </w:rPr>
        <w:t xml:space="preserve"> مَلْتُوتَةً بِ</w:t>
      </w:r>
      <w:r>
        <w:rPr>
          <w:b/>
          <w:rtl/>
          <w:cs/>
          <w:lang w:val="ar_AE" w:bidi="ar_AE"/>
        </w:rPr>
        <w:t>نِصْفِ الْهِينِ</w:t>
      </w:r>
      <w:r>
        <w:rPr>
          <w:rtl/>
          <w:cs/>
          <w:lang w:val="ar_AE" w:bidi="ar_AE"/>
        </w:rPr>
        <w:t xml:space="preserve"> مِنَ الزَّيْتِ. (العدد 15:9b ULT)</w:t>
      </w:r>
    </w:p>
    <w:p>
      <w:pPr>
        <w:bidi/>
      </w:pPr>
      <w:r>
        <w:rPr>
          <w:rtl/>
          <w:cs/>
          <w:lang w:val="ar_AE" w:bidi="ar_AE"/>
        </w:rPr>
      </w:r>
      <w:r>
        <w:rPr>
          <w:b/>
          <w:rtl/>
          <w:cs/>
          <w:lang w:val="ar_AE" w:bidi="ar_AE"/>
        </w:rPr>
        <w:t>ستة لترات</w:t>
      </w:r>
      <w:r>
        <w:rPr>
          <w:rtl/>
          <w:cs/>
          <w:lang w:val="ar_AE" w:bidi="ar_AE"/>
        </w:rPr>
        <w:t xml:space="preserve"> من دقيق القمح النقي ممزوجة مع </w:t>
      </w:r>
      <w:r>
        <w:rPr>
          <w:b/>
          <w:rtl/>
          <w:cs/>
          <w:lang w:val="ar_AE" w:bidi="ar_AE"/>
        </w:rPr>
        <w:t xml:space="preserve">لترين </w:t>
      </w:r>
      <w:r>
        <w:rPr>
          <w:rtl/>
          <w:cs/>
          <w:lang w:val="ar_AE" w:bidi="ar_AE"/>
        </w:rPr>
        <w:t>من الزيت.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الأشهر العبرية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يتكوّن التقويم العبري المُستَخدم في الكتاب المقدس من اثني عشر شهرًا. وعلى عكس التقويم الغربي، يبدأ الشهر الأول فيه في فصل الربيع في نصف الكرة الشمالي. أحيانًا يُشار إلى الشهر باسمه (أبيب، زيف، سيوان)، وأحيانًا يُشار إليه بحسب ترتيبه في السنة العبرية (الشهر الأول، الشهر الثاني، الشهر الثالث).</w:t>
      </w:r>
    </w:p>
    <w:p>
      <w:pPr>
        <w:pStyle w:val="Heading2"/>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قد يُفاجأ القرّاء عندما يقرؤون عن شهور لم يسمعوا بها من قبل، وقد يتساءلون عن كيفية توافق تلك الشهور مع الشهور التي يعرفونها ويستخدمونها.</w:t>
      </w:r>
    </w:p>
    <w:p>
      <w:pPr>
        <w:pStyle w:val="ListBullet"/>
        <w:bidi/>
        <w:spacing w:line="240" w:lineRule="auto"/>
        <w:ind w:left="720"/>
      </w:pPr>
      <w:r>
        <w:rPr>
          <w:rtl/>
          <w:cs/>
          <w:lang w:val="ar_AE" w:bidi="ar_AE"/>
        </w:rPr>
      </w:r>
      <w:r>
        <w:rPr>
          <w:rtl/>
          <w:cs/>
          <w:lang w:val="ar_AE" w:bidi="ar_AE"/>
        </w:rPr>
        <w:t>وقد لا يدرك القرّاء أن العبارات مثل "الشهر الأول" أو "الشهر الثاني" تشير إلى الشهر الأول أو الثاني من التقويم العبري، وليس إلى أي تقويم آخر.</w:t>
      </w:r>
    </w:p>
    <w:p>
      <w:pPr>
        <w:pStyle w:val="ListBullet"/>
        <w:bidi/>
        <w:spacing w:line="240" w:lineRule="auto"/>
        <w:ind w:left="720"/>
      </w:pPr>
      <w:r>
        <w:rPr>
          <w:rtl/>
          <w:cs/>
          <w:lang w:val="ar_AE" w:bidi="ar_AE"/>
        </w:rPr>
      </w:r>
      <w:r>
        <w:rPr>
          <w:rtl/>
          <w:cs/>
          <w:lang w:val="ar_AE" w:bidi="ar_AE"/>
        </w:rPr>
        <w:t>وقد لا يعلم القرّاء متى يبدأ الشهر الأول في التقويم العبري.</w:t>
      </w:r>
    </w:p>
    <w:p>
      <w:pPr>
        <w:pStyle w:val="ListBullet"/>
        <w:bidi/>
        <w:spacing w:line="240" w:lineRule="auto"/>
        <w:ind w:left="720"/>
      </w:pPr>
      <w:r>
        <w:rPr>
          <w:rtl/>
          <w:cs/>
          <w:lang w:val="ar_AE" w:bidi="ar_AE"/>
        </w:rPr>
      </w:r>
      <w:r>
        <w:rPr>
          <w:rtl/>
          <w:cs/>
          <w:lang w:val="ar_AE" w:bidi="ar_AE"/>
        </w:rPr>
        <w:t>وقد يذكر الكتاب المقدس أن شيء ما حدث في شهر معين، ولكن لن يتمكن القرّاء من فهم ما يُقال بشكل كامل إذا لم يعرفوا في أي فصل من السنة كان ذلك.</w:t>
      </w:r>
    </w:p>
    <w:p>
      <w:pPr>
        <w:pStyle w:val="Heading2"/>
        <w:bidi/>
      </w:pPr>
      <w:r>
        <w:rPr>
          <w:rtl/>
          <w:cs/>
          <w:lang w:val="ar_AE" w:bidi="ar_AE"/>
        </w:rPr>
        <w:t>قائمة الأشهر في التقويم العبري</w:t>
      </w:r>
    </w:p>
    <w:p>
      <w:pPr>
        <w:bidi/>
      </w:pPr>
      <w:r>
        <w:rPr>
          <w:rtl/>
          <w:cs/>
          <w:lang w:val="ar_AE" w:bidi="ar_AE"/>
        </w:rPr>
      </w:r>
      <w:r>
        <w:rPr>
          <w:rtl/>
          <w:cs/>
          <w:lang w:val="ar_AE" w:bidi="ar_AE"/>
        </w:rPr>
        <w:t>هذه قائمة بأشهر التقويم العبري مع معلومات عنها قد تكون مفيدة في الترجمة.</w:t>
      </w:r>
    </w:p>
    <w:p>
      <w:pPr>
        <w:bidi/>
      </w:pPr>
      <w:r>
        <w:rPr>
          <w:rtl/>
          <w:cs/>
          <w:lang w:val="ar_AE" w:bidi="ar_AE"/>
        </w:rPr>
      </w:r>
      <w:r>
        <w:rPr>
          <w:b/>
          <w:rtl/>
          <w:cs/>
          <w:lang w:val="ar_AE" w:bidi="ar_AE"/>
        </w:rPr>
        <w:t>أبيب</w:t>
      </w:r>
      <w:r>
        <w:rPr>
          <w:rtl/>
          <w:cs/>
          <w:lang w:val="ar_AE" w:bidi="ar_AE"/>
        </w:rPr>
        <w:t xml:space="preserve"> — (أُطلق عليه اسم </w:t>
      </w:r>
      <w:r>
        <w:rPr>
          <w:b/>
          <w:rtl/>
          <w:cs/>
          <w:lang w:val="ar_AE" w:bidi="ar_AE"/>
        </w:rPr>
        <w:t xml:space="preserve">نيسان </w:t>
      </w:r>
      <w:r>
        <w:rPr>
          <w:rtl/>
          <w:cs/>
          <w:lang w:val="ar_AE" w:bidi="ar_AE"/>
        </w:rPr>
        <w:t>بعد السبي البابلي.) هذا هو الشهر الأول في التقويم العبري. فيه أخرج فيه الله شعب إسرائيل من مصر. يأتي في بداية فصل الربيع، حين تهطل الأمطار المتأخرة ويبدأ الناس في حصاد محاصيلهم. يُقابل نهاية شهر مارس وبدايات شهر أبريل في التقويم الغربي. يبدأ عيد الفصح في العاشر من أبيب، ويليه عيد الفطير مباشرة، ثم بعد أسابيع قليلة يأتي عيد الحصاد.</w:t>
      </w:r>
    </w:p>
    <w:p>
      <w:pPr>
        <w:bidi/>
      </w:pPr>
      <w:r>
        <w:rPr>
          <w:rtl/>
          <w:cs/>
          <w:lang w:val="ar_AE" w:bidi="ar_AE"/>
        </w:rPr>
      </w:r>
      <w:r>
        <w:rPr>
          <w:b/>
          <w:rtl/>
          <w:cs/>
          <w:lang w:val="ar_AE" w:bidi="ar_AE"/>
        </w:rPr>
        <w:t>زيف</w:t>
      </w:r>
      <w:r>
        <w:rPr>
          <w:rtl/>
          <w:cs/>
          <w:lang w:val="ar_AE" w:bidi="ar_AE"/>
        </w:rPr>
        <w:t xml:space="preserve"> (آيار) — هو الشهر الثاني في التقويم العبري، ويقع خلاث موسم الحصاد. يقابل نهاية شهر أبريل وبداية شهر مايو في التقويم الغربي.</w:t>
      </w:r>
    </w:p>
    <w:p>
      <w:pPr>
        <w:bidi/>
      </w:pPr>
      <w:r>
        <w:rPr>
          <w:rtl/>
          <w:cs/>
          <w:lang w:val="ar_AE" w:bidi="ar_AE"/>
        </w:rPr>
      </w:r>
      <w:r>
        <w:rPr>
          <w:b/>
          <w:rtl/>
          <w:cs/>
          <w:lang w:val="ar_AE" w:bidi="ar_AE"/>
        </w:rPr>
        <w:t>سيفان(سِيوان)</w:t>
      </w:r>
      <w:r>
        <w:rPr>
          <w:rtl/>
          <w:cs/>
          <w:lang w:val="ar_AE" w:bidi="ar_AE"/>
        </w:rPr>
        <w:t xml:space="preserve"> — هو الشهر الثالث في التقويم العبري. يأتي في نهاية موسم الحصاد وبداية موسم الجفاف. يتزامن مع نهاية شهر مايو وبداية شهر يونيو في التقويم الغربي. يُحتفل بعيد الأسابيع في سيفان 6.</w:t>
      </w:r>
    </w:p>
    <w:p>
      <w:pPr>
        <w:bidi/>
      </w:pPr>
      <w:r>
        <w:rPr>
          <w:rtl/>
          <w:cs/>
          <w:lang w:val="ar_AE" w:bidi="ar_AE"/>
        </w:rPr>
      </w:r>
      <w:r>
        <w:rPr>
          <w:b/>
          <w:rtl/>
          <w:cs/>
          <w:lang w:val="ar_AE" w:bidi="ar_AE"/>
        </w:rPr>
        <w:t xml:space="preserve">تمّوز </w:t>
      </w:r>
      <w:r>
        <w:rPr>
          <w:rtl/>
          <w:cs/>
          <w:lang w:val="ar_AE" w:bidi="ar_AE"/>
        </w:rPr>
        <w:t>— هذا هو الشهر الرابع في التقويم العبري. يأتي خلال موسم الجفاف، ويقابل نهاية شهر يونيو وبدايات يوليو في التقويم الغربي.</w:t>
      </w:r>
    </w:p>
    <w:p>
      <w:pPr>
        <w:bidi/>
      </w:pPr>
      <w:r>
        <w:rPr>
          <w:rtl/>
          <w:cs/>
          <w:lang w:val="ar_AE" w:bidi="ar_AE"/>
        </w:rPr>
      </w:r>
      <w:r>
        <w:rPr>
          <w:b/>
          <w:rtl/>
          <w:cs/>
          <w:lang w:val="ar_AE" w:bidi="ar_AE"/>
        </w:rPr>
        <w:t xml:space="preserve">آب </w:t>
      </w:r>
      <w:r>
        <w:rPr>
          <w:rtl/>
          <w:cs/>
          <w:lang w:val="ar_AE" w:bidi="ar_AE"/>
        </w:rPr>
        <w:t>— هذا هو الشهر الخامس في التقويم العبري. يأتي أيضًا خلال موسم الجفاف، ويقابل نهاية شهر يوليو وبدايات أغسطس في التقويم الغربي.</w:t>
      </w:r>
    </w:p>
    <w:p>
      <w:pPr>
        <w:bidi/>
      </w:pPr>
      <w:r>
        <w:rPr>
          <w:rtl/>
          <w:cs/>
          <w:lang w:val="ar_AE" w:bidi="ar_AE"/>
        </w:rPr>
      </w:r>
      <w:r>
        <w:rPr>
          <w:b/>
          <w:rtl/>
          <w:cs/>
          <w:lang w:val="ar_AE" w:bidi="ar_AE"/>
        </w:rPr>
        <w:t xml:space="preserve">أيلول </w:t>
      </w:r>
      <w:r>
        <w:rPr>
          <w:rtl/>
          <w:cs/>
          <w:lang w:val="ar_AE" w:bidi="ar_AE"/>
        </w:rPr>
        <w:t>— هذا هو الشهر السادس في التقويم العبري. يأتي في نهاية موسم الجفاف وبداية موسم الأمطار، ويقابل أواخر أغسطس وبدايات سبتمبر في التقويم الغربي.</w:t>
      </w:r>
    </w:p>
    <w:p>
      <w:pPr>
        <w:bidi/>
      </w:pPr>
      <w:r>
        <w:rPr>
          <w:rtl/>
          <w:cs/>
          <w:lang w:val="ar_AE" w:bidi="ar_AE"/>
        </w:rPr>
      </w:r>
      <w:r>
        <w:rPr>
          <w:b/>
          <w:rtl/>
          <w:cs/>
          <w:lang w:val="ar_AE" w:bidi="ar_AE"/>
        </w:rPr>
        <w:t xml:space="preserve">إيثانيم </w:t>
      </w:r>
      <w:r>
        <w:rPr>
          <w:rtl/>
          <w:cs/>
          <w:lang w:val="ar_AE" w:bidi="ar_AE"/>
        </w:rPr>
        <w:t>— هذا هو الشهر السابع في التقويم العبري. يأتي خلال موسم الأمطار المبكرة التي تُليّن الأرض لتصبح صالحة للزراعة. يُقابل أواخر سبتمبر وبدايات أكتوبر في التقويم الغربي. يُحتفل في هذا الشهر بعيد المظال (أو عيد الجمع) ويوم الكفارة.</w:t>
      </w:r>
    </w:p>
    <w:p>
      <w:pPr>
        <w:bidi/>
      </w:pPr>
      <w:r>
        <w:rPr>
          <w:rtl/>
          <w:cs/>
          <w:lang w:val="ar_AE" w:bidi="ar_AE"/>
        </w:rPr>
      </w:r>
      <w:r>
        <w:rPr>
          <w:b/>
          <w:rtl/>
          <w:cs/>
          <w:lang w:val="ar_AE" w:bidi="ar_AE"/>
        </w:rPr>
        <w:t xml:space="preserve">بول </w:t>
      </w:r>
      <w:r>
        <w:rPr>
          <w:rtl/>
          <w:cs/>
          <w:lang w:val="ar_AE" w:bidi="ar_AE"/>
        </w:rPr>
        <w:t>— هذا هو الشهر الثامن في التقويم العبري. يأتي خلال موسم الأمطار، حيث يقوم الناس بحرث الأرض وبذر البذور. يُقابل نهاية أكتوبر وبداية نوفمبر في التقويم الغربي.</w:t>
      </w:r>
    </w:p>
    <w:p>
      <w:pPr>
        <w:bidi/>
      </w:pPr>
      <w:r>
        <w:rPr>
          <w:rtl/>
          <w:cs/>
          <w:lang w:val="ar_AE" w:bidi="ar_AE"/>
        </w:rPr>
      </w:r>
      <w:r>
        <w:rPr>
          <w:b/>
          <w:rtl/>
          <w:cs/>
          <w:lang w:val="ar_AE" w:bidi="ar_AE"/>
        </w:rPr>
        <w:t xml:space="preserve">كِسليف </w:t>
      </w:r>
      <w:r>
        <w:rPr>
          <w:rtl/>
          <w:cs/>
          <w:lang w:val="ar_AE" w:bidi="ar_AE"/>
        </w:rPr>
        <w:t>— هذا هو الشهر التاسع في التقويم العبري. يأتي في نهاية موسم الزرع وبداية موسم البرد. يُقابل نهاية نوفمبر وبداية ديسمبر في التقويم الغربي.</w:t>
      </w:r>
    </w:p>
    <w:p>
      <w:pPr>
        <w:bidi/>
      </w:pPr>
      <w:r>
        <w:rPr>
          <w:rtl/>
          <w:cs/>
          <w:lang w:val="ar_AE" w:bidi="ar_AE"/>
        </w:rPr>
      </w:r>
      <w:r>
        <w:rPr>
          <w:b/>
          <w:rtl/>
          <w:cs/>
          <w:lang w:val="ar_AE" w:bidi="ar_AE"/>
        </w:rPr>
        <w:t xml:space="preserve">طِبِيت </w:t>
      </w:r>
      <w:r>
        <w:rPr>
          <w:rtl/>
          <w:cs/>
          <w:lang w:val="ar_AE" w:bidi="ar_AE"/>
        </w:rPr>
        <w:t>— هذا هو الشهر العاشر في التقويم العبري. يأتي خلال موسم البرد، وقد تهطل فيه الأمطار والثلوج. يُقابل أواخر ديسمبر وبداية يناير في التقويم الغربي.</w:t>
      </w:r>
    </w:p>
    <w:p>
      <w:pPr>
        <w:bidi/>
      </w:pPr>
      <w:r>
        <w:rPr>
          <w:rtl/>
          <w:cs/>
          <w:lang w:val="ar_AE" w:bidi="ar_AE"/>
        </w:rPr>
      </w:r>
      <w:r>
        <w:rPr>
          <w:b/>
          <w:rtl/>
          <w:cs/>
          <w:lang w:val="ar_AE" w:bidi="ar_AE"/>
        </w:rPr>
        <w:t>شباط</w:t>
      </w:r>
      <w:r>
        <w:rPr>
          <w:rtl/>
          <w:cs/>
          <w:lang w:val="ar_AE" w:bidi="ar_AE"/>
        </w:rPr>
        <w:t xml:space="preserve"> — هذا هو الشهر الحادي عشر في التقويم العبري. يُعدّ أبرد شهور السنة، ويتميز بغزارة الأمطار. يُقابل أواخر يناير وبداية فبراير في التقويم الغربي.</w:t>
      </w:r>
    </w:p>
    <w:p>
      <w:pPr>
        <w:bidi/>
      </w:pPr>
      <w:r>
        <w:rPr>
          <w:rtl/>
          <w:cs/>
          <w:lang w:val="ar_AE" w:bidi="ar_AE"/>
        </w:rPr>
      </w:r>
      <w:r>
        <w:rPr>
          <w:b/>
          <w:rtl/>
          <w:cs/>
          <w:lang w:val="ar_AE" w:bidi="ar_AE"/>
        </w:rPr>
        <w:t xml:space="preserve">أدار </w:t>
      </w:r>
      <w:r>
        <w:rPr>
          <w:rtl/>
          <w:cs/>
          <w:lang w:val="ar_AE" w:bidi="ar_AE"/>
        </w:rPr>
        <w:t>— هذا هو الشهر الثاني عشر والأخير في التقويم العبري. يأتي خلال موسم البرد. يُقابل نهاية فبراير وبداية مارس في التقويم الغربي. ويُحتفل في هذا الشهر بعيد يُدعى الفوريم (أو البوريم).</w:t>
      </w:r>
    </w:p>
    <w:p>
      <w:pPr>
        <w:bidi/>
      </w:pPr>
      <w:r>
        <w:rPr>
          <w:rtl/>
          <w:cs/>
          <w:lang w:val="ar_AE" w:bidi="ar_AE"/>
        </w:rPr>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في هذا اليومِ مِنَ الشَّهرِ الأوَّلِ، </w:t>
      </w:r>
      <w:r>
        <w:rPr>
          <w:b/>
          <w:rtl/>
          <w:cs/>
          <w:lang w:val="ar_AE" w:bidi="ar_AE"/>
        </w:rPr>
        <w:t>شهرِ أبـيبَ‌</w:t>
      </w:r>
      <w:r>
        <w:rPr>
          <w:rtl/>
          <w:cs/>
          <w:lang w:val="ar_AE" w:bidi="ar_AE"/>
        </w:rPr>
        <w:t xml:space="preserve">، </w:t>
      </w:r>
      <w:r>
        <w:rPr>
          <w:rtl/>
          <w:cs/>
          <w:lang w:val="ar_AE" w:bidi="ar_AE"/>
        </w:rPr>
        <w:t>أنتُم تَخرُجونَ. (خروج 13:4 ULT)</w:t>
      </w:r>
    </w:p>
    <w:p>
      <w:pPr>
        <w:bidi/>
      </w:pPr>
      <w:r>
        <w:rPr>
          <w:rtl/>
          <w:cs/>
          <w:lang w:val="ar_AE" w:bidi="ar_AE"/>
        </w:rPr>
      </w:r>
      <w:r>
        <w:rPr>
          <w:b/>
          <w:rtl/>
          <w:cs/>
          <w:lang w:val="ar_AE" w:bidi="ar_AE"/>
        </w:rPr>
        <w:t>في الشَّهْرِ الأَوَّلِ</w:t>
      </w:r>
      <w:r>
        <w:rPr>
          <w:rtl/>
          <w:cs/>
          <w:lang w:val="ar_AE" w:bidi="ar_AE"/>
        </w:rPr>
        <w:t>، فِي الْيَوْمِ الرَّابعَ عَشَرَ مِنَ الشَّهْرِ، مَسَاءً، تَأْكُلُونَ فَطِيرًا إِلَى الْيَوْمِ الْحَادِي وَالْعِشْرِينَ مِنَ الشَّهْرِ مَسَاءً</w:t>
      </w:r>
      <w:r>
        <w:rPr>
          <w:rtl/>
          <w:cs/>
          <w:lang w:val="ar_AE" w:bidi="ar_AE"/>
        </w:rPr>
        <w:t>. (خروج 12:18 ULT)</w:t>
      </w:r>
    </w:p>
    <w:p>
      <w:pPr>
        <w:pStyle w:val="Heading4"/>
        <w:bidi/>
      </w:pPr>
      <w:r>
        <w:rPr>
          <w:rtl/>
          <w:cs/>
          <w:lang w:val="ar_AE" w:bidi="ar_AE"/>
        </w:rPr>
        <w:t>استراتيجيات الترجمة</w:t>
      </w:r>
    </w:p>
    <w:p>
      <w:pPr>
        <w:bidi/>
      </w:pPr>
      <w:r>
        <w:rPr>
          <w:rtl/>
          <w:cs/>
          <w:lang w:val="ar_AE" w:bidi="ar_AE"/>
        </w:rPr>
      </w:r>
      <w:r>
        <w:rPr>
          <w:rtl/>
          <w:cs/>
          <w:lang w:val="ar_AE" w:bidi="ar_AE"/>
        </w:rPr>
        <w:t xml:space="preserve">قد تحتاج إلى توضيح بعض المعلومات المتعلقة بالشهور العبريّة بشكل صريح، (انظر </w:t>
      </w:r>
      <w:r>
        <w:rPr>
          <w:rtl/>
          <w:cs/>
          <w:lang w:val="ar_AE" w:bidi="ar_AE"/>
        </w:rPr>
        <w:t>المعرفة المفترضة والمعلومات الضمنية</w:t>
      </w:r>
      <w:r>
        <w:rPr>
          <w:rtl/>
          <w:cs/>
          <w:lang w:val="ar_AE" w:bidi="ar_AE"/>
        </w:rPr>
        <w:t>.)</w:t>
      </w:r>
    </w:p>
    <w:p>
      <w:pPr>
        <w:bidi/>
      </w:pPr>
      <w:r>
        <w:rPr>
          <w:rtl/>
          <w:cs/>
          <w:lang w:val="ar_AE" w:bidi="ar_AE"/>
        </w:rPr>
      </w:r>
      <w:r>
        <w:rPr>
          <w:b/>
          <w:rtl/>
          <w:cs/>
          <w:lang w:val="ar_AE" w:bidi="ar_AE"/>
        </w:rPr>
        <w:t>(</w:t>
      </w:r>
      <w:r>
        <w:rPr>
          <w:rtl/>
          <w:cs/>
          <w:lang w:val="ar_AE" w:bidi="ar_AE"/>
        </w:rPr>
        <w:t>1) أذكر ترتيب الشهر العبري . (2) استخدم أسماء الشهور المألوفة للقارئ. (3) حدد بوضوح الفصل الذي يقع فيه الشهر. (4) أشر إلى الزمن بحسب الفصل من السنة، وليس باسم الشهر العبري.. (وإذا أمكن، أضف حاشية سفلية توضح اسم الشهر العبري وتاريخه.)</w:t>
      </w:r>
    </w:p>
    <w:p>
      <w:pPr>
        <w:pStyle w:val="Heading4"/>
        <w:bidi/>
      </w:pPr>
      <w:r>
        <w:rPr>
          <w:rtl/>
          <w:cs/>
          <w:lang w:val="ar_AE" w:bidi="ar_AE"/>
        </w:rPr>
        <w:t xml:space="preserve">أمثلة على تطبيق استراتيجيات الترجمة </w:t>
      </w:r>
    </w:p>
    <w:p>
      <w:pPr>
        <w:bidi/>
      </w:pPr>
      <w:r>
        <w:rPr>
          <w:rtl/>
          <w:cs/>
          <w:lang w:val="ar_AE" w:bidi="ar_AE"/>
        </w:rPr>
      </w:r>
      <w:r>
        <w:rPr>
          <w:rtl/>
          <w:cs/>
          <w:lang w:val="ar_AE" w:bidi="ar_AE"/>
        </w:rPr>
        <w:t>تستخدم الأمثلة أدناه هذين العددين:</w:t>
      </w:r>
    </w:p>
    <w:p>
      <w:pPr>
        <w:bidi/>
      </w:pPr>
      <w:r>
        <w:rPr>
          <w:rtl/>
          <w:cs/>
          <w:lang w:val="ar_AE" w:bidi="ar_AE"/>
        </w:rPr>
      </w:r>
      <w:r>
        <w:rPr>
          <w:rtl/>
          <w:cs/>
          <w:lang w:val="ar_AE" w:bidi="ar_AE"/>
        </w:rPr>
        <w:t>تَحْفَظُ عِيدَ الْفَطِيرِ. تَأْكُلُ فَطِيرًا سَبْعَةَ أَيَّامٍ كَمَا أَمَرْتُكَ فِي وَقْتِ</w:t>
      </w:r>
      <w:r>
        <w:rPr>
          <w:b/>
          <w:rtl/>
          <w:cs/>
          <w:lang w:val="ar_AE" w:bidi="ar_AE"/>
        </w:rPr>
        <w:t xml:space="preserve"> شَهْرِ أَبِيبَ</w:t>
      </w:r>
      <w:r>
        <w:rPr>
          <w:rtl/>
          <w:cs/>
          <w:lang w:val="ar_AE" w:bidi="ar_AE"/>
        </w:rPr>
        <w:t>، لأَنَّهُ فِيهِ خَرَجْتَ مِنْ مِصْرَ</w:t>
      </w:r>
      <w:r>
        <w:rPr>
          <w:rtl/>
          <w:cs/>
          <w:lang w:val="ar_AE" w:bidi="ar_AE"/>
        </w:rPr>
        <w:t>. (خروج 23 : ULT- b15)</w:t>
      </w:r>
    </w:p>
    <w:p>
      <w:pPr>
        <w:bidi/>
      </w:pPr>
      <w:r>
        <w:rPr>
          <w:rtl/>
          <w:cs/>
          <w:lang w:val="ar_AE" w:bidi="ar_AE"/>
        </w:rPr>
      </w:r>
      <w:r>
        <w:rPr>
          <w:rtl/>
          <w:cs/>
          <w:lang w:val="ar_AE" w:bidi="ar_AE"/>
        </w:rPr>
        <w:t xml:space="preserve">وَيَكُونُ لَكُمْ فَرِيضَةً دَهْرِيَّةً، أَنَّكُمْ فِي </w:t>
      </w:r>
      <w:r>
        <w:rPr>
          <w:b/>
          <w:rtl/>
          <w:cs/>
          <w:lang w:val="ar_AE" w:bidi="ar_AE"/>
        </w:rPr>
        <w:t>الشَّهْرِ السَّابعِ فِي عَاشِرِ الشَّهْرِ</w:t>
      </w:r>
      <w:r>
        <w:rPr>
          <w:rtl/>
          <w:cs/>
          <w:lang w:val="ar_AE" w:bidi="ar_AE"/>
        </w:rPr>
        <w:t xml:space="preserve"> تُذَلِّلُونَ نُفُوسَكُمْ، وَكُلَّ عَمَل لاَ تَعْمَلُونَ. (لاويين 16 : ULT 29a)</w:t>
      </w:r>
    </w:p>
    <w:p>
      <w:pPr>
        <w:bidi/>
      </w:pPr>
      <w:r>
        <w:rPr>
          <w:rtl/>
          <w:cs/>
          <w:lang w:val="ar_AE" w:bidi="ar_AE"/>
        </w:rPr>
      </w:r>
      <w:r>
        <w:rPr>
          <w:rtl/>
          <w:cs/>
          <w:lang w:val="ar_AE" w:bidi="ar_AE"/>
        </w:rPr>
        <w:t>(1) اذكر رقم الشهر العبري (أي ترتيبه).</w:t>
      </w:r>
    </w:p>
    <w:p>
      <w:pPr>
        <w:bidi/>
      </w:pPr>
      <w:r>
        <w:rPr>
          <w:rtl/>
          <w:cs/>
          <w:lang w:val="ar_AE" w:bidi="ar_AE"/>
        </w:rPr>
      </w:r>
      <w:r>
        <w:rPr>
          <w:rtl/>
          <w:cs/>
          <w:lang w:val="ar_AE" w:bidi="ar_AE"/>
        </w:rPr>
        <w:t>تَحْفَظُ عِيدَ الْفَطِيرِ. تَأْكُلُ فَطِيرًا سَبْعَةَ أَيَّامٍ كَمَا أَمَرْتُكَ فِي ال</w:t>
      </w:r>
      <w:r>
        <w:rPr>
          <w:b/>
          <w:rtl/>
          <w:cs/>
          <w:lang w:val="ar_AE" w:bidi="ar_AE"/>
        </w:rPr>
        <w:t>شَهْرِ الأول من السنة</w:t>
      </w:r>
      <w:r>
        <w:rPr>
          <w:rtl/>
          <w:cs/>
          <w:lang w:val="ar_AE" w:bidi="ar_AE"/>
        </w:rPr>
        <w:t xml:space="preserve">، لأَنَّهُ فِيهِ خَرَجْتَ مِنْ مِصْرَ. </w:t>
      </w:r>
    </w:p>
    <w:p>
      <w:pPr>
        <w:bidi/>
      </w:pPr>
      <w:r>
        <w:rPr>
          <w:rtl/>
          <w:cs/>
          <w:lang w:val="ar_AE" w:bidi="ar_AE"/>
        </w:rPr>
      </w:r>
      <w:r>
        <w:rPr>
          <w:rtl/>
          <w:cs/>
          <w:lang w:val="ar_AE" w:bidi="ar_AE"/>
        </w:rPr>
        <w:t>(2) استخدم الأشهر التي يعرفها الناس.</w:t>
      </w:r>
    </w:p>
    <w:p>
      <w:pPr>
        <w:bidi/>
      </w:pPr>
      <w:r>
        <w:rPr>
          <w:rtl/>
          <w:cs/>
          <w:lang w:val="ar_AE" w:bidi="ar_AE"/>
        </w:rPr>
      </w:r>
      <w:r>
        <w:rPr>
          <w:rtl/>
          <w:cs/>
          <w:lang w:val="ar_AE" w:bidi="ar_AE"/>
        </w:rPr>
        <w:t xml:space="preserve">تَحْفَظُ عِيدَ الْفَطِيرِ. تَأْكُلُ فَطِيرًا سَبْعَةَ أَيَّامٍ كَمَا أَمَرْتُكَ فِي </w:t>
      </w:r>
      <w:r>
        <w:rPr>
          <w:b/>
          <w:rtl/>
          <w:cs/>
          <w:lang w:val="ar_AE" w:bidi="ar_AE"/>
        </w:rPr>
        <w:t>شَهْرِ مارس</w:t>
      </w:r>
      <w:r>
        <w:rPr>
          <w:rtl/>
          <w:cs/>
          <w:lang w:val="ar_AE" w:bidi="ar_AE"/>
        </w:rPr>
        <w:t xml:space="preserve">، لأَنَّهُ فِيهِ خَرَجْتَ مِنْ مِصْرَ. </w:t>
      </w:r>
    </w:p>
    <w:p>
      <w:pPr>
        <w:bidi/>
      </w:pPr>
      <w:r>
        <w:rPr>
          <w:rtl/>
          <w:cs/>
          <w:lang w:val="ar_AE" w:bidi="ar_AE"/>
        </w:rPr>
      </w:r>
      <w:r>
        <w:rPr>
          <w:rtl/>
          <w:cs/>
          <w:lang w:val="ar_AE" w:bidi="ar_AE"/>
        </w:rPr>
        <w:t xml:space="preserve">سيكون دائمًا قانونًا لكم أنه </w:t>
      </w:r>
      <w:r>
        <w:rPr>
          <w:b/>
          <w:rtl/>
          <w:cs/>
          <w:lang w:val="ar_AE" w:bidi="ar_AE"/>
        </w:rPr>
        <w:t>في اليوم الذي أختاره في أواخر سبتمبر</w:t>
      </w:r>
      <w:r>
        <w:rPr>
          <w:rtl/>
          <w:cs/>
          <w:lang w:val="ar_AE" w:bidi="ar_AE"/>
        </w:rPr>
        <w:t xml:space="preserve"> يجب أن تتواضعوا وتمتنعوا عن القيام بأي عمل.</w:t>
      </w:r>
    </w:p>
    <w:p>
      <w:pPr>
        <w:bidi/>
      </w:pPr>
      <w:r>
        <w:rPr>
          <w:rtl/>
          <w:cs/>
          <w:lang w:val="ar_AE" w:bidi="ar_AE"/>
        </w:rPr>
      </w:r>
      <w:r>
        <w:rPr>
          <w:rtl/>
          <w:cs/>
          <w:lang w:val="ar_AE" w:bidi="ar_AE"/>
        </w:rPr>
        <w:t>(3) حدد بوضوح في أي فصل يقع الشهر.</w:t>
      </w:r>
    </w:p>
    <w:p>
      <w:pPr>
        <w:bidi/>
      </w:pPr>
      <w:r>
        <w:rPr>
          <w:rtl/>
          <w:cs/>
          <w:lang w:val="ar_AE" w:bidi="ar_AE"/>
        </w:rPr>
      </w:r>
      <w:r>
        <w:rPr>
          <w:rtl/>
          <w:cs/>
          <w:lang w:val="ar_AE" w:bidi="ar_AE"/>
        </w:rPr>
        <w:t xml:space="preserve">وَيَكُونُ لَكُمْ فَرِيضَةً دَهْرِيَّةً، أَنَّكُمْ فِي </w:t>
      </w:r>
      <w:r>
        <w:rPr>
          <w:b/>
          <w:rtl/>
          <w:cs/>
          <w:lang w:val="ar_AE" w:bidi="ar_AE"/>
        </w:rPr>
        <w:t>في فصل الخريف فِي عَاشِرِ الشَّهْرِ</w:t>
      </w:r>
      <w:r>
        <w:rPr>
          <w:rtl/>
          <w:cs/>
          <w:lang w:val="ar_AE" w:bidi="ar_AE"/>
        </w:rPr>
        <w:t xml:space="preserve"> </w:t>
      </w:r>
      <w:r>
        <w:rPr>
          <w:b/>
          <w:rtl/>
          <w:cs/>
          <w:lang w:val="ar_AE" w:bidi="ar_AE"/>
        </w:rPr>
        <w:t xml:space="preserve">السابع </w:t>
      </w:r>
      <w:r>
        <w:rPr>
          <w:rtl/>
          <w:cs/>
          <w:lang w:val="ar_AE" w:bidi="ar_AE"/>
        </w:rPr>
        <w:t>تُذَلِّلُونَ نُفُوسَكُمْ، وَكُلَّ عَمَل لاَ تَعْمَلُونَ.</w:t>
      </w:r>
    </w:p>
    <w:p>
      <w:pPr>
        <w:bidi/>
      </w:pPr>
      <w:r>
        <w:rPr>
          <w:rtl/>
          <w:cs/>
          <w:lang w:val="ar_AE" w:bidi="ar_AE"/>
        </w:rPr>
      </w:r>
      <w:r>
        <w:rPr>
          <w:rtl/>
          <w:cs/>
          <w:lang w:val="ar_AE" w:bidi="ar_AE"/>
        </w:rPr>
        <w:t>(4) قم بالإشارة إلى الوقت بناءً على الموسم بدلاً من الشهر.</w:t>
      </w:r>
    </w:p>
    <w:p>
      <w:pPr>
        <w:bidi/>
      </w:pPr>
      <w:r>
        <w:rPr>
          <w:rtl/>
          <w:cs/>
          <w:lang w:val="ar_AE" w:bidi="ar_AE"/>
        </w:rPr>
      </w:r>
      <w:r>
        <w:rPr>
          <w:rtl/>
          <w:cs/>
          <w:lang w:val="ar_AE" w:bidi="ar_AE"/>
        </w:rPr>
        <w:t xml:space="preserve">وَيَكُونُ لَكُمْ فَرِيضَةً دَهْرِيَّةً، أَنَّكُمْ فِي </w:t>
      </w:r>
      <w:r>
        <w:rPr>
          <w:b/>
          <w:rtl/>
          <w:cs/>
          <w:lang w:val="ar_AE" w:bidi="ar_AE"/>
        </w:rPr>
        <w:t>اليوم الذي اختاره في أوائل الخريف</w:t>
      </w:r>
      <w:r>
        <w:rPr>
          <w:rtl/>
          <w:cs/>
          <w:lang w:val="ar_AE" w:bidi="ar_AE"/>
        </w:rPr>
        <w:t>¹</w:t>
      </w:r>
      <w:r>
        <w:rPr>
          <w:b/>
          <w:rtl/>
          <w:cs/>
          <w:lang w:val="ar_AE" w:bidi="ar_AE"/>
        </w:rPr>
        <w:t xml:space="preserve"> </w:t>
      </w:r>
      <w:r>
        <w:rPr>
          <w:rtl/>
          <w:cs/>
          <w:lang w:val="ar_AE" w:bidi="ar_AE"/>
        </w:rPr>
        <w:t>تُذَلِّلُونَ نُفُوسَكُمْ، وَكُلَّ عَمَل لاَ تَعْمَلُونَ.</w:t>
      </w:r>
    </w:p>
    <w:p>
      <w:pPr>
        <w:bidi/>
      </w:pPr>
      <w:r>
        <w:rPr>
          <w:rtl/>
          <w:cs/>
          <w:lang w:val="ar_AE" w:bidi="ar_AE"/>
        </w:rPr>
      </w:r>
      <w:r>
        <w:rPr>
          <w:rtl/>
          <w:cs/>
          <w:lang w:val="ar_AE" w:bidi="ar_AE"/>
        </w:rPr>
        <w:t>ستظهر الحاشية السفلية كما يلي:</w:t>
      </w:r>
    </w:p>
    <w:p>
      <w:pPr>
        <w:bidi/>
      </w:pPr>
      <w:r>
        <w:rPr>
          <w:rtl/>
          <w:cs/>
          <w:lang w:val="ar_AE" w:bidi="ar_AE"/>
        </w:rPr>
      </w:r>
      <w:r>
        <w:rPr>
          <w:rtl/>
          <w:cs/>
          <w:lang w:val="ar_AE" w:bidi="ar_AE"/>
        </w:rPr>
        <w:t>[1] ¹ النص العبري يقول: "في الشهر السابع، في اليوم العاشر من الشهر."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المساعدة في الترجمة</w:t>
      </w:r>
      <w:r>
        <w:rPr>
          <w:rtl/>
          <w:cs/>
          <w:lang w:val="ar_AE" w:bidi="ar_AE"/>
        </w:rPr>
      </w:r>
    </w:p>
    <w:p>
      <w:pPr>
        <w:pStyle w:val="Heading4"/>
        <w:bidi/>
      </w:pPr>
      <w:r>
        <w:rPr>
          <w:rtl/>
          <w:cs/>
          <w:lang w:val="ar_AE" w:bidi="ar_AE"/>
        </w:rPr>
        <w:t>استخدام أدوات المساعدة في الترجمة</w:t>
      </w:r>
    </w:p>
    <w:p>
      <w:pPr>
        <w:bidi/>
      </w:pPr>
      <w:r>
        <w:rPr>
          <w:rtl/>
          <w:cs/>
          <w:lang w:val="ar_AE" w:bidi="ar_AE"/>
        </w:rPr>
      </w:r>
      <w:r>
        <w:rPr>
          <w:rtl/>
          <w:cs/>
          <w:lang w:val="ar_AE" w:bidi="ar_AE"/>
        </w:rPr>
        <w:t xml:space="preserve">لضمان مساعدة المترجمين على تقديم أفضل ترجمة ممكنة، تم إنشاء </w:t>
      </w:r>
      <w:r>
        <w:rPr>
          <w:b/>
          <w:rtl/>
          <w:cs/>
          <w:lang w:val="ar_AE" w:bidi="ar_AE"/>
        </w:rPr>
        <w:t xml:space="preserve">ملاحظات الترجمة </w:t>
      </w:r>
      <w:r>
        <w:rPr>
          <w:rtl/>
          <w:cs/>
          <w:lang w:val="ar_AE" w:bidi="ar_AE"/>
        </w:rPr>
        <w:t xml:space="preserve">في </w:t>
      </w:r>
      <w:r>
        <w:rPr>
          <w:b/>
          <w:rtl/>
          <w:cs/>
          <w:lang w:val="ar_AE" w:bidi="ar_AE"/>
        </w:rPr>
        <w:t>unfoldingWord</w:t>
      </w:r>
      <w:r>
        <w:rPr>
          <w:b/>
          <w:i/>
          <w:rtl/>
          <w:cs/>
          <w:lang w:val="ar_AE" w:bidi="ar_AE"/>
        </w:rPr>
        <w:t>®</w:t>
      </w:r>
      <w:r>
        <w:rPr>
          <w:rtl/>
          <w:cs/>
          <w:lang w:val="ar_AE" w:bidi="ar_AE"/>
        </w:rPr>
        <w:t>، و</w:t>
      </w:r>
      <w:r>
        <w:rPr>
          <w:b/>
          <w:rtl/>
          <w:cs/>
          <w:lang w:val="ar_AE" w:bidi="ar_AE"/>
        </w:rPr>
        <w:t xml:space="preserve">كلمات الترجمة </w:t>
      </w:r>
      <w:r>
        <w:rPr>
          <w:rtl/>
          <w:cs/>
          <w:lang w:val="ar_AE" w:bidi="ar_AE"/>
        </w:rPr>
        <w:t xml:space="preserve">في </w:t>
      </w:r>
      <w:r>
        <w:rPr>
          <w:b/>
          <w:rtl/>
          <w:cs/>
          <w:lang w:val="ar_AE" w:bidi="ar_AE"/>
        </w:rPr>
        <w:t>unfoldingWord</w:t>
      </w:r>
      <w:r>
        <w:rPr>
          <w:b/>
          <w:i/>
          <w:rtl/>
          <w:cs/>
          <w:lang w:val="ar_AE" w:bidi="ar_AE"/>
        </w:rPr>
        <w:t>®</w:t>
      </w:r>
      <w:r>
        <w:rPr>
          <w:rtl/>
          <w:cs/>
          <w:lang w:val="ar_AE" w:bidi="ar_AE"/>
        </w:rPr>
        <w:t>، و</w:t>
      </w:r>
      <w:r>
        <w:rPr>
          <w:b/>
          <w:rtl/>
          <w:cs/>
          <w:lang w:val="ar_AE" w:bidi="ar_AE"/>
        </w:rPr>
        <w:t xml:space="preserve">أسئلة الترجمة </w:t>
      </w:r>
      <w:r>
        <w:rPr>
          <w:rtl/>
          <w:cs/>
          <w:lang w:val="ar_AE" w:bidi="ar_AE"/>
        </w:rPr>
        <w:t xml:space="preserve">في </w:t>
      </w:r>
      <w:r>
        <w:rPr>
          <w:b/>
          <w:rtl/>
          <w:cs/>
          <w:lang w:val="ar_AE" w:bidi="ar_AE"/>
        </w:rPr>
        <w:t>unfoldingWord</w:t>
      </w:r>
      <w:r>
        <w:rPr>
          <w:b/>
          <w:i/>
          <w:rtl/>
          <w:cs/>
          <w:lang w:val="ar_AE" w:bidi="ar_AE"/>
        </w:rPr>
        <w:t>®</w:t>
      </w:r>
      <w:r>
        <w:rPr>
          <w:rtl/>
          <w:cs/>
          <w:lang w:val="ar_AE" w:bidi="ar_AE"/>
        </w:rPr>
        <w:t>.</w:t>
      </w:r>
    </w:p>
    <w:p>
      <w:pPr>
        <w:bidi/>
      </w:pPr>
      <w:r>
        <w:rPr>
          <w:rtl/>
          <w:cs/>
          <w:lang w:val="ar_AE" w:bidi="ar_AE"/>
        </w:rPr>
      </w:r>
      <w:r>
        <w:rPr>
          <w:b/>
          <w:rtl/>
          <w:cs/>
          <w:lang w:val="ar_AE" w:bidi="ar_AE"/>
        </w:rPr>
        <w:t xml:space="preserve">ملاحظات الترجمة </w:t>
      </w:r>
      <w:r>
        <w:rPr>
          <w:rtl/>
          <w:cs/>
          <w:lang w:val="ar_AE" w:bidi="ar_AE"/>
        </w:rPr>
        <w:t xml:space="preserve">- </w:t>
      </w:r>
      <w:r>
        <w:rPr>
          <w:b/>
          <w:rtl/>
          <w:cs/>
          <w:lang w:val="ar_AE" w:bidi="ar_AE"/>
        </w:rPr>
        <w:t>unfoldingWord®</w:t>
      </w:r>
      <w:r>
        <w:rPr>
          <w:rtl/>
          <w:cs/>
          <w:lang w:val="ar_AE" w:bidi="ar_AE"/>
        </w:rPr>
        <w:t xml:space="preserve"> هي ملاحظات ثقافية ولغوية وتفسيرية تساعد في توضيح وشرح بعض خلفيات الكتاب المقدس التي يحتاج المترجم لمعرفتها لتقديم ترجمة دقيقة. كما تُقدم ملاحظات الترجمة - unfoldingWord® للمترجمين طرقًا متنوعة يمكنهم من خلالها التعبير عن نفس المعنى. انظر https://ufw.io/tn/.</w:t>
      </w:r>
    </w:p>
    <w:p>
      <w:pPr>
        <w:bidi/>
      </w:pPr>
      <w:r>
        <w:rPr>
          <w:rtl/>
          <w:cs/>
          <w:lang w:val="ar_AE" w:bidi="ar_AE"/>
        </w:rPr>
      </w:r>
      <w:r>
        <w:rPr>
          <w:rtl/>
          <w:cs/>
          <w:lang w:val="ar_AE" w:bidi="ar_AE"/>
        </w:rPr>
        <w:t xml:space="preserve">تُعد </w:t>
      </w:r>
      <w:r>
        <w:rPr>
          <w:b/>
          <w:rtl/>
          <w:cs/>
          <w:lang w:val="ar_AE" w:bidi="ar_AE"/>
        </w:rPr>
        <w:t>كلمات الترجمة unfoldingWord®</w:t>
      </w:r>
      <w:r>
        <w:rPr>
          <w:rtl/>
          <w:cs/>
          <w:lang w:val="ar_AE" w:bidi="ar_AE"/>
        </w:rPr>
        <w:t xml:space="preserve"> مصطلحات أساسية وردت في قصص الكتاب المقدس المفتوح والكتاب المقدس. ومن المهم جدًا ترجمة هذه المصطلحات بشكل دقيق. تحتوي كل كلمة أو عبارة من هذه المصطلحات تحتوى على مقال قصير يشرح معناها مع إشارات مرجعية لأماكن استخدامها الأخرى التي وردت فيها سواء في قصص الكتاب المقدس المفتوح أو الكتاب المقدس. الهدف من ذلك هو أن يرى المُترجم الاستخدامات المختلفة التي يستخدمها unfoldingWord® للمصطلح ذاته، ويتأكد من أن ترجمه بشكل صحيح ومتسق في جميع المواضع. انظر https://ufw.io/tw/.</w:t>
      </w:r>
    </w:p>
    <w:p>
      <w:pPr>
        <w:bidi/>
      </w:pPr>
      <w:r>
        <w:rPr>
          <w:rtl/>
          <w:cs/>
          <w:lang w:val="ar_AE" w:bidi="ar_AE"/>
        </w:rPr>
      </w:r>
      <w:r>
        <w:rPr>
          <w:b/>
          <w:rtl/>
          <w:cs/>
          <w:lang w:val="ar_AE" w:bidi="ar_AE"/>
        </w:rPr>
        <w:t>أسئلة الترجمة من unfoldingWord®</w:t>
      </w:r>
      <w:r>
        <w:rPr>
          <w:rtl/>
          <w:cs/>
          <w:lang w:val="ar_AE" w:bidi="ar_AE"/>
        </w:rPr>
        <w:t xml:space="preserve"> هي أسئلة فَهم تُستخدم لمراجعة دقّة الترجمة. إذا استطعتَ الإجابة على هذه الأسئلة بشكل صحيح باستخدام الترجمة إلى اللغة المستهدفة فقط، فهذا يعني أن الترجمة دقيقة وواضحة. كما يمكن استخدام هذه الأسئلة أثناء جلسات المراجعة مع أفراد من المجتمع الناطق باللغة المستهدفة، للتحقق من مدى فهمهم للنص المترجَم. انظر https://ufw.io/tq/.</w:t>
      </w:r>
    </w:p>
    <w:p>
      <w:pPr>
        <w:bidi/>
      </w:pPr>
      <w:r>
        <w:rPr>
          <w:rtl/>
          <w:cs/>
          <w:lang w:val="ar_AE" w:bidi="ar_AE"/>
        </w:rPr>
      </w:r>
      <w:r>
        <w:rPr>
          <w:rtl/>
          <w:cs/>
          <w:lang w:val="ar_AE" w:bidi="ar_AE"/>
        </w:rPr>
        <w:t>بمجرد أن تكون قد اطّلعت على ملاحظات الترجمة الخاصة بـ unfoldingWord®، وكلمات الترجمة الخاصة بـ unfoldingWord®، وأسئلة الترجمة الخاصة بـ unfoldingWord®، ستكون جاهزًا لتقديم أفضل ترجمة مُمكنة.</w:t>
      </w:r>
    </w:p>
    <w:p>
      <w:pPr>
        <w:bidi/>
      </w:pPr>
      <w:r>
        <w:rPr>
          <w:rtl/>
          <w:cs/>
          <w:lang w:val="ar_AE" w:bidi="ar_AE"/>
        </w:rPr>
      </w:r>
      <w:r>
        <w:rPr>
          <w:b/>
          <w:rtl/>
          <w:cs/>
          <w:lang w:val="ar_AE" w:bidi="ar_AE"/>
        </w:rPr>
        <w:t>يرجى الرجوع إلى ملاحظات الترجمة الخاصة بـunfoldingWord® وكلمات الترجمة الخاصة بـunfoldingWord® عند قيامك بترجمتك لضمان الدقة والوضوح والاتساق في المعنى!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عمل جدول بيانات للمصطلحات الرئيسية</w:t>
      </w:r>
      <w:r>
        <w:rPr>
          <w:rtl/>
          <w:cs/>
          <w:lang w:val="ar_AE" w:bidi="ar_AE"/>
        </w:rPr>
      </w:r>
    </w:p>
    <w:p>
      <w:pPr>
        <w:pStyle w:val="Heading4"/>
        <w:bidi/>
      </w:pPr>
      <w:r>
        <w:rPr>
          <w:rtl/>
          <w:cs/>
          <w:lang w:val="ar_AE" w:bidi="ar_AE"/>
        </w:rPr>
        <w:t>عمل جدول للمصطلحات الأساسية</w:t>
      </w:r>
    </w:p>
    <w:p>
      <w:pPr>
        <w:pStyle w:val="ListBullet"/>
        <w:bidi/>
        <w:spacing w:line="240" w:lineRule="auto"/>
        <w:ind w:left="720"/>
      </w:pPr>
      <w:r>
        <w:rPr>
          <w:rtl/>
          <w:cs/>
          <w:lang w:val="ar_AE" w:bidi="ar_AE"/>
        </w:rPr>
      </w:r>
      <w:r>
        <w:rPr>
          <w:rtl/>
          <w:cs/>
          <w:lang w:val="ar_AE" w:bidi="ar_AE"/>
        </w:rPr>
        <w:t>قم بعمل قائمة بالمصطلحات الأساسية في القصة أو المقطع الكتابي الذي تقوم بترجمته، مع تحديد المصطلح المناسب الذي تختاره لكلٍّ منها في اللغة الهدف. من الأفضل إعداد هذه القائمة في جدول بيانات بحيث تضع الكلمة أو العبارة في لغة المصدر في عمود، وما يقابلها في اللغة الهدف في عمود آخر. ويمكنك أيضًا إضافة أعمدة أخرى تتضمّن المصطلحات المكافئة في لغات أخرى والمراجع الكتابية التي تَرد فيها هذه المصطلحات. تأكد من أن جميع المترجمين الذين يعملون على كتب الكتاب المقدس التي تستخدم هذه المصطلحات لديهم إمكانية الوصول إلى جدول البيانات سواء كانت على ورق أو ملف، حتى يستخدم الجميع نفس الكلمات أو العبارات في الترجمة.</w:t>
        <w:br/>
      </w:r>
      <w:r>
        <w:rPr>
          <w:rtl/>
          <w:cs/>
          <w:lang w:val="ar_AE" w:bidi="ar_AE"/>
        </w:rPr>
        <w:t xml:space="preserve">استخدم قائمة الكلمات وتعريفاتها الموجودة في مورد كلمات الترجمة </w:t>
      </w:r>
      <w:r>
        <w:rPr>
          <w:i/>
          <w:rtl/>
          <w:cs/>
          <w:lang w:val="ar_AE" w:bidi="ar_AE"/>
        </w:rPr>
        <w:t xml:space="preserve">unfoldingWord® </w:t>
      </w:r>
      <w:r>
        <w:rPr>
          <w:rtl/>
          <w:cs/>
          <w:lang w:val="ar_AE" w:bidi="ar_AE"/>
        </w:rPr>
        <w:t xml:space="preserve"> لمساعدتك في إعداد هذه القائمة وفهم معاني المصطلحات. وستعرض لك أداة </w:t>
      </w:r>
      <w:r>
        <w:rPr>
          <w:i/>
          <w:rtl/>
          <w:cs/>
          <w:lang w:val="ar_AE" w:bidi="ar_AE"/>
        </w:rPr>
        <w:t>translationStudio</w:t>
      </w:r>
      <w:r>
        <w:rPr>
          <w:rtl/>
          <w:cs/>
          <w:lang w:val="ar_AE" w:bidi="ar_AE"/>
        </w:rPr>
        <w:t xml:space="preserve"> هذه الكلمات وتعريفاتها أثناء عملك في النص الأصلي، بينما تتيح لك أداة كلمات الترجمة في </w:t>
      </w:r>
      <w:r>
        <w:rPr>
          <w:i/>
          <w:rtl/>
          <w:cs/>
          <w:lang w:val="ar_AE" w:bidi="ar_AE"/>
        </w:rPr>
        <w:t>translationCore</w:t>
      </w:r>
      <w:r>
        <w:rPr>
          <w:rtl/>
          <w:cs/>
          <w:lang w:val="ar_AE" w:bidi="ar_AE"/>
        </w:rPr>
        <w:t xml:space="preserve"> قائمة بجميع المصطلحات الأساسية في كل سفر من أسفار الكتاب المقدس.</w:t>
      </w:r>
    </w:p>
    <w:p>
      <w:pPr>
        <w:pStyle w:val="ListBullet"/>
        <w:bidi/>
        <w:spacing w:line="240" w:lineRule="auto"/>
        <w:ind w:left="720"/>
      </w:pPr>
      <w:r>
        <w:rPr>
          <w:rtl/>
          <w:cs/>
          <w:lang w:val="ar_AE" w:bidi="ar_AE"/>
        </w:rPr>
      </w:r>
      <w:r>
        <w:rPr>
          <w:rtl/>
          <w:cs/>
          <w:lang w:val="ar_AE" w:bidi="ar_AE"/>
        </w:rPr>
        <w:t>في كل مرة تَرد فيها الكلمة المفتاحية في نص المصدر، تأكّد من أن المصطلح الذي اخترته في الترجمة لا يزال مناسبًا في ذلك السياق. وإذا لم يكن كذلك، ناقش المشكلة مع باقي أعضاء فريق الترجمة وحاولوا إيجاد حل معًا. قد تحتاج إلى استخدام مصطلح مختلف، أو ربما تحتاج إلى استخدام أكثر من مصطلح بحسب السياق، أو قد تحتاج إلى طريقة أخرى للتعبير عن المصطلح تشمل جميع المعاني، مثل استخدام عبارة أطول.</w:t>
        <w:br/>
      </w:r>
      <w:r>
        <w:rPr>
          <w:rtl/>
          <w:cs/>
          <w:lang w:val="ar_AE" w:bidi="ar_AE"/>
        </w:rPr>
        <w:t>وعندما تُقرّر أنه لا بد من استخدام كلمات أو عبارات مختلفة في اللغة الهدف لترجمة نفس الكلمة في لغة المصدر باختلاف السياق، قم بإضافة سطر جديد في جدول البيانات لكل طريقة مختلفة لترجمة الكلمة المصدر. أعد كتابة الكلمة المصدر في عمود المصدر، وضع الترجمة الجديدة في العمود التالي أسفل الترجمة الأولى. شارك هذا الجدول مع جميع أعضاء فريق الترجمة حتى يتمكّن كل واحد منهم من اختيار الترجمة المناسبة للمصطلح الرئيسي بحسب السياق الذي يترجمه.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صلة القرابة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المقصود بمصطلحات القرابة هي تلك الكلمات التي تُستخدم لوصف علاقة الأشخاص المرتبطين ببعضهم بعلاقات عائلية. وتختلف هذه المصطلحات بدرجة كبيرة في خصوصيتها وتفصيلها من لغة إلى أخرى. فهي قد تقتصر في بعض الثقافات (مثل الثقافة الغربية) على الأسرة القريبة أو أفراد العائلة المباشرين من الدرجة الأولى فقط (مثل: أب–ابن، زوج–زوجة)، بينما تمتد في ثقافات أخرى لتشمل علاقات عشائرية أو قبلية أوسع نطاقًا.</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اعتمادًا على اللغة، قد يحتاج المترجمون إلى استخدام مصطلحات محددة تُعبّر بدقة عن علاقة القرابة. ففي بعض اللغات، يُستخدم مصطلح مختلف بحسب ترتيب الإخوة في الولادة. وفي لغات أخرى، قد يتحدد المصطلح بحسب جهة العائلة (من طرف الأب أو الأم)، أو العمر، أو الحالة الاجتماعية، وغير ذلك. كما قد تختلف المصطلحات بحسب جنس المتكلم أو المُخاطب. لذلك، يحتاج المترجمون إلى التأكد من طبيعة العلاقة بين شخصين في النص الكتابي حتى يختاروا المصطلح المناسب في اللغة الهدف. أحيانًا تكون هذه المصطلحات معقدة لدرجة أن حتى المتحدثين الأصليين ينسونها، وقد يحتاج المترجم إلى طلب مساعدة من أفراد المجتمع المحلي لاختيار المصطلح الصحيح. ومن المشكلات الأخرى أن الكتاب المقدس لا يقدّم دائمًا معلومات كافية لتحديد العلاقة بدقة، مما يُصعّب اختيار المصطلح المناسب في اللغة الهدف. وفي هذه الحالة، قد يضطر المترجم إلى استخدام مصطلح أكثر عمومية، أو اختيار مصطلح مقبول بناءً على المعلومات المتوفرة.</w:t>
      </w:r>
    </w:p>
    <w:p>
      <w:pPr>
        <w:bidi/>
      </w:pPr>
      <w:r>
        <w:rPr>
          <w:rtl/>
          <w:cs/>
          <w:lang w:val="ar_AE" w:bidi="ar_AE"/>
        </w:rPr>
      </w:r>
      <w:r>
        <w:rPr>
          <w:rtl/>
          <w:cs/>
          <w:lang w:val="ar_AE" w:bidi="ar_AE"/>
        </w:rPr>
        <w:t>أحيانًا تُستخدم مصطلحات تبدو كأنها تعبّر عن قرابة أشخاص لا تربطهم علاقة دم فعلية. فعلى سبيل المثال، قد يُخاطب شخصٌ كبير في السن شابًا أو شابة بـكلمة "يا ابني" أو "يا ابنتي" دون أن يكون هناك قرابة حقيقية.</w:t>
      </w:r>
    </w:p>
    <w:p>
      <w:pPr>
        <w:pStyle w:val="Heading4"/>
        <w:bidi/>
      </w:pPr>
      <w:r>
        <w:rPr>
          <w:rtl/>
          <w:cs/>
          <w:lang w:val="ar_AE" w:bidi="ar_AE"/>
        </w:rPr>
        <w:t>أمثلة من الكتاب المقدس</w:t>
      </w:r>
    </w:p>
    <w:p>
      <w:pPr>
        <w:bidi/>
      </w:pPr>
      <w:r>
        <w:rPr>
          <w:rtl/>
          <w:cs/>
          <w:lang w:val="ar_AE" w:bidi="ar_AE"/>
        </w:rPr>
      </w:r>
      <w:r>
        <w:rPr>
          <w:rtl/>
          <w:cs/>
          <w:lang w:val="ar_AE" w:bidi="ar_AE"/>
        </w:rPr>
        <w:t>فَقَالَ الرَّبُّ لِقَايِينَ: «أَيْنَ هَابِيلُ أَخُوكَ؟» فَقَالَ: «لاَ أَعْلَمُ! أَحَارِسٌ أَنَا لأَخِي؟»</w:t>
      </w:r>
      <w:r>
        <w:rPr>
          <w:rtl/>
          <w:cs/>
          <w:lang w:val="ar_AE" w:bidi="ar_AE"/>
        </w:rPr>
        <w:t xml:space="preserve"> (تكوين 4:9 ULT)</w:t>
      </w:r>
    </w:p>
    <w:p>
      <w:pPr>
        <w:bidi/>
      </w:pPr>
      <w:r>
        <w:rPr>
          <w:rtl/>
          <w:cs/>
          <w:lang w:val="ar_AE" w:bidi="ar_AE"/>
        </w:rPr>
      </w:r>
      <w:r>
        <w:rPr>
          <w:rtl/>
          <w:cs/>
          <w:lang w:val="ar_AE" w:bidi="ar_AE"/>
        </w:rPr>
        <w:t>كان هابيل هو الأخ الأصغر لقايين.</w:t>
      </w:r>
    </w:p>
    <w:p>
      <w:pPr>
        <w:bidi/>
      </w:pPr>
      <w:r>
        <w:rPr>
          <w:rtl/>
          <w:cs/>
          <w:lang w:val="ar_AE" w:bidi="ar_AE"/>
        </w:rPr>
      </w:r>
      <w:r>
        <w:rPr>
          <w:rtl/>
          <w:cs/>
          <w:lang w:val="ar_AE" w:bidi="ar_AE"/>
        </w:rPr>
        <w:t>فَأَرْسَلَ يَعْقُوبُ وَاسْتَدْعَى رَاحِيلَ وَلَيْئَةَ إِلَى الْحَقْلِ حَيْثُ يَرْعَى الْمَاشِيَةَ</w:t>
      </w:r>
      <w:r>
        <w:rPr>
          <w:rtl/>
          <w:cs/>
          <w:lang w:val="ar_AE" w:bidi="ar_AE"/>
        </w:rPr>
        <w:t xml:space="preserve">. وَقَالَ لَهُمَا: «إِنِّي أَرَى أَنَّ </w:t>
      </w:r>
      <w:r>
        <w:rPr>
          <w:b/>
          <w:rtl/>
          <w:cs/>
          <w:lang w:val="ar_AE" w:bidi="ar_AE"/>
        </w:rPr>
        <w:t xml:space="preserve">أَبَاكُمَا </w:t>
      </w:r>
      <w:r>
        <w:rPr>
          <w:rtl/>
          <w:cs/>
          <w:lang w:val="ar_AE" w:bidi="ar_AE"/>
        </w:rPr>
        <w:t>لَمْ يَعُدْ يُعَامِلُنِي كَالْعَهْدِ بِهِ مِنْ قَبْلُ، وَلَكِنْ إِلَهُ أَبَائِي كَانَ وَمَازَالَ مَعِي</w:t>
      </w:r>
      <w:r>
        <w:rPr>
          <w:rtl/>
          <w:cs/>
          <w:lang w:val="ar_AE" w:bidi="ar_AE"/>
        </w:rPr>
        <w:t>." (تكوين 31:4–5 ULT)</w:t>
      </w:r>
    </w:p>
    <w:p>
      <w:pPr>
        <w:bidi/>
      </w:pPr>
      <w:r>
        <w:rPr>
          <w:rtl/>
          <w:cs/>
          <w:lang w:val="ar_AE" w:bidi="ar_AE"/>
        </w:rPr>
      </w:r>
      <w:r>
        <w:rPr>
          <w:rtl/>
          <w:cs/>
          <w:lang w:val="ar_AE" w:bidi="ar_AE"/>
        </w:rPr>
        <w:t>يشير يعقوب هنا إلى حموه (والد زوجته). في بعض اللغات قد يوجد مصطلح محدد يُستخدم للإشارة إلى حمو الرجل، لكن في هذه الحالة من الأفضل الإبقاء على عبارة "</w:t>
      </w:r>
      <w:r>
        <w:rPr>
          <w:b/>
          <w:rtl/>
          <w:cs/>
          <w:lang w:val="ar_AE" w:bidi="ar_AE"/>
        </w:rPr>
        <w:t>أبوك</w:t>
      </w:r>
      <w:r>
        <w:rPr>
          <w:rtl/>
          <w:cs/>
          <w:lang w:val="ar_AE" w:bidi="ar_AE"/>
        </w:rPr>
        <w:t>"، لأن يعقوب قد يكون يستخدم هذا التعبير ليُظهر مسافة أو فتورًا في علاقته بلابان.</w:t>
      </w:r>
    </w:p>
    <w:p>
      <w:pPr>
        <w:bidi/>
      </w:pPr>
      <w:r>
        <w:rPr>
          <w:rtl/>
          <w:cs/>
          <w:lang w:val="ar_AE" w:bidi="ar_AE"/>
        </w:rPr>
      </w:r>
      <w:r>
        <w:rPr>
          <w:rtl/>
          <w:cs/>
          <w:lang w:val="ar_AE" w:bidi="ar_AE"/>
        </w:rPr>
        <w:t xml:space="preserve">وَأَمَّا مُوسَى فَكَانَ يَرْعَى غَنَمَ يَثْرُونَ </w:t>
      </w:r>
      <w:r>
        <w:rPr>
          <w:b/>
          <w:rtl/>
          <w:cs/>
          <w:lang w:val="ar_AE" w:bidi="ar_AE"/>
        </w:rPr>
        <w:t xml:space="preserve">حَمِيهِ </w:t>
      </w:r>
      <w:r>
        <w:rPr>
          <w:rtl/>
          <w:cs/>
          <w:lang w:val="ar_AE" w:bidi="ar_AE"/>
        </w:rPr>
        <w:t>كَاهِنِ مِدْيَانَ</w:t>
      </w:r>
      <w:r>
        <w:rPr>
          <w:rtl/>
          <w:cs/>
          <w:lang w:val="ar_AE" w:bidi="ar_AE"/>
        </w:rPr>
        <w:t>. (خروج 3:1a ULT)</w:t>
      </w:r>
    </w:p>
    <w:p>
      <w:pPr>
        <w:bidi/>
      </w:pPr>
      <w:r>
        <w:rPr>
          <w:rtl/>
          <w:cs/>
          <w:lang w:val="ar_AE" w:bidi="ar_AE"/>
        </w:rPr>
      </w:r>
      <w:r>
        <w:rPr>
          <w:rtl/>
          <w:cs/>
          <w:lang w:val="ar_AE" w:bidi="ar_AE"/>
        </w:rPr>
        <w:t>على عكس الحالة السابقة، إذا كانت لغتك تحتوي على مصطلح يُستخدم للإشارة إلى حمو الرجل، فهذه مناسبة جيدة لاستخدامه.</w:t>
      </w:r>
    </w:p>
    <w:p>
      <w:pPr>
        <w:bidi/>
      </w:pPr>
      <w:r>
        <w:rPr>
          <w:rtl/>
          <w:cs/>
          <w:lang w:val="ar_AE" w:bidi="ar_AE"/>
        </w:rPr>
      </w:r>
      <w:r>
        <w:rPr>
          <w:rtl/>
          <w:cs/>
          <w:lang w:val="ar_AE" w:bidi="ar_AE"/>
        </w:rPr>
        <w:t>وَوَقَفَتْ أُخْتُهُ مِنْ بَعِيدٍ لِتَعْرِفَ مَاذَا يُفْعَلُ بِهِ</w:t>
      </w:r>
      <w:r>
        <w:rPr>
          <w:rtl/>
          <w:cs/>
          <w:lang w:val="ar_AE" w:bidi="ar_AE"/>
        </w:rPr>
        <w:t>. (الخروج 2:4 ULT)</w:t>
      </w:r>
    </w:p>
    <w:p>
      <w:pPr>
        <w:bidi/>
      </w:pPr>
      <w:r>
        <w:rPr>
          <w:rtl/>
          <w:cs/>
          <w:lang w:val="ar_AE" w:bidi="ar_AE"/>
        </w:rPr>
      </w:r>
      <w:r>
        <w:rPr>
          <w:rtl/>
          <w:cs/>
          <w:lang w:val="ar_AE" w:bidi="ar_AE"/>
        </w:rPr>
        <w:t>من سياق الكلام نعلم أن هذه كانت مريم، أخت موسى الكبرى. في بعض اللغات، قد يتطلّب ذلك استخدام مصطلح محدد. وفي لغات أخرى، قد لا يُستخدم مصطلح "الأخت الكبرى" إلا عندما يكون المتكلّم أو الشخص المُشار إليه هو الأخ أو الأخت الأصغر.</w:t>
      </w:r>
    </w:p>
    <w:p>
      <w:pPr>
        <w:bidi/>
      </w:pPr>
      <w:r>
        <w:rPr>
          <w:rtl/>
          <w:cs/>
          <w:lang w:val="ar_AE" w:bidi="ar_AE"/>
        </w:rPr>
      </w:r>
      <w:r>
        <w:rPr>
          <w:rtl/>
          <w:cs/>
          <w:lang w:val="ar_AE" w:bidi="ar_AE"/>
        </w:rPr>
        <w:t xml:space="preserve">فَقَامَتْ هِيَ </w:t>
      </w:r>
      <w:r>
        <w:rPr>
          <w:b/>
          <w:rtl/>
          <w:cs/>
          <w:lang w:val="ar_AE" w:bidi="ar_AE"/>
        </w:rPr>
        <w:t xml:space="preserve">وَكَنَّتَاهَا </w:t>
      </w:r>
      <w:r>
        <w:rPr>
          <w:rtl/>
          <w:cs/>
          <w:lang w:val="ar_AE" w:bidi="ar_AE"/>
        </w:rPr>
        <w:t>وَرَجَعَتْ مِنْ بِلاَدِ مُوآبَ" (راعوث 1:6a ULT)</w:t>
      </w:r>
    </w:p>
    <w:p>
      <w:pPr>
        <w:bidi/>
      </w:pPr>
      <w:r>
        <w:rPr>
          <w:rtl/>
          <w:cs/>
          <w:lang w:val="ar_AE" w:bidi="ar_AE"/>
        </w:rPr>
      </w:r>
      <w:r>
        <w:rPr>
          <w:rtl/>
          <w:cs/>
          <w:lang w:val="ar_AE" w:bidi="ar_AE"/>
        </w:rPr>
        <w:t>راعوث وعرفة كانتا زوجتي أبناء نعمي.</w:t>
      </w:r>
    </w:p>
    <w:p>
      <w:pPr>
        <w:bidi/>
      </w:pPr>
      <w:r>
        <w:rPr>
          <w:rtl/>
          <w:cs/>
          <w:lang w:val="ar_AE" w:bidi="ar_AE"/>
        </w:rPr>
      </w:r>
      <w:r>
        <w:rPr>
          <w:rtl/>
          <w:cs/>
          <w:lang w:val="ar_AE" w:bidi="ar_AE"/>
        </w:rPr>
        <w:t xml:space="preserve">فَقَالَتْ: «هُوَذَا قَدْ رَجَعَتْ </w:t>
      </w:r>
      <w:r>
        <w:rPr>
          <w:b/>
          <w:rtl/>
          <w:cs/>
          <w:lang w:val="ar_AE" w:bidi="ar_AE"/>
        </w:rPr>
        <w:t xml:space="preserve">سِلْفَتُكِ </w:t>
      </w:r>
      <w:r>
        <w:rPr>
          <w:rtl/>
          <w:cs/>
          <w:lang w:val="ar_AE" w:bidi="ar_AE"/>
        </w:rPr>
        <w:t>إِلَى شَعْبِهَا وَآلِهَتِهَا»</w:t>
      </w:r>
      <w:r>
        <w:rPr>
          <w:rtl/>
          <w:cs/>
          <w:lang w:val="ar_AE" w:bidi="ar_AE"/>
        </w:rPr>
        <w:t>. (راعوث 1:15 ULT)</w:t>
      </w:r>
    </w:p>
    <w:p>
      <w:pPr>
        <w:bidi/>
      </w:pPr>
      <w:r>
        <w:rPr>
          <w:rtl/>
          <w:cs/>
          <w:lang w:val="ar_AE" w:bidi="ar_AE"/>
        </w:rPr>
      </w:r>
      <w:r>
        <w:rPr>
          <w:rtl/>
          <w:cs/>
          <w:lang w:val="ar_AE" w:bidi="ar_AE"/>
        </w:rPr>
        <w:t>كانت عُرفَة زوجة أخو زوج راعوث. قد يكون لهذا نوع مختلف من مصطلحات القرابة في لغتك، يختلف عن المصطلح الذي يُستخدم لو كانت أخت زوج راعوث.</w:t>
      </w:r>
    </w:p>
    <w:p>
      <w:pPr>
        <w:bidi/>
      </w:pPr>
      <w:r>
        <w:rPr>
          <w:rtl/>
          <w:cs/>
          <w:lang w:val="ar_AE" w:bidi="ar_AE"/>
        </w:rPr>
      </w:r>
      <w:r>
        <w:rPr>
          <w:rtl/>
          <w:cs/>
          <w:lang w:val="ar_AE" w:bidi="ar_AE"/>
        </w:rPr>
        <w:t>فَقَالَ بُوعَزُ لِرَاعُوثَ: «أَلاَ تَسْمَعِينَ يَا</w:t>
      </w:r>
      <w:r>
        <w:rPr>
          <w:b/>
          <w:rtl/>
          <w:cs/>
          <w:lang w:val="ar_AE" w:bidi="ar_AE"/>
        </w:rPr>
        <w:t xml:space="preserve"> بِنْتِي؟</w:t>
      </w:r>
      <w:r>
        <w:rPr>
          <w:rtl/>
          <w:cs/>
          <w:lang w:val="ar_AE" w:bidi="ar_AE"/>
        </w:rPr>
        <w:t>" (راعوث 2:8a ULT)</w:t>
      </w:r>
    </w:p>
    <w:p>
      <w:pPr>
        <w:bidi/>
      </w:pPr>
      <w:r>
        <w:rPr>
          <w:rtl/>
          <w:cs/>
          <w:lang w:val="ar_AE" w:bidi="ar_AE"/>
        </w:rPr>
      </w:r>
      <w:r>
        <w:rPr>
          <w:rtl/>
          <w:cs/>
          <w:lang w:val="ar_AE" w:bidi="ar_AE"/>
        </w:rPr>
        <w:t>بوعز ليس والد راعوث؛ إنما يستخدم هذا المصطلح فقط لمخاطبة امرأة أصغر سنًّا منه.</w:t>
      </w:r>
    </w:p>
    <w:p>
      <w:pPr>
        <w:bidi/>
      </w:pPr>
      <w:r>
        <w:rPr>
          <w:rtl/>
          <w:cs/>
          <w:lang w:val="ar_AE" w:bidi="ar_AE"/>
        </w:rPr>
      </w:r>
      <w:r>
        <w:rPr>
          <w:rtl/>
          <w:cs/>
          <w:lang w:val="ar_AE" w:bidi="ar_AE"/>
        </w:rPr>
        <w:t>وَهُوَذَا أَلِيصَابَاتُ نَسِيبَتُكِ هِيَ أَيْضًا حُبْلَى بِابْنٍ فِي شَيْخُوخَتِهَا، وَهذَا هُوَ الشَّهْرُ السَّادِسُ لِتِلْكَ الْمَدْعُوَّةِ عَاقِرًا،</w:t>
      </w:r>
      <w:r>
        <w:rPr>
          <w:rtl/>
          <w:cs/>
          <w:lang w:val="ar_AE" w:bidi="ar_AE"/>
        </w:rPr>
        <w:t>. (لوقا 1:36 ULT)</w:t>
      </w:r>
    </w:p>
    <w:p>
      <w:pPr>
        <w:bidi/>
      </w:pPr>
      <w:r>
        <w:rPr>
          <w:rtl/>
          <w:cs/>
          <w:lang w:val="ar_AE" w:bidi="ar_AE"/>
        </w:rPr>
      </w:r>
      <w:r>
        <w:rPr>
          <w:rtl/>
          <w:cs/>
          <w:lang w:val="ar_AE" w:bidi="ar_AE"/>
        </w:rPr>
        <w:t>بينما ترجمت نسخة الملك جيمس (KJV) هذا المصطلح على أنه "ابنة العم" أو "قريبة" (cousin)، فإن الكلمة في الأصل تعني ببساطة "امرأة ذات قرابة" دون تحديد دقيق لنوع العلاقة.</w:t>
      </w:r>
    </w:p>
    <w:p>
      <w:pPr>
        <w:pStyle w:val="Heading4"/>
        <w:bidi/>
      </w:pPr>
      <w:r>
        <w:rPr>
          <w:rtl/>
          <w:cs/>
          <w:lang w:val="ar_AE" w:bidi="ar_AE"/>
        </w:rPr>
        <w:t>استراتيجيات الترجمة</w:t>
      </w:r>
    </w:p>
    <w:p>
      <w:pPr>
        <w:bidi/>
      </w:pPr>
      <w:r>
        <w:rPr>
          <w:rtl/>
          <w:cs/>
          <w:lang w:val="ar_AE" w:bidi="ar_AE"/>
        </w:rPr>
      </w:r>
      <w:r>
        <w:rPr>
          <w:rtl/>
          <w:cs/>
          <w:lang w:val="ar_AE" w:bidi="ar_AE"/>
        </w:rPr>
        <w:t>(1) حدد العلاقة بدقة وقم بالترجمة باستخدام المصطلح المناسب في لغتك لهذه العلاقة.</w:t>
      </w:r>
    </w:p>
    <w:p>
      <w:pPr>
        <w:bidi/>
      </w:pPr>
      <w:r>
        <w:rPr>
          <w:rtl/>
          <w:cs/>
          <w:lang w:val="ar_AE" w:bidi="ar_AE"/>
        </w:rPr>
      </w:r>
      <w:r>
        <w:rPr>
          <w:rtl/>
          <w:cs/>
          <w:lang w:val="ar_AE" w:bidi="ar_AE"/>
        </w:rPr>
        <w:t>(2) إذا لم يوضح النص نوع العلاقة بشكل دقيق كما تفعل لغتك، فهناك خياران:</w:t>
      </w:r>
    </w:p>
    <w:p>
      <w:pPr>
        <w:bidi/>
      </w:pPr>
      <w:r>
        <w:rPr>
          <w:rtl/>
          <w:cs/>
          <w:lang w:val="ar_AE" w:bidi="ar_AE"/>
        </w:rPr>
      </w:r>
      <w:r>
        <w:rPr>
          <w:rtl/>
          <w:cs/>
          <w:lang w:val="ar_AE" w:bidi="ar_AE"/>
        </w:rPr>
        <w:t>(أ) استخدم مصطلحًأ عامًا أو أكثر شمولية.</w:t>
      </w:r>
    </w:p>
    <w:p>
      <w:pPr>
        <w:bidi/>
      </w:pPr>
      <w:r>
        <w:rPr>
          <w:rtl/>
          <w:cs/>
          <w:lang w:val="ar_AE" w:bidi="ar_AE"/>
        </w:rPr>
      </w:r>
      <w:r>
        <w:rPr>
          <w:rtl/>
          <w:cs/>
          <w:lang w:val="ar_AE" w:bidi="ar_AE"/>
        </w:rPr>
        <w:t>(ب) استخدم مصطلحًا محددًا إذا كانت لغتك تطلب ذلك، واختر المصطلح الذي يُرجح أن يكون أكثر دقة.</w:t>
      </w:r>
    </w:p>
    <w:p>
      <w:pPr>
        <w:pStyle w:val="Heading4"/>
        <w:bidi/>
      </w:pPr>
      <w:r>
        <w:rPr>
          <w:rtl/>
          <w:cs/>
          <w:lang w:val="ar_AE" w:bidi="ar_AE"/>
        </w:rPr>
        <w:t xml:space="preserve">استراتيجيات الترجمة المُطبَّقة </w:t>
      </w:r>
    </w:p>
    <w:p>
      <w:pPr>
        <w:bidi/>
      </w:pPr>
      <w:r>
        <w:rPr>
          <w:rtl/>
          <w:cs/>
          <w:lang w:val="ar_AE" w:bidi="ar_AE"/>
        </w:rPr>
      </w:r>
      <w:r>
        <w:rPr>
          <w:rtl/>
          <w:cs/>
          <w:lang w:val="ar_AE" w:bidi="ar_AE"/>
        </w:rPr>
        <w:t>ليست هذه مشكلة في اللغة الإنجليزية، لذا فإن الأمثلة التالية مأخوذة من لغات أخرى.</w:t>
      </w:r>
    </w:p>
    <w:p>
      <w:pPr>
        <w:bidi/>
      </w:pPr>
      <w:r>
        <w:rPr>
          <w:rtl/>
          <w:cs/>
          <w:lang w:val="ar_AE" w:bidi="ar_AE"/>
        </w:rPr>
      </w:r>
      <w:r>
        <w:rPr>
          <w:rtl/>
          <w:cs/>
          <w:lang w:val="ar_AE" w:bidi="ar_AE"/>
        </w:rPr>
        <w:t>في اللغة الكورية، توجد عدة مصطلحات تُستخدم للإشارة إلى الأخ أو الأخت، ويعتمد اختيار المصطلح على جنس المتكلّم (أو الشخص المشار إليه) وترتيبه في الولادة. وفيما يلي أمثلة من "الكتاب المقدس الحي بالكورية" (Korean Living Bible)، والمتاح على موقع biblegateway.com.</w:t>
      </w:r>
    </w:p>
    <w:p>
      <w:pPr>
        <w:bidi/>
      </w:pPr>
      <w:r>
        <w:rPr>
          <w:rtl/>
          <w:cs/>
          <w:lang w:val="ar_AE" w:bidi="ar_AE"/>
        </w:rPr>
      </w:r>
      <w:r>
        <w:rPr>
          <w:b/>
          <w:rtl/>
          <w:cs/>
          <w:lang w:val="ar_AE" w:bidi="ar_AE"/>
        </w:rPr>
        <w:t>أمثلة توضيحية من اللغة الكورية:</w:t>
      </w:r>
    </w:p>
    <w:p>
      <w:pPr>
        <w:pStyle w:val="ListBullet"/>
        <w:bidi/>
        <w:spacing w:line="240" w:lineRule="auto"/>
        <w:ind w:left="720"/>
      </w:pPr>
      <w:r>
        <w:rPr>
          <w:rtl/>
          <w:cs/>
          <w:lang w:val="ar_AE" w:bidi="ar_AE"/>
        </w:rPr>
      </w:r>
      <w:r>
        <w:rPr>
          <w:rtl/>
          <w:cs/>
          <w:lang w:val="ar_AE" w:bidi="ar_AE"/>
        </w:rPr>
        <w:t>تكوين 30:1 – راحيل تشعر بالغيرة من "أوني" (eonni)، وهو المصطلح الذي تستخدمه المرأة للإشارة إلى أختها الكبرى.</w:t>
      </w:r>
    </w:p>
    <w:p>
      <w:pPr>
        <w:pStyle w:val="ListBullet"/>
        <w:bidi/>
        <w:spacing w:line="240" w:lineRule="auto"/>
        <w:ind w:left="720"/>
      </w:pPr>
      <w:r>
        <w:rPr>
          <w:rtl/>
          <w:cs/>
          <w:lang w:val="ar_AE" w:bidi="ar_AE"/>
        </w:rPr>
      </w:r>
      <w:r>
        <w:rPr>
          <w:rtl/>
          <w:cs/>
          <w:lang w:val="ar_AE" w:bidi="ar_AE"/>
        </w:rPr>
        <w:t>تكوين 34:31 – شمعون ولاوي يشيران إلى دينة بلفظ "نوي" (nui)، وهو مصطلح عام يُستخدم للأخت.</w:t>
      </w:r>
    </w:p>
    <w:p>
      <w:pPr>
        <w:pStyle w:val="ListBullet"/>
        <w:bidi/>
        <w:spacing w:line="240" w:lineRule="auto"/>
        <w:ind w:left="720"/>
      </w:pPr>
      <w:r>
        <w:rPr>
          <w:rtl/>
          <w:cs/>
          <w:lang w:val="ar_AE" w:bidi="ar_AE"/>
        </w:rPr>
      </w:r>
      <w:r>
        <w:rPr>
          <w:rtl/>
          <w:cs/>
          <w:lang w:val="ar_AE" w:bidi="ar_AE"/>
        </w:rPr>
        <w:t>تكوين 37:16 – يوسف يشير إلى إخوته بلفظ "هيونغ" (hyeong)، وهو المصطلح الذي يستخدمه الذكر للإشارة إلى أخيه الأكبر.</w:t>
      </w:r>
    </w:p>
    <w:p>
      <w:pPr>
        <w:pStyle w:val="ListBullet"/>
        <w:bidi/>
        <w:spacing w:line="240" w:lineRule="auto"/>
        <w:ind w:left="720"/>
      </w:pPr>
      <w:r>
        <w:rPr>
          <w:rtl/>
          <w:cs/>
          <w:lang w:val="ar_AE" w:bidi="ar_AE"/>
        </w:rPr>
      </w:r>
      <w:r>
        <w:rPr>
          <w:rtl/>
          <w:cs/>
          <w:lang w:val="ar_AE" w:bidi="ar_AE"/>
        </w:rPr>
        <w:t>تكوين 45:12 – يوسف يشير إلى بنيامين بكلمة "دونغساينغ" (dongsaeng)، وهو مصطلح يُستخدم بشكل عام للإخوة أو الأخوات الأصغر سنًّا.</w:t>
      </w:r>
    </w:p>
    <w:p>
      <w:pPr>
        <w:bidi/>
      </w:pPr>
      <w:r>
        <w:rPr>
          <w:rtl/>
          <w:cs/>
          <w:lang w:val="ar_AE" w:bidi="ar_AE"/>
        </w:rPr>
      </w:r>
      <w:r>
        <w:rPr>
          <w:rtl/>
          <w:cs/>
          <w:lang w:val="ar_AE" w:bidi="ar_AE"/>
        </w:rPr>
        <w:t>في اللغة الروسية، مصطلحات المصاهرة معقّدة ومتنوّعة.</w:t>
      </w:r>
      <w:r>
        <w:rPr>
          <w:b/>
          <w:rtl/>
          <w:cs/>
          <w:lang w:val="ar_AE" w:bidi="ar_AE"/>
        </w:rPr>
        <w:t xml:space="preserve"> </w:t>
      </w:r>
      <w:r>
        <w:rPr>
          <w:rtl/>
          <w:cs/>
          <w:lang w:val="ar_AE" w:bidi="ar_AE"/>
        </w:rPr>
        <w:t>فعلى سبيل المثال، تُستخدم كلمة (nevéstka) للإشارة إلى زوجة الأخ أو زوجة شقيق الزوج؛ وتستخدمها المرأة أيضًا للإشارة إلى كنّتها (زوجة ابنها). أما الرجل، فيُطلق على الكنة نفسها مصطلحًا مختلفًا وهو (snoxá). وفيما يلي أمثلة من الترجمة السينودسية الروسية</w:t>
      </w:r>
    </w:p>
    <w:p>
      <w:pPr>
        <w:pStyle w:val="ListBullet"/>
        <w:bidi/>
        <w:spacing w:line="240" w:lineRule="auto"/>
        <w:ind w:left="720"/>
      </w:pPr>
      <w:r>
        <w:rPr>
          <w:rtl/>
          <w:cs/>
          <w:lang w:val="ar_AE" w:bidi="ar_AE"/>
        </w:rPr>
      </w:r>
      <w:r>
        <w:rPr>
          <w:rtl/>
          <w:cs/>
          <w:lang w:val="ar_AE" w:bidi="ar_AE"/>
        </w:rPr>
        <w:t>تكوين 38:25 – ترسل ثامار رسالة إلى حماها يهوذا. والمصطلح المستخدم هو (svekor)، وهو المصطلح الذي تستخدمه المرأة للإشارة إلى والد زوجها.</w:t>
      </w:r>
    </w:p>
    <w:p>
      <w:pPr>
        <w:pStyle w:val="ListBullet"/>
        <w:bidi/>
        <w:spacing w:line="240" w:lineRule="auto"/>
        <w:ind w:left="720"/>
      </w:pPr>
      <w:r>
        <w:rPr>
          <w:rtl/>
          <w:cs/>
          <w:lang w:val="ar_AE" w:bidi="ar_AE"/>
        </w:rPr>
      </w:r>
      <w:r>
        <w:rPr>
          <w:rtl/>
          <w:cs/>
          <w:lang w:val="ar_AE" w:bidi="ar_AE"/>
        </w:rPr>
        <w:t>خروج 3:1 – يرعى موسى غنم حميه. والمصطلح المستخدم هو (test’)، ويُستخدم للإشارة إلى والد الزوجة من جهة الرجل.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مستويات المعنى</w:t>
      </w:r>
      <w:r>
        <w:rPr>
          <w:rtl/>
          <w:cs/>
          <w:lang w:val="ar_AE" w:bidi="ar_AE"/>
        </w:rPr>
      </w:r>
    </w:p>
    <w:p>
      <w:pPr>
        <w:pStyle w:val="Heading4"/>
        <w:bidi/>
      </w:pPr>
      <w:r>
        <w:rPr>
          <w:rtl/>
          <w:cs/>
          <w:lang w:val="ar_AE" w:bidi="ar_AE"/>
        </w:rPr>
        <w:t>مستويات المعنى</w:t>
      </w:r>
    </w:p>
    <w:p>
      <w:pPr>
        <w:bidi/>
      </w:pPr>
      <w:r>
        <w:rPr>
          <w:rtl/>
          <w:cs/>
          <w:lang w:val="ar_AE" w:bidi="ar_AE"/>
        </w:rPr>
      </w:r>
      <w:r>
        <w:rPr>
          <w:rtl/>
          <w:cs/>
          <w:lang w:val="ar_AE" w:bidi="ar_AE"/>
        </w:rPr>
        <w:t>تتطلب الترجمة الجيدة أن يكون المعنى في اللغة الهدف مطابقًا للمعنى في اللغة المصدر.</w:t>
      </w:r>
    </w:p>
    <w:p>
      <w:pPr>
        <w:bidi/>
      </w:pPr>
      <w:r>
        <w:rPr>
          <w:rtl/>
          <w:cs/>
          <w:lang w:val="ar_AE" w:bidi="ar_AE"/>
        </w:rPr>
      </w:r>
      <w:r>
        <w:rPr>
          <w:rtl/>
          <w:cs/>
          <w:lang w:val="ar_AE" w:bidi="ar_AE"/>
        </w:rPr>
        <w:t>يوجد العديد من المستويات المختلفة للمعنى في أي نص، بما في ذلك الكتاب المقدس. وتشمل هذه المستويات:</w:t>
      </w:r>
    </w:p>
    <w:p>
      <w:pPr>
        <w:pStyle w:val="ListBullet"/>
        <w:bidi/>
        <w:spacing w:line="240" w:lineRule="auto"/>
        <w:ind w:left="720"/>
      </w:pPr>
      <w:r>
        <w:rPr>
          <w:rtl/>
          <w:cs/>
          <w:lang w:val="ar_AE" w:bidi="ar_AE"/>
        </w:rPr>
      </w:r>
      <w:r>
        <w:rPr>
          <w:rtl/>
          <w:cs/>
          <w:lang w:val="ar_AE" w:bidi="ar_AE"/>
        </w:rPr>
        <w:t>معاني الكلمات</w:t>
      </w:r>
    </w:p>
    <w:p>
      <w:pPr>
        <w:pStyle w:val="ListBullet"/>
        <w:bidi/>
        <w:spacing w:line="240" w:lineRule="auto"/>
        <w:ind w:left="720"/>
      </w:pPr>
      <w:r>
        <w:rPr>
          <w:rtl/>
          <w:cs/>
          <w:lang w:val="ar_AE" w:bidi="ar_AE"/>
        </w:rPr>
      </w:r>
      <w:r>
        <w:rPr>
          <w:rtl/>
          <w:cs/>
          <w:lang w:val="ar_AE" w:bidi="ar_AE"/>
        </w:rPr>
        <w:t>معاني العبارات</w:t>
      </w:r>
    </w:p>
    <w:p>
      <w:pPr>
        <w:pStyle w:val="ListBullet"/>
        <w:bidi/>
        <w:spacing w:line="240" w:lineRule="auto"/>
        <w:ind w:left="720"/>
      </w:pPr>
      <w:r>
        <w:rPr>
          <w:rtl/>
          <w:cs/>
          <w:lang w:val="ar_AE" w:bidi="ar_AE"/>
        </w:rPr>
      </w:r>
      <w:r>
        <w:rPr>
          <w:rtl/>
          <w:cs/>
          <w:lang w:val="ar_AE" w:bidi="ar_AE"/>
        </w:rPr>
        <w:t>معنى الجمل:</w:t>
      </w:r>
    </w:p>
    <w:p>
      <w:pPr>
        <w:pStyle w:val="ListBullet"/>
        <w:bidi/>
        <w:spacing w:line="240" w:lineRule="auto"/>
        <w:ind w:left="720"/>
      </w:pPr>
      <w:r>
        <w:rPr>
          <w:rtl/>
          <w:cs/>
          <w:lang w:val="ar_AE" w:bidi="ar_AE"/>
        </w:rPr>
      </w:r>
      <w:r>
        <w:rPr>
          <w:rtl/>
          <w:cs/>
          <w:lang w:val="ar_AE" w:bidi="ar_AE"/>
        </w:rPr>
        <w:t>معاني الفقرات</w:t>
      </w:r>
    </w:p>
    <w:p>
      <w:pPr>
        <w:pStyle w:val="ListBullet"/>
        <w:bidi/>
        <w:spacing w:line="240" w:lineRule="auto"/>
        <w:ind w:left="720"/>
      </w:pPr>
      <w:r>
        <w:rPr>
          <w:rtl/>
          <w:cs/>
          <w:lang w:val="ar_AE" w:bidi="ar_AE"/>
        </w:rPr>
      </w:r>
      <w:r>
        <w:rPr>
          <w:rtl/>
          <w:cs/>
          <w:lang w:val="ar_AE" w:bidi="ar_AE"/>
        </w:rPr>
        <w:t>معاني الإصحاحات</w:t>
      </w:r>
    </w:p>
    <w:p>
      <w:pPr>
        <w:pStyle w:val="ListBullet"/>
        <w:bidi/>
        <w:spacing w:line="240" w:lineRule="auto"/>
        <w:ind w:left="720"/>
      </w:pPr>
      <w:r>
        <w:rPr>
          <w:rtl/>
          <w:cs/>
          <w:lang w:val="ar_AE" w:bidi="ar_AE"/>
        </w:rPr>
      </w:r>
      <w:r>
        <w:rPr>
          <w:rtl/>
          <w:cs/>
          <w:lang w:val="ar_AE" w:bidi="ar_AE"/>
        </w:rPr>
        <w:t>معنى الأسفار</w:t>
      </w:r>
    </w:p>
    <w:p>
      <w:pPr>
        <w:pStyle w:val="Heading4"/>
        <w:bidi/>
      </w:pPr>
      <w:r>
        <w:rPr>
          <w:rtl/>
          <w:cs/>
          <w:lang w:val="ar_AE" w:bidi="ar_AE"/>
        </w:rPr>
        <w:t>الكلمات تحمل معنى</w:t>
      </w:r>
    </w:p>
    <w:p>
      <w:pPr>
        <w:bidi/>
      </w:pPr>
      <w:r>
        <w:rPr>
          <w:rtl/>
          <w:cs/>
          <w:lang w:val="ar_AE" w:bidi="ar_AE"/>
        </w:rPr>
      </w:r>
      <w:r>
        <w:rPr>
          <w:rtl/>
          <w:cs/>
          <w:lang w:val="ar_AE" w:bidi="ar_AE"/>
        </w:rPr>
        <w:t>نحن معتادون على التفكير بأن معنى النص يكمُن في كلماته، لكن هذا المعنى يتحكم فيه السياق الذي تأتي فيه الكلمة. أي أن معنى الكلمة الواحدة يتحدد وفقًا للمستويات الأعلى منها، مثل العبارات والجُمل والفقرات. على سبيل المثال، الكلمة الإنجليزية "give" قد تحمل المعاني التالية بحسب السياق:</w:t>
      </w:r>
    </w:p>
    <w:p>
      <w:pPr>
        <w:pStyle w:val="ListBullet"/>
        <w:bidi/>
        <w:spacing w:line="240" w:lineRule="auto"/>
        <w:ind w:left="720"/>
      </w:pPr>
      <w:r>
        <w:rPr>
          <w:rtl/>
          <w:cs/>
          <w:lang w:val="ar_AE" w:bidi="ar_AE"/>
        </w:rPr>
      </w:r>
      <w:r>
        <w:rPr>
          <w:rtl/>
          <w:cs/>
          <w:lang w:val="ar_AE" w:bidi="ar_AE"/>
        </w:rPr>
        <w:t>أن يمنح هدية</w:t>
      </w:r>
    </w:p>
    <w:p>
      <w:pPr>
        <w:pStyle w:val="ListBullet"/>
        <w:bidi/>
        <w:spacing w:line="240" w:lineRule="auto"/>
        <w:ind w:left="720"/>
      </w:pPr>
      <w:r>
        <w:rPr>
          <w:rtl/>
          <w:cs/>
          <w:lang w:val="ar_AE" w:bidi="ar_AE"/>
        </w:rPr>
      </w:r>
      <w:r>
        <w:rPr>
          <w:rtl/>
          <w:cs/>
          <w:lang w:val="ar_AE" w:bidi="ar_AE"/>
        </w:rPr>
        <w:t>أن ينهار أو ينكسر</w:t>
      </w:r>
    </w:p>
    <w:p>
      <w:pPr>
        <w:pStyle w:val="ListBullet"/>
        <w:bidi/>
        <w:spacing w:line="240" w:lineRule="auto"/>
        <w:ind w:left="720"/>
      </w:pPr>
      <w:r>
        <w:rPr>
          <w:rtl/>
          <w:cs/>
          <w:lang w:val="ar_AE" w:bidi="ar_AE"/>
        </w:rPr>
      </w:r>
      <w:r>
        <w:rPr>
          <w:rtl/>
          <w:cs/>
          <w:lang w:val="ar_AE" w:bidi="ar_AE"/>
        </w:rPr>
        <w:t>أن يستسلم</w:t>
      </w:r>
    </w:p>
    <w:p>
      <w:pPr>
        <w:pStyle w:val="ListBullet"/>
        <w:bidi/>
        <w:spacing w:line="240" w:lineRule="auto"/>
        <w:ind w:left="720"/>
      </w:pPr>
      <w:r>
        <w:rPr>
          <w:rtl/>
          <w:cs/>
          <w:lang w:val="ar_AE" w:bidi="ar_AE"/>
        </w:rPr>
      </w:r>
      <w:r>
        <w:rPr>
          <w:rtl/>
          <w:cs/>
          <w:lang w:val="ar_AE" w:bidi="ar_AE"/>
        </w:rPr>
        <w:t>أن يتوقّف</w:t>
      </w:r>
    </w:p>
    <w:p>
      <w:pPr>
        <w:pStyle w:val="ListBullet"/>
        <w:bidi/>
        <w:spacing w:line="240" w:lineRule="auto"/>
        <w:ind w:left="720"/>
      </w:pPr>
      <w:r>
        <w:rPr>
          <w:rtl/>
          <w:cs/>
          <w:lang w:val="ar_AE" w:bidi="ar_AE"/>
        </w:rPr>
      </w:r>
      <w:r>
        <w:rPr>
          <w:rtl/>
          <w:cs/>
          <w:lang w:val="ar_AE" w:bidi="ar_AE"/>
        </w:rPr>
        <w:t>أن يُقِرّ أو يعترف</w:t>
      </w:r>
    </w:p>
    <w:p>
      <w:pPr>
        <w:pStyle w:val="ListBullet"/>
        <w:bidi/>
        <w:spacing w:line="240" w:lineRule="auto"/>
        <w:ind w:left="720"/>
      </w:pPr>
      <w:r>
        <w:rPr>
          <w:rtl/>
          <w:cs/>
          <w:lang w:val="ar_AE" w:bidi="ar_AE"/>
        </w:rPr>
      </w:r>
      <w:r>
        <w:rPr>
          <w:rtl/>
          <w:cs/>
          <w:lang w:val="ar_AE" w:bidi="ar_AE"/>
        </w:rPr>
        <w:t>أن يُزوّد أو يُعطي</w:t>
      </w:r>
    </w:p>
    <w:p>
      <w:pPr>
        <w:pStyle w:val="ListBullet"/>
        <w:bidi/>
        <w:spacing w:line="240" w:lineRule="auto"/>
        <w:ind w:left="720"/>
      </w:pPr>
      <w:r>
        <w:rPr>
          <w:rtl/>
          <w:cs/>
          <w:lang w:val="ar_AE" w:bidi="ar_AE"/>
        </w:rPr>
      </w:r>
      <w:r>
        <w:rPr>
          <w:rtl/>
          <w:cs/>
          <w:lang w:val="ar_AE" w:bidi="ar_AE"/>
        </w:rPr>
        <w:t>وغيرها...</w:t>
      </w:r>
    </w:p>
    <w:p>
      <w:pPr>
        <w:pStyle w:val="Heading4"/>
        <w:bidi/>
      </w:pPr>
      <w:r>
        <w:rPr>
          <w:rtl/>
          <w:cs/>
          <w:lang w:val="ar_AE" w:bidi="ar_AE"/>
        </w:rPr>
        <w:t>بناء المعنى الأشمل</w:t>
      </w:r>
    </w:p>
    <w:p>
      <w:pPr>
        <w:bidi/>
      </w:pPr>
      <w:r>
        <w:rPr>
          <w:rtl/>
          <w:cs/>
          <w:lang w:val="ar_AE" w:bidi="ar_AE"/>
        </w:rPr>
      </w:r>
      <w:r>
        <w:rPr>
          <w:rtl/>
          <w:cs/>
          <w:lang w:val="ar_AE" w:bidi="ar_AE"/>
        </w:rPr>
        <w:t>يجب على المترجم أن يحدّد معنى كل كلمة في كل سياق، ثم ينقل نفس المعنى في النص المترجَم. وهذا يعني أن الكلمات لا يمكن ترجمتها بشكل فردي، بل يجب ترجمتها مع المعنى الذي تحمله عند تركيبها مع كلمات أخرى في العبارات والجُمل والفقرات والإصحاحات التي تشكّل جزءًا منها. ولهذا السبب يجب على المترجم أن يقرأ الفقرة أو الإصحاح أو السفر الكامل الذي يترجمه قبل أن يبدأ في ترجمته. ومن خلال قراءة المستويات الأكبر، سيفهم كيف يندمج كل مستوى أدنى ضمن الكل، ويترجم كل جزء بطريقة تنقل المعنى بشكل يتماشى أكثر مع المستويات الأعلى.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الترجمات الحرفية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تحاول الترجمات الحرفية أن تُحافظ على شكل النص الأصلي قدر الإمكان.</w:t>
      </w:r>
    </w:p>
    <w:p>
      <w:pPr>
        <w:pStyle w:val="Heading2"/>
        <w:bidi/>
      </w:pPr>
      <w:r>
        <w:rPr>
          <w:rtl/>
          <w:cs/>
          <w:lang w:val="ar_AE" w:bidi="ar_AE"/>
        </w:rPr>
        <w:t>أسماء أخرى</w:t>
      </w:r>
    </w:p>
    <w:p>
      <w:pPr>
        <w:bidi/>
      </w:pPr>
      <w:r>
        <w:rPr>
          <w:rtl/>
          <w:cs/>
          <w:lang w:val="ar_AE" w:bidi="ar_AE"/>
        </w:rPr>
      </w:r>
      <w:r>
        <w:rPr>
          <w:rtl/>
          <w:cs/>
          <w:lang w:val="ar_AE" w:bidi="ar_AE"/>
        </w:rPr>
        <w:t>يُطلق على الترجمات الحرفية أيضًا:</w:t>
      </w:r>
    </w:p>
    <w:p>
      <w:pPr>
        <w:pStyle w:val="ListBullet"/>
        <w:bidi/>
        <w:spacing w:line="240" w:lineRule="auto"/>
        <w:ind w:left="720"/>
      </w:pPr>
      <w:r>
        <w:rPr>
          <w:rtl/>
          <w:cs/>
          <w:lang w:val="ar_AE" w:bidi="ar_AE"/>
        </w:rPr>
      </w:r>
      <w:r>
        <w:rPr>
          <w:rtl/>
          <w:cs/>
          <w:lang w:val="ar_AE" w:bidi="ar_AE"/>
        </w:rPr>
        <w:t>الترجمات المعتمدة على الشكل (الحرفية الشكلية)</w:t>
      </w:r>
    </w:p>
    <w:p>
      <w:pPr>
        <w:pStyle w:val="ListBullet"/>
        <w:bidi/>
        <w:spacing w:line="240" w:lineRule="auto"/>
        <w:ind w:left="720"/>
      </w:pPr>
      <w:r>
        <w:rPr>
          <w:rtl/>
          <w:cs/>
          <w:lang w:val="ar_AE" w:bidi="ar_AE"/>
        </w:rPr>
      </w:r>
      <w:r>
        <w:rPr>
          <w:rtl/>
          <w:cs/>
          <w:lang w:val="ar_AE" w:bidi="ar_AE"/>
        </w:rPr>
        <w:t xml:space="preserve">الترجمات الحرفية (الكلمة بكلمة) </w:t>
      </w:r>
    </w:p>
    <w:p>
      <w:pPr>
        <w:pStyle w:val="ListBullet"/>
        <w:bidi/>
        <w:spacing w:line="240" w:lineRule="auto"/>
        <w:ind w:left="720"/>
      </w:pPr>
      <w:r>
        <w:rPr>
          <w:rtl/>
          <w:cs/>
          <w:lang w:val="ar_AE" w:bidi="ar_AE"/>
        </w:rPr>
      </w:r>
      <w:r>
        <w:rPr>
          <w:rtl/>
          <w:cs/>
          <w:lang w:val="ar_AE" w:bidi="ar_AE"/>
        </w:rPr>
        <w:t>الترجمات الحرفية المُعَدَّلة</w:t>
      </w:r>
    </w:p>
    <w:p>
      <w:pPr>
        <w:pStyle w:val="Heading2"/>
        <w:bidi/>
      </w:pPr>
      <w:r>
        <w:rPr>
          <w:rtl/>
          <w:cs/>
          <w:lang w:val="ar_AE" w:bidi="ar_AE"/>
        </w:rPr>
        <w:t>تقديم الشكل على المعنى</w:t>
      </w:r>
    </w:p>
    <w:p>
      <w:pPr>
        <w:bidi/>
      </w:pPr>
      <w:r>
        <w:rPr>
          <w:rtl/>
          <w:cs/>
          <w:lang w:val="ar_AE" w:bidi="ar_AE"/>
        </w:rPr>
      </w:r>
      <w:r>
        <w:rPr>
          <w:rtl/>
          <w:cs/>
          <w:lang w:val="ar_AE" w:bidi="ar_AE"/>
        </w:rPr>
        <w:t>الترجمة الحرفية هي التي تركز على نقل شكل النص الأصلي إلى النص المُترجَم، حتى لو أدى ذلك إلى تغيير المعنى أو صعوبة فهمه. أما الشكل المتطرف من الترجمة الحرفية، فلا يُعتبر ترجمة على الإطلاق، بل مجرد نَسْخ، حيث يستخدم نفس الرموز والكلمات الموجودة في لغة المصدر. والخطوة الأقرب التالية هي استبدال كل كلمة في اللغة المصدر بكلمة مكافئة في اللغة الهدف. ونظرًا لاختلاف قواعد اللغة بين اللغات، فإن جمهور اللغة الهدف غالبًا لن يفهم هذا النوع من الترجمة. بعض مترجمي الكتاب المقدس يعتقدون خطأً أنه يجب الحفاظ على ترتيب كلمات النص الأصلي في الترجمة، مع مجرد استبدال كلمات اللغة المصدر بكلمات من اللغة الهدف. وهم يعتقدون خطأً أن هذا يُظهر احترامًا لكلمة الله. لكن في الحقيقة، هذا النوع من الترجمة يمنع الناس من فهم كلمة الله. فالله يريد من الناس أن يفهموا كلمته، ولذلك فإن ترجمة الكتاب المقدس بطريقة تمكّن الناس من فهمه تُظهر أقصى درجات الاحترام للكتاب المقدس ولله نفسه.</w:t>
      </w:r>
    </w:p>
    <w:p>
      <w:pPr>
        <w:pStyle w:val="Heading2"/>
        <w:bidi/>
      </w:pPr>
      <w:r>
        <w:rPr>
          <w:rtl/>
          <w:cs/>
          <w:lang w:val="ar_AE" w:bidi="ar_AE"/>
        </w:rPr>
        <w:t>عيوب الترجمة الحرفية</w:t>
      </w:r>
    </w:p>
    <w:p>
      <w:pPr>
        <w:bidi/>
      </w:pPr>
      <w:r>
        <w:rPr>
          <w:rtl/>
          <w:cs/>
          <w:lang w:val="ar_AE" w:bidi="ar_AE"/>
        </w:rPr>
      </w:r>
      <w:r>
        <w:rPr>
          <w:rtl/>
          <w:cs/>
          <w:lang w:val="ar_AE" w:bidi="ar_AE"/>
        </w:rPr>
        <w:t>تحتوي الترجمات الحرفية عادةً على المشكلات التالية:</w:t>
      </w:r>
    </w:p>
    <w:p>
      <w:pPr>
        <w:pStyle w:val="ListBullet"/>
        <w:bidi/>
        <w:spacing w:line="240" w:lineRule="auto"/>
        <w:ind w:left="720"/>
      </w:pPr>
      <w:r>
        <w:rPr>
          <w:rtl/>
          <w:cs/>
          <w:lang w:val="ar_AE" w:bidi="ar_AE"/>
        </w:rPr>
      </w:r>
      <w:r>
        <w:rPr>
          <w:rtl/>
          <w:cs/>
          <w:lang w:val="ar_AE" w:bidi="ar_AE"/>
        </w:rPr>
        <w:t>كلمات أجنبية لا يفهمها الجمهور المستهدف</w:t>
      </w:r>
    </w:p>
    <w:p>
      <w:pPr>
        <w:pStyle w:val="ListBullet"/>
        <w:bidi/>
        <w:spacing w:line="240" w:lineRule="auto"/>
        <w:ind w:left="720"/>
      </w:pPr>
      <w:r>
        <w:rPr>
          <w:rtl/>
          <w:cs/>
          <w:lang w:val="ar_AE" w:bidi="ar_AE"/>
        </w:rPr>
      </w:r>
      <w:r>
        <w:rPr>
          <w:rtl/>
          <w:cs/>
          <w:lang w:val="ar_AE" w:bidi="ar_AE"/>
        </w:rPr>
        <w:t>ترتيب كلمات غريب أو غير مألوف في اللغة الهدف</w:t>
      </w:r>
    </w:p>
    <w:p>
      <w:pPr>
        <w:pStyle w:val="ListBullet"/>
        <w:bidi/>
        <w:spacing w:line="240" w:lineRule="auto"/>
        <w:ind w:left="720"/>
      </w:pPr>
      <w:r>
        <w:rPr>
          <w:rtl/>
          <w:cs/>
          <w:lang w:val="ar_AE" w:bidi="ar_AE"/>
        </w:rPr>
      </w:r>
      <w:r>
        <w:rPr>
          <w:rtl/>
          <w:cs/>
          <w:lang w:val="ar_AE" w:bidi="ar_AE"/>
        </w:rPr>
        <w:t>تعبيرات اصطلاحية لا تُستخدم أو لا تُفهم في اللغة الهدف</w:t>
      </w:r>
    </w:p>
    <w:p>
      <w:pPr>
        <w:pStyle w:val="ListBullet"/>
        <w:bidi/>
        <w:spacing w:line="240" w:lineRule="auto"/>
        <w:ind w:left="720"/>
      </w:pPr>
      <w:r>
        <w:rPr>
          <w:rtl/>
          <w:cs/>
          <w:lang w:val="ar_AE" w:bidi="ar_AE"/>
        </w:rPr>
      </w:r>
      <w:r>
        <w:rPr>
          <w:rtl/>
          <w:cs/>
          <w:lang w:val="ar_AE" w:bidi="ar_AE"/>
        </w:rPr>
        <w:t>أسماء لأشياء غير موجودة في ثقافة الجمهور المستهدف</w:t>
      </w:r>
    </w:p>
    <w:p>
      <w:pPr>
        <w:pStyle w:val="ListBullet"/>
        <w:bidi/>
        <w:spacing w:line="240" w:lineRule="auto"/>
        <w:ind w:left="720"/>
      </w:pPr>
      <w:r>
        <w:rPr>
          <w:rtl/>
          <w:cs/>
          <w:lang w:val="ar_AE" w:bidi="ar_AE"/>
        </w:rPr>
      </w:r>
      <w:r>
        <w:rPr>
          <w:rtl/>
          <w:cs/>
          <w:lang w:val="ar_AE" w:bidi="ar_AE"/>
        </w:rPr>
        <w:t>أوصاف لعادات لا تُفهم في ثقافة الجمهور المستهدف</w:t>
      </w:r>
    </w:p>
    <w:p>
      <w:pPr>
        <w:pStyle w:val="ListBullet"/>
        <w:bidi/>
        <w:spacing w:line="240" w:lineRule="auto"/>
        <w:ind w:left="720"/>
      </w:pPr>
      <w:r>
        <w:rPr>
          <w:rtl/>
          <w:cs/>
          <w:lang w:val="ar_AE" w:bidi="ar_AE"/>
        </w:rPr>
      </w:r>
      <w:r>
        <w:rPr>
          <w:rtl/>
          <w:cs/>
          <w:lang w:val="ar_AE" w:bidi="ar_AE"/>
        </w:rPr>
        <w:t>فقرات تفتقر إلى الترابط المنطقي في اللغة الهدف</w:t>
      </w:r>
    </w:p>
    <w:p>
      <w:pPr>
        <w:pStyle w:val="ListBullet"/>
        <w:bidi/>
        <w:spacing w:line="240" w:lineRule="auto"/>
        <w:ind w:left="720"/>
      </w:pPr>
      <w:r>
        <w:rPr>
          <w:rtl/>
          <w:cs/>
          <w:lang w:val="ar_AE" w:bidi="ar_AE"/>
        </w:rPr>
      </w:r>
      <w:r>
        <w:rPr>
          <w:rtl/>
          <w:cs/>
          <w:lang w:val="ar_AE" w:bidi="ar_AE"/>
        </w:rPr>
        <w:t>قصص وشروحات لا تبدو منطقية في اللغة الهدف</w:t>
      </w:r>
    </w:p>
    <w:p>
      <w:pPr>
        <w:pStyle w:val="ListBullet"/>
        <w:bidi/>
        <w:spacing w:line="240" w:lineRule="auto"/>
        <w:ind w:left="720"/>
      </w:pPr>
      <w:r>
        <w:rPr>
          <w:rtl/>
          <w:cs/>
          <w:lang w:val="ar_AE" w:bidi="ar_AE"/>
        </w:rPr>
      </w:r>
      <w:r>
        <w:rPr>
          <w:rtl/>
          <w:cs/>
          <w:lang w:val="ar_AE" w:bidi="ar_AE"/>
        </w:rPr>
        <w:t>معلومات ضمنية تُهمل في الترجمة، لكنها ضرورية لفهم المعنى المقصود</w:t>
      </w:r>
    </w:p>
    <w:p>
      <w:pPr>
        <w:pStyle w:val="Heading2"/>
        <w:bidi/>
      </w:pPr>
      <w:r>
        <w:rPr>
          <w:rtl/>
          <w:cs/>
          <w:lang w:val="ar_AE" w:bidi="ar_AE"/>
        </w:rPr>
        <w:t>متى نلجأ إلى الترجمة الحرفية</w:t>
      </w:r>
    </w:p>
    <w:p>
      <w:pPr>
        <w:bidi/>
      </w:pPr>
      <w:r>
        <w:rPr>
          <w:rtl/>
          <w:cs/>
          <w:lang w:val="ar_AE" w:bidi="ar_AE"/>
        </w:rPr>
      </w:r>
      <w:r>
        <w:rPr>
          <w:rtl/>
          <w:cs/>
          <w:lang w:val="ar_AE" w:bidi="ar_AE"/>
        </w:rPr>
        <w:t>الوقت الوحيد الذي يُنصح فيه باستخدام الترجمة الحرفية هو عند ترجمة الموارد التي سيستخدمها مترجمو اللغات الأخرى. فالغرض من ترجمة ULT هو أن تُظهر للمترجم ما ورد في الأصل. ومع ذلك، فإن ULT ليست حرفية تمامًا، بل هي ترجمة حرفية معدَّلة تستخدم قواعد اللغة الهدف بحيث يتمكن القارئ من فهمها. وفي المواضع التي تستخدم فيها ULT تعبيرات أصلية من الكتاب المقدس قد تكون صعبة الفهم، نوفر ملاحظات الترجمة (translationNotes) لشرحها.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دليل الترجمة</w:t>
      </w:r>
      <w:r>
        <w:rPr>
          <w:rtl/>
          <w:cs/>
          <w:lang w:val="ar_AE" w:bidi="ar_AE"/>
        </w:rPr>
      </w:r>
    </w:p>
    <w:p>
      <w:pPr>
        <w:pStyle w:val="Heading4"/>
        <w:bidi/>
      </w:pPr>
      <w:r>
        <w:rPr>
          <w:rtl/>
          <w:cs/>
          <w:lang w:val="ar_AE" w:bidi="ar_AE"/>
        </w:rPr>
        <w:t>ما الذي يُعلِّمه دليل الترجمة؟</w:t>
      </w:r>
    </w:p>
    <w:p>
      <w:pPr>
        <w:bidi/>
      </w:pPr>
      <w:r>
        <w:rPr>
          <w:rtl/>
          <w:cs/>
          <w:lang w:val="ar_AE" w:bidi="ar_AE"/>
        </w:rPr>
      </w:r>
      <w:r>
        <w:rPr>
          <w:rtl/>
          <w:cs/>
          <w:lang w:val="ar_AE" w:bidi="ar_AE"/>
        </w:rPr>
        <w:t xml:space="preserve">يُقدّم هذا الدليل نظرية الترجمة ويُعلّم كيفية إعداد ترجمة جيدة إلى اللغات الأخرى (OLs). تنطبق بعض مبادئ الترجمة الواردة في هذا الدليل أيضًا على ترجمة لغات البوابة (GLs). وللحصول على تعليمات محددة حول كيفية ترجمة مجموعة أدوات الترجمة الخاصة بلغات البوابة، يُرجى الرجوع إلى </w:t>
      </w:r>
      <w:r>
        <w:rPr>
          <w:b/>
          <w:u w:val="single"/>
          <w:rtl/>
          <w:cs/>
          <w:lang w:val="ar_AE" w:bidi="ar_AE"/>
        </w:rPr>
        <w:t>دليل لغة البوابة</w:t>
      </w:r>
      <w:r>
        <w:rPr>
          <w:rtl/>
          <w:cs/>
          <w:lang w:val="ar_AE" w:bidi="ar_AE"/>
        </w:rPr>
        <w:t>. سيكون من المفيد جدًا دراسة العديد من هذه الوحدات قبل بدء أي نوع من مشاريع الترجمة، بينما توجد وحدات أخرى (مثل تلك المتعلقة بالقواعد اللغوية) يُمكن الرجوع إليها عند الحاجة فقط، أي "التعلُّم الفوري".</w:t>
      </w:r>
    </w:p>
    <w:p>
      <w:pPr>
        <w:bidi/>
      </w:pPr>
      <w:r>
        <w:rPr>
          <w:rtl/>
          <w:cs/>
          <w:lang w:val="ar_AE" w:bidi="ar_AE"/>
        </w:rPr>
      </w:r>
      <w:r>
        <w:rPr>
          <w:rtl/>
          <w:cs/>
          <w:lang w:val="ar_AE" w:bidi="ar_AE"/>
        </w:rPr>
        <w:t>بعض النقاط البارزة والهامة في دليل الترجمة:</w:t>
      </w:r>
    </w:p>
    <w:p>
      <w:pPr>
        <w:pStyle w:val="ListBullet"/>
        <w:bidi/>
        <w:spacing w:line="240" w:lineRule="auto"/>
        <w:ind w:left="720"/>
      </w:pPr>
      <w:r>
        <w:rPr>
          <w:rtl/>
          <w:cs/>
          <w:lang w:val="ar_AE" w:bidi="ar_AE"/>
        </w:rPr>
      </w:r>
      <w:r>
        <w:rPr>
          <w:rtl/>
          <w:cs/>
          <w:lang w:val="ar_AE" w:bidi="ar_AE"/>
        </w:rPr>
        <w:t>تعريف الترجمة الجيدة</w:t>
      </w:r>
      <w:r>
        <w:rPr>
          <w:rtl/>
          <w:cs/>
          <w:lang w:val="ar_AE" w:bidi="ar_AE"/>
        </w:rPr>
        <w:t xml:space="preserve"> — تعريف ما يجعل الترجمة جيدة</w:t>
      </w:r>
    </w:p>
    <w:p>
      <w:pPr>
        <w:pStyle w:val="ListBullet"/>
        <w:bidi/>
        <w:spacing w:line="240" w:lineRule="auto"/>
        <w:ind w:left="720"/>
      </w:pPr>
      <w:r>
        <w:rPr>
          <w:rtl/>
          <w:cs/>
          <w:lang w:val="ar_AE" w:bidi="ar_AE"/>
        </w:rPr>
      </w:r>
      <w:r>
        <w:rPr>
          <w:rtl/>
          <w:cs/>
          <w:lang w:val="ar_AE" w:bidi="ar_AE"/>
        </w:rPr>
        <w:t xml:space="preserve">عملية الترجمة </w:t>
      </w:r>
      <w:r>
        <w:rPr>
          <w:rtl/>
          <w:cs/>
          <w:lang w:val="ar_AE" w:bidi="ar_AE"/>
        </w:rPr>
        <w:t>— كيفية الوصول إلى ترجمة جيدة</w:t>
      </w:r>
    </w:p>
    <w:p>
      <w:pPr>
        <w:pStyle w:val="ListBullet"/>
        <w:bidi/>
        <w:spacing w:line="240" w:lineRule="auto"/>
        <w:ind w:left="720"/>
      </w:pPr>
      <w:r>
        <w:rPr>
          <w:rtl/>
          <w:cs/>
          <w:lang w:val="ar_AE" w:bidi="ar_AE"/>
        </w:rPr>
      </w:r>
      <w:r>
        <w:rPr>
          <w:rtl/>
          <w:cs/>
          <w:lang w:val="ar_AE" w:bidi="ar_AE"/>
        </w:rPr>
        <w:t>اختيار فريق الترجمة</w:t>
      </w:r>
      <w:r>
        <w:rPr>
          <w:rtl/>
          <w:cs/>
          <w:lang w:val="ar_AE" w:bidi="ar_AE"/>
        </w:rPr>
        <w:t xml:space="preserve"> — أمور يجب أخذها في الاعتبار قبل بدء مشروع الترجمة</w:t>
      </w:r>
    </w:p>
    <w:p>
      <w:pPr>
        <w:pStyle w:val="ListBullet"/>
        <w:bidi/>
        <w:spacing w:line="240" w:lineRule="auto"/>
        <w:ind w:left="720"/>
      </w:pPr>
      <w:r>
        <w:rPr>
          <w:rtl/>
          <w:cs/>
          <w:lang w:val="ar_AE" w:bidi="ar_AE"/>
        </w:rPr>
      </w:r>
      <w:r>
        <w:rPr>
          <w:rtl/>
          <w:cs/>
          <w:lang w:val="ar_AE" w:bidi="ar_AE"/>
        </w:rPr>
        <w:t>اختيار ما يجب البدء بترجمته</w:t>
      </w:r>
      <w:r>
        <w:rPr>
          <w:rtl/>
          <w:cs/>
          <w:lang w:val="ar_AE" w:bidi="ar_AE"/>
        </w:rPr>
        <w:t xml:space="preserve"> — من أين تبدأ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المخطوطات الأصلية</w:t>
      </w:r>
      <w:r>
        <w:rPr>
          <w:rtl/>
          <w:cs/>
          <w:lang w:val="ar_AE" w:bidi="ar_AE"/>
        </w:rPr>
      </w:r>
    </w:p>
    <w:p>
      <w:pPr>
        <w:pStyle w:val="Heading4"/>
        <w:bidi/>
      </w:pPr>
      <w:r>
        <w:rPr>
          <w:rtl/>
          <w:cs/>
          <w:lang w:val="ar_AE" w:bidi="ar_AE"/>
        </w:rPr>
        <w:t>كتابة المخطوطات الأصلية</w:t>
      </w:r>
    </w:p>
    <w:p>
      <w:pPr>
        <w:bidi/>
      </w:pPr>
      <w:r>
        <w:rPr>
          <w:rtl/>
          <w:cs/>
          <w:lang w:val="ar_AE" w:bidi="ar_AE"/>
        </w:rPr>
      </w:r>
      <w:r>
        <w:rPr>
          <w:rtl/>
          <w:cs/>
          <w:lang w:val="ar_AE" w:bidi="ar_AE"/>
        </w:rPr>
        <w:t>كُتِبَ الكتاب المُقدس منذ مئات السنين على يد الأنبياء والرسُل بإرشاد من الله. وكانت العِبرية هي اللغة التي يتحدث بها شعب إسرائيل، ولذلك كُتِبَت مُعظَم أسفار العهد القديم بهذه اللغة، وعندما تغرّبوا في بلاد أشور وبابل، تعلموا التحدث باللغة الآرامية، ولذلك كُتِبَت بعض الأجزاء اللاحقة من العهد القديم باللغة الآرامية.</w:t>
      </w:r>
    </w:p>
    <w:p>
      <w:pPr>
        <w:bidi/>
      </w:pPr>
      <w:r>
        <w:rPr>
          <w:rtl/>
          <w:cs/>
          <w:lang w:val="ar_AE" w:bidi="ar_AE"/>
        </w:rPr>
      </w:r>
      <w:r>
        <w:rPr>
          <w:rtl/>
          <w:cs/>
          <w:lang w:val="ar_AE" w:bidi="ar_AE"/>
        </w:rPr>
        <w:t>وقبل ميلاد المسيح بحوالي 300 عام، أصبحت اليونانية لغة التواصل الأوسع انتشارًا. وقد كانت اليونانية بمنزلة لغة ثانية يتحدث بها شعوب كثيرة في أوروبا والشرق الأوسط. لذلك، تُرجِم العهد القديم إلى اليونانية. وعندما وُلدَ المسيح، كان لا يزال كثيرون في تلك المناطق من العالم يتحدثون اليونانية لُغة ثانية لهم، وقد كُتبت كل أسفار العهد الجديد باليونانية.</w:t>
      </w:r>
    </w:p>
    <w:p>
      <w:pPr>
        <w:bidi/>
      </w:pPr>
      <w:r>
        <w:rPr>
          <w:rtl/>
          <w:cs/>
          <w:lang w:val="ar_AE" w:bidi="ar_AE"/>
        </w:rPr>
      </w:r>
      <w:r>
        <w:rPr>
          <w:rtl/>
          <w:cs/>
          <w:lang w:val="ar_AE" w:bidi="ar_AE"/>
        </w:rPr>
        <w:t>في ذلك الوقت، لم تكن هناك طابعات، لذا، كَتَبَ المُؤلفون هذه الأسفار يدويًا. وهذه الأسفار هي المخطوطات الأصلية. والكتبة الذين نقلوا هذه المخطوطات، نسخوها أيضًا يدويًا. وهي أيضًا مخطوطات. وقد كانت هذه الأسفار ذات أهمية كبيرة، لذا تلقى الكَتَبة تدريبًا خاصًا وكانوا حذرين جدًا في محاولاتهم لنسخها بدقة.</w:t>
      </w:r>
    </w:p>
    <w:p>
      <w:pPr>
        <w:bidi/>
      </w:pPr>
      <w:r>
        <w:rPr>
          <w:rtl/>
          <w:cs/>
          <w:lang w:val="ar_AE" w:bidi="ar_AE"/>
        </w:rPr>
      </w:r>
      <w:r>
        <w:rPr>
          <w:rtl/>
          <w:cs/>
          <w:lang w:val="ar_AE" w:bidi="ar_AE"/>
        </w:rPr>
        <w:t>عبر مئات السنين، أعد الكتبة (وآخرون أيضًا) آلاف النسخ من أسفار الكتاب المقدس. وقد فُقدت جميع المخطوطات الأصلية التي كتبها المؤلفون أو تآكلت، لذا فهي ليست مُتاحة لدينا. ولكن، مازال لدينا العديد من النسخ التي كُتبت يدويًا منذ زمن بعيد، بعضها صَمد لمئات بل حتى لآلاف السنين.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 الترجمة</w:t>
      </w:r>
      <w:r>
        <w:rPr>
          <w:rtl/>
          <w:cs/>
          <w:lang w:val="ar_AE" w:bidi="ar_AE"/>
        </w:rPr>
      </w:r>
    </w:p>
    <w:p>
      <w:pPr>
        <w:bidi/>
      </w:pPr>
      <w:r>
        <w:rPr>
          <w:rtl/>
          <w:cs/>
          <w:lang w:val="ar_AE" w:bidi="ar_AE"/>
        </w:rPr>
      </w:r>
      <w:r>
        <w:rPr>
          <w:rtl/>
          <w:cs/>
          <w:lang w:val="ar_AE" w:bidi="ar_AE"/>
        </w:rPr>
        <w:t>التَّرْجَمَة عملية تتم بين لغات مختلفة وتتطلب شخصًا (المترجم) يفهم المعنى الذي نوي الكاتب أو المتحدث توصيله للجمهور الأصلي في لغة المَصدر (اللغة الأصلية)، ومن ثم التعبير عن ذات المعنى لجمهور مختلف في اللغة المستهدفة.</w:t>
      </w:r>
    </w:p>
    <w:p>
      <w:pPr>
        <w:pStyle w:val="Heading2"/>
        <w:bidi/>
      </w:pPr>
      <w:r>
        <w:rPr>
          <w:rtl/>
          <w:cs/>
          <w:lang w:val="ar_AE" w:bidi="ar_AE"/>
        </w:rPr>
        <w:t>لماذا يُترجم الناس النصوص الكتابية؟</w:t>
      </w:r>
    </w:p>
    <w:p>
      <w:pPr>
        <w:bidi/>
      </w:pPr>
      <w:r>
        <w:rPr>
          <w:rtl/>
          <w:cs/>
          <w:lang w:val="ar_AE" w:bidi="ar_AE"/>
        </w:rPr>
      </w:r>
      <w:r>
        <w:rPr>
          <w:rtl/>
          <w:cs/>
          <w:lang w:val="ar_AE" w:bidi="ar_AE"/>
        </w:rPr>
        <w:t>لدى المترجمون عمومًا أسبابًا متنوعة لاضطلاعهم بعمل التَّرْجَمَة. وتعتمد هذه الأسباب على نوع النصوصو التي يُترجمونها وعلى مُتطلبات الشخص الذي طَلَبَ منهم ترجمتها. أما فيمَا يتعلق بترجمة الكتاب المُقدس، فإن الناس عادةً يضطلعون بالترجمة لرغبتهم في أن تؤثر أفكار الكتاب المقدس على قُراء اللغة المُستهدفة، بذات الطريقة التي أثرت بها على القُراء والمُستمعين الأصليين للنصوص الكتابية. ونظرًا لأن أفكار الله في الكتاب المقدس تقودنا إلى الحياة الأبدية معه بيسوع المسيح، فإن الُمترجمين يرغبون أيضًا في أن يتعرف قُراء اللغة المُستهدَفة على هذه الأفكار.</w:t>
      </w:r>
    </w:p>
    <w:p>
      <w:pPr>
        <w:pStyle w:val="Heading2"/>
        <w:bidi/>
      </w:pPr>
      <w:r>
        <w:rPr>
          <w:rtl/>
          <w:cs/>
          <w:lang w:val="ar_AE" w:bidi="ar_AE"/>
        </w:rPr>
        <w:t>ما الطرق التي عادةً يلتفت إليها مترجمي الكتاب المقدس لتقديم الأفكار الكتابية؟</w:t>
      </w:r>
    </w:p>
    <w:p>
      <w:pPr>
        <w:bidi/>
      </w:pPr>
      <w:r>
        <w:rPr>
          <w:rtl/>
          <w:cs/>
          <w:lang w:val="ar_AE" w:bidi="ar_AE"/>
        </w:rPr>
      </w:r>
      <w:r>
        <w:rPr>
          <w:rtl/>
          <w:cs/>
          <w:lang w:val="ar_AE" w:bidi="ar_AE"/>
        </w:rPr>
        <w:t xml:space="preserve">هناك طُرق مُتعددة يُمكننا بواسطتها تقديم الأفكار المطروحة في النص الأصلي (المصدر): إذ يُمكننا أن نضعها في قائمة؛ أو أن نُلخصها في مساحة أقل بكثير من الصفحة المكتوبة؛ أو أن نُبَسِطها (مثلما يحدث غالبًا في كتب قصص الكتاب المقدس للأطفال وفي أنواع أخرى من وسائل الإيضاح الكتابية)؛ أو حتى يُمكن أن نضعها في مُخططات أو جداول. ومع ذلك، يحاول مترجمو الكتاب المقدس عادة تقديم الأفكار الكتابية على أكمل وجه بقدر الإمكان. وهذا يعني أيضًا أنهم يسعون خلال ترجمتهم لتقديم وثائق تتطابق في أنواعها مع الوثائق الأصلية (أي: نبوءة لنبوءة، رسالة لرسالة، كتاب تاريخ لكتاب تاريخ، إلخ). كما أنهم يحاولون أن يخلقوا نفس </w:t>
      </w:r>
      <w:r>
        <w:rPr>
          <w:b/>
          <w:rtl/>
          <w:cs/>
          <w:lang w:val="ar_AE" w:bidi="ar_AE"/>
        </w:rPr>
        <w:t xml:space="preserve">التوترات </w:t>
      </w:r>
      <w:r>
        <w:rPr>
          <w:rtl/>
          <w:cs/>
          <w:lang w:val="ar_AE" w:bidi="ar_AE"/>
        </w:rPr>
        <w:t>الموجودة في النصوص الأصلية في ترجمتهم.</w:t>
      </w:r>
    </w:p>
    <w:p>
      <w:pPr>
        <w:pStyle w:val="Heading2"/>
        <w:bidi/>
      </w:pPr>
      <w:r>
        <w:rPr>
          <w:rtl/>
          <w:cs/>
          <w:lang w:val="ar_AE" w:bidi="ar_AE"/>
        </w:rPr>
        <w:t>ما المقصود بـ "التوتر / تصاعد الأحداث" في النصوص الكتابية؟</w:t>
      </w:r>
    </w:p>
    <w:p>
      <w:pPr>
        <w:bidi/>
      </w:pPr>
      <w:r>
        <w:rPr>
          <w:rtl/>
          <w:cs/>
          <w:lang w:val="ar_AE" w:bidi="ar_AE"/>
        </w:rPr>
      </w:r>
      <w:r>
        <w:rPr>
          <w:rtl/>
          <w:cs/>
          <w:lang w:val="ar_AE" w:bidi="ar_AE"/>
        </w:rPr>
        <w:t>تظهر أمثلة على التوتر (في النصوص الكتابية) عندما يتولد في ذهن القارئ تساؤل عما سيحدث لاحقًا للأطراف المعنيّة في القصة، أو عندما يتتبع القارئ النقاش والتشجيع والتحذيرات التي يُقدمها كاتب الرسالة أو حتى في أي مُحادثة مذكورة في النص. ويستطيع القارئ أن يشعر بالتوتر عند قراءة أحد المزامير، نظرًا لأن كاتبي المزامير عندما يُسبحون الله، يعبرون أحيانًا عن مشاعر متنوعة، إيجابية وسلبية. كما يستطيع القارئ عند قراءته لأحد أسفار نبوات العهد القديم أن يشعُر بتصاعد التوتر؛ عندما يُديِن هذا النبي الناس بسبب خطاياهم أو يُنذِرَهُم لكي يرجِعُوا إلى الله. وقد يُستَشْعًر التوتر أيضًا عند قراءة وعود الله للمستقبل، حيث يتأمل الإنسان متى حقق الله تلك الوعود أو متى سَيُحقِقُها. والمترجمون البارعون يدرسون أنواع التوتر في الوثائق الأصلية (المصدر)، ثم يحاولون إعادة خلق تلك التوترات في اللغة المُستهدفة.</w:t>
      </w:r>
    </w:p>
    <w:p>
      <w:pPr>
        <w:bidi/>
      </w:pPr>
      <w:r>
        <w:rPr>
          <w:rtl/>
          <w:cs/>
          <w:lang w:val="ar_AE" w:bidi="ar_AE"/>
        </w:rPr>
      </w:r>
      <w:r>
        <w:rPr>
          <w:rtl/>
          <w:cs/>
          <w:lang w:val="ar_AE" w:bidi="ar_AE"/>
        </w:rPr>
        <w:t>وبطريقة أخرى يُمكن القول بأنه لإعادة خلق التوترات الواردة في النص الأصلي (المصدر)، يجب أن تُحقِّق التَّرْجَمَة نفس التأثير على الجُمهور المستهدف مثلما كان للنص الأصلي (المصدر) من تأثير على الجُمهور الأصلي. على سبيل المثال، إذا كان النص الأصلي (المصدر) يُمثل توبيخًا للجمهور الأصلي، فيجب أن يشعر الجُمهور المُستهدف أيضًا بأن التَّرْجَمَة تُمثل توبيخًا. لذا سيحتاج المُترجم إلى التفكير في الطريقة التي تُعبِر بها اللغة المستهدفة عن التوبيخ، فضلًا عن أنواع التواصل الأُخرى، لضمان أن تؤتي التَّرْجَمَة بثمارها على الجُمهور المستهدف.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كيفية ترجمة الأسماء</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يحتوي الكتاب المقدس على أسماء العديد من الأشخاص والمجموعات والأماكن. قد تبدو بعض هذه الأسماء غريبة وصعبة النطق. أحيانًا قد لا يعرف القرّاء إلى ماذا يشير الاسم، وأحيانًا أخرى قد يحتاجون إلى فهم معناه. ستساعدك هذه الصفحة على معرفة كيفية ترجمة هذه الأسماء وكيف يمكنك مساعدة الناس على فهم ما يحتاجون إلى معرفته عنها.</w:t>
      </w:r>
    </w:p>
    <w:p>
      <w:pPr>
        <w:pStyle w:val="Heading2"/>
        <w:bidi/>
      </w:pPr>
      <w:r>
        <w:rPr>
          <w:rtl/>
          <w:cs/>
          <w:lang w:val="ar_AE" w:bidi="ar_AE"/>
        </w:rPr>
        <w:t>دلالات (معاني) الأسماء</w:t>
      </w:r>
    </w:p>
    <w:p>
      <w:pPr>
        <w:bidi/>
      </w:pPr>
      <w:r>
        <w:rPr>
          <w:rtl/>
          <w:cs/>
          <w:lang w:val="ar_AE" w:bidi="ar_AE"/>
        </w:rPr>
      </w:r>
      <w:r>
        <w:rPr>
          <w:rtl/>
          <w:cs/>
          <w:lang w:val="ar_AE" w:bidi="ar_AE"/>
        </w:rPr>
        <w:t>معظم الأسماء في الكتاب المقدس لها معانٍ. وفي أغلب الأحيان، تُستخدم هذه الأسماء فقط للتعريف بالأشخاص أو الأماكن التي تشير إليها، لكن في بعض الحالات، يكون معنى الاسم نفسه ذا أهمية ودلالة خاصة.</w:t>
      </w:r>
    </w:p>
    <w:p>
      <w:pPr>
        <w:bidi/>
      </w:pPr>
      <w:r>
        <w:rPr>
          <w:rtl/>
          <w:cs/>
          <w:lang w:val="ar_AE" w:bidi="ar_AE"/>
        </w:rPr>
      </w:r>
      <w:r>
        <w:rPr>
          <w:rtl/>
          <w:cs/>
          <w:lang w:val="ar_AE" w:bidi="ar_AE"/>
        </w:rPr>
        <w:t xml:space="preserve">وكانَ </w:t>
      </w:r>
      <w:r>
        <w:rPr>
          <w:b/>
          <w:rtl/>
          <w:cs/>
          <w:lang w:val="ar_AE" w:bidi="ar_AE"/>
        </w:rPr>
        <w:t xml:space="preserve">مَلكِيصادَقُ </w:t>
      </w:r>
      <w:r>
        <w:rPr>
          <w:rtl/>
          <w:cs/>
          <w:lang w:val="ar_AE" w:bidi="ar_AE"/>
        </w:rPr>
        <w:t>هذا مَلِكَ ساليمَ وكاهِنَ اللهِ العليّ، خرَجَ لِمُلاقاةِ إبراهيمَ عِندَ رُجوعِهِ بَعدَما هزَمَ المُلوكَ وباركَهُ (العبرانيين 7:1 ULT)</w:t>
      </w:r>
    </w:p>
    <w:p>
      <w:pPr>
        <w:bidi/>
      </w:pPr>
      <w:r>
        <w:rPr>
          <w:rtl/>
          <w:cs/>
          <w:lang w:val="ar_AE" w:bidi="ar_AE"/>
        </w:rPr>
      </w:r>
      <w:r>
        <w:rPr>
          <w:rtl/>
          <w:cs/>
          <w:lang w:val="ar_AE" w:bidi="ar_AE"/>
        </w:rPr>
        <w:t>هنا يستخدم الكاتب الاسم "ملكي صادق" في المقام الأول للإشارة إلى رجل يحمل هذا الاسم، ويُبيّن اللقب "ملك شاليم" أنه كان حاكمًا على مدينة معيّنة.</w:t>
      </w:r>
    </w:p>
    <w:p>
      <w:pPr>
        <w:bidi/>
      </w:pPr>
      <w:r>
        <w:rPr>
          <w:rtl/>
          <w:cs/>
          <w:lang w:val="ar_AE" w:bidi="ar_AE"/>
        </w:rPr>
      </w:r>
      <w:r>
        <w:rPr>
          <w:rtl/>
          <w:cs/>
          <w:lang w:val="ar_AE" w:bidi="ar_AE"/>
        </w:rPr>
        <w:t>الْمُتَرْجَمَ أَوَّلًا «مَلِكَ الْبِرِّ» ثُمَّ أَيْضًا «مَلِكَ سَالِيمَ» أَيْ «مَلِكَ السَّلاَمِ». (العبرانيين 7:2b ULT)</w:t>
      </w:r>
    </w:p>
    <w:p>
      <w:pPr>
        <w:bidi/>
      </w:pPr>
      <w:r>
        <w:rPr>
          <w:rtl/>
          <w:cs/>
          <w:lang w:val="ar_AE" w:bidi="ar_AE"/>
        </w:rPr>
      </w:r>
      <w:r>
        <w:rPr>
          <w:rtl/>
          <w:cs/>
          <w:lang w:val="ar_AE" w:bidi="ar_AE"/>
        </w:rPr>
        <w:t>في هذا الموضع، يشرح الكاتب معنى اسم "ملكي صادق" ولقبه، لأن هذه المعاني تُعطينا معلومات إضافية عن الشخص نفسه. أما في مواضع أخرى، فقد لا يشرح الكاتب معنى الاسم لأنه يتوقّع أن القارئ يعرفه مسبقًا. وإذا كان معنى الاسم ضروريًا لفهم المقطع، يمكنك أن تُدرجه ضمن النص أو تُوضّحه في حاشية لتسهيل الفهم.</w:t>
      </w:r>
    </w:p>
    <w:p>
      <w:pPr>
        <w:pStyle w:val="Heading4"/>
        <w:bidi/>
      </w:pPr>
      <w:r>
        <w:rPr>
          <w:rtl/>
          <w:cs/>
          <w:lang w:val="ar_AE" w:bidi="ar_AE"/>
        </w:rPr>
        <w:t>أسباب اعتبار هذه مشكلة في الترجمة</w:t>
      </w:r>
    </w:p>
    <w:p>
      <w:pPr>
        <w:pStyle w:val="ListBullet"/>
        <w:bidi/>
        <w:spacing w:line="240" w:lineRule="auto"/>
        <w:ind w:left="720"/>
      </w:pPr>
      <w:r>
        <w:rPr>
          <w:rtl/>
          <w:cs/>
          <w:lang w:val="ar_AE" w:bidi="ar_AE"/>
        </w:rPr>
      </w:r>
      <w:r>
        <w:rPr>
          <w:rtl/>
          <w:cs/>
          <w:lang w:val="ar_AE" w:bidi="ar_AE"/>
        </w:rPr>
        <w:t>قد لا يكون القرّاء على دراية ببعض الأسماء في الكتاب المقدس. قد لا يدركون ما إذا كان الاسم يشير إلى شخص أو مكان أو شيء آخر.</w:t>
      </w:r>
    </w:p>
    <w:p>
      <w:pPr>
        <w:pStyle w:val="ListBullet"/>
        <w:bidi/>
        <w:spacing w:line="240" w:lineRule="auto"/>
        <w:ind w:left="720"/>
      </w:pPr>
      <w:r>
        <w:rPr>
          <w:rtl/>
          <w:cs/>
          <w:lang w:val="ar_AE" w:bidi="ar_AE"/>
        </w:rPr>
      </w:r>
      <w:r>
        <w:rPr>
          <w:rtl/>
          <w:cs/>
          <w:lang w:val="ar_AE" w:bidi="ar_AE"/>
        </w:rPr>
        <w:t>قد يحتاج القرّاء إلى فهم معنى الاسم لكي يتمكّنوا من فهم المقطع الكتابي بشكل صحيح.</w:t>
      </w:r>
    </w:p>
    <w:p>
      <w:pPr>
        <w:pStyle w:val="ListBullet"/>
        <w:bidi/>
        <w:spacing w:line="240" w:lineRule="auto"/>
        <w:ind w:left="720"/>
      </w:pPr>
      <w:r>
        <w:rPr>
          <w:rtl/>
          <w:cs/>
          <w:lang w:val="ar_AE" w:bidi="ar_AE"/>
        </w:rPr>
      </w:r>
      <w:r>
        <w:rPr>
          <w:rtl/>
          <w:cs/>
          <w:lang w:val="ar_AE" w:bidi="ar_AE"/>
        </w:rPr>
        <w:t xml:space="preserve">قد تحتوي بعض الأسماء على أصوات مختلفة أو تركيبات من الأصوات التي لا تُستخدم في لغتك أو قد تكون غير مريحة للنطق في لغتك. للحصول على استراتيجيات لمعالجة هذه المشكلة، انظر </w:t>
      </w:r>
      <w:r>
        <w:rPr>
          <w:rtl/>
          <w:cs/>
          <w:lang w:val="ar_AE" w:bidi="ar_AE"/>
        </w:rPr>
        <w:t>استعارة الكلمات</w:t>
      </w:r>
      <w:r>
        <w:rPr>
          <w:rtl/>
          <w:cs/>
          <w:lang w:val="ar_AE" w:bidi="ar_AE"/>
        </w:rPr>
        <w:t>.</w:t>
      </w:r>
    </w:p>
    <w:p>
      <w:pPr>
        <w:pStyle w:val="ListBullet"/>
        <w:bidi/>
        <w:spacing w:line="240" w:lineRule="auto"/>
        <w:ind w:left="720"/>
      </w:pPr>
      <w:r>
        <w:rPr>
          <w:rtl/>
          <w:cs/>
          <w:lang w:val="ar_AE" w:bidi="ar_AE"/>
        </w:rPr>
      </w:r>
      <w:r>
        <w:rPr>
          <w:rtl/>
          <w:cs/>
          <w:lang w:val="ar_AE" w:bidi="ar_AE"/>
        </w:rPr>
        <w:t>بعض الأشخاص والأماكن في الكتاب المقدس لهم اسمين مختلفين. قد لا يدرك القرّاء أن هذين الاسمين يشيران إلى الشخص أو المكان نفسه.</w:t>
      </w:r>
    </w:p>
    <w:p>
      <w:pPr>
        <w:pStyle w:val="Heading4"/>
        <w:bidi/>
      </w:pPr>
      <w:r>
        <w:rPr>
          <w:rtl/>
          <w:cs/>
          <w:lang w:val="ar_AE" w:bidi="ar_AE"/>
        </w:rPr>
        <w:t>أمثلة من الكتاب المقدس</w:t>
      </w:r>
    </w:p>
    <w:p>
      <w:pPr>
        <w:bidi/>
      </w:pPr>
      <w:r>
        <w:rPr>
          <w:rtl/>
          <w:cs/>
          <w:lang w:val="ar_AE" w:bidi="ar_AE"/>
        </w:rPr>
      </w:r>
      <w:r>
        <w:rPr>
          <w:rtl/>
          <w:cs/>
          <w:lang w:val="ar_AE" w:bidi="ar_AE"/>
        </w:rPr>
        <w:t>ثُمَّ عَبرتُمُ</w:t>
      </w:r>
      <w:r>
        <w:rPr>
          <w:b/>
          <w:rtl/>
          <w:cs/>
          <w:lang w:val="ar_AE" w:bidi="ar_AE"/>
        </w:rPr>
        <w:t xml:space="preserve"> الأردُنَّ </w:t>
      </w:r>
      <w:r>
        <w:rPr>
          <w:rtl/>
          <w:cs/>
          <w:lang w:val="ar_AE" w:bidi="ar_AE"/>
        </w:rPr>
        <w:t>وجِئتُم إلى</w:t>
      </w:r>
      <w:r>
        <w:rPr>
          <w:b/>
          <w:rtl/>
          <w:cs/>
          <w:lang w:val="ar_AE" w:bidi="ar_AE"/>
        </w:rPr>
        <w:t xml:space="preserve"> أريحا، ف</w:t>
      </w:r>
      <w:r>
        <w:rPr>
          <w:rtl/>
          <w:cs/>
          <w:lang w:val="ar_AE" w:bidi="ar_AE"/>
        </w:rPr>
        <w:t>حاربَكُم أهلُها و</w:t>
      </w:r>
      <w:r>
        <w:rPr>
          <w:b/>
          <w:rtl/>
          <w:cs/>
          <w:lang w:val="ar_AE" w:bidi="ar_AE"/>
        </w:rPr>
        <w:t>الأموريُّونَ ...</w:t>
      </w:r>
      <w:r>
        <w:rPr>
          <w:rtl/>
          <w:cs/>
          <w:lang w:val="ar_AE" w:bidi="ar_AE"/>
        </w:rPr>
        <w:t>، فأسلَمتُهُم إلى أيديكُم‌</w:t>
      </w:r>
      <w:r>
        <w:rPr>
          <w:rtl/>
          <w:cs/>
          <w:lang w:val="ar_AE" w:bidi="ar_AE"/>
        </w:rPr>
        <w:t>(يشوع 24:11 ULT)</w:t>
      </w:r>
    </w:p>
    <w:p>
      <w:pPr>
        <w:bidi/>
      </w:pPr>
      <w:r>
        <w:rPr>
          <w:rtl/>
          <w:cs/>
          <w:lang w:val="ar_AE" w:bidi="ar_AE"/>
        </w:rPr>
      </w:r>
      <w:r>
        <w:rPr>
          <w:rtl/>
          <w:cs/>
          <w:lang w:val="ar_AE" w:bidi="ar_AE"/>
        </w:rPr>
        <w:t>قد لا يكون القرّاء على علم بأن "الأردن" هو اسم النهر، و"أريحا" هو اسم مدينة، و"العموريون" هو اسم مجموعة من الأشخاص.</w:t>
      </w:r>
    </w:p>
    <w:p>
      <w:pPr>
        <w:bidi/>
      </w:pPr>
      <w:r>
        <w:rPr>
          <w:rtl/>
          <w:cs/>
          <w:lang w:val="ar_AE" w:bidi="ar_AE"/>
        </w:rPr>
      </w:r>
      <w:r>
        <w:rPr>
          <w:rtl/>
          <w:cs/>
          <w:lang w:val="ar_AE" w:bidi="ar_AE"/>
        </w:rPr>
        <w:t>قَالَتْ: «أَههُنَا أَيْضًا رَأَيْتُ بَعْدَ رُؤْيَةٍ؟ لِذلِكَ دُعِيَتِ الْبِئْرُ</w:t>
      </w:r>
      <w:r>
        <w:rPr>
          <w:b/>
          <w:rtl/>
          <w:cs/>
          <w:lang w:val="ar_AE" w:bidi="ar_AE"/>
        </w:rPr>
        <w:t xml:space="preserve"> «بِئْرَ لَحَيْ رُئِي». </w:t>
      </w:r>
      <w:r>
        <w:rPr>
          <w:rtl/>
          <w:cs/>
          <w:lang w:val="ar_AE" w:bidi="ar_AE"/>
        </w:rPr>
        <w:t>(تكوين 16:13ب-14أ ULT)</w:t>
      </w:r>
    </w:p>
    <w:p>
      <w:pPr>
        <w:bidi/>
      </w:pPr>
      <w:r>
        <w:rPr>
          <w:rtl/>
          <w:cs/>
          <w:lang w:val="ar_AE" w:bidi="ar_AE"/>
        </w:rPr>
      </w:r>
      <w:r>
        <w:rPr>
          <w:rtl/>
          <w:cs/>
          <w:lang w:val="ar_AE" w:bidi="ar_AE"/>
        </w:rPr>
        <w:t>قد لا يفهم القراء الجملة الثانية إذا لم يكونوا على علم بأن "بئر لحي رئي" تعني "بئر الحي الذي يراني".</w:t>
      </w:r>
    </w:p>
    <w:p>
      <w:pPr>
        <w:bidi/>
      </w:pPr>
      <w:r>
        <w:rPr>
          <w:rtl/>
          <w:cs/>
          <w:lang w:val="ar_AE" w:bidi="ar_AE"/>
        </w:rPr>
      </w:r>
      <w:r>
        <w:rPr>
          <w:rtl/>
          <w:cs/>
          <w:lang w:val="ar_AE" w:bidi="ar_AE"/>
        </w:rPr>
        <w:t>وَدَعَتِ اسْمَهُ</w:t>
      </w:r>
      <w:r>
        <w:rPr>
          <w:b/>
          <w:rtl/>
          <w:cs/>
          <w:lang w:val="ar_AE" w:bidi="ar_AE"/>
        </w:rPr>
        <w:t xml:space="preserve"> «مُوسَى» </w:t>
      </w:r>
      <w:r>
        <w:rPr>
          <w:rtl/>
          <w:cs/>
          <w:lang w:val="ar_AE" w:bidi="ar_AE"/>
        </w:rPr>
        <w:t>وَقَالَتْ: «إِنِّي انْتَشَلْتُهُ مِنَ الْمَاءِ</w:t>
      </w:r>
      <w:r>
        <w:rPr>
          <w:b/>
          <w:rtl/>
          <w:cs/>
          <w:lang w:val="ar_AE" w:bidi="ar_AE"/>
        </w:rPr>
        <w:t>»</w:t>
      </w:r>
      <w:r>
        <w:rPr>
          <w:rtl/>
          <w:cs/>
          <w:lang w:val="ar_AE" w:bidi="ar_AE"/>
        </w:rPr>
        <w:t xml:space="preserve"> (خروج 2:10 ب ULT)</w:t>
      </w:r>
    </w:p>
    <w:p>
      <w:pPr>
        <w:bidi/>
      </w:pPr>
      <w:r>
        <w:rPr>
          <w:rtl/>
          <w:cs/>
          <w:lang w:val="ar_AE" w:bidi="ar_AE"/>
        </w:rPr>
      </w:r>
      <w:r>
        <w:rPr>
          <w:rtl/>
          <w:cs/>
          <w:lang w:val="ar_AE" w:bidi="ar_AE"/>
        </w:rPr>
        <w:t>قد لا يفهم القرّاء سبب قولها ذلك إذا لم يعلموا أن اسم موسى يشبه الكلمة العبرية "يسحب".</w:t>
      </w:r>
    </w:p>
    <w:p>
      <w:pPr>
        <w:bidi/>
      </w:pPr>
      <w:r>
        <w:rPr>
          <w:rtl/>
          <w:cs/>
          <w:lang w:val="ar_AE" w:bidi="ar_AE"/>
        </w:rPr>
      </w:r>
      <w:r>
        <w:rPr>
          <w:rtl/>
          <w:cs/>
          <w:lang w:val="ar_AE" w:bidi="ar_AE"/>
        </w:rPr>
        <w:t xml:space="preserve">وَكَانَ </w:t>
      </w:r>
      <w:r>
        <w:rPr>
          <w:b/>
          <w:rtl/>
          <w:cs/>
          <w:lang w:val="ar_AE" w:bidi="ar_AE"/>
        </w:rPr>
        <w:t xml:space="preserve">شَاوُلُ </w:t>
      </w:r>
      <w:r>
        <w:rPr>
          <w:rtl/>
          <w:cs/>
          <w:lang w:val="ar_AE" w:bidi="ar_AE"/>
        </w:rPr>
        <w:t>رَاضِيًا بِقَتْلِهِ</w:t>
      </w:r>
      <w:r>
        <w:rPr>
          <w:rtl/>
          <w:cs/>
          <w:lang w:val="ar_AE" w:bidi="ar_AE"/>
        </w:rPr>
        <w:t>. (أعمال 8:1a ULT)</w:t>
      </w:r>
    </w:p>
    <w:p>
      <w:pPr>
        <w:bidi/>
      </w:pPr>
      <w:r>
        <w:rPr>
          <w:rtl/>
          <w:cs/>
          <w:lang w:val="ar_AE" w:bidi="ar_AE"/>
        </w:rPr>
      </w:r>
      <w:r>
        <w:rPr>
          <w:rtl/>
          <w:cs/>
          <w:lang w:val="ar_AE" w:bidi="ar_AE"/>
        </w:rPr>
        <w:t>فَلَمَّا سَمِعَ الرَّسُولاَنِ، بَرْنَابَا وَ</w:t>
      </w:r>
      <w:r>
        <w:rPr>
          <w:b/>
          <w:rtl/>
          <w:cs/>
          <w:lang w:val="ar_AE" w:bidi="ar_AE"/>
        </w:rPr>
        <w:t>بُولُسُ</w:t>
      </w:r>
      <w:r>
        <w:rPr>
          <w:rtl/>
          <w:cs/>
          <w:lang w:val="ar_AE" w:bidi="ar_AE"/>
        </w:rPr>
        <w:t xml:space="preserve">، مَزَّقَا ثِيَابَهُمَا </w:t>
      </w:r>
      <w:r>
        <w:rPr>
          <w:rtl/>
          <w:cs/>
          <w:lang w:val="ar_AE" w:bidi="ar_AE"/>
        </w:rPr>
        <w:t>(أعمال 14:14a ULT)</w:t>
      </w:r>
    </w:p>
    <w:p>
      <w:pPr>
        <w:bidi/>
      </w:pPr>
      <w:r>
        <w:rPr>
          <w:rtl/>
          <w:cs/>
          <w:lang w:val="ar_AE" w:bidi="ar_AE"/>
        </w:rPr>
      </w:r>
      <w:r>
        <w:rPr>
          <w:rtl/>
          <w:cs/>
          <w:lang w:val="ar_AE" w:bidi="ar_AE"/>
        </w:rPr>
        <w:t>قد لا يعلم القرّاء أن الاسمين شاول وبولس يشيران إلى الشخص نفسه.</w:t>
      </w:r>
    </w:p>
    <w:p>
      <w:pPr>
        <w:pStyle w:val="Heading4"/>
        <w:bidi/>
      </w:pPr>
      <w:r>
        <w:rPr>
          <w:rtl/>
          <w:cs/>
          <w:lang w:val="ar_AE" w:bidi="ar_AE"/>
        </w:rPr>
        <w:t>استراتيجيات الترجمة</w:t>
      </w:r>
    </w:p>
    <w:p>
      <w:pPr>
        <w:bidi/>
      </w:pPr>
      <w:r>
        <w:rPr>
          <w:rtl/>
          <w:cs/>
          <w:lang w:val="ar_AE" w:bidi="ar_AE"/>
        </w:rPr>
      </w:r>
      <w:r>
        <w:rPr>
          <w:rtl/>
          <w:cs/>
          <w:lang w:val="ar_AE" w:bidi="ar_AE"/>
        </w:rPr>
        <w:t>(1) إذا لم يتمكّن القرّاء من معرفة نوع الشيء الذي يشير إليه الاسم من السياق بسهولة، يمكنك إضافة كلمة لتوضيحه. (2) إذا كان على القرّاء أن يفهموا معنى الاسم لكي يفهموا ما يُقال عنه، انسخ الاسم واشرح معناه إما في النص أو في حاشية. (3) أو إذا كان على القرّاء أن يفهموا معنى الاسم لكي يفهموا ما يُقال عنه، وكان ذلك الاسم يُستخدم مرة واحدة فقط، ترجم معنى الاسم بدلًا من نسخه كما هو. (4) إذا كان لشخص أو مكان اسمين مختلفين، استخدم اسمًا واحدًا في أغلب الأحيان، واستخدم الاسم الآخر فقط عندما يخبر النص عن أن لذلك الشخص أو المكان أكثر من اسم أو عندما يقول شيئًا عن سبب إعطائه ذلك الاسم. اكتب حاشية عندما يستخدم النص المصدر الاسم الأقل استخدامًا.</w:t>
        <w:br/>
      </w:r>
      <w:r>
        <w:rPr>
          <w:rtl/>
          <w:cs/>
          <w:lang w:val="ar_AE" w:bidi="ar_AE"/>
        </w:rPr>
        <w:t>(5) أو إذا كان لشخص أو مكان اسمين مختلفين، فاستخدم أيًا من الاسمين المذكورين في النص المصدر، وأضف حاشية يحتوي على الاسم الآخر.</w:t>
      </w:r>
    </w:p>
    <w:p>
      <w:pPr>
        <w:pStyle w:val="Heading4"/>
        <w:bidi/>
      </w:pPr>
      <w:r>
        <w:rPr>
          <w:rtl/>
          <w:cs/>
          <w:lang w:val="ar_AE" w:bidi="ar_AE"/>
        </w:rPr>
        <w:t>أمثلة على تطبيق استراتيجيات الترجمة</w:t>
      </w:r>
    </w:p>
    <w:p>
      <w:pPr>
        <w:bidi/>
      </w:pPr>
      <w:r>
        <w:rPr>
          <w:rtl/>
          <w:cs/>
          <w:lang w:val="ar_AE" w:bidi="ar_AE"/>
        </w:rPr>
      </w:r>
      <w:r>
        <w:rPr>
          <w:rtl/>
          <w:cs/>
          <w:lang w:val="ar_AE" w:bidi="ar_AE"/>
        </w:rPr>
        <w:t>(1) إذا لم يتمكّن القرّاء من معرفة نوع الشيء الذي يشير إليه الاسم من السياق بسهولة، يمكنك إضافة كلمة لتوضيحه.</w:t>
      </w:r>
    </w:p>
    <w:p>
      <w:pPr>
        <w:bidi/>
      </w:pPr>
      <w:r>
        <w:rPr>
          <w:rtl/>
          <w:cs/>
          <w:lang w:val="ar_AE" w:bidi="ar_AE"/>
        </w:rPr>
      </w:r>
      <w:r>
        <w:rPr>
          <w:rtl/>
          <w:cs/>
          <w:lang w:val="ar_AE" w:bidi="ar_AE"/>
        </w:rPr>
        <w:t>ثُمَّ عَبرتُمُ</w:t>
      </w:r>
      <w:r>
        <w:rPr>
          <w:b/>
          <w:rtl/>
          <w:cs/>
          <w:lang w:val="ar_AE" w:bidi="ar_AE"/>
        </w:rPr>
        <w:t xml:space="preserve"> الأردُنَّ </w:t>
      </w:r>
      <w:r>
        <w:rPr>
          <w:rtl/>
          <w:cs/>
          <w:lang w:val="ar_AE" w:bidi="ar_AE"/>
        </w:rPr>
        <w:t>وجِئتُم إلى</w:t>
      </w:r>
      <w:r>
        <w:rPr>
          <w:b/>
          <w:rtl/>
          <w:cs/>
          <w:lang w:val="ar_AE" w:bidi="ar_AE"/>
        </w:rPr>
        <w:t xml:space="preserve"> أريحا، ف</w:t>
      </w:r>
      <w:r>
        <w:rPr>
          <w:rtl/>
          <w:cs/>
          <w:lang w:val="ar_AE" w:bidi="ar_AE"/>
        </w:rPr>
        <w:t>حاربَكُم أهلُها و</w:t>
      </w:r>
      <w:r>
        <w:rPr>
          <w:b/>
          <w:rtl/>
          <w:cs/>
          <w:lang w:val="ar_AE" w:bidi="ar_AE"/>
        </w:rPr>
        <w:t>الأموريُّونَ ...</w:t>
      </w:r>
      <w:r>
        <w:rPr>
          <w:rtl/>
          <w:cs/>
          <w:lang w:val="ar_AE" w:bidi="ar_AE"/>
        </w:rPr>
        <w:t>، فأسلَمتُهُم إلى أيديكُم‌ (يشوع 24:11 ULT)</w:t>
      </w:r>
    </w:p>
    <w:p>
      <w:pPr>
        <w:bidi/>
      </w:pPr>
      <w:r>
        <w:rPr>
          <w:rtl/>
          <w:cs/>
          <w:lang w:val="ar_AE" w:bidi="ar_AE"/>
        </w:rPr>
      </w:r>
      <w:r>
        <w:rPr>
          <w:rtl/>
          <w:cs/>
          <w:lang w:val="ar_AE" w:bidi="ar_AE"/>
        </w:rPr>
        <w:t xml:space="preserve">عبرتم </w:t>
      </w:r>
      <w:r>
        <w:rPr>
          <w:b/>
          <w:rtl/>
          <w:cs/>
          <w:lang w:val="ar_AE" w:bidi="ar_AE"/>
        </w:rPr>
        <w:t>نهر الأردن</w:t>
      </w:r>
      <w:r>
        <w:rPr>
          <w:rtl/>
          <w:cs/>
          <w:lang w:val="ar_AE" w:bidi="ar_AE"/>
        </w:rPr>
        <w:t xml:space="preserve"> ووصلتم إلى </w:t>
      </w:r>
      <w:r>
        <w:rPr>
          <w:b/>
          <w:rtl/>
          <w:cs/>
          <w:lang w:val="ar_AE" w:bidi="ar_AE"/>
        </w:rPr>
        <w:t>مدينة أريحا</w:t>
      </w:r>
      <w:r>
        <w:rPr>
          <w:rtl/>
          <w:cs/>
          <w:lang w:val="ar_AE" w:bidi="ar_AE"/>
        </w:rPr>
        <w:t xml:space="preserve">. فحاربكم رجال أريحا مع </w:t>
      </w:r>
      <w:r>
        <w:rPr>
          <w:b/>
          <w:rtl/>
          <w:cs/>
          <w:lang w:val="ar_AE" w:bidi="ar_AE"/>
        </w:rPr>
        <w:t>قبيلة الأموريين</w:t>
      </w:r>
      <w:r>
        <w:rPr>
          <w:rtl/>
          <w:cs/>
          <w:lang w:val="ar_AE" w:bidi="ar_AE"/>
        </w:rPr>
        <w:t>.</w:t>
      </w:r>
    </w:p>
    <w:p>
      <w:pPr>
        <w:bidi/>
      </w:pPr>
      <w:r>
        <w:rPr>
          <w:rtl/>
          <w:cs/>
          <w:lang w:val="ar_AE" w:bidi="ar_AE"/>
        </w:rPr>
      </w:r>
      <w:r>
        <w:rPr>
          <w:rtl/>
          <w:cs/>
          <w:lang w:val="ar_AE" w:bidi="ar_AE"/>
        </w:rPr>
        <w:t>فِي تِلْكَ السَّاعَةِ نَفْسِهَا، تَقَدَّمَ إِلَيْهِ بَعْضُ الْفَرِّيسِيِّينَ، قَائِلِينَ لَهُ: «انْجُ بِنَفْسِكَ!</w:t>
      </w:r>
      <w:r>
        <w:rPr>
          <w:rtl/>
          <w:cs/>
          <w:lang w:val="ar_AE" w:bidi="ar_AE"/>
        </w:rPr>
        <w:t xml:space="preserve"> </w:t>
      </w:r>
      <w:r>
        <w:rPr>
          <w:rtl/>
          <w:cs/>
          <w:lang w:val="ar_AE" w:bidi="ar_AE"/>
        </w:rPr>
        <w:t xml:space="preserve">اهْرُبْ مِنْ هُنَا، فَإِنَّ </w:t>
      </w:r>
      <w:r>
        <w:rPr>
          <w:b/>
          <w:rtl/>
          <w:cs/>
          <w:lang w:val="ar_AE" w:bidi="ar_AE"/>
        </w:rPr>
        <w:t xml:space="preserve">هِيرُودُسَ </w:t>
      </w:r>
      <w:r>
        <w:rPr>
          <w:rtl/>
          <w:cs/>
          <w:lang w:val="ar_AE" w:bidi="ar_AE"/>
        </w:rPr>
        <w:t>عَازِمٌ عَلَى قَتْلِكَ». (لوقا 13:31 ULT)</w:t>
      </w:r>
    </w:p>
    <w:p>
      <w:pPr>
        <w:bidi/>
      </w:pPr>
      <w:r>
        <w:rPr>
          <w:rtl/>
          <w:cs/>
          <w:lang w:val="ar_AE" w:bidi="ar_AE"/>
        </w:rPr>
      </w:r>
      <w:r>
        <w:rPr>
          <w:rtl/>
          <w:cs/>
          <w:lang w:val="ar_AE" w:bidi="ar_AE"/>
        </w:rPr>
        <w:t xml:space="preserve">فِي تِلْكَ السَّاعَةِ نَفْسِهَا، تَقَدَّمَ إِلَيْهِ بَعْضُ الْفَرِّيسِيِّينَ، قَائِلِينَ لَهُ: «انْجُ بِنَفْسِكَ! اهْرُبْ مِنْ هُنَا، فَإِنَّ </w:t>
      </w:r>
      <w:r>
        <w:rPr>
          <w:b/>
          <w:rtl/>
          <w:cs/>
          <w:lang w:val="ar_AE" w:bidi="ar_AE"/>
        </w:rPr>
        <w:t xml:space="preserve">الملك هِيرُودُسَ </w:t>
      </w:r>
      <w:r>
        <w:rPr>
          <w:rtl/>
          <w:cs/>
          <w:lang w:val="ar_AE" w:bidi="ar_AE"/>
        </w:rPr>
        <w:t>عَازِمٌ عَلَى قَتْلِكَ».</w:t>
      </w:r>
    </w:p>
    <w:p>
      <w:pPr>
        <w:bidi/>
      </w:pPr>
      <w:r>
        <w:rPr>
          <w:rtl/>
          <w:cs/>
          <w:lang w:val="ar_AE" w:bidi="ar_AE"/>
        </w:rPr>
      </w:r>
      <w:r>
        <w:rPr>
          <w:rtl/>
          <w:cs/>
          <w:lang w:val="ar_AE" w:bidi="ar_AE"/>
        </w:rPr>
        <w:t>(2) إذا كان القراء بحاجة إلى فهم معنى الاسم لفهم ما يُقال عنه، قم بنسخ الاسم واذكر معناه إما في النص أو في حاشية.</w:t>
      </w:r>
    </w:p>
    <w:p>
      <w:pPr>
        <w:bidi/>
      </w:pPr>
      <w:r>
        <w:rPr>
          <w:rtl/>
          <w:cs/>
          <w:lang w:val="ar_AE" w:bidi="ar_AE"/>
        </w:rPr>
      </w:r>
      <w:r>
        <w:rPr>
          <w:rtl/>
          <w:cs/>
          <w:lang w:val="ar_AE" w:bidi="ar_AE"/>
        </w:rPr>
        <w:t>أوَدَعَتِ اسْمَهُ</w:t>
      </w:r>
      <w:r>
        <w:rPr>
          <w:b/>
          <w:rtl/>
          <w:cs/>
          <w:lang w:val="ar_AE" w:bidi="ar_AE"/>
        </w:rPr>
        <w:t xml:space="preserve"> «مُوسَى» </w:t>
      </w:r>
      <w:r>
        <w:rPr>
          <w:rtl/>
          <w:cs/>
          <w:lang w:val="ar_AE" w:bidi="ar_AE"/>
        </w:rPr>
        <w:t>وَقَالَتْ: «إِنِّي انْتَشَلْتُهُ مِنَ الْمَاءِ</w:t>
      </w:r>
      <w:r>
        <w:rPr>
          <w:b/>
          <w:rtl/>
          <w:cs/>
          <w:lang w:val="ar_AE" w:bidi="ar_AE"/>
        </w:rPr>
        <w:t>»</w:t>
      </w:r>
      <w:r>
        <w:rPr>
          <w:rtl/>
          <w:cs/>
          <w:lang w:val="ar_AE" w:bidi="ar_AE"/>
        </w:rPr>
        <w:t xml:space="preserve"> (خروج 2:10b ULT)</w:t>
      </w:r>
    </w:p>
    <w:p>
      <w:pPr>
        <w:bidi/>
      </w:pPr>
      <w:r>
        <w:rPr>
          <w:rtl/>
          <w:cs/>
          <w:lang w:val="ar_AE" w:bidi="ar_AE"/>
        </w:rPr>
      </w:r>
      <w:r>
        <w:rPr>
          <w:rtl/>
          <w:cs/>
          <w:lang w:val="ar_AE" w:bidi="ar_AE"/>
        </w:rPr>
        <w:t>أوَدَعَتِ اسْمَهُ</w:t>
      </w:r>
      <w:r>
        <w:rPr>
          <w:b/>
          <w:rtl/>
          <w:cs/>
          <w:lang w:val="ar_AE" w:bidi="ar_AE"/>
        </w:rPr>
        <w:t xml:space="preserve"> «مُوسَى» (الذي يعني "المُسحوب/المُستَخرج") </w:t>
      </w:r>
      <w:r>
        <w:rPr>
          <w:rtl/>
          <w:cs/>
          <w:lang w:val="ar_AE" w:bidi="ar_AE"/>
        </w:rPr>
        <w:t>وَقَالَتْ: «إِنِّي انْتَشَلْتُهُ مِنَ الْمَاءِ</w:t>
      </w:r>
      <w:r>
        <w:rPr>
          <w:b/>
          <w:rtl/>
          <w:cs/>
          <w:lang w:val="ar_AE" w:bidi="ar_AE"/>
        </w:rPr>
        <w:t>»</w:t>
      </w:r>
      <w:r>
        <w:rPr>
          <w:rtl/>
          <w:cs/>
          <w:lang w:val="ar_AE" w:bidi="ar_AE"/>
        </w:rPr>
        <w:t>.</w:t>
      </w:r>
    </w:p>
    <w:p>
      <w:pPr>
        <w:bidi/>
      </w:pPr>
      <w:r>
        <w:rPr>
          <w:rtl/>
          <w:cs/>
          <w:lang w:val="ar_AE" w:bidi="ar_AE"/>
        </w:rPr>
      </w:r>
      <w:r>
        <w:rPr>
          <w:rtl/>
          <w:cs/>
          <w:lang w:val="ar_AE" w:bidi="ar_AE"/>
        </w:rPr>
        <w:t>(3) أو إذا كان على القرّاء أن يفهموا معنى الاسم لكي يفهموا ما يُقال عنه، وكان ذلك الاسم يُستخدم مرة واحدة فقط، ترجم معنى الاسم بدلًا من نسخه كما هو.</w:t>
      </w:r>
    </w:p>
    <w:p>
      <w:pPr>
        <w:bidi/>
      </w:pPr>
      <w:r>
        <w:rPr>
          <w:rtl/>
          <w:cs/>
          <w:lang w:val="ar_AE" w:bidi="ar_AE"/>
        </w:rPr>
      </w:r>
      <w:r>
        <w:rPr>
          <w:rtl/>
          <w:cs/>
          <w:lang w:val="ar_AE" w:bidi="ar_AE"/>
        </w:rPr>
        <w:t>قَالَتْ: «أَههُنَا أَيْضًا رَأَيْتُ بَعْدَ رُؤْيَةٍ؟ لِذلِكَ دُعِيَتِ الْبِئْرُ</w:t>
      </w:r>
      <w:r>
        <w:rPr>
          <w:b/>
          <w:rtl/>
          <w:cs/>
          <w:lang w:val="ar_AE" w:bidi="ar_AE"/>
        </w:rPr>
        <w:t xml:space="preserve"> «بِئْرَ لَحَيْ رُئِي».</w:t>
      </w:r>
      <w:r>
        <w:rPr>
          <w:rtl/>
          <w:cs/>
          <w:lang w:val="ar_AE" w:bidi="ar_AE"/>
        </w:rPr>
        <w:t xml:space="preserve"> (تكوين 16:13ب-14أ ULT)</w:t>
      </w:r>
    </w:p>
    <w:p>
      <w:pPr>
        <w:bidi/>
      </w:pPr>
      <w:r>
        <w:rPr>
          <w:rtl/>
          <w:cs/>
          <w:lang w:val="ar_AE" w:bidi="ar_AE"/>
        </w:rPr>
      </w:r>
      <w:r>
        <w:rPr>
          <w:rtl/>
          <w:cs/>
          <w:lang w:val="ar_AE" w:bidi="ar_AE"/>
        </w:rPr>
        <w:t>قَالَتْ: «أَههُنَا أَيْضًا رَأَيْتُ بَعْدَ رُؤْيَةٍ؟ لِذلِكَ دُعِيَتِ الْبِئْرُ</w:t>
      </w:r>
      <w:r>
        <w:rPr>
          <w:b/>
          <w:rtl/>
          <w:cs/>
          <w:lang w:val="ar_AE" w:bidi="ar_AE"/>
        </w:rPr>
        <w:t xml:space="preserve"> «بِئْرَ الَحَيْ الذي رآني».</w:t>
      </w:r>
      <w:r>
        <w:rPr>
          <w:rtl/>
          <w:cs/>
          <w:lang w:val="ar_AE" w:bidi="ar_AE"/>
        </w:rPr>
        <w:t xml:space="preserve"> </w:t>
      </w:r>
    </w:p>
    <w:p>
      <w:pPr>
        <w:bidi/>
      </w:pPr>
      <w:r>
        <w:rPr>
          <w:rtl/>
          <w:cs/>
          <w:lang w:val="ar_AE" w:bidi="ar_AE"/>
        </w:rPr>
      </w:r>
      <w:r>
        <w:rPr>
          <w:rtl/>
          <w:cs/>
          <w:lang w:val="ar_AE" w:bidi="ar_AE"/>
        </w:rPr>
        <w:t>(4) إذا كان لشخص أو مكان اسمين مختلفين، استخدم اسمًا واحدًا في أغلب الأحيان، واستخدم الاسم الآخر فقط عندما يخبر النص عن أن لذلك الشخص أو المكان أكثر من اسم أو عندما يقول شيئًا عن سبب إعطائه ذلك الاسم. اكتب حاشية عندما يستخدم نص لغة المصدر الاسم الأقل استخدامًا. على سبيل المثال، يُدعى بولس "شاول" قبل أعمال الرسل 13 و"بولس" بعد أعمال الرسل 13. يمكنك ترجمة اسمه بـ"بولس" في جميع المواضع، ما عدا في أعمال الرسل 13:9 حيث يتحدث النص عن أن له الاسمين.</w:t>
      </w:r>
    </w:p>
    <w:p>
      <w:pPr>
        <w:bidi/>
      </w:pPr>
      <w:r>
        <w:rPr>
          <w:rtl/>
          <w:cs/>
          <w:lang w:val="ar_AE" w:bidi="ar_AE"/>
        </w:rPr>
      </w:r>
      <w:r>
        <w:rPr>
          <w:rtl/>
          <w:cs/>
          <w:lang w:val="ar_AE" w:bidi="ar_AE"/>
        </w:rPr>
        <w:t xml:space="preserve">... </w:t>
      </w:r>
      <w:r>
        <w:rPr>
          <w:rtl/>
          <w:cs/>
          <w:lang w:val="ar_AE" w:bidi="ar_AE"/>
        </w:rPr>
        <w:t xml:space="preserve">يُقَالُ لَهُ </w:t>
      </w:r>
      <w:r>
        <w:rPr>
          <w:b/>
          <w:rtl/>
          <w:cs/>
          <w:lang w:val="ar_AE" w:bidi="ar_AE"/>
        </w:rPr>
        <w:t>شَاوُلُ</w:t>
      </w:r>
      <w:r>
        <w:rPr>
          <w:rtl/>
          <w:cs/>
          <w:lang w:val="ar_AE" w:bidi="ar_AE"/>
        </w:rPr>
        <w:t>. (أعمال 7:58b ULT)</w:t>
      </w:r>
    </w:p>
    <w:p>
      <w:pPr>
        <w:bidi/>
      </w:pPr>
      <w:r>
        <w:rPr>
          <w:rtl/>
          <w:cs/>
          <w:lang w:val="ar_AE" w:bidi="ar_AE"/>
        </w:rPr>
      </w:r>
      <w:r>
        <w:rPr>
          <w:rtl/>
          <w:cs/>
          <w:lang w:val="ar_AE" w:bidi="ar_AE"/>
        </w:rPr>
        <w:t xml:space="preserve">... شاب يُدعى </w:t>
      </w:r>
      <w:r>
        <w:rPr>
          <w:rtl/>
          <w:cs/>
          <w:lang w:val="ar_AE" w:bidi="ar_AE"/>
        </w:rPr>
        <w:t>بولس</w:t>
      </w:r>
      <w:r>
        <w:rPr>
          <w:rtl/>
          <w:cs/>
          <w:lang w:val="ar_AE" w:bidi="ar_AE"/>
        </w:rPr>
        <w:t>1</w:t>
      </w:r>
    </w:p>
    <w:p>
      <w:pPr>
        <w:bidi/>
      </w:pPr>
      <w:r>
        <w:rPr>
          <w:rtl/>
          <w:cs/>
          <w:lang w:val="ar_AE" w:bidi="ar_AE"/>
        </w:rPr>
      </w:r>
      <w:r>
        <w:rPr>
          <w:rtl/>
          <w:cs/>
          <w:lang w:val="ar_AE" w:bidi="ar_AE"/>
        </w:rPr>
        <w:t>ستظهر الحاشية السفلية كما يلي:</w:t>
      </w:r>
    </w:p>
    <w:p>
      <w:pPr>
        <w:bidi/>
      </w:pPr>
      <w:r>
        <w:rPr>
          <w:rtl/>
          <w:cs/>
          <w:lang w:val="ar_AE" w:bidi="ar_AE"/>
        </w:rPr>
      </w:r>
      <w:r>
        <w:rPr>
          <w:rtl/>
          <w:cs/>
          <w:lang w:val="ar_AE" w:bidi="ar_AE"/>
        </w:rPr>
        <w:t>[1] تقول معظم الترجمات "شاول" هنا، لكن في أغلب مواضع الكتاب المقدس يُدعى "بولس".</w:t>
      </w:r>
    </w:p>
    <w:p>
      <w:pPr>
        <w:bidi/>
      </w:pPr>
      <w:r>
        <w:rPr>
          <w:rtl/>
          <w:cs/>
          <w:lang w:val="ar_AE" w:bidi="ar_AE"/>
        </w:rPr>
      </w:r>
      <w:r>
        <w:rPr>
          <w:rtl/>
          <w:cs/>
          <w:lang w:val="ar_AE" w:bidi="ar_AE"/>
        </w:rPr>
        <w:t>ثم في وقت لاحق من القصة، يمكنك الترجمة على هذا النحو:</w:t>
      </w:r>
    </w:p>
    <w:p>
      <w:pPr>
        <w:bidi/>
      </w:pPr>
      <w:r>
        <w:rPr>
          <w:rtl/>
          <w:cs/>
          <w:lang w:val="ar_AE" w:bidi="ar_AE"/>
        </w:rPr>
      </w:r>
      <w:r>
        <w:rPr>
          <w:rtl/>
          <w:cs/>
          <w:lang w:val="ar_AE" w:bidi="ar_AE"/>
        </w:rPr>
        <w:t xml:space="preserve">وَأَمَّا </w:t>
      </w:r>
      <w:r>
        <w:rPr>
          <w:b/>
          <w:rtl/>
          <w:cs/>
          <w:lang w:val="ar_AE" w:bidi="ar_AE"/>
        </w:rPr>
        <w:t>شَاوُلُ</w:t>
      </w:r>
      <w:r>
        <w:rPr>
          <w:rtl/>
          <w:cs/>
          <w:lang w:val="ar_AE" w:bidi="ar_AE"/>
        </w:rPr>
        <w:t xml:space="preserve">، الَّذِي هُوَ </w:t>
      </w:r>
      <w:r>
        <w:rPr>
          <w:b/>
          <w:rtl/>
          <w:cs/>
          <w:lang w:val="ar_AE" w:bidi="ar_AE"/>
        </w:rPr>
        <w:t xml:space="preserve">بُولُسُ </w:t>
      </w:r>
      <w:r>
        <w:rPr>
          <w:rtl/>
          <w:cs/>
          <w:lang w:val="ar_AE" w:bidi="ar_AE"/>
        </w:rPr>
        <w:t>أَيْضًا، فَامْتَلأَ مِنَ الرُّوحِ الْقُدُسِ</w:t>
      </w:r>
      <w:r>
        <w:rPr>
          <w:rtl/>
          <w:cs/>
          <w:lang w:val="ar_AE" w:bidi="ar_AE"/>
        </w:rPr>
        <w:t xml:space="preserve"> (أعمال 13:9)</w:t>
      </w:r>
    </w:p>
    <w:p>
      <w:pPr>
        <w:bidi/>
      </w:pPr>
      <w:r>
        <w:rPr>
          <w:rtl/>
          <w:cs/>
          <w:lang w:val="ar_AE" w:bidi="ar_AE"/>
        </w:rPr>
      </w:r>
      <w:r>
        <w:rPr>
          <w:rtl/>
          <w:cs/>
          <w:lang w:val="ar_AE" w:bidi="ar_AE"/>
        </w:rPr>
        <w:t xml:space="preserve">وَأَمَّا </w:t>
      </w:r>
      <w:r>
        <w:rPr>
          <w:b/>
          <w:rtl/>
          <w:cs/>
          <w:lang w:val="ar_AE" w:bidi="ar_AE"/>
        </w:rPr>
        <w:t>شَاوُلُ</w:t>
      </w:r>
      <w:r>
        <w:rPr>
          <w:rtl/>
          <w:cs/>
          <w:lang w:val="ar_AE" w:bidi="ar_AE"/>
        </w:rPr>
        <w:t xml:space="preserve">، الَّذِي هُوَ </w:t>
      </w:r>
      <w:r>
        <w:rPr>
          <w:b/>
          <w:rtl/>
          <w:cs/>
          <w:lang w:val="ar_AE" w:bidi="ar_AE"/>
        </w:rPr>
        <w:t xml:space="preserve">بُولُسُ </w:t>
      </w:r>
      <w:r>
        <w:rPr>
          <w:rtl/>
          <w:cs/>
          <w:lang w:val="ar_AE" w:bidi="ar_AE"/>
        </w:rPr>
        <w:t>أَيْضًا، فَامْتَلأَ مِنَ الرُّوحِ الْقُدُسِ.</w:t>
      </w:r>
    </w:p>
    <w:p>
      <w:pPr>
        <w:bidi/>
      </w:pPr>
      <w:r>
        <w:rPr>
          <w:rtl/>
          <w:cs/>
          <w:lang w:val="ar_AE" w:bidi="ar_AE"/>
        </w:rPr>
      </w:r>
      <w:r>
        <w:rPr>
          <w:rtl/>
          <w:cs/>
          <w:lang w:val="ar_AE" w:bidi="ar_AE"/>
        </w:rPr>
        <w:t>(5) إذا كان للشخص أو المكان اسمين، فاستخدم الاسم المذكور في النص المصدر، وأضف حاشية توضح الاسم الآخر. على سبيل المثال، يمكنك كتابة "شاول" عندما يكون النص المصدر "شاول" و"بولس" عندما يكون النص المصدر "بولس".</w:t>
      </w:r>
    </w:p>
    <w:p>
      <w:pPr>
        <w:bidi/>
      </w:pPr>
      <w:r>
        <w:rPr>
          <w:rtl/>
          <w:cs/>
          <w:lang w:val="ar_AE" w:bidi="ar_AE"/>
        </w:rPr>
      </w:r>
      <w:r>
        <w:rPr>
          <w:rtl/>
          <w:cs/>
          <w:lang w:val="ar_AE" w:bidi="ar_AE"/>
        </w:rPr>
        <w:t xml:space="preserve">شَابٍّ يُقَالُ لَهُ </w:t>
      </w:r>
      <w:r>
        <w:rPr>
          <w:b/>
          <w:rtl/>
          <w:cs/>
          <w:lang w:val="ar_AE" w:bidi="ar_AE"/>
        </w:rPr>
        <w:t>شَاوُلُ</w:t>
      </w:r>
      <w:r>
        <w:rPr>
          <w:b/>
          <w:rtl/>
          <w:cs/>
          <w:lang w:val="ar_AE" w:bidi="ar_AE"/>
        </w:rPr>
        <w:t xml:space="preserve"> </w:t>
      </w:r>
      <w:r>
        <w:rPr>
          <w:rtl/>
          <w:cs/>
          <w:lang w:val="ar_AE" w:bidi="ar_AE"/>
        </w:rPr>
        <w:t>(أعمال 7:58 ULT)</w:t>
      </w:r>
    </w:p>
    <w:p>
      <w:pPr>
        <w:bidi/>
      </w:pPr>
      <w:r>
        <w:rPr>
          <w:rtl/>
          <w:cs/>
          <w:lang w:val="ar_AE" w:bidi="ar_AE"/>
        </w:rPr>
      </w:r>
      <w:r>
        <w:rPr>
          <w:rtl/>
          <w:cs/>
          <w:lang w:val="ar_AE" w:bidi="ar_AE"/>
        </w:rPr>
        <w:t xml:space="preserve">شَابٍّ يُقَالُ لَهُ </w:t>
      </w:r>
      <w:r>
        <w:rPr>
          <w:b/>
          <w:rtl/>
          <w:cs/>
          <w:lang w:val="ar_AE" w:bidi="ar_AE"/>
        </w:rPr>
        <w:t>شَاوُلُ</w:t>
      </w:r>
      <w:r>
        <w:rPr>
          <w:rtl/>
          <w:cs/>
          <w:lang w:val="ar_AE" w:bidi="ar_AE"/>
        </w:rPr>
        <w:t>.</w:t>
      </w:r>
    </w:p>
    <w:p>
      <w:pPr>
        <w:bidi/>
      </w:pPr>
      <w:r>
        <w:rPr>
          <w:rtl/>
          <w:cs/>
          <w:lang w:val="ar_AE" w:bidi="ar_AE"/>
        </w:rPr>
      </w:r>
      <w:r>
        <w:rPr>
          <w:rtl/>
          <w:cs/>
          <w:lang w:val="ar_AE" w:bidi="ar_AE"/>
        </w:rPr>
        <w:t>ستظهر الحاشية السفلية على النحو التالي:</w:t>
      </w:r>
    </w:p>
    <w:p>
      <w:pPr>
        <w:bidi/>
      </w:pPr>
      <w:r>
        <w:rPr>
          <w:rtl/>
          <w:cs/>
          <w:lang w:val="ar_AE" w:bidi="ar_AE"/>
        </w:rPr>
      </w:r>
      <w:r>
        <w:rPr>
          <w:rtl/>
          <w:cs/>
          <w:lang w:val="ar_AE" w:bidi="ar_AE"/>
        </w:rPr>
        <w:t>[1] هذا هو نفس الشخص الذي يُدعى بولس، بدءًا من أعمال الرسل 13.</w:t>
      </w:r>
    </w:p>
    <w:p>
      <w:pPr>
        <w:bidi/>
      </w:pPr>
      <w:r>
        <w:rPr>
          <w:rtl/>
          <w:cs/>
          <w:lang w:val="ar_AE" w:bidi="ar_AE"/>
        </w:rPr>
      </w:r>
      <w:r>
        <w:rPr>
          <w:rtl/>
          <w:cs/>
          <w:lang w:val="ar_AE" w:bidi="ar_AE"/>
        </w:rPr>
        <w:t>وفي وقت لاحق من القصة، يمكنك الترجمة على النحو التالي:</w:t>
      </w:r>
    </w:p>
    <w:p>
      <w:pPr>
        <w:bidi/>
      </w:pPr>
      <w:r>
        <w:rPr>
          <w:rtl/>
          <w:cs/>
          <w:lang w:val="ar_AE" w:bidi="ar_AE"/>
        </w:rPr>
      </w:r>
      <w:r>
        <w:rPr>
          <w:b/>
          <w:rtl/>
          <w:cs/>
          <w:lang w:val="ar_AE" w:bidi="ar_AE"/>
        </w:rPr>
        <w:t>وَأَمَّا شَاوُلُ، الَّذِي هُوَ بُولُسُ أَيْضًا، فَامْتَلأَ مِنَ الرُّوحِ الْقُدُسِ</w:t>
      </w:r>
      <w:r>
        <w:rPr>
          <w:rtl/>
          <w:cs/>
          <w:lang w:val="ar_AE" w:bidi="ar_AE"/>
        </w:rPr>
        <w:t>؛ (أعمال 13:9)</w:t>
      </w:r>
    </w:p>
    <w:p>
      <w:pPr>
        <w:bidi/>
      </w:pPr>
      <w:r>
        <w:rPr>
          <w:rtl/>
          <w:cs/>
          <w:lang w:val="ar_AE" w:bidi="ar_AE"/>
        </w:rPr>
      </w:r>
      <w:r>
        <w:rPr>
          <w:b/>
          <w:rtl/>
          <w:cs/>
          <w:lang w:val="ar_AE" w:bidi="ar_AE"/>
        </w:rPr>
        <w:t>وَأَمَّا شَاوُلُ، الَّذِي هُوَ بُولُسُ أَيْضًا، فَامْتَلأَ مِنَ الرُّوحِ الْقُدُسِ</w:t>
      </w:r>
      <w:r>
        <w:rPr>
          <w:rtl/>
          <w:cs/>
          <w:lang w:val="ar_AE" w:bidi="ar_AE"/>
        </w:rPr>
        <w:t>؛</w:t>
      </w:r>
    </w:p>
    <w:p>
      <w:pPr>
        <w:bidi/>
      </w:pPr>
      <w:r>
        <w:rPr>
          <w:rtl/>
          <w:cs/>
          <w:lang w:val="ar_AE" w:bidi="ar_AE"/>
        </w:rPr>
      </w:r>
      <w:r>
        <w:rPr>
          <w:rtl/>
          <w:cs/>
          <w:lang w:val="ar_AE" w:bidi="ar_AE"/>
        </w:rPr>
        <w:t>بعد أن تشرح القصة وتغيير الاسم، يمكنك القيام بهذه الطريقة.</w:t>
      </w:r>
    </w:p>
    <w:p>
      <w:pPr>
        <w:bidi/>
      </w:pPr>
      <w:r>
        <w:rPr>
          <w:rtl/>
          <w:cs/>
          <w:lang w:val="ar_AE" w:bidi="ar_AE"/>
        </w:rPr>
      </w:r>
      <w:r>
        <w:rPr>
          <w:rtl/>
          <w:cs/>
          <w:lang w:val="ar_AE" w:bidi="ar_AE"/>
        </w:rPr>
        <w:t>فِي إِيقُونِيَةَ أَنَّهُمَا دَخَلاَ (</w:t>
      </w:r>
      <w:r>
        <w:rPr>
          <w:b/>
          <w:rtl/>
          <w:cs/>
          <w:lang w:val="ar_AE" w:bidi="ar_AE"/>
        </w:rPr>
        <w:t xml:space="preserve">بولس </w:t>
      </w:r>
      <w:r>
        <w:rPr>
          <w:rtl/>
          <w:cs/>
          <w:lang w:val="ar_AE" w:bidi="ar_AE"/>
        </w:rPr>
        <w:t>1 وبرنابا مَعًا إِلَى مَجْمَعِ الْيَهُودِ وَتَكَلَّمَا (أعمال 14:1 ULT)</w:t>
      </w:r>
    </w:p>
    <w:p>
      <w:pPr>
        <w:bidi/>
      </w:pPr>
      <w:r>
        <w:rPr>
          <w:rtl/>
          <w:cs/>
          <w:lang w:val="ar_AE" w:bidi="ar_AE"/>
        </w:rPr>
      </w:r>
      <w:r>
        <w:rPr>
          <w:rtl/>
          <w:cs/>
          <w:lang w:val="ar_AE" w:bidi="ar_AE"/>
        </w:rPr>
        <w:t>فِي إِيقُونِيَةَ أَنَّهُمَا دَخَلاَ (</w:t>
      </w:r>
      <w:r>
        <w:rPr>
          <w:b/>
          <w:rtl/>
          <w:cs/>
          <w:lang w:val="ar_AE" w:bidi="ar_AE"/>
        </w:rPr>
        <w:t xml:space="preserve">بولس </w:t>
      </w:r>
      <w:r>
        <w:rPr>
          <w:rtl/>
          <w:cs/>
          <w:lang w:val="ar_AE" w:bidi="ar_AE"/>
        </w:rPr>
        <w:t>1 وبرنابا مَعًا إِلَى مَجْمَعِ الْيَهُودِ وَتَكَلَّمَا</w:t>
      </w:r>
    </w:p>
    <w:p>
      <w:pPr>
        <w:bidi/>
      </w:pPr>
      <w:r>
        <w:rPr>
          <w:rtl/>
          <w:cs/>
          <w:lang w:val="ar_AE" w:bidi="ar_AE"/>
        </w:rPr>
      </w:r>
      <w:r>
        <w:rPr>
          <w:rtl/>
          <w:cs/>
          <w:lang w:val="ar_AE" w:bidi="ar_AE"/>
        </w:rPr>
        <w:t>ستظهر الحاشية السفلية كما يلي:</w:t>
      </w:r>
    </w:p>
    <w:p>
      <w:pPr>
        <w:bidi/>
      </w:pPr>
      <w:r>
        <w:rPr>
          <w:rtl/>
          <w:cs/>
          <w:lang w:val="ar_AE" w:bidi="ar_AE"/>
        </w:rPr>
      </w:r>
      <w:r>
        <w:rPr>
          <w:rtl/>
          <w:cs/>
          <w:lang w:val="ar_AE" w:bidi="ar_AE"/>
        </w:rPr>
        <w:t>[1] هذا هو الشخص نفسه الذي كان يُدعى شاول قبل أعمال 13.</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الأرقام</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تتعدد الأرقام في الكتاب المقدس، ويُمكن أن تُكتب في صورة كلمات ("خمسة") أو أرقام ("5"). وبعض الأرقام كبير جدًا، مثل "مئتان" (200)، أو "اثنان وعشرون ألفًا" (22,000)، أو "مئة مليون" (100,000,000). تفتقر بعض اللغات إلى وجود كلمات تُعبر عن كُل هذه الأرقام. لذا ينبغي للمُترجم أن يٌحدد الطريقة التي سيُترجم بها الأرقام واتخاذ الخِيار الأنسب لكتابتها باستخدام كلمات أو أرقام.</w:t>
      </w:r>
    </w:p>
    <w:p>
      <w:pPr>
        <w:bidi/>
      </w:pPr>
      <w:r>
        <w:rPr>
          <w:rtl/>
          <w:cs/>
          <w:lang w:val="ar_AE" w:bidi="ar_AE"/>
        </w:rPr>
      </w:r>
      <w:r>
        <w:rPr>
          <w:rtl/>
          <w:cs/>
          <w:lang w:val="ar_AE" w:bidi="ar_AE"/>
        </w:rPr>
        <w:t>بعض الأرقام مُحدد ودقيق، في حين أن البعض الآخر تقريبي.</w:t>
      </w:r>
    </w:p>
    <w:p>
      <w:pPr>
        <w:bidi/>
      </w:pPr>
      <w:r>
        <w:rPr>
          <w:rtl/>
          <w:cs/>
          <w:lang w:val="ar_AE" w:bidi="ar_AE"/>
        </w:rPr>
      </w:r>
      <w:r>
        <w:rPr>
          <w:rtl/>
          <w:cs/>
          <w:lang w:val="ar_AE" w:bidi="ar_AE"/>
        </w:rPr>
        <w:t>كَانَ أَبْرَامُ ابْنَ سِتٍّ وَثَمَانِينَ سَنَةً لَمَّا وَلَدَتْ هَاجَرُ إِسْمَاعِيلَ لأَبْرَامَ. (تكوين 16: 16 - بحَسَب النص الحرفي ULT)</w:t>
      </w:r>
    </w:p>
    <w:p>
      <w:pPr>
        <w:bidi/>
      </w:pPr>
      <w:r>
        <w:rPr>
          <w:rtl/>
          <w:cs/>
          <w:lang w:val="ar_AE" w:bidi="ar_AE"/>
        </w:rPr>
      </w:r>
      <w:r>
        <w:rPr>
          <w:rtl/>
          <w:cs/>
          <w:lang w:val="ar_AE" w:bidi="ar_AE"/>
        </w:rPr>
        <w:t>الرَّقْم سِتّ وَثَمَانِين (86) هو رَقْمٌ مُحدد ودقيق.</w:t>
      </w:r>
    </w:p>
    <w:p>
      <w:pPr>
        <w:bidi/>
      </w:pPr>
      <w:r>
        <w:rPr>
          <w:rtl/>
          <w:cs/>
          <w:lang w:val="ar_AE" w:bidi="ar_AE"/>
        </w:rPr>
      </w:r>
      <w:r>
        <w:rPr>
          <w:rtl/>
          <w:cs/>
          <w:lang w:val="ar_AE" w:bidi="ar_AE"/>
        </w:rPr>
        <w:t>وَوَقَعَ مِنَ الشَّعْبِ فِي ذَلِكَ الْيَوْمِ نَحْوُ ثَلاَثَةِ آلَافِ رَجُلٍ. (خروج 32: 28ب - بحَسَب النص الحرفي ULT)</w:t>
      </w:r>
    </w:p>
    <w:p>
      <w:pPr>
        <w:bidi/>
      </w:pPr>
      <w:r>
        <w:rPr>
          <w:rtl/>
          <w:cs/>
          <w:lang w:val="ar_AE" w:bidi="ar_AE"/>
        </w:rPr>
      </w:r>
      <w:r>
        <w:rPr>
          <w:rtl/>
          <w:cs/>
          <w:lang w:val="ar_AE" w:bidi="ar_AE"/>
        </w:rPr>
        <w:t>الرَّقْم ثَلاَثَةِ آلَافِ (3,000) هنا هو رَقْم تقريبي. ربما كان أكثر من ذلك بقليل أو أقل منه بقليل. وتدل كلمة "نَحْوُ" أنه رَقْم غير دقيق.</w:t>
      </w:r>
    </w:p>
    <w:p>
      <w:pPr>
        <w:pStyle w:val="Heading2"/>
        <w:bidi/>
      </w:pPr>
      <w:r>
        <w:rPr>
          <w:rtl/>
          <w:cs/>
          <w:lang w:val="ar_AE" w:bidi="ar_AE"/>
        </w:rPr>
        <w:t>السبب وراء صعوبة ترجمتها</w:t>
      </w:r>
    </w:p>
    <w:p>
      <w:pPr>
        <w:bidi/>
      </w:pPr>
      <w:r>
        <w:rPr>
          <w:rtl/>
          <w:cs/>
          <w:lang w:val="ar_AE" w:bidi="ar_AE"/>
        </w:rPr>
      </w:r>
      <w:r>
        <w:rPr>
          <w:rtl/>
          <w:cs/>
          <w:lang w:val="ar_AE" w:bidi="ar_AE"/>
        </w:rPr>
        <w:t xml:space="preserve"> تفتقر بعض اللغات إلى وجود كلمات تُعبر عن بِعض هذه الأرقام.</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ينبغي تَرْجَمَة الأرقام المُحددة بما يُوازيها ويماثلها قدر الإمكان.</w:t>
      </w:r>
    </w:p>
    <w:p>
      <w:pPr>
        <w:pStyle w:val="ListBullet"/>
        <w:bidi/>
        <w:spacing w:line="240" w:lineRule="auto"/>
        <w:ind w:left="720"/>
      </w:pPr>
      <w:r>
        <w:rPr>
          <w:rtl/>
          <w:cs/>
          <w:lang w:val="ar_AE" w:bidi="ar_AE"/>
        </w:rPr>
      </w:r>
      <w:r>
        <w:rPr>
          <w:rtl/>
          <w:cs/>
          <w:lang w:val="ar_AE" w:bidi="ar_AE"/>
        </w:rPr>
        <w:t>أما الأرقام التقريبية فيُمكن تَرْجَمَتها بصورة عامة.</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وَعَاشَ يَارِدُ مِئَةً وَاثْنَتَيْنِ وَسِتِّينَ سَنَةً وَوَلَدَ أَخْنُوخَ</w:t>
      </w:r>
      <w:r>
        <w:rPr>
          <w:rtl/>
          <w:cs/>
          <w:lang w:val="ar_AE" w:bidi="ar_AE"/>
        </w:rPr>
        <w:t xml:space="preserve">، </w:t>
      </w:r>
      <w:r>
        <w:rPr>
          <w:rtl/>
          <w:cs/>
          <w:lang w:val="ar_AE" w:bidi="ar_AE"/>
        </w:rPr>
        <w:t>وَعَاشَ يَارِدُ بَعْدَ مَا وَلَدَ أَخْنُوخَ ثَمَانِيَ مِئَةِ سَنَةٍ، وَوَلَدَ بَنِينَ وَبَنَاتٍ</w:t>
      </w:r>
      <w:r>
        <w:rPr>
          <w:rtl/>
          <w:cs/>
          <w:lang w:val="ar_AE" w:bidi="ar_AE"/>
        </w:rPr>
        <w:t xml:space="preserve">. </w:t>
      </w:r>
      <w:r>
        <w:rPr>
          <w:rtl/>
          <w:cs/>
          <w:lang w:val="ar_AE" w:bidi="ar_AE"/>
        </w:rPr>
        <w:t>فَكَانَتْ كُلُّ أَيَّامِ يَارِدَ تِسْعَ مِئَةٍ وَاثْنَتَيْنِ وَسِتِّينَ سَنَةً، وَمَاتَ</w:t>
      </w:r>
      <w:r>
        <w:rPr>
          <w:rtl/>
          <w:cs/>
          <w:lang w:val="ar_AE" w:bidi="ar_AE"/>
        </w:rPr>
        <w:t>. (تكوين 5:18–20 - بحَسَب النص الحرفي ULT)</w:t>
      </w:r>
    </w:p>
    <w:p>
      <w:pPr>
        <w:bidi/>
      </w:pPr>
      <w:r>
        <w:rPr>
          <w:rtl/>
          <w:cs/>
          <w:lang w:val="ar_AE" w:bidi="ar_AE"/>
        </w:rPr>
      </w:r>
      <w:r>
        <w:rPr>
          <w:rtl/>
          <w:cs/>
          <w:lang w:val="ar_AE" w:bidi="ar_AE"/>
        </w:rPr>
        <w:t>الأرقام 162 و800 و962 هي أرقام مُحددة ودقيقة وينبغي تَرْجَمَتها بما يُوازيها ويماثلها قدر الإمكان.</w:t>
      </w:r>
    </w:p>
    <w:p>
      <w:pPr>
        <w:bidi/>
      </w:pPr>
      <w:r>
        <w:rPr>
          <w:rtl/>
          <w:cs/>
          <w:lang w:val="ar_AE" w:bidi="ar_AE"/>
        </w:rPr>
      </w:r>
      <w:r>
        <w:rPr>
          <w:rtl/>
          <w:cs/>
          <w:lang w:val="ar_AE" w:bidi="ar_AE"/>
        </w:rPr>
        <w:t>أُخْتُنَا، كُونِي أُمَّ أُلُوفِ رَبَوَاتٍ. (تكوين 24 :60ب - بحَسَب النص الحرفي ULT)</w:t>
      </w:r>
    </w:p>
    <w:p>
      <w:pPr>
        <w:bidi/>
      </w:pPr>
      <w:r>
        <w:rPr>
          <w:rtl/>
          <w:cs/>
          <w:lang w:val="ar_AE" w:bidi="ar_AE"/>
        </w:rPr>
      </w:r>
      <w:r>
        <w:rPr>
          <w:rtl/>
          <w:cs/>
          <w:lang w:val="ar_AE" w:bidi="ar_AE"/>
        </w:rPr>
        <w:t>هذا الرَّقْم تقريبي. إذ إنه لا يُحدد بدقة عدد الأحفاد الذين سيكونون لها، لكنه كان عددًا كبيرًا منهم.</w:t>
      </w:r>
    </w:p>
    <w:p>
      <w:pPr>
        <w:pStyle w:val="Heading4"/>
        <w:bidi/>
      </w:pPr>
      <w:r>
        <w:rPr>
          <w:rtl/>
          <w:cs/>
          <w:lang w:val="ar_AE" w:bidi="ar_AE"/>
        </w:rPr>
        <w:t>استراتيجيات التَّرْجَمَة</w:t>
      </w:r>
    </w:p>
    <w:p>
      <w:pPr>
        <w:bidi/>
      </w:pPr>
      <w:r>
        <w:rPr>
          <w:rtl/>
          <w:cs/>
          <w:lang w:val="ar_AE" w:bidi="ar_AE"/>
        </w:rPr>
      </w:r>
      <w:r>
        <w:rPr>
          <w:rtl/>
          <w:cs/>
          <w:lang w:val="ar_AE" w:bidi="ar_AE"/>
        </w:rPr>
        <w:t>(1) اكتب الأرقام باستخدام الأرقام. (2) اكتب الأرقام باستخدام الكلمات المُماثلة لها في لغتك أو باستخدام كلمات ماثلة لتلك الأرقام من لغة أخرى Gateway Language تعمل كجسر بين لغتين. (3) اكتب الأرقام باستخدام الكلمات، وضع الأرقام بين قوسين بعدها. (4) ادمج الكلمات لتكوين أرقام كبيرة. (5) استخدم تعبيرًا عامًا للأرقام الكبيرة المُقربة واكتب الرَّقْم بين قوسين بعد ذلك.</w:t>
      </w:r>
    </w:p>
    <w:p>
      <w:pPr>
        <w:bidi/>
      </w:pPr>
      <w:r>
        <w:rPr>
          <w:rtl/>
          <w:cs/>
          <w:lang w:val="ar_AE" w:bidi="ar_AE"/>
        </w:rPr>
      </w:r>
    </w:p>
    <w:p>
      <w:pPr>
        <w:pStyle w:val="Heading4"/>
        <w:bidi/>
      </w:pPr>
      <w:r>
        <w:rPr>
          <w:rtl/>
          <w:cs/>
          <w:lang w:val="ar_AE" w:bidi="ar_AE"/>
        </w:rPr>
        <w:t>بعض الأمثلة لاستراتيجيات التَّرْجَمَة المُطبقة</w:t>
      </w:r>
    </w:p>
    <w:p>
      <w:pPr>
        <w:bidi/>
      </w:pPr>
      <w:r>
        <w:rPr>
          <w:rtl/>
          <w:cs/>
          <w:lang w:val="ar_AE" w:bidi="ar_AE"/>
        </w:rPr>
      </w:r>
      <w:r>
        <w:rPr>
          <w:rtl/>
          <w:cs/>
          <w:lang w:val="ar_AE" w:bidi="ar_AE"/>
        </w:rPr>
        <w:t>سنستخدم الآية التالية في أمثلتنا:</w:t>
      </w:r>
    </w:p>
    <w:p>
      <w:pPr>
        <w:bidi/>
      </w:pPr>
      <w:r>
        <w:rPr>
          <w:rtl/>
          <w:cs/>
          <w:lang w:val="ar_AE" w:bidi="ar_AE"/>
        </w:rPr>
      </w:r>
      <w:r>
        <w:rPr>
          <w:rtl/>
          <w:cs/>
          <w:lang w:val="ar_AE" w:bidi="ar_AE"/>
        </w:rPr>
        <w:t xml:space="preserve">هَئَنَذَا فِي مَذَلَّتِي هَيَّأْتُ لِبَيْتِ الرَّبِّ ذَهَبًا </w:t>
      </w:r>
      <w:r>
        <w:rPr>
          <w:b/>
          <w:rtl/>
          <w:cs/>
          <w:lang w:val="ar_AE" w:bidi="ar_AE"/>
        </w:rPr>
        <w:t>مِئَةَ أَلْفِ</w:t>
      </w:r>
      <w:r>
        <w:rPr>
          <w:rtl/>
          <w:cs/>
          <w:lang w:val="ar_AE" w:bidi="ar_AE"/>
        </w:rPr>
        <w:t xml:space="preserve"> وَزْنَةٍ، وَفِضَّةً </w:t>
      </w:r>
      <w:r>
        <w:rPr>
          <w:b/>
          <w:rtl/>
          <w:cs/>
          <w:lang w:val="ar_AE" w:bidi="ar_AE"/>
        </w:rPr>
        <w:t>مِلْيُونَ</w:t>
      </w:r>
      <w:r>
        <w:rPr>
          <w:rtl/>
          <w:cs/>
          <w:lang w:val="ar_AE" w:bidi="ar_AE"/>
        </w:rPr>
        <w:t xml:space="preserve"> وَزْنَةٍ، وَنُحَاسًا وَحَدِيدًا بِلاَ وَزْنٍ لأَنَّهُ كَثِيرٌ. (1 أخبار الأيام 22 :14أ - بحَسَب النص الحرفي ULT)</w:t>
      </w:r>
    </w:p>
    <w:p>
      <w:pPr>
        <w:bidi/>
      </w:pPr>
      <w:r>
        <w:rPr>
          <w:rtl/>
          <w:cs/>
          <w:lang w:val="ar_AE" w:bidi="ar_AE"/>
        </w:rPr>
      </w:r>
      <w:r>
        <w:rPr>
          <w:rtl/>
          <w:cs/>
          <w:lang w:val="ar_AE" w:bidi="ar_AE"/>
        </w:rPr>
        <w:t>(1) اكتب الأرقام باستخدام الأرقام.</w:t>
      </w:r>
    </w:p>
    <w:p>
      <w:pPr>
        <w:bidi/>
      </w:pPr>
      <w:r>
        <w:rPr>
          <w:rtl/>
          <w:cs/>
          <w:lang w:val="ar_AE" w:bidi="ar_AE"/>
        </w:rPr>
      </w:r>
      <w:r>
        <w:rPr>
          <w:rtl/>
          <w:cs/>
          <w:lang w:val="ar_AE" w:bidi="ar_AE"/>
        </w:rPr>
        <w:t xml:space="preserve">هَئَنَذَا فِي مَذَلَّتِي هَيَّأْتُ لِبَيْتِ الرَّبِّ ذَهَبًا </w:t>
      </w:r>
      <w:r>
        <w:rPr>
          <w:b/>
          <w:rtl/>
          <w:cs/>
          <w:lang w:val="ar_AE" w:bidi="ar_AE"/>
        </w:rPr>
        <w:t>100,000</w:t>
      </w:r>
      <w:r>
        <w:rPr>
          <w:rtl/>
          <w:cs/>
          <w:lang w:val="ar_AE" w:bidi="ar_AE"/>
        </w:rPr>
        <w:t xml:space="preserve"> وَزْنَةٍ، وَفِضَّةً </w:t>
      </w:r>
      <w:r>
        <w:rPr>
          <w:b/>
          <w:rtl/>
          <w:cs/>
          <w:lang w:val="ar_AE" w:bidi="ar_AE"/>
        </w:rPr>
        <w:t>1,000,000</w:t>
      </w:r>
      <w:r>
        <w:rPr>
          <w:rtl/>
          <w:cs/>
          <w:lang w:val="ar_AE" w:bidi="ar_AE"/>
        </w:rPr>
        <w:t xml:space="preserve"> وَزْنَةٍ، وَنُحَاسًا وَحَدِيدًا بِلاَ وَزْنٍ لأَنَّهُ كَثِيرٌ.</w:t>
      </w:r>
    </w:p>
    <w:p>
      <w:pPr>
        <w:bidi/>
      </w:pPr>
      <w:r>
        <w:rPr>
          <w:rtl/>
          <w:cs/>
          <w:lang w:val="ar_AE" w:bidi="ar_AE"/>
        </w:rPr>
      </w:r>
      <w:r>
        <w:rPr>
          <w:rtl/>
          <w:cs/>
          <w:lang w:val="ar_AE" w:bidi="ar_AE"/>
        </w:rPr>
        <w:t>(2) اكتب الأرقام باستخدام الكلمات المُماثلة لها في لغتك أو باستخدام كلمات مُماثلة لتلك الأرقام باستخدام لغة أخرى Gateway Language تعمل كجسر بين لغتين.</w:t>
      </w:r>
    </w:p>
    <w:p>
      <w:pPr>
        <w:bidi/>
      </w:pPr>
      <w:r>
        <w:rPr>
          <w:rtl/>
          <w:cs/>
          <w:lang w:val="ar_AE" w:bidi="ar_AE"/>
        </w:rPr>
      </w:r>
      <w:r>
        <w:rPr>
          <w:rtl/>
          <w:cs/>
          <w:lang w:val="ar_AE" w:bidi="ar_AE"/>
        </w:rPr>
        <w:t xml:space="preserve">هَئَنَذَا فِي مَذَلَّتِي هَيَّأْتُ لِبَيْتِ الرَّبِّ ذَهَبًا </w:t>
      </w:r>
      <w:r>
        <w:rPr>
          <w:b/>
          <w:rtl/>
          <w:cs/>
          <w:lang w:val="ar_AE" w:bidi="ar_AE"/>
        </w:rPr>
        <w:t>مِئَةَ أَلْفِ</w:t>
      </w:r>
      <w:r>
        <w:rPr>
          <w:rtl/>
          <w:cs/>
          <w:lang w:val="ar_AE" w:bidi="ar_AE"/>
        </w:rPr>
        <w:t xml:space="preserve"> وَزْنَةٍ، وَفِضَّةً </w:t>
      </w:r>
      <w:r>
        <w:rPr>
          <w:b/>
          <w:rtl/>
          <w:cs/>
          <w:lang w:val="ar_AE" w:bidi="ar_AE"/>
        </w:rPr>
        <w:t>مِلْيُونَ</w:t>
      </w:r>
      <w:r>
        <w:rPr>
          <w:rtl/>
          <w:cs/>
          <w:lang w:val="ar_AE" w:bidi="ar_AE"/>
        </w:rPr>
        <w:t xml:space="preserve"> وَزْنَةٍ، وَنُحَاسًا وَحَدِيدًا بِلاَ وَزْنٍ لأَنَّهُ كَثِيرٌ.</w:t>
      </w:r>
    </w:p>
    <w:p>
      <w:pPr>
        <w:bidi/>
      </w:pPr>
      <w:r>
        <w:rPr>
          <w:rtl/>
          <w:cs/>
          <w:lang w:val="ar_AE" w:bidi="ar_AE"/>
        </w:rPr>
      </w:r>
      <w:r>
        <w:rPr>
          <w:rtl/>
          <w:cs/>
          <w:lang w:val="ar_AE" w:bidi="ar_AE"/>
        </w:rPr>
        <w:t>(3) اكتب الأرقام باستخدام الكلمات، وضع الأرقام بين قوسين بعدها.</w:t>
      </w:r>
    </w:p>
    <w:p>
      <w:pPr>
        <w:bidi/>
      </w:pPr>
      <w:r>
        <w:rPr>
          <w:rtl/>
          <w:cs/>
          <w:lang w:val="ar_AE" w:bidi="ar_AE"/>
        </w:rPr>
      </w:r>
      <w:r>
        <w:rPr>
          <w:rtl/>
          <w:cs/>
          <w:lang w:val="ar_AE" w:bidi="ar_AE"/>
        </w:rPr>
        <w:t xml:space="preserve">هَئَنَذَا فِي مَذَلَّتِي هَيَّأْتُ لِبَيْتِ الرَّبِّ ذَهَبًا </w:t>
      </w:r>
      <w:r>
        <w:rPr>
          <w:b/>
          <w:rtl/>
          <w:cs/>
          <w:lang w:val="ar_AE" w:bidi="ar_AE"/>
        </w:rPr>
        <w:t>مِئَةَ أَلْفِ</w:t>
      </w:r>
      <w:r>
        <w:rPr>
          <w:rtl/>
          <w:cs/>
          <w:lang w:val="ar_AE" w:bidi="ar_AE"/>
        </w:rPr>
        <w:t xml:space="preserve"> (</w:t>
      </w:r>
      <w:r>
        <w:rPr>
          <w:b/>
          <w:rtl/>
          <w:cs/>
          <w:lang w:val="ar_AE" w:bidi="ar_AE"/>
        </w:rPr>
        <w:t>100,000</w:t>
      </w:r>
      <w:r>
        <w:rPr>
          <w:rtl/>
          <w:cs/>
          <w:lang w:val="ar_AE" w:bidi="ar_AE"/>
        </w:rPr>
        <w:t xml:space="preserve">) وَزْنَةٍ، وَفِضَّةً </w:t>
      </w:r>
      <w:r>
        <w:rPr>
          <w:b/>
          <w:rtl/>
          <w:cs/>
          <w:lang w:val="ar_AE" w:bidi="ar_AE"/>
        </w:rPr>
        <w:t>مِلْيُونَ (1,000,000)</w:t>
      </w:r>
      <w:r>
        <w:rPr>
          <w:rtl/>
          <w:cs/>
          <w:lang w:val="ar_AE" w:bidi="ar_AE"/>
        </w:rPr>
        <w:t xml:space="preserve"> وَزْنَةٍ، وَنُحَاسًا وَحَدِيدًا بِلاَ وَزْنٍ لأَنَّهُ كَثِيرٌ.</w:t>
      </w:r>
    </w:p>
    <w:p>
      <w:pPr>
        <w:bidi/>
      </w:pPr>
      <w:r>
        <w:rPr>
          <w:rtl/>
          <w:cs/>
          <w:lang w:val="ar_AE" w:bidi="ar_AE"/>
        </w:rPr>
      </w:r>
      <w:r>
        <w:rPr>
          <w:rtl/>
          <w:cs/>
          <w:lang w:val="ar_AE" w:bidi="ar_AE"/>
        </w:rPr>
        <w:t>(4) ادمج الكلمات لتكوين أرقام كبيرة.</w:t>
      </w:r>
    </w:p>
    <w:p>
      <w:pPr>
        <w:bidi/>
      </w:pPr>
      <w:r>
        <w:rPr>
          <w:rtl/>
          <w:cs/>
          <w:lang w:val="ar_AE" w:bidi="ar_AE"/>
        </w:rPr>
      </w:r>
      <w:r>
        <w:rPr>
          <w:rtl/>
          <w:cs/>
          <w:lang w:val="ar_AE" w:bidi="ar_AE"/>
        </w:rPr>
        <w:t xml:space="preserve">هَئَنَذَا فِي مَذَلَّتِي هَيَّأْتُ لِبَيْتِ الرَّبِّ ذَهَبًا </w:t>
      </w:r>
      <w:r>
        <w:rPr>
          <w:b/>
          <w:rtl/>
          <w:cs/>
          <w:lang w:val="ar_AE" w:bidi="ar_AE"/>
        </w:rPr>
        <w:t>مِئَةَ أَلْفِ</w:t>
      </w:r>
      <w:r>
        <w:rPr>
          <w:rtl/>
          <w:cs/>
          <w:lang w:val="ar_AE" w:bidi="ar_AE"/>
        </w:rPr>
        <w:t xml:space="preserve"> وَزْنَةٍ، وَفِضَّةً </w:t>
      </w:r>
      <w:r>
        <w:rPr>
          <w:b/>
          <w:rtl/>
          <w:cs/>
          <w:lang w:val="ar_AE" w:bidi="ar_AE"/>
        </w:rPr>
        <w:t>أَلْفُ</w:t>
      </w:r>
      <w:r>
        <w:rPr>
          <w:rtl/>
          <w:cs/>
          <w:lang w:val="ar_AE" w:bidi="ar_AE"/>
        </w:rPr>
        <w:t xml:space="preserve"> </w:t>
      </w:r>
      <w:r>
        <w:rPr>
          <w:b/>
          <w:rtl/>
          <w:cs/>
          <w:lang w:val="ar_AE" w:bidi="ar_AE"/>
        </w:rPr>
        <w:t>أَلْفِ</w:t>
      </w:r>
      <w:r>
        <w:rPr>
          <w:rtl/>
          <w:cs/>
          <w:lang w:val="ar_AE" w:bidi="ar_AE"/>
        </w:rPr>
        <w:t xml:space="preserve"> (</w:t>
      </w:r>
      <w:r>
        <w:rPr>
          <w:b/>
          <w:rtl/>
          <w:cs/>
          <w:lang w:val="ar_AE" w:bidi="ar_AE"/>
        </w:rPr>
        <w:t>مِلْيُونَ)</w:t>
      </w:r>
      <w:r>
        <w:rPr>
          <w:rtl/>
          <w:cs/>
          <w:lang w:val="ar_AE" w:bidi="ar_AE"/>
        </w:rPr>
        <w:t xml:space="preserve"> وَزْنَةٍ، وَنُحَاسًا وَحَدِيدًا بِلاَ وَزْنٍ لأَنَّهُ كَثِيرٌ.</w:t>
      </w:r>
    </w:p>
    <w:p>
      <w:pPr>
        <w:bidi/>
      </w:pPr>
      <w:r>
        <w:rPr>
          <w:rtl/>
          <w:cs/>
          <w:lang w:val="ar_AE" w:bidi="ar_AE"/>
        </w:rPr>
      </w:r>
      <w:r>
        <w:rPr>
          <w:rtl/>
          <w:cs/>
          <w:lang w:val="ar_AE" w:bidi="ar_AE"/>
        </w:rPr>
        <w:t>(5)استخدم تعبيرًا عامًا للأرقام الكبيرة المُقربة واكتب الرَّقْم بين قوسين بعد ذلك.</w:t>
      </w:r>
    </w:p>
    <w:p>
      <w:pPr>
        <w:bidi/>
      </w:pPr>
      <w:r>
        <w:rPr>
          <w:rtl/>
          <w:cs/>
          <w:lang w:val="ar_AE" w:bidi="ar_AE"/>
        </w:rPr>
      </w:r>
      <w:r>
        <w:rPr>
          <w:rtl/>
          <w:cs/>
          <w:lang w:val="ar_AE" w:bidi="ar_AE"/>
        </w:rPr>
        <w:t>هَئَنَذَا فِي مَذَلَّتِي هَيَّأْتُ لِبَيْتِ الرَّبِّ كَمِّياتٍ كَبِيرَة مِن الذَهَب (</w:t>
      </w:r>
      <w:r>
        <w:rPr>
          <w:b/>
          <w:rtl/>
          <w:cs/>
          <w:lang w:val="ar_AE" w:bidi="ar_AE"/>
        </w:rPr>
        <w:t>100,000</w:t>
      </w:r>
      <w:r>
        <w:rPr>
          <w:rtl/>
          <w:cs/>
          <w:lang w:val="ar_AE" w:bidi="ar_AE"/>
        </w:rPr>
        <w:t>) وَزْنَةٍ، وَكَمِّياتٍ كَبِيرَة مِن الفِضَّةً</w:t>
      </w:r>
      <w:r>
        <w:rPr>
          <w:b/>
          <w:rtl/>
          <w:cs/>
          <w:lang w:val="ar_AE" w:bidi="ar_AE"/>
        </w:rPr>
        <w:t xml:space="preserve"> (1,000,000)</w:t>
      </w:r>
      <w:r>
        <w:rPr>
          <w:rtl/>
          <w:cs/>
          <w:lang w:val="ar_AE" w:bidi="ar_AE"/>
        </w:rPr>
        <w:t xml:space="preserve"> وَزْنَةٍ، وَنُحَاسًا وَحَدِيدًا بِلاَ وَزْنٍ لأَنَّهُ كَثِيرٌ</w:t>
      </w:r>
    </w:p>
    <w:p>
      <w:pPr>
        <w:pStyle w:val="Heading2"/>
        <w:bidi/>
      </w:pPr>
      <w:r>
        <w:rPr>
          <w:rtl/>
          <w:cs/>
          <w:lang w:val="ar_AE" w:bidi="ar_AE"/>
        </w:rPr>
        <w:t>الاِتِّساق</w:t>
      </w:r>
    </w:p>
    <w:p>
      <w:pPr>
        <w:bidi/>
      </w:pPr>
      <w:r>
        <w:rPr>
          <w:rtl/>
          <w:cs/>
          <w:lang w:val="ar_AE" w:bidi="ar_AE"/>
        </w:rPr>
      </w:r>
      <w:r>
        <w:rPr>
          <w:rtl/>
          <w:cs/>
          <w:lang w:val="ar_AE" w:bidi="ar_AE"/>
        </w:rPr>
        <w:t>كُن مُتسقًا في ترجماتك. حَدد الطريقة التي سَتُتَرجِم بها الأرقام، سواء باستخدام الأرقام أو الكلمات. فهنالك طُرق مُختلفة تُحقق الاِتِّساق.</w:t>
      </w:r>
    </w:p>
    <w:p>
      <w:pPr>
        <w:pStyle w:val="ListBullet"/>
        <w:bidi/>
        <w:spacing w:line="240" w:lineRule="auto"/>
        <w:ind w:left="720"/>
      </w:pPr>
      <w:r>
        <w:rPr>
          <w:rtl/>
          <w:cs/>
          <w:lang w:val="ar_AE" w:bidi="ar_AE"/>
        </w:rPr>
      </w:r>
      <w:r>
        <w:rPr>
          <w:rtl/>
          <w:cs/>
          <w:lang w:val="ar_AE" w:bidi="ar_AE"/>
        </w:rPr>
        <w:t>استخدم الكلمات لتُعَبر بها عن الأرقام في كل الأوقات. (قد تكون الكلمات طويلة جدًا.)</w:t>
      </w:r>
    </w:p>
    <w:p>
      <w:pPr>
        <w:pStyle w:val="ListBullet"/>
        <w:bidi/>
        <w:spacing w:line="240" w:lineRule="auto"/>
        <w:ind w:left="720"/>
      </w:pPr>
      <w:r>
        <w:rPr>
          <w:rtl/>
          <w:cs/>
          <w:lang w:val="ar_AE" w:bidi="ar_AE"/>
        </w:rPr>
      </w:r>
      <w:r>
        <w:rPr>
          <w:rtl/>
          <w:cs/>
          <w:lang w:val="ar_AE" w:bidi="ar_AE"/>
        </w:rPr>
        <w:t>استخدم الأرقام لتُعَبر بها عن الأرقام في كل الأوقات.</w:t>
      </w:r>
    </w:p>
    <w:p>
      <w:pPr>
        <w:pStyle w:val="ListBullet"/>
        <w:bidi/>
        <w:spacing w:line="240" w:lineRule="auto"/>
        <w:ind w:left="720"/>
      </w:pPr>
      <w:r>
        <w:rPr>
          <w:rtl/>
          <w:cs/>
          <w:lang w:val="ar_AE" w:bidi="ar_AE"/>
        </w:rPr>
      </w:r>
      <w:r>
        <w:rPr>
          <w:rtl/>
          <w:cs/>
          <w:lang w:val="ar_AE" w:bidi="ar_AE"/>
        </w:rPr>
        <w:t>استخدم الكلمات لتُعَبر بها عن الأرقام التي لها ما يُماثلها من كلمات في لُغتك، واستخدم الأرقام لتُعَبر بها عن الأرقام التي ليس لها ما يُماثلها من كلمات في لُغتك.</w:t>
      </w:r>
    </w:p>
    <w:p>
      <w:pPr>
        <w:pStyle w:val="ListBullet"/>
        <w:bidi/>
        <w:spacing w:line="240" w:lineRule="auto"/>
        <w:ind w:left="720"/>
      </w:pPr>
      <w:r>
        <w:rPr>
          <w:rtl/>
          <w:cs/>
          <w:lang w:val="ar_AE" w:bidi="ar_AE"/>
        </w:rPr>
      </w:r>
      <w:r>
        <w:rPr>
          <w:rtl/>
          <w:cs/>
          <w:lang w:val="ar_AE" w:bidi="ar_AE"/>
        </w:rPr>
        <w:t>استخدم الكلمات للتعبير عن الأرقام الصغيرة واستخدم الأرقام للتعبير عن الأرقام الكبيرة.</w:t>
      </w:r>
    </w:p>
    <w:p>
      <w:pPr>
        <w:pStyle w:val="ListBullet"/>
        <w:bidi/>
        <w:spacing w:line="240" w:lineRule="auto"/>
        <w:ind w:left="720"/>
      </w:pPr>
      <w:r>
        <w:rPr>
          <w:rtl/>
          <w:cs/>
          <w:lang w:val="ar_AE" w:bidi="ar_AE"/>
        </w:rPr>
      </w:r>
      <w:r>
        <w:rPr>
          <w:rtl/>
          <w:cs/>
          <w:lang w:val="ar_AE" w:bidi="ar_AE"/>
        </w:rPr>
        <w:t>استخدم الكلمات لتُعبر عن الأرقام التي تتطلب عدد قليل من الكلمات، واستخدم الأرقام للتعبير عن الأرقام التي تحتاج إلى أكثر من بِضع كلمات.</w:t>
      </w:r>
    </w:p>
    <w:p>
      <w:pPr>
        <w:pStyle w:val="ListBullet"/>
        <w:bidi/>
        <w:spacing w:line="240" w:lineRule="auto"/>
        <w:ind w:left="720"/>
      </w:pPr>
      <w:r>
        <w:rPr>
          <w:rtl/>
          <w:cs/>
          <w:lang w:val="ar_AE" w:bidi="ar_AE"/>
        </w:rPr>
      </w:r>
      <w:r>
        <w:rPr>
          <w:rtl/>
          <w:cs/>
          <w:lang w:val="ar_AE" w:bidi="ar_AE"/>
        </w:rPr>
        <w:t>استخدم الكلمات لتُعبر عن الأرقام، واكتب الأرقام بين قوسين بعدها.</w:t>
      </w:r>
    </w:p>
    <w:p>
      <w:pPr>
        <w:pStyle w:val="Heading2"/>
        <w:bidi/>
      </w:pPr>
      <w:r>
        <w:rPr>
          <w:rtl/>
          <w:cs/>
          <w:lang w:val="ar_AE" w:bidi="ar_AE"/>
        </w:rPr>
        <w:t>الاِتِّساق في النص الحرفي ULT و النص المُبسط UST</w:t>
      </w:r>
    </w:p>
    <w:p>
      <w:pPr>
        <w:bidi/>
      </w:pPr>
      <w:r>
        <w:rPr>
          <w:rtl/>
          <w:cs/>
          <w:lang w:val="ar_AE" w:bidi="ar_AE"/>
        </w:rPr>
      </w:r>
      <w:r>
        <w:rPr>
          <w:rtl/>
          <w:cs/>
          <w:lang w:val="ar_AE" w:bidi="ar_AE"/>
        </w:rPr>
        <w:t xml:space="preserve">يستخدم </w:t>
      </w:r>
      <w:r>
        <w:rPr>
          <w:i/>
          <w:rtl/>
          <w:cs/>
          <w:lang w:val="ar_AE" w:bidi="ar_AE"/>
        </w:rPr>
        <w:t>النص الحرفي لـunfoldingWord®</w:t>
      </w:r>
      <w:r>
        <w:rPr>
          <w:rtl/>
          <w:cs/>
          <w:lang w:val="ar_AE" w:bidi="ar_AE"/>
        </w:rPr>
        <w:t xml:space="preserve"> (ULT) و</w:t>
      </w:r>
      <w:r>
        <w:rPr>
          <w:i/>
          <w:rtl/>
          <w:cs/>
          <w:lang w:val="ar_AE" w:bidi="ar_AE"/>
        </w:rPr>
        <w:t>النص المُبسط لـunfoldingWord®</w:t>
      </w:r>
      <w:r>
        <w:rPr>
          <w:rtl/>
          <w:cs/>
          <w:lang w:val="ar_AE" w:bidi="ar_AE"/>
        </w:rPr>
        <w:t xml:space="preserve"> (UST) الكلمات للتعبير عن الأرقام من واحد إلى عشرة، ويستخدمان الأرقام للتعبير عن جميع الأعداد التي تتجاوز العشرة.</w:t>
      </w:r>
    </w:p>
    <w:p>
      <w:pPr>
        <w:bidi/>
      </w:pPr>
      <w:r>
        <w:rPr>
          <w:rtl/>
          <w:cs/>
          <w:lang w:val="ar_AE" w:bidi="ar_AE"/>
        </w:rPr>
      </w:r>
      <w:r>
        <w:rPr>
          <w:rtl/>
          <w:cs/>
          <w:lang w:val="ar_AE" w:bidi="ar_AE"/>
        </w:rPr>
        <w:t xml:space="preserve">وَعَاشَ آدَمُ </w:t>
      </w:r>
      <w:r>
        <w:rPr>
          <w:b/>
          <w:rtl/>
          <w:cs/>
          <w:lang w:val="ar_AE" w:bidi="ar_AE"/>
        </w:rPr>
        <w:t xml:space="preserve">130 </w:t>
      </w:r>
      <w:r>
        <w:rPr>
          <w:rtl/>
          <w:cs/>
          <w:lang w:val="ar_AE" w:bidi="ar_AE"/>
        </w:rPr>
        <w:t xml:space="preserve">سَنَةً وَوَلَدَ وَلَدًا عَلَى شَبَهِهِ كَصُورَتِهِ، وَدَعَا اسْمَهُ شِيثًا. وَكَانَتْ أَيَّامُ آدَمَ بَعْدَ مَا وَلَدَ شِيثًا </w:t>
      </w:r>
      <w:r>
        <w:rPr>
          <w:b/>
          <w:rtl/>
          <w:cs/>
          <w:lang w:val="ar_AE" w:bidi="ar_AE"/>
        </w:rPr>
        <w:t xml:space="preserve">800 </w:t>
      </w:r>
      <w:r>
        <w:rPr>
          <w:rtl/>
          <w:cs/>
          <w:lang w:val="ar_AE" w:bidi="ar_AE"/>
        </w:rPr>
        <w:t xml:space="preserve">سَنَةٍ، وَوَلَدَ بَنِينَ وَبَنَاتٍ. فَكَانَتْ كُلُّ أَيَّامِ آدَمَ الَّتِي عَاشَهَا </w:t>
      </w:r>
      <w:r>
        <w:rPr>
          <w:b/>
          <w:rtl/>
          <w:cs/>
          <w:lang w:val="ar_AE" w:bidi="ar_AE"/>
        </w:rPr>
        <w:t xml:space="preserve">930 </w:t>
      </w:r>
      <w:r>
        <w:rPr>
          <w:rtl/>
          <w:cs/>
          <w:lang w:val="ar_AE" w:bidi="ar_AE"/>
        </w:rPr>
        <w:t>سَنَةً، وَمَاتَ</w:t>
      </w:r>
      <w:r>
        <w:rPr>
          <w:rtl/>
          <w:cs/>
          <w:lang w:val="ar_AE" w:bidi="ar_AE"/>
        </w:rPr>
        <w:t>. (تكوين 5:3–5 بحَسَب النص الحرفي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الأعداد الترتيبية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تُستخدم الأعداد الترتيبية في الكتاب المقدس أساسًا لتحديد مكان شيء في قائمة ما.</w:t>
      </w:r>
    </w:p>
    <w:p>
      <w:pPr>
        <w:bidi/>
      </w:pPr>
      <w:r>
        <w:rPr>
          <w:rtl/>
          <w:cs/>
          <w:lang w:val="ar_AE" w:bidi="ar_AE"/>
        </w:rPr>
      </w:r>
      <w:r>
        <w:rPr>
          <w:rtl/>
          <w:cs/>
          <w:lang w:val="ar_AE" w:bidi="ar_AE"/>
        </w:rPr>
        <w:t>فَوَضَعَ اللهُ أُنَاسًا فِي الْكَنِيسَةِ: أَوَّلًا رُسُلًا، ثَانِيًا أَنْبِيَاءَ، ثَالِثًا مُعَلِّمِينَ، ثُمَّ قُوَّاتٍ (1كورنثوس 12:28أ - بحَسَب النص الحرفي ULT)</w:t>
      </w:r>
    </w:p>
    <w:p>
      <w:pPr>
        <w:bidi/>
      </w:pPr>
      <w:r>
        <w:rPr>
          <w:rtl/>
          <w:cs/>
          <w:lang w:val="ar_AE" w:bidi="ar_AE"/>
        </w:rPr>
      </w:r>
      <w:r>
        <w:rPr>
          <w:rtl/>
          <w:cs/>
          <w:lang w:val="ar_AE" w:bidi="ar_AE"/>
        </w:rPr>
        <w:t>هذه قائمة بالعاملين الذين وضعهم الله للكنيسة بترتيبهم.</w:t>
      </w:r>
    </w:p>
    <w:p>
      <w:pPr>
        <w:pStyle w:val="Heading2"/>
        <w:bidi/>
      </w:pPr>
      <w:r>
        <w:rPr>
          <w:rtl/>
          <w:cs/>
          <w:lang w:val="ar_AE" w:bidi="ar_AE"/>
        </w:rPr>
        <w:t>الأعداد الترتيبية في اللغة الإنجليزية</w:t>
      </w:r>
    </w:p>
    <w:p>
      <w:pPr>
        <w:bidi/>
      </w:pPr>
      <w:r>
        <w:rPr>
          <w:rtl/>
          <w:cs/>
          <w:lang w:val="ar_AE" w:bidi="ar_AE"/>
        </w:rPr>
      </w:r>
      <w:r>
        <w:rPr>
          <w:rtl/>
          <w:cs/>
          <w:lang w:val="ar_AE" w:bidi="ar_AE"/>
        </w:rPr>
        <w:t>لا يُضاف إلى مُعظم الأعداد الترتيبية في اللغة الإنجليزية سوى حرفي "-th" في نهايتها.</w:t>
      </w:r>
    </w:p>
    <w:p>
      <w:pPr>
        <w:bidi/>
      </w:pPr>
      <w:r>
        <w:rPr>
          <w:rtl/>
          <w:cs/>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t xml:space="preserve"> الرمز العددي </w:t>
            </w:r>
          </w:p>
        </w:tc>
        <w:tc>
          <w:tcPr>
            <w:tcW w:type="dxa" w:w="2340"/>
          </w:tcPr>
          <w:p>
            <w:pPr>
              <w:bidi/>
            </w:pPr>
            <w:r>
              <w:rPr>
                <w:rtl/>
                <w:cs/>
                <w:lang w:val="ar_AE" w:bidi="ar_AE"/>
              </w:rPr>
              <w:t xml:space="preserve"> العدد </w:t>
            </w:r>
          </w:p>
        </w:tc>
        <w:tc>
          <w:tcPr>
            <w:tcW w:type="dxa" w:w="2340"/>
          </w:tcPr>
          <w:p>
            <w:pPr>
              <w:bidi/>
            </w:pPr>
            <w:r>
              <w:rPr>
                <w:rtl/>
                <w:cs/>
                <w:lang w:val="ar_AE" w:bidi="ar_AE"/>
              </w:rPr>
              <w:t xml:space="preserve"> العدد الترتيبي </w:t>
            </w:r>
          </w:p>
        </w:tc>
        <w:tc>
          <w:tcPr>
            <w:tcW w:type="dxa" w:w="2340"/>
          </w:tcPr>
          <w:p/>
        </w:tc>
      </w:tr>
      <w:tr>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tc>
      </w:tr>
      <w:tr>
        <w:tc>
          <w:tcPr>
            <w:tcW w:type="dxa" w:w="2340"/>
          </w:tcPr>
          <w:p>
            <w:pPr>
              <w:bidi/>
            </w:pPr>
            <w:r>
              <w:rPr>
                <w:rtl/>
                <w:cs/>
                <w:lang w:val="ar_AE" w:bidi="ar_AE"/>
              </w:rPr>
              <w:t xml:space="preserve"> 4 </w:t>
            </w:r>
          </w:p>
        </w:tc>
        <w:tc>
          <w:tcPr>
            <w:tcW w:type="dxa" w:w="2340"/>
          </w:tcPr>
          <w:p>
            <w:pPr>
              <w:bidi/>
            </w:pPr>
            <w:r>
              <w:rPr>
                <w:rtl/>
                <w:cs/>
                <w:lang w:val="ar_AE" w:bidi="ar_AE"/>
              </w:rPr>
              <w:t xml:space="preserve"> أربعة </w:t>
            </w:r>
          </w:p>
        </w:tc>
        <w:tc>
          <w:tcPr>
            <w:tcW w:type="dxa" w:w="2340"/>
          </w:tcPr>
          <w:p>
            <w:pPr>
              <w:bidi/>
            </w:pPr>
            <w:r>
              <w:rPr>
                <w:rtl/>
                <w:cs/>
                <w:lang w:val="ar_AE" w:bidi="ar_AE"/>
              </w:rPr>
              <w:t xml:space="preserve"> الرابع </w:t>
            </w:r>
          </w:p>
        </w:tc>
        <w:tc>
          <w:tcPr>
            <w:tcW w:type="dxa" w:w="2340"/>
          </w:tcPr>
          <w:p/>
        </w:tc>
      </w:tr>
      <w:tr>
        <w:tc>
          <w:tcPr>
            <w:tcW w:type="dxa" w:w="2340"/>
          </w:tcPr>
          <w:p>
            <w:pPr>
              <w:bidi/>
            </w:pPr>
            <w:r>
              <w:rPr>
                <w:rtl/>
                <w:cs/>
                <w:lang w:val="ar_AE" w:bidi="ar_AE"/>
              </w:rPr>
              <w:t xml:space="preserve"> 10 </w:t>
            </w:r>
          </w:p>
        </w:tc>
        <w:tc>
          <w:tcPr>
            <w:tcW w:type="dxa" w:w="2340"/>
          </w:tcPr>
          <w:p>
            <w:pPr>
              <w:bidi/>
            </w:pPr>
            <w:r>
              <w:rPr>
                <w:rtl/>
                <w:cs/>
                <w:lang w:val="ar_AE" w:bidi="ar_AE"/>
              </w:rPr>
              <w:t xml:space="preserve"> عشرة </w:t>
            </w:r>
          </w:p>
        </w:tc>
        <w:tc>
          <w:tcPr>
            <w:tcW w:type="dxa" w:w="2340"/>
          </w:tcPr>
          <w:p>
            <w:pPr>
              <w:bidi/>
            </w:pPr>
            <w:r>
              <w:rPr>
                <w:rtl/>
                <w:cs/>
                <w:lang w:val="ar_AE" w:bidi="ar_AE"/>
              </w:rPr>
              <w:t xml:space="preserve"> العاشر </w:t>
            </w:r>
          </w:p>
        </w:tc>
        <w:tc>
          <w:tcPr>
            <w:tcW w:type="dxa" w:w="2340"/>
          </w:tcPr>
          <w:p/>
        </w:tc>
      </w:tr>
      <w:tr>
        <w:tc>
          <w:tcPr>
            <w:tcW w:type="dxa" w:w="2340"/>
          </w:tcPr>
          <w:p>
            <w:pPr>
              <w:bidi/>
            </w:pPr>
            <w:r>
              <w:rPr>
                <w:rtl/>
                <w:cs/>
                <w:lang w:val="ar_AE" w:bidi="ar_AE"/>
              </w:rPr>
              <w:t xml:space="preserve"> 100 </w:t>
            </w:r>
          </w:p>
        </w:tc>
        <w:tc>
          <w:tcPr>
            <w:tcW w:type="dxa" w:w="2340"/>
          </w:tcPr>
          <w:p>
            <w:pPr>
              <w:bidi/>
            </w:pPr>
            <w:r>
              <w:rPr>
                <w:rtl/>
                <w:cs/>
                <w:lang w:val="ar_AE" w:bidi="ar_AE"/>
              </w:rPr>
              <w:t xml:space="preserve"> مئة </w:t>
            </w:r>
          </w:p>
        </w:tc>
        <w:tc>
          <w:tcPr>
            <w:tcW w:type="dxa" w:w="2340"/>
          </w:tcPr>
          <w:p>
            <w:pPr>
              <w:bidi/>
            </w:pPr>
            <w:r>
              <w:rPr>
                <w:rtl/>
                <w:cs/>
                <w:lang w:val="ar_AE" w:bidi="ar_AE"/>
              </w:rPr>
              <w:t xml:space="preserve"> المئة </w:t>
            </w:r>
          </w:p>
        </w:tc>
        <w:tc>
          <w:tcPr>
            <w:tcW w:type="dxa" w:w="2340"/>
          </w:tcPr>
          <w:p/>
        </w:tc>
      </w:tr>
      <w:tr>
        <w:tc>
          <w:tcPr>
            <w:tcW w:type="dxa" w:w="2340"/>
          </w:tcPr>
          <w:p>
            <w:pPr>
              <w:bidi/>
            </w:pPr>
            <w:r>
              <w:rPr>
                <w:rtl/>
                <w:cs/>
                <w:lang w:val="ar_AE" w:bidi="ar_AE"/>
              </w:rPr>
              <w:t xml:space="preserve"> 1,000</w:t>
            </w:r>
          </w:p>
        </w:tc>
        <w:tc>
          <w:tcPr>
            <w:tcW w:type="dxa" w:w="2340"/>
          </w:tcPr>
          <w:p>
            <w:pPr>
              <w:bidi/>
            </w:pPr>
            <w:r>
              <w:rPr>
                <w:rtl/>
                <w:cs/>
                <w:lang w:val="ar_AE" w:bidi="ar_AE"/>
              </w:rPr>
              <w:t xml:space="preserve"> ألف </w:t>
            </w:r>
          </w:p>
        </w:tc>
        <w:tc>
          <w:tcPr>
            <w:tcW w:type="dxa" w:w="2340"/>
          </w:tcPr>
          <w:p>
            <w:pPr>
              <w:bidi/>
            </w:pPr>
            <w:r>
              <w:rPr>
                <w:rtl/>
                <w:cs/>
                <w:lang w:val="ar_AE" w:bidi="ar_AE"/>
              </w:rPr>
              <w:t xml:space="preserve"> الألف </w:t>
            </w:r>
          </w:p>
        </w:tc>
        <w:tc>
          <w:tcPr>
            <w:tcW w:type="dxa" w:w="2340"/>
          </w:tcPr>
          <w:p/>
        </w:tc>
      </w:tr>
    </w:tbl>
    <w:p>
      <w:pPr>
        <w:bidi/>
      </w:pPr>
      <w:r>
        <w:rPr>
          <w:rtl/>
          <w:cs/>
          <w:lang w:val="ar_AE" w:bidi="ar_AE"/>
        </w:rPr>
      </w:r>
      <w:r>
        <w:rPr>
          <w:rtl/>
          <w:cs/>
          <w:lang w:val="ar_AE" w:bidi="ar_AE"/>
        </w:rPr>
        <w:t>بعض الأعداد الترتيبية في اللغة الإنجليزية لا تتبع هذا النمط.</w:t>
      </w:r>
    </w:p>
    <w:p>
      <w:pPr>
        <w:bidi/>
      </w:pPr>
      <w:r>
        <w:rPr>
          <w:rtl/>
          <w:cs/>
          <w:lang w:val="ar_AE" w:bidi="ar_AE"/>
        </w:rPr>
      </w:r>
    </w:p>
    <w:tbl>
      <w:tblPr>
        <w:tblW w:type="auto" w:w="0"/>
        <w:tblLook w:firstColumn="1" w:firstRow="1" w:lastColumn="0" w:lastRow="0" w:noHBand="0" w:noVBand="1" w:val="04A0"/>
      </w:tblPr>
      <w:tblGrid>
        <w:gridCol w:w="2340"/>
        <w:gridCol w:w="2340"/>
        <w:gridCol w:w="2340"/>
        <w:gridCol w:w="2340"/>
      </w:tblGrid>
      <w:tr>
        <w:tc>
          <w:tcPr>
            <w:tcW w:type="dxa" w:w="2340"/>
          </w:tcPr>
          <w:p>
            <w:pPr>
              <w:bidi/>
            </w:pPr>
            <w:r>
              <w:rPr>
                <w:rtl/>
                <w:cs/>
                <w:lang w:val="ar_AE" w:bidi="ar_AE"/>
              </w:rPr>
              <w:t xml:space="preserve"> الرمز العددي </w:t>
            </w:r>
          </w:p>
        </w:tc>
        <w:tc>
          <w:tcPr>
            <w:tcW w:type="dxa" w:w="2340"/>
          </w:tcPr>
          <w:p>
            <w:pPr>
              <w:bidi/>
            </w:pPr>
            <w:r>
              <w:rPr>
                <w:rtl/>
                <w:cs/>
                <w:lang w:val="ar_AE" w:bidi="ar_AE"/>
              </w:rPr>
              <w:t xml:space="preserve"> العدد </w:t>
            </w:r>
          </w:p>
        </w:tc>
        <w:tc>
          <w:tcPr>
            <w:tcW w:type="dxa" w:w="2340"/>
          </w:tcPr>
          <w:p>
            <w:pPr>
              <w:bidi/>
            </w:pPr>
            <w:r>
              <w:rPr>
                <w:rtl/>
                <w:cs/>
                <w:lang w:val="ar_AE" w:bidi="ar_AE"/>
              </w:rPr>
              <w:t xml:space="preserve"> العدد الترتيبي </w:t>
            </w:r>
          </w:p>
        </w:tc>
        <w:tc>
          <w:tcPr>
            <w:tcW w:type="dxa" w:w="2340"/>
          </w:tcPr>
          <w:p/>
        </w:tc>
      </w:tr>
      <w:tr>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pPr>
              <w:bidi/>
            </w:pPr>
            <w:r>
              <w:rPr>
                <w:rtl/>
                <w:cs/>
                <w:lang w:val="ar_AE" w:bidi="ar_AE"/>
              </w:rPr>
              <w:t xml:space="preserve"> -------- </w:t>
            </w:r>
          </w:p>
        </w:tc>
        <w:tc>
          <w:tcPr>
            <w:tcW w:type="dxa" w:w="2340"/>
          </w:tcPr>
          <w:p/>
        </w:tc>
      </w:tr>
      <w:tr>
        <w:tc>
          <w:tcPr>
            <w:tcW w:type="dxa" w:w="2340"/>
          </w:tcPr>
          <w:p>
            <w:pPr>
              <w:bidi/>
            </w:pPr>
            <w:r>
              <w:rPr>
                <w:rtl/>
                <w:cs/>
                <w:lang w:val="ar_AE" w:bidi="ar_AE"/>
              </w:rPr>
              <w:t xml:space="preserve"> 1 </w:t>
            </w:r>
          </w:p>
        </w:tc>
        <w:tc>
          <w:tcPr>
            <w:tcW w:type="dxa" w:w="2340"/>
          </w:tcPr>
          <w:p>
            <w:pPr>
              <w:bidi/>
            </w:pPr>
            <w:r>
              <w:rPr>
                <w:rtl/>
                <w:cs/>
                <w:lang w:val="ar_AE" w:bidi="ar_AE"/>
              </w:rPr>
              <w:t xml:space="preserve"> واحد </w:t>
            </w:r>
          </w:p>
        </w:tc>
        <w:tc>
          <w:tcPr>
            <w:tcW w:type="dxa" w:w="2340"/>
          </w:tcPr>
          <w:p>
            <w:pPr>
              <w:bidi/>
            </w:pPr>
            <w:r>
              <w:rPr>
                <w:rtl/>
                <w:cs/>
                <w:lang w:val="ar_AE" w:bidi="ar_AE"/>
              </w:rPr>
              <w:t xml:space="preserve"> الأول </w:t>
            </w:r>
          </w:p>
        </w:tc>
        <w:tc>
          <w:tcPr>
            <w:tcW w:type="dxa" w:w="2340"/>
          </w:tcPr>
          <w:p/>
        </w:tc>
      </w:tr>
      <w:tr>
        <w:tc>
          <w:tcPr>
            <w:tcW w:type="dxa" w:w="2340"/>
          </w:tcPr>
          <w:p>
            <w:pPr>
              <w:bidi/>
            </w:pPr>
            <w:r>
              <w:rPr>
                <w:rtl/>
                <w:cs/>
                <w:lang w:val="ar_AE" w:bidi="ar_AE"/>
              </w:rPr>
              <w:t xml:space="preserve"> 2 </w:t>
            </w:r>
          </w:p>
        </w:tc>
        <w:tc>
          <w:tcPr>
            <w:tcW w:type="dxa" w:w="2340"/>
          </w:tcPr>
          <w:p>
            <w:pPr>
              <w:bidi/>
            </w:pPr>
            <w:r>
              <w:rPr>
                <w:rtl/>
                <w:cs/>
                <w:lang w:val="ar_AE" w:bidi="ar_AE"/>
              </w:rPr>
              <w:t xml:space="preserve"> اثنان </w:t>
            </w:r>
          </w:p>
        </w:tc>
        <w:tc>
          <w:tcPr>
            <w:tcW w:type="dxa" w:w="2340"/>
          </w:tcPr>
          <w:p>
            <w:pPr>
              <w:bidi/>
            </w:pPr>
            <w:r>
              <w:rPr>
                <w:rtl/>
                <w:cs/>
                <w:lang w:val="ar_AE" w:bidi="ar_AE"/>
              </w:rPr>
              <w:t xml:space="preserve"> الثاني </w:t>
            </w:r>
          </w:p>
        </w:tc>
        <w:tc>
          <w:tcPr>
            <w:tcW w:type="dxa" w:w="2340"/>
          </w:tcPr>
          <w:p/>
        </w:tc>
      </w:tr>
      <w:tr>
        <w:tc>
          <w:tcPr>
            <w:tcW w:type="dxa" w:w="2340"/>
          </w:tcPr>
          <w:p>
            <w:pPr>
              <w:bidi/>
            </w:pPr>
            <w:r>
              <w:rPr>
                <w:rtl/>
                <w:cs/>
                <w:lang w:val="ar_AE" w:bidi="ar_AE"/>
              </w:rPr>
              <w:t xml:space="preserve"> 3 </w:t>
            </w:r>
          </w:p>
        </w:tc>
        <w:tc>
          <w:tcPr>
            <w:tcW w:type="dxa" w:w="2340"/>
          </w:tcPr>
          <w:p>
            <w:pPr>
              <w:bidi/>
            </w:pPr>
            <w:r>
              <w:rPr>
                <w:rtl/>
                <w:cs/>
                <w:lang w:val="ar_AE" w:bidi="ar_AE"/>
              </w:rPr>
              <w:t xml:space="preserve"> ثلاثة </w:t>
            </w:r>
          </w:p>
        </w:tc>
        <w:tc>
          <w:tcPr>
            <w:tcW w:type="dxa" w:w="2340"/>
          </w:tcPr>
          <w:p>
            <w:pPr>
              <w:bidi/>
            </w:pPr>
            <w:r>
              <w:rPr>
                <w:rtl/>
                <w:cs/>
                <w:lang w:val="ar_AE" w:bidi="ar_AE"/>
              </w:rPr>
              <w:t xml:space="preserve"> الثالث </w:t>
            </w:r>
          </w:p>
        </w:tc>
        <w:tc>
          <w:tcPr>
            <w:tcW w:type="dxa" w:w="2340"/>
          </w:tcPr>
          <w:p/>
        </w:tc>
      </w:tr>
      <w:tr>
        <w:tc>
          <w:tcPr>
            <w:tcW w:type="dxa" w:w="2340"/>
          </w:tcPr>
          <w:p>
            <w:pPr>
              <w:bidi/>
            </w:pPr>
            <w:r>
              <w:rPr>
                <w:rtl/>
                <w:cs/>
                <w:lang w:val="ar_AE" w:bidi="ar_AE"/>
              </w:rPr>
              <w:t xml:space="preserve"> 5 </w:t>
            </w:r>
          </w:p>
        </w:tc>
        <w:tc>
          <w:tcPr>
            <w:tcW w:type="dxa" w:w="2340"/>
          </w:tcPr>
          <w:p>
            <w:pPr>
              <w:bidi/>
            </w:pPr>
            <w:r>
              <w:rPr>
                <w:rtl/>
                <w:cs/>
                <w:lang w:val="ar_AE" w:bidi="ar_AE"/>
              </w:rPr>
              <w:t xml:space="preserve"> خمسة </w:t>
            </w:r>
          </w:p>
        </w:tc>
        <w:tc>
          <w:tcPr>
            <w:tcW w:type="dxa" w:w="2340"/>
          </w:tcPr>
          <w:p>
            <w:pPr>
              <w:bidi/>
            </w:pPr>
            <w:r>
              <w:rPr>
                <w:rtl/>
                <w:cs/>
                <w:lang w:val="ar_AE" w:bidi="ar_AE"/>
              </w:rPr>
              <w:t xml:space="preserve"> الخامس </w:t>
            </w:r>
          </w:p>
        </w:tc>
        <w:tc>
          <w:tcPr>
            <w:tcW w:type="dxa" w:w="2340"/>
          </w:tcPr>
          <w:p/>
        </w:tc>
      </w:tr>
      <w:tr>
        <w:tc>
          <w:tcPr>
            <w:tcW w:type="dxa" w:w="2340"/>
          </w:tcPr>
          <w:p>
            <w:pPr>
              <w:bidi/>
            </w:pPr>
            <w:r>
              <w:rPr>
                <w:rtl/>
                <w:cs/>
                <w:lang w:val="ar_AE" w:bidi="ar_AE"/>
              </w:rPr>
              <w:t xml:space="preserve"> 12 </w:t>
            </w:r>
          </w:p>
        </w:tc>
        <w:tc>
          <w:tcPr>
            <w:tcW w:type="dxa" w:w="2340"/>
          </w:tcPr>
          <w:p>
            <w:pPr>
              <w:bidi/>
            </w:pPr>
            <w:r>
              <w:rPr>
                <w:rtl/>
                <w:cs/>
                <w:lang w:val="ar_AE" w:bidi="ar_AE"/>
              </w:rPr>
              <w:t xml:space="preserve"> اثنا عشر </w:t>
            </w:r>
          </w:p>
        </w:tc>
        <w:tc>
          <w:tcPr>
            <w:tcW w:type="dxa" w:w="2340"/>
          </w:tcPr>
          <w:p>
            <w:pPr>
              <w:bidi/>
            </w:pPr>
            <w:r>
              <w:rPr>
                <w:rtl/>
                <w:cs/>
                <w:lang w:val="ar_AE" w:bidi="ar_AE"/>
              </w:rPr>
              <w:t xml:space="preserve"> الثاني عشر </w:t>
            </w:r>
          </w:p>
        </w:tc>
        <w:tc>
          <w:tcPr>
            <w:tcW w:type="dxa" w:w="2340"/>
          </w:tcPr>
          <w:p/>
        </w:tc>
      </w:tr>
    </w:tbl>
    <w:p>
      <w:pPr>
        <w:pStyle w:val="Heading2"/>
        <w:bidi/>
      </w:pPr>
      <w:r>
        <w:rPr>
          <w:rtl/>
          <w:cs/>
          <w:lang w:val="ar_AE" w:bidi="ar_AE"/>
        </w:rPr>
        <w:t>السبب وراء صعوبة ترجمتها</w:t>
      </w:r>
    </w:p>
    <w:p>
      <w:pPr>
        <w:bidi/>
      </w:pPr>
      <w:r>
        <w:rPr>
          <w:rtl/>
          <w:cs/>
          <w:lang w:val="ar_AE" w:bidi="ar_AE"/>
        </w:rPr>
      </w:r>
      <w:r>
        <w:rPr>
          <w:rtl/>
          <w:cs/>
          <w:lang w:val="ar_AE" w:bidi="ar_AE"/>
        </w:rPr>
        <w:t>بعض اللغات لا تحتوي على أعداد خاصة لعرض ترتيب العناصر في قائمة ما. لذا، توجد طرق مختلفة للتعامل مع هذا الأمر.</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 xml:space="preserve">فَخَرَجَتِ الْقُرْعَةُ </w:t>
      </w:r>
      <w:r>
        <w:rPr>
          <w:b/>
          <w:rtl/>
          <w:cs/>
          <w:lang w:val="ar_AE" w:bidi="ar_AE"/>
        </w:rPr>
        <w:t xml:space="preserve">الأُولَى </w:t>
      </w:r>
      <w:r>
        <w:rPr>
          <w:rtl/>
          <w:cs/>
          <w:lang w:val="ar_AE" w:bidi="ar_AE"/>
        </w:rPr>
        <w:t xml:space="preserve">لِيَهُويَارِيبَ، </w:t>
      </w:r>
      <w:r>
        <w:rPr>
          <w:b/>
          <w:rtl/>
          <w:cs/>
          <w:lang w:val="ar_AE" w:bidi="ar_AE"/>
        </w:rPr>
        <w:t xml:space="preserve">وَالثَّانِيَةُ </w:t>
      </w:r>
      <w:r>
        <w:rPr>
          <w:rtl/>
          <w:cs/>
          <w:lang w:val="ar_AE" w:bidi="ar_AE"/>
        </w:rPr>
        <w:t xml:space="preserve">لِيَدَعْيَا، </w:t>
      </w:r>
      <w:r>
        <w:rPr>
          <w:b/>
          <w:rtl/>
          <w:cs/>
          <w:lang w:val="ar_AE" w:bidi="ar_AE"/>
        </w:rPr>
        <w:t xml:space="preserve">الثَّالِثَةُ </w:t>
      </w:r>
      <w:r>
        <w:rPr>
          <w:rtl/>
          <w:cs/>
          <w:lang w:val="ar_AE" w:bidi="ar_AE"/>
        </w:rPr>
        <w:t xml:space="preserve">لِحَارِيمَ، </w:t>
      </w:r>
      <w:r>
        <w:rPr>
          <w:b/>
          <w:rtl/>
          <w:cs/>
          <w:lang w:val="ar_AE" w:bidi="ar_AE"/>
        </w:rPr>
        <w:t xml:space="preserve">وَالرَّابِعَةُ </w:t>
      </w:r>
      <w:r>
        <w:rPr>
          <w:rtl/>
          <w:cs/>
          <w:lang w:val="ar_AE" w:bidi="ar_AE"/>
        </w:rPr>
        <w:t xml:space="preserve">لِسَعُورِيمَ … </w:t>
      </w:r>
      <w:r>
        <w:rPr>
          <w:b/>
          <w:rtl/>
          <w:cs/>
          <w:lang w:val="ar_AE" w:bidi="ar_AE"/>
        </w:rPr>
        <w:t>الثَّالِثَةَ وَالْعِشْرِينَ</w:t>
      </w:r>
      <w:r>
        <w:rPr>
          <w:rtl/>
          <w:cs/>
          <w:lang w:val="ar_AE" w:bidi="ar_AE"/>
        </w:rPr>
        <w:t xml:space="preserve"> لَدَلَايَا، </w:t>
      </w:r>
      <w:r>
        <w:rPr>
          <w:b/>
          <w:rtl/>
          <w:cs/>
          <w:lang w:val="ar_AE" w:bidi="ar_AE"/>
        </w:rPr>
        <w:t>وَالرَّابِعَةَ وَالْعِشْرِينَ</w:t>
      </w:r>
      <w:r>
        <w:rPr>
          <w:rtl/>
          <w:cs/>
          <w:lang w:val="ar_AE" w:bidi="ar_AE"/>
        </w:rPr>
        <w:t xml:space="preserve"> لِمَعَزْيَا. (1أخبار الأيام 24:7–18 - بحَسَب النص الحرفي ULT)</w:t>
      </w:r>
    </w:p>
    <w:p>
      <w:pPr>
        <w:bidi/>
      </w:pPr>
      <w:r>
        <w:rPr>
          <w:rtl/>
          <w:cs/>
          <w:lang w:val="ar_AE" w:bidi="ar_AE"/>
        </w:rPr>
      </w:r>
      <w:r>
        <w:rPr>
          <w:rtl/>
          <w:cs/>
          <w:lang w:val="ar_AE" w:bidi="ar_AE"/>
        </w:rPr>
        <w:t>ألقى الناس قرعة وذهب شخص واحد إلى كل فِرْقَةِ من هؤلاء طبقًا للترتيب الوارد.</w:t>
      </w:r>
    </w:p>
    <w:p>
      <w:pPr>
        <w:bidi/>
      </w:pPr>
      <w:r>
        <w:rPr>
          <w:rtl/>
          <w:cs/>
          <w:lang w:val="ar_AE" w:bidi="ar_AE"/>
        </w:rPr>
      </w:r>
      <w:r>
        <w:rPr>
          <w:rtl/>
          <w:cs/>
          <w:lang w:val="ar_AE" w:bidi="ar_AE"/>
        </w:rPr>
        <w:t xml:space="preserve">وَتُرَصِّعُ فِيهَا تَرْصِيعَ حَجَرٍ، أَرْبَعَةَ صُفُوفِ حِجَارَةٍ: الصَّفُّ </w:t>
      </w:r>
      <w:r>
        <w:rPr>
          <w:b/>
          <w:rtl/>
          <w:cs/>
          <w:lang w:val="ar_AE" w:bidi="ar_AE"/>
        </w:rPr>
        <w:t>الأَوَّلُ</w:t>
      </w:r>
      <w:r>
        <w:rPr>
          <w:rtl/>
          <w:cs/>
          <w:lang w:val="ar_AE" w:bidi="ar_AE"/>
        </w:rPr>
        <w:t xml:space="preserve">: </w:t>
      </w:r>
      <w:r>
        <w:rPr>
          <w:rtl/>
          <w:cs/>
          <w:lang w:val="ar_AE" w:bidi="ar_AE"/>
        </w:rPr>
        <w:t xml:space="preserve">عَقِيقٌ أَحْمَرُ، وَيَاقُوتٌ أَصْفَرُ، وَزُمُرُّدٌ. </w:t>
      </w:r>
      <w:r>
        <w:rPr>
          <w:rtl/>
          <w:cs/>
          <w:lang w:val="ar_AE" w:bidi="ar_AE"/>
        </w:rPr>
        <w:t xml:space="preserve">وَالصَّفُّ </w:t>
      </w:r>
      <w:r>
        <w:rPr>
          <w:b/>
          <w:rtl/>
          <w:cs/>
          <w:lang w:val="ar_AE" w:bidi="ar_AE"/>
        </w:rPr>
        <w:t>الثَّانِي</w:t>
      </w:r>
      <w:r>
        <w:rPr>
          <w:rtl/>
          <w:cs/>
          <w:lang w:val="ar_AE" w:bidi="ar_AE"/>
        </w:rPr>
        <w:t xml:space="preserve">: </w:t>
      </w:r>
      <w:r>
        <w:rPr>
          <w:rtl/>
          <w:cs/>
          <w:lang w:val="ar_AE" w:bidi="ar_AE"/>
        </w:rPr>
        <w:t xml:space="preserve">بَهْرَمَانٌ، وَيَاقُوتٌ أَزْرَقُ، وَعَقِيقٌ أَبْيَضُ. </w:t>
      </w:r>
      <w:r>
        <w:rPr>
          <w:rtl/>
          <w:cs/>
          <w:lang w:val="ar_AE" w:bidi="ar_AE"/>
        </w:rPr>
        <w:t xml:space="preserve">وَالصَّفُّ </w:t>
      </w:r>
      <w:r>
        <w:rPr>
          <w:b/>
          <w:rtl/>
          <w:cs/>
          <w:lang w:val="ar_AE" w:bidi="ar_AE"/>
        </w:rPr>
        <w:t>الثَّالِثُ</w:t>
      </w:r>
      <w:r>
        <w:rPr>
          <w:rtl/>
          <w:cs/>
          <w:lang w:val="ar_AE" w:bidi="ar_AE"/>
        </w:rPr>
        <w:t xml:space="preserve">: </w:t>
      </w:r>
      <w:r>
        <w:rPr>
          <w:rtl/>
          <w:cs/>
          <w:lang w:val="ar_AE" w:bidi="ar_AE"/>
        </w:rPr>
        <w:t xml:space="preserve">عَيْنُ الْهِرِّ، وَيَشْمٌ، وَجَمَشْتٌ. </w:t>
      </w:r>
      <w:r>
        <w:rPr>
          <w:rtl/>
          <w:cs/>
          <w:lang w:val="ar_AE" w:bidi="ar_AE"/>
        </w:rPr>
        <w:t xml:space="preserve">وَالصَّفُّ </w:t>
      </w:r>
      <w:r>
        <w:rPr>
          <w:b/>
          <w:rtl/>
          <w:cs/>
          <w:lang w:val="ar_AE" w:bidi="ar_AE"/>
        </w:rPr>
        <w:t>الرَّابِعُ</w:t>
      </w:r>
      <w:r>
        <w:rPr>
          <w:rtl/>
          <w:cs/>
          <w:lang w:val="ar_AE" w:bidi="ar_AE"/>
        </w:rPr>
        <w:t xml:space="preserve">: </w:t>
      </w:r>
      <w:r>
        <w:rPr>
          <w:rtl/>
          <w:cs/>
          <w:lang w:val="ar_AE" w:bidi="ar_AE"/>
        </w:rPr>
        <w:t xml:space="preserve">زَبَرْجَدٌ، وَجَزْعٌ، وَيَشْبٌ. </w:t>
      </w:r>
      <w:r>
        <w:rPr>
          <w:rtl/>
          <w:cs/>
          <w:lang w:val="ar_AE" w:bidi="ar_AE"/>
        </w:rPr>
        <w:t>تَكُونُ مُطَوَّقَةً بِذَهَبٍ فِي تَرْصِيعِهَا</w:t>
      </w:r>
      <w:r>
        <w:rPr>
          <w:rtl/>
          <w:cs/>
          <w:lang w:val="ar_AE" w:bidi="ar_AE"/>
        </w:rPr>
        <w:t>. (خروج 28:17–20 - بحَسَب النص الحرفي ULT)</w:t>
      </w:r>
    </w:p>
    <w:p>
      <w:pPr>
        <w:bidi/>
      </w:pPr>
      <w:r>
        <w:rPr>
          <w:rtl/>
          <w:cs/>
          <w:lang w:val="ar_AE" w:bidi="ar_AE"/>
        </w:rPr>
      </w:r>
      <w:r>
        <w:rPr>
          <w:rtl/>
          <w:cs/>
          <w:lang w:val="ar_AE" w:bidi="ar_AE"/>
        </w:rPr>
        <w:t>يرد هنا وصف لأربعة صفوف من الحجارة. ويُرجح أن يكون الصف الأول هو الصف العلوي، في حين يُرجح أن الصف الرابع هو الصف السُفلي.</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لُغَتَك تَشتَمِل على الأعداد الترتيبية واستخدامها سيَنقِل المعنى الصحيح، فعليك أن تُفكر في استخدامها. أما إذا لم يكن الأمر كذلك، فإليك بعض الاستراتيجيات التي ينبغي أخذها بعين الاعتبار:</w:t>
      </w:r>
    </w:p>
    <w:p>
      <w:pPr>
        <w:bidi/>
      </w:pPr>
      <w:r>
        <w:rPr>
          <w:rtl/>
          <w:cs/>
          <w:lang w:val="ar_AE" w:bidi="ar_AE"/>
        </w:rPr>
      </w:r>
      <w:r>
        <w:rPr>
          <w:rtl/>
          <w:cs/>
          <w:lang w:val="ar_AE" w:bidi="ar_AE"/>
        </w:rPr>
        <w:t xml:space="preserve">(1) اذكر العدد الإجمالي للعناصر، واستخدم "واحد" مع العنصر الأول و"الآخر" أو "التالي" مع بقية العناصر. </w:t>
      </w:r>
    </w:p>
    <w:p>
      <w:pPr>
        <w:pStyle w:val="Heading4"/>
        <w:bidi/>
      </w:pPr>
      <w:r>
        <w:rPr>
          <w:rtl/>
          <w:cs/>
          <w:lang w:val="ar_AE" w:bidi="ar_AE"/>
        </w:rPr>
        <w:t>بعض الأمثلة على استراتيجيات التَّرْجَمَة المستخدمة</w:t>
      </w:r>
    </w:p>
    <w:p>
      <w:pPr>
        <w:bidi/>
      </w:pPr>
      <w:r>
        <w:rPr>
          <w:rtl/>
          <w:cs/>
          <w:lang w:val="ar_AE" w:bidi="ar_AE"/>
        </w:rPr>
      </w:r>
      <w:r>
        <w:rPr>
          <w:rtl/>
          <w:cs/>
          <w:lang w:val="ar_AE" w:bidi="ar_AE"/>
        </w:rPr>
        <w:t xml:space="preserve">(1) اذكر العدد الإجمالي للعناصر، واستخدم "واحد" مع العنصر الأول و"الآخر" أو "التالي" مع بقية العناصر </w:t>
      </w:r>
      <w:r>
        <w:rPr>
          <w:b/>
          <w:rtl/>
          <w:cs/>
          <w:lang w:val="ar_AE" w:bidi="ar_AE"/>
        </w:rPr>
        <w:t>(إلا أن التَّرْجَمَة العربية حَسَب النص الحرفي لم تستخدم هذه الاستراتيجية)</w:t>
      </w:r>
    </w:p>
    <w:p>
      <w:pPr>
        <w:bidi/>
      </w:pPr>
      <w:r>
        <w:rPr>
          <w:rtl/>
          <w:cs/>
          <w:lang w:val="ar_AE" w:bidi="ar_AE"/>
        </w:rPr>
      </w:r>
      <w:r>
        <w:rPr>
          <w:rtl/>
          <w:cs/>
          <w:lang w:val="ar_AE" w:bidi="ar_AE"/>
        </w:rPr>
        <w:t>فَخَرَجَتِ الْقُرْعَةُ الأُولَى لِيَهُويَارِيبَ. الثَّانِيَةُ لِيَدْعِيَا. الثَّالِثَةُ لِحَارِيمَ ... الثَّالِثَةُ وَالْعِشْرُونَ لِدَلاَيَا. الرَّابِعَةُ وَالْعِشْرُونَ لِمَعَزْيَا. (1 أخبار الأيام 24:7–18 - بحَسَب النص الحرفي ULT)</w:t>
      </w:r>
    </w:p>
    <w:p>
      <w:pPr>
        <w:bidi/>
      </w:pPr>
      <w:r>
        <w:rPr>
          <w:rtl/>
          <w:cs/>
          <w:lang w:val="ar_AE" w:bidi="ar_AE"/>
        </w:rPr>
      </w:r>
      <w:r>
        <w:rPr>
          <w:rtl/>
          <w:cs/>
          <w:lang w:val="ar_AE" w:bidi="ar_AE"/>
        </w:rPr>
        <w:t xml:space="preserve">كانت هناك </w:t>
      </w:r>
      <w:r>
        <w:rPr>
          <w:b/>
          <w:rtl/>
          <w:cs/>
          <w:lang w:val="ar_AE" w:bidi="ar_AE"/>
        </w:rPr>
        <w:t>24</w:t>
      </w:r>
      <w:r>
        <w:rPr>
          <w:rtl/>
          <w:cs/>
          <w:lang w:val="ar_AE" w:bidi="ar_AE"/>
        </w:rPr>
        <w:t xml:space="preserve"> قُرْعَةً. قُرْعَةُ </w:t>
      </w:r>
      <w:r>
        <w:rPr>
          <w:b/>
          <w:rtl/>
          <w:cs/>
          <w:lang w:val="ar_AE" w:bidi="ar_AE"/>
        </w:rPr>
        <w:t xml:space="preserve">واحدة </w:t>
      </w:r>
      <w:r>
        <w:rPr>
          <w:rtl/>
          <w:cs/>
          <w:lang w:val="ar_AE" w:bidi="ar_AE"/>
        </w:rPr>
        <w:t xml:space="preserve">لِيَهُويَارِيبَ. </w:t>
      </w:r>
      <w:r>
        <w:rPr>
          <w:b/>
          <w:rtl/>
          <w:cs/>
          <w:lang w:val="ar_AE" w:bidi="ar_AE"/>
        </w:rPr>
        <w:t>والأخرى</w:t>
      </w:r>
      <w:r>
        <w:rPr>
          <w:rtl/>
          <w:cs/>
          <w:lang w:val="ar_AE" w:bidi="ar_AE"/>
        </w:rPr>
        <w:t xml:space="preserve"> لِيَدْعِيَا. </w:t>
      </w:r>
      <w:r>
        <w:rPr>
          <w:b/>
          <w:rtl/>
          <w:cs/>
          <w:lang w:val="ar_AE" w:bidi="ar_AE"/>
        </w:rPr>
        <w:t>والأخرى</w:t>
      </w:r>
      <w:r>
        <w:rPr>
          <w:rtl/>
          <w:cs/>
          <w:lang w:val="ar_AE" w:bidi="ar_AE"/>
        </w:rPr>
        <w:t xml:space="preserve"> لِحَارِيمَ ... </w:t>
      </w:r>
      <w:r>
        <w:rPr>
          <w:b/>
          <w:rtl/>
          <w:cs/>
          <w:lang w:val="ar_AE" w:bidi="ar_AE"/>
        </w:rPr>
        <w:t>والأخرى</w:t>
      </w:r>
      <w:r>
        <w:rPr>
          <w:rtl/>
          <w:cs/>
          <w:lang w:val="ar_AE" w:bidi="ar_AE"/>
        </w:rPr>
        <w:t xml:space="preserve"> لِدَلاَيَا. </w:t>
      </w:r>
      <w:r>
        <w:rPr>
          <w:b/>
          <w:rtl/>
          <w:cs/>
          <w:lang w:val="ar_AE" w:bidi="ar_AE"/>
        </w:rPr>
        <w:t>والأخيرة</w:t>
      </w:r>
      <w:r>
        <w:rPr>
          <w:rtl/>
          <w:cs/>
          <w:lang w:val="ar_AE" w:bidi="ar_AE"/>
        </w:rPr>
        <w:t xml:space="preserve"> لِمَعَزْيَا.</w:t>
      </w:r>
    </w:p>
    <w:p>
      <w:pPr>
        <w:bidi/>
      </w:pPr>
      <w:r>
        <w:rPr>
          <w:rtl/>
          <w:cs/>
          <w:lang w:val="ar_AE" w:bidi="ar_AE"/>
        </w:rPr>
      </w:r>
      <w:r>
        <w:rPr>
          <w:rtl/>
          <w:cs/>
          <w:lang w:val="ar_AE" w:bidi="ar_AE"/>
        </w:rPr>
        <w:t xml:space="preserve">كانت هناك </w:t>
      </w:r>
      <w:r>
        <w:rPr>
          <w:b/>
          <w:rtl/>
          <w:cs/>
          <w:lang w:val="ar_AE" w:bidi="ar_AE"/>
        </w:rPr>
        <w:t>24</w:t>
      </w:r>
      <w:r>
        <w:rPr>
          <w:rtl/>
          <w:cs/>
          <w:lang w:val="ar_AE" w:bidi="ar_AE"/>
        </w:rPr>
        <w:t xml:space="preserve"> قُرْعَةً. قُرْعَةُ </w:t>
      </w:r>
      <w:r>
        <w:rPr>
          <w:b/>
          <w:rtl/>
          <w:cs/>
          <w:lang w:val="ar_AE" w:bidi="ar_AE"/>
        </w:rPr>
        <w:t>واحدة</w:t>
      </w:r>
      <w:r>
        <w:rPr>
          <w:rtl/>
          <w:cs/>
          <w:lang w:val="ar_AE" w:bidi="ar_AE"/>
        </w:rPr>
        <w:t xml:space="preserve"> لِيَهُويَارِيبَ. </w:t>
      </w:r>
      <w:r>
        <w:rPr>
          <w:b/>
          <w:rtl/>
          <w:cs/>
          <w:lang w:val="ar_AE" w:bidi="ar_AE"/>
        </w:rPr>
        <w:t>والتالية</w:t>
      </w:r>
      <w:r>
        <w:rPr>
          <w:rtl/>
          <w:cs/>
          <w:lang w:val="ar_AE" w:bidi="ar_AE"/>
        </w:rPr>
        <w:t xml:space="preserve"> لِيَدْعِيَا. </w:t>
      </w:r>
      <w:r>
        <w:rPr>
          <w:b/>
          <w:rtl/>
          <w:cs/>
          <w:lang w:val="ar_AE" w:bidi="ar_AE"/>
        </w:rPr>
        <w:t>والتالية</w:t>
      </w:r>
      <w:r>
        <w:rPr>
          <w:rtl/>
          <w:cs/>
          <w:lang w:val="ar_AE" w:bidi="ar_AE"/>
        </w:rPr>
        <w:t xml:space="preserve"> لِحَارِيمَ ... </w:t>
      </w:r>
      <w:r>
        <w:rPr>
          <w:b/>
          <w:rtl/>
          <w:cs/>
          <w:lang w:val="ar_AE" w:bidi="ar_AE"/>
        </w:rPr>
        <w:t>والتالية</w:t>
      </w:r>
      <w:r>
        <w:rPr>
          <w:rtl/>
          <w:cs/>
          <w:lang w:val="ar_AE" w:bidi="ar_AE"/>
        </w:rPr>
        <w:t xml:space="preserve"> لِدَلاَيَا. </w:t>
      </w:r>
      <w:r>
        <w:rPr>
          <w:b/>
          <w:rtl/>
          <w:cs/>
          <w:lang w:val="ar_AE" w:bidi="ar_AE"/>
        </w:rPr>
        <w:t>والأخيرة</w:t>
      </w:r>
      <w:r>
        <w:rPr>
          <w:rtl/>
          <w:cs/>
          <w:lang w:val="ar_AE" w:bidi="ar_AE"/>
        </w:rPr>
        <w:t xml:space="preserve"> لِمَعَزْيَا.</w:t>
      </w:r>
    </w:p>
    <w:p>
      <w:pPr>
        <w:bidi/>
      </w:pPr>
      <w:r>
        <w:rPr>
          <w:rtl/>
          <w:cs/>
          <w:lang w:val="ar_AE" w:bidi="ar_AE"/>
        </w:rPr>
      </w:r>
      <w:r>
        <w:rPr>
          <w:rtl/>
          <w:cs/>
          <w:lang w:val="ar_AE" w:bidi="ar_AE"/>
        </w:rPr>
        <w:t xml:space="preserve">وَكَانَ نَهْرٌ يَخْرُجُ مِنْ عَدْنٍ لِيَسْقِيَ الْجَنَّةَ، وَمِنْ هُنَاكَ يَنْقَسِمُ فَيَصِيرُ </w:t>
      </w:r>
      <w:r>
        <w:rPr>
          <w:b/>
          <w:rtl/>
          <w:cs/>
          <w:lang w:val="ar_AE" w:bidi="ar_AE"/>
        </w:rPr>
        <w:t xml:space="preserve">أَرْبَعَةَ </w:t>
      </w:r>
      <w:r>
        <w:rPr>
          <w:rtl/>
          <w:cs/>
          <w:lang w:val="ar_AE" w:bidi="ar_AE"/>
        </w:rPr>
        <w:t xml:space="preserve">رُؤُوسٍ: اسْمُ </w:t>
      </w:r>
      <w:r>
        <w:rPr>
          <w:b/>
          <w:rtl/>
          <w:cs/>
          <w:lang w:val="ar_AE" w:bidi="ar_AE"/>
        </w:rPr>
        <w:t xml:space="preserve">الْوَاحِدِ </w:t>
      </w:r>
      <w:r>
        <w:rPr>
          <w:rtl/>
          <w:cs/>
          <w:lang w:val="ar_AE" w:bidi="ar_AE"/>
        </w:rPr>
        <w:t>فِيشُونُ</w:t>
      </w:r>
      <w:r>
        <w:rPr>
          <w:rtl/>
          <w:cs/>
          <w:lang w:val="ar_AE" w:bidi="ar_AE"/>
        </w:rPr>
        <w:t xml:space="preserve">. وَهُوَ الْمُحِيطُ بِجَمِيعِ أَرْضِ </w:t>
      </w:r>
      <w:r>
        <w:rPr>
          <w:rtl/>
          <w:cs/>
          <w:lang w:val="ar_AE" w:bidi="ar_AE"/>
        </w:rPr>
        <w:t>الْحَوِيلَةِ</w:t>
      </w:r>
      <w:r>
        <w:rPr>
          <w:rtl/>
          <w:cs/>
          <w:lang w:val="ar_AE" w:bidi="ar_AE"/>
        </w:rPr>
        <w:t xml:space="preserve"> حَيْثُ الذَّهَبُ. وَذَهَبُ تِلْكَ الأَرْضِ جَيِّدٌ. هُنَاكَ </w:t>
      </w:r>
      <w:r>
        <w:rPr>
          <w:rtl/>
          <w:cs/>
          <w:lang w:val="ar_AE" w:bidi="ar_AE"/>
        </w:rPr>
        <w:t>الْمُقْلُ</w:t>
      </w:r>
      <w:r>
        <w:rPr>
          <w:rtl/>
          <w:cs/>
          <w:lang w:val="ar_AE" w:bidi="ar_AE"/>
        </w:rPr>
        <w:t xml:space="preserve"> وَ</w:t>
      </w:r>
      <w:r>
        <w:rPr>
          <w:rtl/>
          <w:cs/>
          <w:lang w:val="ar_AE" w:bidi="ar_AE"/>
        </w:rPr>
        <w:t>حَجَرُ الْجَزْعِ</w:t>
      </w:r>
      <w:r>
        <w:rPr>
          <w:rtl/>
          <w:cs/>
          <w:lang w:val="ar_AE" w:bidi="ar_AE"/>
        </w:rPr>
        <w:t xml:space="preserve">. وَاسْمُ النَّهْرِ </w:t>
      </w:r>
      <w:r>
        <w:rPr>
          <w:b/>
          <w:rtl/>
          <w:cs/>
          <w:lang w:val="ar_AE" w:bidi="ar_AE"/>
        </w:rPr>
        <w:t xml:space="preserve">الثَّانِي </w:t>
      </w:r>
      <w:r>
        <w:rPr>
          <w:rtl/>
          <w:cs/>
          <w:lang w:val="ar_AE" w:bidi="ar_AE"/>
        </w:rPr>
        <w:t>جِيحُونُ</w:t>
      </w:r>
      <w:r>
        <w:rPr>
          <w:rtl/>
          <w:cs/>
          <w:lang w:val="ar_AE" w:bidi="ar_AE"/>
        </w:rPr>
        <w:t xml:space="preserve">. وَهُوَ الْمُحِيطُ بِجَمِيعِ أَرْضِ </w:t>
      </w:r>
      <w:r>
        <w:rPr>
          <w:rtl/>
          <w:cs/>
          <w:lang w:val="ar_AE" w:bidi="ar_AE"/>
        </w:rPr>
        <w:t>كُوشٍ</w:t>
      </w:r>
      <w:r>
        <w:rPr>
          <w:rtl/>
          <w:cs/>
          <w:lang w:val="ar_AE" w:bidi="ar_AE"/>
        </w:rPr>
        <w:t xml:space="preserve">. وَاسْمُ النَّهْرِ </w:t>
      </w:r>
      <w:r>
        <w:rPr>
          <w:b/>
          <w:rtl/>
          <w:cs/>
          <w:lang w:val="ar_AE" w:bidi="ar_AE"/>
        </w:rPr>
        <w:t xml:space="preserve">الثَّالِثِ </w:t>
      </w:r>
      <w:r>
        <w:rPr>
          <w:rtl/>
          <w:cs/>
          <w:lang w:val="ar_AE" w:bidi="ar_AE"/>
        </w:rPr>
        <w:t>حِدَّاقِلُ</w:t>
      </w:r>
      <w:r>
        <w:rPr>
          <w:rtl/>
          <w:cs/>
          <w:lang w:val="ar_AE" w:bidi="ar_AE"/>
        </w:rPr>
        <w:t xml:space="preserve">. وَهُوَ الْجَارِي شَرْقِيَّ </w:t>
      </w:r>
      <w:r>
        <w:rPr>
          <w:rtl/>
          <w:cs/>
          <w:lang w:val="ar_AE" w:bidi="ar_AE"/>
        </w:rPr>
        <w:t>أَشُّورَ</w:t>
      </w:r>
      <w:r>
        <w:rPr>
          <w:rtl/>
          <w:cs/>
          <w:lang w:val="ar_AE" w:bidi="ar_AE"/>
        </w:rPr>
        <w:t xml:space="preserve">. وَالنَّهْرُ </w:t>
      </w:r>
      <w:r>
        <w:rPr>
          <w:b/>
          <w:rtl/>
          <w:cs/>
          <w:lang w:val="ar_AE" w:bidi="ar_AE"/>
        </w:rPr>
        <w:t xml:space="preserve">الرَّابِعُ </w:t>
      </w:r>
      <w:r>
        <w:rPr>
          <w:rtl/>
          <w:cs/>
          <w:lang w:val="ar_AE" w:bidi="ar_AE"/>
        </w:rPr>
        <w:t>الْفُرَاتُ</w:t>
      </w:r>
      <w:r>
        <w:rPr>
          <w:rtl/>
          <w:cs/>
          <w:lang w:val="ar_AE" w:bidi="ar_AE"/>
        </w:rPr>
        <w:t>.</w:t>
      </w:r>
      <w:r>
        <w:rPr>
          <w:rtl/>
          <w:cs/>
          <w:lang w:val="ar_AE" w:bidi="ar_AE"/>
        </w:rPr>
        <w:t>(تكوين 2:10–14 - بحَسَب النص الحرفي ULT)</w:t>
      </w:r>
    </w:p>
    <w:p>
      <w:pPr>
        <w:bidi/>
      </w:pPr>
      <w:r>
        <w:rPr>
          <w:rtl/>
          <w:cs/>
          <w:lang w:val="ar_AE" w:bidi="ar_AE"/>
        </w:rPr>
      </w:r>
      <w:r>
        <w:rPr>
          <w:rtl/>
          <w:cs/>
          <w:lang w:val="ar_AE" w:bidi="ar_AE"/>
        </w:rPr>
        <w:t xml:space="preserve">وَكَانَ نَهْرٌ يَخْرُجُ مِنْ عَدْنٍ لِيَسْقِيَ الْجَنَّةَ، وَمِنْ هُنَاكَ يَنْقَسِمُ فَيَصِيرُ </w:t>
      </w:r>
      <w:r>
        <w:rPr>
          <w:b/>
          <w:rtl/>
          <w:cs/>
          <w:lang w:val="ar_AE" w:bidi="ar_AE"/>
        </w:rPr>
        <w:t xml:space="preserve">أَرْبَعَةَ </w:t>
      </w:r>
      <w:r>
        <w:rPr>
          <w:rtl/>
          <w:cs/>
          <w:lang w:val="ar_AE" w:bidi="ar_AE"/>
        </w:rPr>
        <w:t xml:space="preserve">رُؤُوسٍ: اسْمُ </w:t>
      </w:r>
      <w:r>
        <w:rPr>
          <w:b/>
          <w:rtl/>
          <w:cs/>
          <w:lang w:val="ar_AE" w:bidi="ar_AE"/>
        </w:rPr>
        <w:t xml:space="preserve">أحدها </w:t>
      </w:r>
      <w:r>
        <w:rPr>
          <w:rtl/>
          <w:cs/>
          <w:lang w:val="ar_AE" w:bidi="ar_AE"/>
        </w:rPr>
        <w:t xml:space="preserve">فِيشُونُ. وَهُوَ الْمُحِيطُ بِجَمِيعِ أَرْضِ الْحَوِيلَةِ حَيْثُ الذَّهَبُ. وَذَهَبُ تِلْكَ الأَرْضِ جَيِّدٌ. هُنَاكَ الْمُقْلُ وَحَجَرُ الْجَزْعِ. وَاسْمُ النَّهْرِ </w:t>
      </w:r>
      <w:r>
        <w:rPr>
          <w:b/>
          <w:rtl/>
          <w:cs/>
          <w:lang w:val="ar_AE" w:bidi="ar_AE"/>
        </w:rPr>
        <w:t xml:space="preserve">التالي </w:t>
      </w:r>
      <w:r>
        <w:rPr>
          <w:rtl/>
          <w:cs/>
          <w:lang w:val="ar_AE" w:bidi="ar_AE"/>
        </w:rPr>
        <w:t xml:space="preserve">جِيحُونُ. وَهُوَ الْمُحِيطُ بِجَمِيعِ أَرْضِ كُوشٍ. وَاسْمُ النَّهْرِ </w:t>
      </w:r>
      <w:r>
        <w:rPr>
          <w:b/>
          <w:rtl/>
          <w:cs/>
          <w:lang w:val="ar_AE" w:bidi="ar_AE"/>
        </w:rPr>
        <w:t xml:space="preserve">التالي </w:t>
      </w:r>
      <w:r>
        <w:rPr>
          <w:rtl/>
          <w:cs/>
          <w:lang w:val="ar_AE" w:bidi="ar_AE"/>
        </w:rPr>
        <w:t xml:space="preserve">حِدَّاقِلُ. وَهُوَ الْجَارِي شَرْقِيَّ أَشُّورَ. وَالنَّهْرُ </w:t>
      </w:r>
      <w:r>
        <w:rPr>
          <w:b/>
          <w:rtl/>
          <w:cs/>
          <w:lang w:val="ar_AE" w:bidi="ar_AE"/>
        </w:rPr>
        <w:t xml:space="preserve">الأخير </w:t>
      </w:r>
      <w:r>
        <w:rPr>
          <w:rtl/>
          <w:cs/>
          <w:lang w:val="ar_AE" w:bidi="ar_AE"/>
        </w:rPr>
        <w:t>الْفُرَاتُ.</w:t>
      </w:r>
    </w:p>
    <w:p>
      <w:pPr>
        <w:bidi/>
      </w:pPr>
      <w:r>
        <w:rPr>
          <w:rtl/>
          <w:cs/>
          <w:lang w:val="ar_AE" w:bidi="ar_AE"/>
        </w:rPr>
      </w:r>
      <w:r>
        <w:rPr>
          <w:rtl/>
          <w:cs/>
          <w:lang w:val="ar_AE" w:bidi="ar_AE"/>
        </w:rPr>
        <w:t>(2) أذكر العدد الإجمالي للعناصر ثم اسردها أو اسرد الأشياء المرتبطة بها.</w:t>
      </w:r>
    </w:p>
    <w:p>
      <w:pPr>
        <w:bidi/>
      </w:pPr>
      <w:r>
        <w:rPr>
          <w:rtl/>
          <w:cs/>
          <w:lang w:val="ar_AE" w:bidi="ar_AE"/>
        </w:rPr>
      </w:r>
      <w:r>
        <w:rPr>
          <w:rtl/>
          <w:cs/>
          <w:lang w:val="ar_AE" w:bidi="ar_AE"/>
        </w:rPr>
        <w:t>فَخَرَجَتِ الْقُرْعَةُ الأُولَى لِيَهُويَارِيبَ. الثَّانِيَةُ لِيَدْعِيَا. الثَّالِثَةُ لِحَارِيمَ ... الثَّالِثَةُ وَالْعِشْرُونَ لِدَلاَيَا. الرَّابِعَةُ وَالْعِشْرُونَ لِمَعَزْيَا. (1 أخبار الأيام 24:7–18 - بحَسَب النص الحرفي ULT)</w:t>
      </w:r>
    </w:p>
    <w:p>
      <w:pPr>
        <w:bidi/>
      </w:pPr>
      <w:r>
        <w:rPr>
          <w:rtl/>
          <w:cs/>
          <w:lang w:val="ar_AE" w:bidi="ar_AE"/>
        </w:rPr>
      </w:r>
      <w:r>
        <w:rPr>
          <w:rtl/>
          <w:cs/>
          <w:lang w:val="ar_AE" w:bidi="ar_AE"/>
        </w:rPr>
        <w:t xml:space="preserve">انْقَسَمُوا إلى </w:t>
      </w:r>
      <w:r>
        <w:rPr>
          <w:b/>
          <w:rtl/>
          <w:cs/>
          <w:lang w:val="ar_AE" w:bidi="ar_AE"/>
        </w:rPr>
        <w:t xml:space="preserve">24 </w:t>
      </w:r>
      <w:r>
        <w:rPr>
          <w:rtl/>
          <w:cs/>
          <w:lang w:val="ar_AE" w:bidi="ar_AE"/>
        </w:rPr>
        <w:t>بِالْقُرْعَةِ. فوقعت الْقُرْعَةُ على يَهُويَارِيبَ، ويَدْعِيَا، وحَارِيمَ، وسَعُورِيمَ. … ودَلاَيَا، ومَعَزْيَا.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اللغات الأصلية واللغات المصدرية</w:t>
      </w:r>
      <w:r>
        <w:rPr>
          <w:rtl/>
          <w:cs/>
          <w:lang w:val="ar_AE" w:bidi="ar_AE"/>
        </w:rPr>
      </w:r>
    </w:p>
    <w:p>
      <w:pPr>
        <w:pStyle w:val="Heading4"/>
        <w:bidi/>
      </w:pPr>
      <w:r>
        <w:rPr>
          <w:rtl/>
          <w:cs/>
          <w:lang w:val="ar_AE" w:bidi="ar_AE"/>
        </w:rPr>
        <w:t>النص باللغة الأصلية هو الأكثر دقة</w:t>
      </w:r>
    </w:p>
    <w:p>
      <w:pPr>
        <w:bidi/>
      </w:pPr>
      <w:r>
        <w:rPr>
          <w:rtl/>
          <w:cs/>
          <w:lang w:val="ar_AE" w:bidi="ar_AE"/>
        </w:rPr>
      </w:r>
      <w:r>
        <w:rPr>
          <w:b/>
          <w:rtl/>
          <w:cs/>
          <w:lang w:val="ar_AE" w:bidi="ar_AE"/>
        </w:rPr>
        <w:t>الشرح</w:t>
      </w:r>
      <w:r>
        <w:rPr>
          <w:rtl/>
          <w:cs/>
          <w:lang w:val="ar_AE" w:bidi="ar_AE"/>
        </w:rPr>
        <w:t xml:space="preserve"> — اللغة الأصلية هي اللغة التي دُوِّنَ بها نص الكتاب المقدس. فاليونانية الكُونيَّة كانت اللغة الأصلية للعهد الجديد، والعبرية القديمة اللغة الأصلية لمعظم العهد القديم. كما تُعد الآرامية اللغة الأصلية لبعض أجزاء سفري دانيال وعزرا. تظل اللغة الأصلية الأكثر دقة لترجمة أي مقطع.</w:t>
      </w:r>
    </w:p>
    <w:p>
      <w:pPr>
        <w:bidi/>
      </w:pPr>
      <w:r>
        <w:rPr>
          <w:rtl/>
          <w:cs/>
          <w:lang w:val="ar_AE" w:bidi="ar_AE"/>
        </w:rPr>
      </w:r>
      <w:r>
        <w:rPr>
          <w:rtl/>
          <w:cs/>
          <w:lang w:val="ar_AE" w:bidi="ar_AE"/>
        </w:rPr>
        <w:t>اللغة المصدرية هي اللغة التي تُرجَم منها. إذا كان المترجم يترجم الكتاب المقدس من اللغات الأصلية، فإن اللغة الأصلية واللغة المصدرية لترجمته تكونان متطابقتين. ومع ذلك، فإن فهم اللغات الأصلية واستخدامها كلغة مصدر يتطلب سنوات طويلة من الدراسة، وهو ما لا يتقنه سوى عدد قليل من الأشخاص. لهذا السبب، يعتمد معظم المترجمين على نسخ من الكتاب المقدس تُرجَم إلى لغة تواصل أوسع انتشارًا لاستخدامها كنص للغة المصدر.</w:t>
      </w:r>
    </w:p>
    <w:p>
      <w:pPr>
        <w:bidi/>
      </w:pPr>
      <w:r>
        <w:rPr>
          <w:rtl/>
          <w:cs/>
          <w:lang w:val="ar_AE" w:bidi="ar_AE"/>
        </w:rPr>
      </w:r>
      <w:r>
        <w:rPr>
          <w:rtl/>
          <w:cs/>
          <w:lang w:val="ar_AE" w:bidi="ar_AE"/>
        </w:rPr>
        <w:t>إذا كنت تترجم من لغة تواصل واسعة الانتشار، فمن النافع أن تستعين بدارس ومتخصص في اللغات الأصلية لمقارنة المعنى في الترجمة المستهدفة مع المعنى في اللغة الأصلية لضمان الدقة وتطابق المعاني. ثمة طريقة أخرى لضمان دقة الترجمة تتمثل في التحقق منها بمقاربتها مع وسائل مساعدة أعدها أشخاص متمكنون من اللغات الأصلية. تشمل هذه الوسائل المساعدة تفسيرات أسفار الكتاب المقدس والقواميس، بالإضافة إلى ملاحظات الترجمة من unfoldingWord®، وتعريفات مصطلحات الترجمة من unfoldingWord®، وأسئلة الترجمة من unfoldingWord® مع إجاباتها.</w:t>
      </w:r>
    </w:p>
    <w:p>
      <w:pPr>
        <w:pStyle w:val="Heading4"/>
        <w:bidi/>
      </w:pPr>
      <w:r>
        <w:rPr>
          <w:rtl/>
          <w:cs/>
          <w:lang w:val="ar_AE" w:bidi="ar_AE"/>
        </w:rPr>
        <w:t>قد لا يحمل النص في اللغة المصدرية الدقة المطلوبة</w:t>
      </w:r>
    </w:p>
    <w:p>
      <w:pPr>
        <w:bidi/>
      </w:pPr>
      <w:r>
        <w:rPr>
          <w:rtl/>
          <w:cs/>
          <w:lang w:val="ar_AE" w:bidi="ar_AE"/>
        </w:rPr>
      </w:r>
      <w:r>
        <w:rPr>
          <w:rtl/>
          <w:cs/>
          <w:lang w:val="ar_AE" w:bidi="ar_AE"/>
        </w:rPr>
        <w:t>إذا لم يكن المترجم ملمًا باللغة الأصلية، فسيتوجب عليه استخدام لغة تواصل أوسع كلغة مصدرية. قد يكون المعنى في المصدر صحيحًا، اعتمادًا على مدى دقة الترجمة من الأصل. ومع ذلك، تبقى الترجمة خطوة بعيدة عن الأصل وليست مطابقة تمامًا له. في بعض الحالات، قد يكون المصدر قد تُرجم مُسبقًا من لغة مصدرية أخرى، وليس اللغات الأصلية، مما يجعله على بعد خطوتين من الأصل.</w:t>
      </w:r>
    </w:p>
    <w:p>
      <w:pPr>
        <w:bidi/>
      </w:pPr>
      <w:r>
        <w:rPr>
          <w:rtl/>
          <w:cs/>
          <w:lang w:val="ar_AE" w:bidi="ar_AE"/>
        </w:rPr>
      </w:r>
      <w:r>
        <w:rPr>
          <w:rtl/>
          <w:cs/>
          <w:lang w:val="ar_AE" w:bidi="ar_AE"/>
        </w:rPr>
        <w:t>تأمل المثال أدناه. يستخدم مترجم العهد الجديد الترجمة السواحلية مصدرًا لترجمة جديدة إلى اللغة المستهدفة. ومع ذلك، فإن الترجمة السواحلية من الكتاب المقدس التي يعتمد عليها قد ترجمت في الأصل من الإنجليزية لا من اللغة اليونانية (اللغة الأصلية للعهد الجديد) مباشرة. لذا، من المحتمل أن بعض المعاني قد تغيرت خلال سلسلة الترجمة من الأصل إلى اللغات المستهدفة.</w:t>
      </w:r>
    </w:p>
    <w:p>
      <w:pPr>
        <w:bidi/>
      </w:pPr>
      <w:r>
        <w:rPr>
          <w:rtl/>
          <w:cs/>
          <w:lang w:val="ar_AE" w:bidi="ar_AE"/>
        </w:rPr>
      </w:r>
    </w:p>
    <w:p>
      <w:pPr>
        <w:bidi/>
      </w:pPr>
      <w:r>
        <w:rPr>
          <w:rtl/>
          <w:cs/>
          <w:lang w:val="ar_AE" w:bidi="ar_AE"/>
        </w:rPr>
      </w:r>
      <w:r>
        <w:rPr>
          <w:rtl/>
          <w:cs/>
          <w:lang w:val="ar_AE" w:bidi="ar_AE"/>
        </w:rPr>
        <w:t>الوسيلة الوحيدة لضمان دقة الترجمة قدر الإمكان تتمثل في مقارنة الترجمة الجديدة بالنصوص الأصلية. وعندما لا يكون ذلك ممكنًا، استخدم ترجمة ِAVD كنص مرجعي، بالإضافة إلى ترجمات أخرى للكتاب المقدس التي ترجمت من اللغات الأصلية.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الاستخدامات الاستثنائية لصيغة الجمع</w:t>
      </w:r>
      <w:r>
        <w:rPr>
          <w:rtl/>
          <w:cs/>
          <w:lang w:val="ar_AE" w:bidi="ar_AE"/>
        </w:rPr>
      </w:r>
    </w:p>
    <w:p>
      <w:pPr>
        <w:bidi/>
      </w:pPr>
      <w:r>
        <w:rPr>
          <w:rtl/>
          <w:cs/>
          <w:lang w:val="ar_AE" w:bidi="ar_AE"/>
        </w:rPr>
      </w:r>
      <w:r>
        <w:rPr>
          <w:rtl/>
          <w:cs/>
          <w:lang w:val="ar_AE" w:bidi="ar_AE"/>
        </w:rPr>
        <w:t>تستخدم اللغات الكتابية أحيانًا صيغ الجمع للإشارة إلى شيء أو شخص أو فكرة مفردة.</w:t>
      </w:r>
    </w:p>
    <w:p>
      <w:pPr>
        <w:pStyle w:val="Heading4"/>
        <w:bidi/>
      </w:pPr>
      <w:r>
        <w:rPr>
          <w:rtl/>
          <w:cs/>
          <w:lang w:val="ar_AE" w:bidi="ar_AE"/>
        </w:rPr>
        <w:t>الوصف</w:t>
      </w:r>
    </w:p>
    <w:p>
      <w:pPr>
        <w:bidi/>
      </w:pPr>
      <w:r>
        <w:rPr>
          <w:rtl/>
          <w:cs/>
          <w:lang w:val="ar_AE" w:bidi="ar_AE"/>
        </w:rPr>
      </w:r>
      <w:r>
        <w:rPr>
          <w:rtl/>
          <w:cs/>
          <w:lang w:val="ar_AE" w:bidi="ar_AE"/>
        </w:rPr>
        <w:t>ويُقصد من استخدام صيغة الجمع في هذه الحالة إظهار شعورٍ مُعظّم أو مُكثّف تجاه هذا الشيء،</w:t>
        <w:br/>
      </w:r>
      <w:r>
        <w:rPr>
          <w:rtl/>
          <w:cs/>
          <w:lang w:val="ar_AE" w:bidi="ar_AE"/>
        </w:rPr>
        <w:t>أو للدلالة على أن هذا الكائن أو المفهوم استثنائي أو فائق. وقد يستخدم الشخص أيضًا ضمير الجمع للإشارة إلى نفسه. فإن كان ملكًا أو قائدًا ذا مكانة رفيعة، فذلك للتعبير عن عِظم شأنه وتمثيله لشعبٍ كبير. أمّا إن كان كاتب رسالة مثل بولس في العهد الجديد، فذلك بهدف تفادي الإشارة الصريحة إلى نفسه، حتى لا يبدو أنه يفتخر أو يُظهر ذاته.</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 xml:space="preserve">لا تستخدم العديد من اللغات صيغ الجمع للإشارة إلى أشياء أو أفكار أو أفراد. ففي تلك اللغات، يُعدّ هذا الاستعمال </w:t>
      </w:r>
      <w:r>
        <w:rPr>
          <w:b/>
          <w:rtl/>
          <w:cs/>
          <w:lang w:val="ar_AE" w:bidi="ar_AE"/>
        </w:rPr>
        <w:t>خاطئًا ومربكًا</w:t>
      </w:r>
      <w:r>
        <w:rPr>
          <w:rtl/>
          <w:cs/>
          <w:lang w:val="ar_AE" w:bidi="ar_AE"/>
        </w:rPr>
        <w:t xml:space="preserve"> للمعنى. لذلك، يجب استخدام صيغة المفرد، مع التعبير عن أي </w:t>
      </w:r>
      <w:r>
        <w:rPr>
          <w:b/>
          <w:rtl/>
          <w:cs/>
          <w:lang w:val="ar_AE" w:bidi="ar_AE"/>
        </w:rPr>
        <w:t>توكيد أو تعظيم مقصود</w:t>
      </w:r>
      <w:r>
        <w:rPr>
          <w:rtl/>
          <w:cs/>
          <w:lang w:val="ar_AE" w:bidi="ar_AE"/>
        </w:rPr>
        <w:t xml:space="preserve"> بوسائل أخرى ملائمة للأسلوب اللغوي.</w:t>
      </w:r>
    </w:p>
    <w:p>
      <w:pPr>
        <w:pStyle w:val="Heading4"/>
        <w:bidi/>
      </w:pPr>
      <w:r>
        <w:rPr>
          <w:rtl/>
          <w:cs/>
          <w:lang w:val="ar_AE" w:bidi="ar_AE"/>
        </w:rPr>
        <w:t>أمثلة من الكتاب المقدس</w:t>
      </w:r>
    </w:p>
    <w:p>
      <w:pPr>
        <w:bidi/>
      </w:pPr>
      <w:r>
        <w:rPr>
          <w:rtl/>
          <w:cs/>
          <w:lang w:val="ar_AE" w:bidi="ar_AE"/>
        </w:rPr>
      </w:r>
      <w:r>
        <w:rPr>
          <w:rtl/>
          <w:cs/>
          <w:lang w:val="ar_AE" w:bidi="ar_AE"/>
        </w:rPr>
        <w:t>خِيَامُ الْمُخَرِّبِينَ مُسْتَرِيحَةٌ، وَالَّذِينَ يُغِيظُونَ اللهَ مُطْمَئِنُّونَ</w:t>
      </w:r>
      <w:r>
        <w:rPr>
          <w:rtl/>
          <w:cs/>
          <w:lang w:val="ar_AE" w:bidi="ar_AE"/>
        </w:rPr>
        <w:t xml:space="preserve"> (أيوب 12:6)</w:t>
      </w:r>
    </w:p>
    <w:p>
      <w:pPr>
        <w:bidi/>
      </w:pPr>
      <w:r>
        <w:rPr>
          <w:rtl/>
          <w:cs/>
          <w:lang w:val="ar_AE" w:bidi="ar_AE"/>
        </w:rPr>
      </w:r>
      <w:r>
        <w:rPr>
          <w:rtl/>
          <w:cs/>
          <w:lang w:val="ar_AE" w:bidi="ar_AE"/>
        </w:rPr>
        <w:t>لقد لجأ أيوب إلى صيغة الجمع في قوله "مُطْمَئِنُّونَ"، ليُظهر كم يبلغ أعداء الله من الشعور بالأمان، كأنهم قد أحاطوا أنفسهم بسياجاتٍ كثيرة من الطمأنينة.</w:t>
      </w:r>
    </w:p>
    <w:p>
      <w:pPr>
        <w:bidi/>
      </w:pPr>
      <w:r>
        <w:rPr>
          <w:rtl/>
          <w:cs/>
          <w:lang w:val="ar_AE" w:bidi="ar_AE"/>
        </w:rPr>
      </w:r>
      <w:r>
        <w:rPr>
          <w:rtl/>
          <w:cs/>
          <w:lang w:val="ar_AE" w:bidi="ar_AE"/>
        </w:rPr>
        <w:t xml:space="preserve">لأَنَّكَ طَرَحْتَنِي فِي الْعُمْقِ فِي قَلْبِ </w:t>
      </w:r>
      <w:r>
        <w:rPr>
          <w:b/>
          <w:rtl/>
          <w:cs/>
          <w:lang w:val="ar_AE" w:bidi="ar_AE"/>
        </w:rPr>
        <w:t>الْبِحَارِ</w:t>
      </w:r>
      <w:r>
        <w:rPr>
          <w:rtl/>
          <w:cs/>
          <w:lang w:val="ar_AE" w:bidi="ar_AE"/>
        </w:rPr>
        <w:t>. (يونان 2:3)</w:t>
      </w:r>
    </w:p>
    <w:p>
      <w:pPr>
        <w:bidi/>
      </w:pPr>
      <w:r>
        <w:rPr>
          <w:rtl/>
          <w:cs/>
          <w:lang w:val="ar_AE" w:bidi="ar_AE"/>
        </w:rPr>
      </w:r>
      <w:r>
        <w:rPr>
          <w:rtl/>
          <w:cs/>
          <w:lang w:val="ar_AE" w:bidi="ar_AE"/>
        </w:rPr>
        <w:t>لم يقل يونان "البحر" بل "البحار"، فكأنما أراد أن يصوّر اتساع مدى البحر أو اضطرابه الشديد.</w:t>
      </w:r>
    </w:p>
    <w:p>
      <w:pPr>
        <w:bidi/>
      </w:pPr>
      <w:r>
        <w:rPr>
          <w:rtl/>
          <w:cs/>
          <w:lang w:val="ar_AE" w:bidi="ar_AE"/>
        </w:rPr>
      </w:r>
      <w:r>
        <w:rPr>
          <w:rtl/>
          <w:cs/>
          <w:lang w:val="ar_AE" w:bidi="ar_AE"/>
        </w:rPr>
        <w:t xml:space="preserve">الرِّسَالَةُ الَّتِي أَرْسَلْتُمُوهَا </w:t>
      </w:r>
      <w:r>
        <w:rPr>
          <w:b/>
          <w:rtl/>
          <w:cs/>
          <w:lang w:val="ar_AE" w:bidi="ar_AE"/>
        </w:rPr>
        <w:t xml:space="preserve">إِلَيْنَا </w:t>
      </w:r>
      <w:r>
        <w:rPr>
          <w:rtl/>
          <w:cs/>
          <w:lang w:val="ar_AE" w:bidi="ar_AE"/>
        </w:rPr>
        <w:t>قَدْ قُرِئَتْ بِوُضُوحٍ أَمَامِي</w:t>
      </w:r>
      <w:r>
        <w:rPr>
          <w:rtl/>
          <w:cs/>
          <w:lang w:val="ar_AE" w:bidi="ar_AE"/>
        </w:rPr>
        <w:t>. (عزرا 4:18)</w:t>
      </w:r>
    </w:p>
    <w:p>
      <w:pPr>
        <w:bidi/>
      </w:pPr>
      <w:r>
        <w:rPr>
          <w:rtl/>
          <w:cs/>
          <w:lang w:val="ar_AE" w:bidi="ar_AE"/>
        </w:rPr>
      </w:r>
      <w:r>
        <w:rPr>
          <w:rtl/>
          <w:cs/>
          <w:lang w:val="ar_AE" w:bidi="ar_AE"/>
        </w:rPr>
        <w:t>أشار أرتحشستا، ملك فارس، إلى نفسه بصيغة الجمع "</w:t>
      </w:r>
      <w:r>
        <w:rPr>
          <w:b/>
          <w:rtl/>
          <w:cs/>
          <w:lang w:val="ar_AE" w:bidi="ar_AE"/>
        </w:rPr>
        <w:t xml:space="preserve">إِلَيْنا </w:t>
      </w:r>
      <w:r>
        <w:rPr>
          <w:rtl/>
          <w:cs/>
          <w:lang w:val="ar_AE" w:bidi="ar_AE"/>
        </w:rPr>
        <w:t>" ردًّا على الرسالة التي وُجّهت إليه.</w:t>
      </w:r>
    </w:p>
    <w:p>
      <w:pPr>
        <w:bidi/>
      </w:pPr>
      <w:r>
        <w:rPr>
          <w:rtl/>
          <w:cs/>
          <w:lang w:val="ar_AE" w:bidi="ar_AE"/>
        </w:rPr>
      </w:r>
      <w:r>
        <w:rPr>
          <w:rtl/>
          <w:cs/>
          <w:lang w:val="ar_AE" w:bidi="ar_AE"/>
        </w:rPr>
        <w:t>...</w:t>
      </w:r>
      <w:r>
        <w:rPr>
          <w:rtl/>
          <w:cs/>
          <w:lang w:val="ar_AE" w:bidi="ar_AE"/>
        </w:rPr>
        <w:t>الَّذِي بِهِ، لأَجْلِ اسْمِهِ، قَبِلْنَا نِعْمَةً وَرِسَالَةً، لإِطَاعَةِ الإِيمَانِ فِي جَمِيعِ الأُمَمِ</w:t>
      </w:r>
      <w:r>
        <w:rPr>
          <w:rtl/>
          <w:cs/>
          <w:lang w:val="ar_AE" w:bidi="ar_AE"/>
        </w:rPr>
        <w:t xml:space="preserve"> (رومية 1:5)</w:t>
      </w:r>
    </w:p>
    <w:p>
      <w:pPr>
        <w:bidi/>
      </w:pPr>
      <w:r>
        <w:rPr>
          <w:rtl/>
          <w:cs/>
          <w:lang w:val="ar_AE" w:bidi="ar_AE"/>
        </w:rPr>
      </w:r>
      <w:r>
        <w:rPr>
          <w:rtl/>
          <w:cs/>
          <w:lang w:val="ar_AE" w:bidi="ar_AE"/>
        </w:rPr>
        <w:t>بما أن هذه الرسالة من بولس وحده، فمن المرجّح أنه يستخدم ضمير الجمع "نحن" للإشارة إلى نفسه.</w:t>
      </w:r>
    </w:p>
    <w:p>
      <w:pPr>
        <w:pStyle w:val="Heading4"/>
        <w:bidi/>
      </w:pPr>
      <w:r>
        <w:rPr>
          <w:rtl/>
          <w:cs/>
          <w:lang w:val="ar_AE" w:bidi="ar_AE"/>
        </w:rPr>
        <w:t>استراتيجيات الترجمة</w:t>
      </w:r>
    </w:p>
    <w:p>
      <w:pPr>
        <w:bidi/>
      </w:pPr>
      <w:r>
        <w:rPr>
          <w:rtl/>
          <w:cs/>
          <w:lang w:val="ar_AE" w:bidi="ar_AE"/>
        </w:rPr>
      </w:r>
      <w:r>
        <w:rPr>
          <w:rtl/>
          <w:cs/>
          <w:lang w:val="ar_AE" w:bidi="ar_AE"/>
        </w:rPr>
        <w:t>إن كانت صيغة الجمع تنسجم مع أسلوب لغتك وتُوصل المعنى على وجهه الصحيح، فاستخدمها. وإن وجدتَ في ذلك غرابةً أو التباسًا، فثمّة طرائق أخرى يُمكنك اتباعها.</w:t>
      </w:r>
    </w:p>
    <w:p>
      <w:pPr>
        <w:bidi/>
      </w:pPr>
      <w:r>
        <w:rPr>
          <w:rtl/>
          <w:cs/>
          <w:lang w:val="ar_AE" w:bidi="ar_AE"/>
        </w:rPr>
      </w:r>
      <w:r>
        <w:rPr>
          <w:rtl/>
          <w:cs/>
          <w:lang w:val="ar_AE" w:bidi="ar_AE"/>
        </w:rPr>
        <w:t>(1) استخدم صيغة المفرد بدلاً من الجمع. (2) إذا استُخدم الجمع لتكثيف المعنى، استخدم صيغة المفرد مع كلمة أخرى تعزز المعنى مثل "جداً" أو "عظيم" أو "كثير". (3) إذا كان الغرض من الجمع هو التعظيم أو التأكيد، فاستخدم الطريقة المناسبة في لغتك للتعبير عن ذلك.</w:t>
      </w:r>
    </w:p>
    <w:p>
      <w:pPr>
        <w:pStyle w:val="Heading4"/>
        <w:bidi/>
      </w:pPr>
      <w:r>
        <w:rPr>
          <w:rtl/>
          <w:cs/>
          <w:lang w:val="ar_AE" w:bidi="ar_AE"/>
        </w:rPr>
        <w:t>الاستراتيجيات المطبقة في الترجمة</w:t>
      </w:r>
    </w:p>
    <w:p>
      <w:pPr>
        <w:bidi/>
      </w:pPr>
      <w:r>
        <w:rPr>
          <w:rtl/>
          <w:cs/>
          <w:lang w:val="ar_AE" w:bidi="ar_AE"/>
        </w:rPr>
      </w:r>
      <w:r>
        <w:rPr>
          <w:rtl/>
          <w:cs/>
          <w:lang w:val="ar_AE" w:bidi="ar_AE"/>
        </w:rPr>
        <w:t>(1) استخدم صيغة المفرد بدلاً من صيغة الجمع.</w:t>
      </w:r>
    </w:p>
    <w:p>
      <w:pPr>
        <w:bidi/>
      </w:pPr>
      <w:r>
        <w:rPr>
          <w:rtl/>
          <w:cs/>
          <w:lang w:val="ar_AE" w:bidi="ar_AE"/>
        </w:rPr>
      </w:r>
      <w:r>
        <w:rPr>
          <w:rtl/>
          <w:cs/>
          <w:lang w:val="ar_AE" w:bidi="ar_AE"/>
        </w:rPr>
        <w:t xml:space="preserve">الرِّسَالَةُ الَّتِي أَرْسَلْتُمُوهَا </w:t>
      </w:r>
      <w:r>
        <w:rPr>
          <w:b/>
          <w:rtl/>
          <w:cs/>
          <w:lang w:val="ar_AE" w:bidi="ar_AE"/>
        </w:rPr>
        <w:t xml:space="preserve">إِلَيْنَا </w:t>
      </w:r>
      <w:r>
        <w:rPr>
          <w:rtl/>
          <w:cs/>
          <w:lang w:val="ar_AE" w:bidi="ar_AE"/>
        </w:rPr>
        <w:t>قَدْ قُرِئَتْ بِوُضُوحٍ أَمَامِي. (عزرا 4:18)</w:t>
      </w:r>
    </w:p>
    <w:p>
      <w:pPr>
        <w:bidi/>
      </w:pPr>
      <w:r>
        <w:rPr>
          <w:rtl/>
          <w:cs/>
          <w:lang w:val="ar_AE" w:bidi="ar_AE"/>
        </w:rPr>
      </w:r>
      <w:r>
        <w:rPr>
          <w:rtl/>
          <w:cs/>
          <w:lang w:val="ar_AE" w:bidi="ar_AE"/>
        </w:rPr>
        <w:t xml:space="preserve">الرِّسَالَةُ الَّتِي أَرْسَلْتُمُوهَا </w:t>
      </w:r>
      <w:r>
        <w:rPr>
          <w:b/>
          <w:rtl/>
          <w:cs/>
          <w:lang w:val="ar_AE" w:bidi="ar_AE"/>
        </w:rPr>
        <w:t>إليّ</w:t>
      </w:r>
      <w:r>
        <w:rPr>
          <w:rtl/>
          <w:cs/>
          <w:lang w:val="ar_AE" w:bidi="ar_AE"/>
        </w:rPr>
        <w:t xml:space="preserve"> قَدْ قُرِئَتْ بِوُضُوحٍ أَمَامِي. </w:t>
      </w:r>
    </w:p>
    <w:p>
      <w:pPr>
        <w:bidi/>
      </w:pPr>
      <w:r>
        <w:rPr>
          <w:rtl/>
          <w:cs/>
          <w:lang w:val="ar_AE" w:bidi="ar_AE"/>
        </w:rPr>
      </w:r>
      <w:r>
        <w:rPr>
          <w:rtl/>
          <w:cs/>
          <w:lang w:val="ar_AE" w:bidi="ar_AE"/>
        </w:rPr>
        <w:t>...الَّذِي بِهِ، لأَجْلِ اسْمِهِ، قَبِلْنَا نِعْمَةً وَرِسَالَةً، لإِطَاعَةِ الإِيمَانِ فِي جَمِيعِ الأُمَمِ (رومية 1:5)</w:t>
      </w:r>
    </w:p>
    <w:p>
      <w:pPr>
        <w:bidi/>
      </w:pPr>
      <w:r>
        <w:rPr>
          <w:rtl/>
          <w:cs/>
          <w:lang w:val="ar_AE" w:bidi="ar_AE"/>
        </w:rPr>
      </w:r>
      <w:r>
        <w:rPr>
          <w:rtl/>
          <w:cs/>
          <w:lang w:val="ar_AE" w:bidi="ar_AE"/>
        </w:rPr>
        <w:t xml:space="preserve">...الَّذِي بِهِ، لأَجْلِ اسْمِهِ، </w:t>
      </w:r>
      <w:r>
        <w:rPr>
          <w:b/>
          <w:rtl/>
          <w:cs/>
          <w:lang w:val="ar_AE" w:bidi="ar_AE"/>
        </w:rPr>
        <w:t>قَبِلْتُ</w:t>
      </w:r>
      <w:r>
        <w:rPr>
          <w:rtl/>
          <w:cs/>
          <w:lang w:val="ar_AE" w:bidi="ar_AE"/>
        </w:rPr>
        <w:t xml:space="preserve"> نِعْمَةً وَرِسَالَةً، لإِطَاعَةِ الإِيمَانِ فِي جَمِيعِ الأُمَمِ.</w:t>
      </w:r>
    </w:p>
    <w:p>
      <w:pPr>
        <w:bidi/>
      </w:pPr>
      <w:r>
        <w:rPr>
          <w:rtl/>
          <w:cs/>
          <w:lang w:val="ar_AE" w:bidi="ar_AE"/>
        </w:rPr>
      </w:r>
      <w:r>
        <w:rPr>
          <w:rtl/>
          <w:cs/>
          <w:lang w:val="ar_AE" w:bidi="ar_AE"/>
        </w:rPr>
        <w:t>(2) إذا استُخدم الجمع لتكثيف أو تأكيد المعنى، يُفضل استخدام صيغة المفرد مع كلمة أخرى تُكثفه مثل "جداً" أو "عظيم" أو "كثير".</w:t>
      </w:r>
    </w:p>
    <w:p>
      <w:pPr>
        <w:bidi/>
      </w:pPr>
      <w:r>
        <w:rPr>
          <w:rtl/>
          <w:cs/>
          <w:lang w:val="ar_AE" w:bidi="ar_AE"/>
        </w:rPr>
      </w:r>
      <w:r>
        <w:rPr>
          <w:rtl/>
          <w:cs/>
          <w:lang w:val="ar_AE" w:bidi="ar_AE"/>
        </w:rPr>
        <w:t>خِيَامُ الْمُخَرِّبِينَ مُسْتَرِيحَةٌ، وَالَّذِينَ يُغِيظُونَ اللهَ مُطْمَئِنُّونَ (أيوب 12:6)</w:t>
      </w:r>
    </w:p>
    <w:p>
      <w:pPr>
        <w:bidi/>
      </w:pPr>
      <w:r>
        <w:rPr>
          <w:rtl/>
          <w:cs/>
          <w:lang w:val="ar_AE" w:bidi="ar_AE"/>
        </w:rPr>
      </w:r>
      <w:r>
        <w:rPr>
          <w:rtl/>
          <w:cs/>
          <w:lang w:val="ar_AE" w:bidi="ar_AE"/>
        </w:rPr>
        <w:t xml:space="preserve">خِيَامُ الْمُخَرِّبِينَ مُسْتَرِيحَةٌ، وَالَّذِينَ يُغِيظُونَ اللهَ في </w:t>
      </w:r>
      <w:r>
        <w:rPr>
          <w:b/>
          <w:rtl/>
          <w:cs/>
          <w:lang w:val="ar_AE" w:bidi="ar_AE"/>
        </w:rPr>
        <w:t>أمان عظيم</w:t>
      </w:r>
      <w:r>
        <w:rPr>
          <w:rtl/>
          <w:cs/>
          <w:lang w:val="ar_AE" w:bidi="ar_AE"/>
        </w:rPr>
        <w:t>.</w:t>
      </w:r>
    </w:p>
    <w:p>
      <w:pPr>
        <w:bidi/>
      </w:pPr>
      <w:r>
        <w:rPr>
          <w:rtl/>
          <w:cs/>
          <w:lang w:val="ar_AE" w:bidi="ar_AE"/>
        </w:rPr>
      </w:r>
      <w:r>
        <w:rPr>
          <w:rtl/>
          <w:cs/>
          <w:lang w:val="ar_AE" w:bidi="ar_AE"/>
        </w:rPr>
        <w:t xml:space="preserve">لأَنَّكَ طَرَحْتَنِي فِي الْعُمْقِ فِي قَلْبِ </w:t>
      </w:r>
      <w:r>
        <w:rPr>
          <w:b/>
          <w:rtl/>
          <w:cs/>
          <w:lang w:val="ar_AE" w:bidi="ar_AE"/>
        </w:rPr>
        <w:t>الْبِحَارِ</w:t>
      </w:r>
      <w:r>
        <w:rPr>
          <w:rtl/>
          <w:cs/>
          <w:lang w:val="ar_AE" w:bidi="ar_AE"/>
        </w:rPr>
        <w:t>. (يونان 2:3)</w:t>
      </w:r>
    </w:p>
    <w:p>
      <w:pPr>
        <w:bidi/>
      </w:pPr>
      <w:r>
        <w:rPr>
          <w:rtl/>
          <w:cs/>
          <w:lang w:val="ar_AE" w:bidi="ar_AE"/>
        </w:rPr>
      </w:r>
      <w:r>
        <w:rPr>
          <w:rtl/>
          <w:cs/>
          <w:lang w:val="ar_AE" w:bidi="ar_AE"/>
        </w:rPr>
        <w:t xml:space="preserve">لأَنَّكَ طَرَحْتَنِي فِي الْعُمْقِ فِي أعماق </w:t>
      </w:r>
      <w:r>
        <w:rPr>
          <w:b/>
          <w:rtl/>
          <w:cs/>
          <w:lang w:val="ar_AE" w:bidi="ar_AE"/>
        </w:rPr>
        <w:t>البحر العظيم.</w:t>
      </w:r>
    </w:p>
    <w:p>
      <w:pPr>
        <w:bidi/>
      </w:pPr>
      <w:r>
        <w:rPr>
          <w:rtl/>
          <w:cs/>
          <w:lang w:val="ar_AE" w:bidi="ar_AE"/>
        </w:rPr>
      </w:r>
      <w:r>
        <w:rPr>
          <w:rtl/>
          <w:cs/>
          <w:lang w:val="ar_AE" w:bidi="ar_AE"/>
        </w:rPr>
        <w:t>(3) إذا كان الغرض من الجمع هو التعظيم أو التأكيد، فاستخدم الطريقة المناسبة في لغتك للتعبير عن ذلك.</w:t>
      </w:r>
    </w:p>
    <w:p>
      <w:pPr>
        <w:bidi/>
      </w:pPr>
      <w:r>
        <w:rPr>
          <w:rtl/>
          <w:cs/>
          <w:lang w:val="ar_AE" w:bidi="ar_AE"/>
        </w:rPr>
      </w:r>
      <w:r>
        <w:rPr>
          <w:rtl/>
          <w:cs/>
          <w:lang w:val="ar_AE" w:bidi="ar_AE"/>
        </w:rPr>
        <w:t>خِيَامُ الْمُخَرِّبِينَ مُسْتَرِيحَةٌ، وَالَّذِينَ يُغِيظُونَ اللهَ مُطْمَئِنُّونَ (أيوب 12:6)</w:t>
      </w:r>
    </w:p>
    <w:p>
      <w:pPr>
        <w:bidi/>
      </w:pPr>
      <w:r>
        <w:rPr>
          <w:rtl/>
          <w:cs/>
          <w:lang w:val="ar_AE" w:bidi="ar_AE"/>
        </w:rPr>
      </w:r>
      <w:r>
        <w:rPr>
          <w:rtl/>
          <w:cs/>
          <w:lang w:val="ar_AE" w:bidi="ar_AE"/>
        </w:rPr>
        <w:t xml:space="preserve">خِيَامُ الْمُخَرِّبِينَ مُسْتَرِيحَةٌ، وَالَّذِينَ يُغِيظُونَ اللهَ في </w:t>
      </w:r>
      <w:r>
        <w:rPr>
          <w:b/>
          <w:rtl/>
          <w:cs/>
          <w:lang w:val="ar_AE" w:bidi="ar_AE"/>
        </w:rPr>
        <w:t>بأمان تام.</w:t>
      </w:r>
    </w:p>
    <w:p>
      <w:pPr>
        <w:bidi/>
      </w:pPr>
      <w:r>
        <w:rPr>
          <w:rtl/>
          <w:cs/>
          <w:lang w:val="ar_AE" w:bidi="ar_AE"/>
        </w:rPr>
      </w:r>
      <w:r>
        <w:rPr>
          <w:rtl/>
          <w:cs/>
          <w:lang w:val="ar_AE" w:bidi="ar_AE"/>
        </w:rPr>
        <w:t xml:space="preserve">لأَنَّكَ طَرَحْتَنِي فِي الْعُمْقِ فِي قَلْبِ </w:t>
      </w:r>
      <w:r>
        <w:rPr>
          <w:b/>
          <w:rtl/>
          <w:cs/>
          <w:lang w:val="ar_AE" w:bidi="ar_AE"/>
        </w:rPr>
        <w:t>الْبِحَارِ</w:t>
      </w:r>
      <w:r>
        <w:rPr>
          <w:rtl/>
          <w:cs/>
          <w:lang w:val="ar_AE" w:bidi="ar_AE"/>
        </w:rPr>
        <w:t>. (يونان 2:3)</w:t>
      </w:r>
    </w:p>
    <w:p>
      <w:pPr>
        <w:bidi/>
      </w:pPr>
      <w:r>
        <w:rPr>
          <w:rtl/>
          <w:cs/>
          <w:lang w:val="ar_AE" w:bidi="ar_AE"/>
        </w:rPr>
      </w:r>
      <w:r>
        <w:rPr>
          <w:rtl/>
          <w:cs/>
          <w:lang w:val="ar_AE" w:bidi="ar_AE"/>
        </w:rPr>
        <w:t xml:space="preserve">لأَنَّكَ طَرَحْتَنِي فِي أعماق </w:t>
      </w:r>
      <w:r>
        <w:rPr>
          <w:b/>
          <w:rtl/>
          <w:cs/>
          <w:lang w:val="ar_AE" w:bidi="ar_AE"/>
        </w:rPr>
        <w:t>البحر الهائج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مشكلات الترجمة الحرفية</w:t>
      </w:r>
      <w:r>
        <w:rPr>
          <w:rtl/>
          <w:cs/>
          <w:lang w:val="ar_AE" w:bidi="ar_AE"/>
        </w:rPr>
      </w:r>
    </w:p>
    <w:p>
      <w:pPr>
        <w:pStyle w:val="Heading4"/>
        <w:bidi/>
      </w:pPr>
      <w:r>
        <w:rPr>
          <w:rtl/>
          <w:cs/>
          <w:lang w:val="ar_AE" w:bidi="ar_AE"/>
        </w:rPr>
        <w:t>تحوير الصيغة لحفظ المعنى</w:t>
      </w:r>
    </w:p>
    <w:p>
      <w:pPr>
        <w:bidi/>
      </w:pPr>
      <w:r>
        <w:rPr>
          <w:rtl/>
          <w:cs/>
          <w:lang w:val="ar_AE" w:bidi="ar_AE"/>
        </w:rPr>
      </w:r>
      <w:r>
        <w:rPr>
          <w:rtl/>
          <w:cs/>
          <w:lang w:val="ar_AE" w:bidi="ar_AE"/>
        </w:rPr>
        <w:t>تحافظ الترجمات الحرفية على صيغة النص الأصلي في نص الترجمة. كما رأيت في وحدة التدريس "أهمية الشكل" التي أُدَرِّسها، قد يرغب بعض المترجمين في الإبقاء على صيغة النص الأصلي لأنها تؤثر في المعنى. مع ذلك، يجب الانتباه إلى أن الثقافات تفهم الصيغ باختلاف ثقافاتها. لذلك، يصعب حفظ المعنى من التغيير بمجرد الإبقاء على الصيغ الأصلية. لذا، الطريقة الوحيدة لحماية المعنى تتمثل في تحوير الصيغة الأصلية إلى صيغة جديد تنقل المعنى عينه في الثقافة الجديدة كما الصيغة القديمة في الثقافة الأصلية.</w:t>
      </w:r>
    </w:p>
    <w:p>
      <w:pPr>
        <w:pStyle w:val="Heading4"/>
        <w:bidi/>
      </w:pPr>
      <w:r>
        <w:rPr>
          <w:rtl/>
          <w:cs/>
          <w:lang w:val="ar_AE" w:bidi="ar_AE"/>
        </w:rPr>
        <w:t>معظم اللغات مختلفة في ترتيبها لعناصر بنية الجملة</w:t>
      </w:r>
    </w:p>
    <w:p>
      <w:pPr>
        <w:bidi/>
      </w:pPr>
      <w:r>
        <w:rPr>
          <w:rtl/>
          <w:cs/>
          <w:lang w:val="ar_AE" w:bidi="ar_AE"/>
        </w:rPr>
      </w:r>
      <w:r>
        <w:rPr>
          <w:rtl/>
          <w:cs/>
          <w:lang w:val="ar_AE" w:bidi="ar_AE"/>
        </w:rPr>
        <w:t>إذا أبقيت، عند الترجمة، على ترتيب الكلمات عينه كما في النص الأصلي، سيصعب بشدة على قرائك استساغته؛ وأحيانًا، يستحيل فهمه. لذا لا بد من الصياغة بأسلوب لغتك (الترجمة) الطبيعي، ليستوعب القراء معنى النص.</w:t>
      </w:r>
    </w:p>
    <w:p>
      <w:pPr>
        <w:pStyle w:val="Heading4"/>
        <w:bidi/>
      </w:pPr>
      <w:r>
        <w:rPr>
          <w:rtl/>
          <w:cs/>
          <w:lang w:val="ar_AE" w:bidi="ar_AE"/>
        </w:rPr>
        <w:t>معظم اللغات متباينة في عباراتهم الاصطلاحية وتعبيراتهم</w:t>
      </w:r>
    </w:p>
    <w:p>
      <w:pPr>
        <w:bidi/>
      </w:pPr>
      <w:r>
        <w:rPr>
          <w:rtl/>
          <w:cs/>
          <w:lang w:val="ar_AE" w:bidi="ar_AE"/>
        </w:rPr>
      </w:r>
      <w:r>
        <w:rPr>
          <w:rtl/>
          <w:cs/>
          <w:lang w:val="ar_AE" w:bidi="ar_AE"/>
        </w:rPr>
        <w:t>لكل لغة عباراتها الاصطلاحية وتعبيراتها اللغوية الخاصة بها، مثل الألفاظ المعبرة عن الأصوات أو العواطف. فللتعبير عن معنى هذه الأمور، عليك انتقاء عبارة اصطلاحية أو تعبير ذي معنى مماثل في اللغة المستهدفة (الترجمة)، بدلاً من ترجمة كلمة كلمة (ترجمة حرفية). إذ إن الترجمة الحرفية للعبارات الاصطلاحية والتعبيرات الثقافية تُطيح بل تمحي المعنى الأصلي المُراد.</w:t>
      </w:r>
    </w:p>
    <w:p>
      <w:pPr>
        <w:pStyle w:val="Heading4"/>
        <w:bidi/>
      </w:pPr>
      <w:r>
        <w:rPr>
          <w:rtl/>
          <w:cs/>
          <w:lang w:val="ar_AE" w:bidi="ar_AE"/>
        </w:rPr>
        <w:t>بعض المصطلحات بلا مكافئ في بعض الثقافات المقابلة</w:t>
      </w:r>
    </w:p>
    <w:p>
      <w:pPr>
        <w:bidi/>
      </w:pPr>
      <w:r>
        <w:rPr>
          <w:rtl/>
          <w:cs/>
          <w:lang w:val="ar_AE" w:bidi="ar_AE"/>
        </w:rPr>
      </w:r>
      <w:r>
        <w:rPr>
          <w:rtl/>
          <w:cs/>
          <w:lang w:val="ar_AE" w:bidi="ar_AE"/>
        </w:rPr>
        <w:t>يحتوي الكتاب المقدس على العديد من المصطلحات لأشياء لم تعد موجودة، مثل الأوزان القديمة (غلوة، ذراع)، النقود (دينار، إستار) والمقاييس (هين، إيفه). كذلك بعض الحيوانات المذكورة في الكتاب المقدس غير موجودة في بعض مناطق العالم مثل (ثعلب، جمل). كذلك بعض الكلمات غير معروفة في بعض الثقافات مثل (ثلج، ختان). فلصعوبة استبدال هذه المصطلحات بأخرى مكافئة في مثل تلك الحالات، يتحتم على المترجم إيجاد طريقة أخرى لنقل المعنى الأصلي.</w:t>
      </w:r>
    </w:p>
    <w:p>
      <w:pPr>
        <w:pStyle w:val="Heading4"/>
        <w:bidi/>
      </w:pPr>
      <w:r>
        <w:rPr>
          <w:rtl/>
          <w:cs/>
          <w:lang w:val="ar_AE" w:bidi="ar_AE"/>
        </w:rPr>
        <w:t>كان، ولا يزال، الهدف هو إيصال رسالة الكتاب المقدس</w:t>
      </w:r>
    </w:p>
    <w:p>
      <w:pPr>
        <w:bidi/>
      </w:pPr>
      <w:r>
        <w:rPr>
          <w:rtl/>
          <w:cs/>
          <w:lang w:val="ar_AE" w:bidi="ar_AE"/>
        </w:rPr>
      </w:r>
      <w:r>
        <w:rPr>
          <w:rtl/>
          <w:cs/>
          <w:lang w:val="ar_AE" w:bidi="ar_AE"/>
        </w:rPr>
        <w:t>توضح الأسفار المقدسة بذاتها أنها كانت ولا تزال تهدف إلى إيصال رسالتها بلغة واضحة مفهومة. قد دُوِّنَ الكتاب المقدس بثلاث لغات لأن لغة شعب الله كانت تتغير عبر الأزمنة. فعندما عاد اليهود من السبي كانوا قد نسوا اللغة العبرية، فترجم الكهنة أسفار العهد القديم إلى اللغة الآرامية ليفهموا المكتوب (نحميا 8 : 8). لاحقًا، عندما دُوِّنَ العهد الجديد، كُتب باليونانية الكوينية الشائعة وقتئذ، وهي اللغة التي كان يتحدث بها معظم الناس في ذلك الزمان. ولم يُكتب بالعبرية أو الآرامية أو حتى اليونانية الأدبية، لصعوبتهم بالنسبة لناس ذلك الزمان.</w:t>
      </w:r>
    </w:p>
    <w:p>
      <w:pPr>
        <w:bidi/>
      </w:pPr>
      <w:r>
        <w:rPr>
          <w:rtl/>
          <w:cs/>
          <w:lang w:val="ar_AE" w:bidi="ar_AE"/>
        </w:rPr>
      </w:r>
      <w:r>
        <w:rPr>
          <w:rtl/>
          <w:cs/>
          <w:lang w:val="ar_AE" w:bidi="ar_AE"/>
        </w:rPr>
        <w:t>توضح هذه الأسباب وغيرها أن الله يريد الناس أن يفهموا كلمته ويستوعبوها. لذلك، نعلم أنه يريد منا ترجمة معنى الكتاب المقدس، وليس إعادة إنتاج الصيغة. فمعنى الكتابات المقدسة أهم من صيغها.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عملية الترجمة</w:t>
      </w:r>
      <w:r>
        <w:rPr>
          <w:rtl/>
          <w:cs/>
          <w:lang w:val="ar_AE" w:bidi="ar_AE"/>
        </w:rPr>
      </w:r>
    </w:p>
    <w:p>
      <w:pPr>
        <w:pStyle w:val="Heading4"/>
        <w:bidi/>
      </w:pPr>
      <w:r>
        <w:rPr>
          <w:rtl/>
          <w:cs/>
          <w:lang w:val="ar_AE" w:bidi="ar_AE"/>
        </w:rPr>
        <w:t>كيف تترجم؟</w:t>
      </w:r>
    </w:p>
    <w:p>
      <w:pPr>
        <w:bidi/>
      </w:pPr>
      <w:r>
        <w:rPr>
          <w:rtl/>
          <w:cs/>
          <w:lang w:val="ar_AE" w:bidi="ar_AE"/>
        </w:rPr>
      </w:r>
      <w:r>
        <w:rPr>
          <w:rtl/>
          <w:cs/>
          <w:lang w:val="ar_AE" w:bidi="ar_AE"/>
        </w:rPr>
        <w:t>هناك أمران أساسيان في كل عملية ترجمة:</w:t>
      </w:r>
    </w:p>
    <w:p>
      <w:pPr>
        <w:pStyle w:val="ListNumber"/>
        <w:numPr>
          <w:ilvl w:val="0"/>
          <w:numId w:val="49"/>
        </w:numPr>
        <w:bidi/>
        <w:spacing w:line="240" w:lineRule="auto"/>
        <w:ind w:left="720"/>
      </w:pPr>
      <w:r>
        <w:rPr>
          <w:rtl/>
          <w:cs/>
          <w:lang w:val="ar_AE" w:bidi="ar_AE"/>
        </w:rPr>
      </w:r>
      <w:r>
        <w:rPr>
          <w:rtl/>
          <w:cs/>
          <w:lang w:val="ar_AE" w:bidi="ar_AE"/>
        </w:rPr>
        <w:t xml:space="preserve">اكتشاف المعنى في نص اللغة الأصلية (انظر </w:t>
      </w:r>
      <w:r>
        <w:rPr>
          <w:rtl/>
          <w:cs/>
          <w:lang w:val="ar_AE" w:bidi="ar_AE"/>
        </w:rPr>
        <w:t>اكتشف معنى النص</w:t>
      </w:r>
      <w:r>
        <w:rPr>
          <w:rtl/>
          <w:cs/>
          <w:lang w:val="ar_AE" w:bidi="ar_AE"/>
        </w:rPr>
        <w:t>.)</w:t>
      </w:r>
    </w:p>
    <w:p>
      <w:pPr>
        <w:pStyle w:val="ListNumber"/>
        <w:bidi/>
        <w:spacing w:line="240" w:lineRule="auto"/>
        <w:ind w:left="720"/>
      </w:pPr>
      <w:r>
        <w:rPr>
          <w:rtl/>
          <w:cs/>
          <w:lang w:val="ar_AE" w:bidi="ar_AE"/>
        </w:rPr>
      </w:r>
      <w:r>
        <w:rPr>
          <w:rtl/>
          <w:cs/>
          <w:lang w:val="ar_AE" w:bidi="ar_AE"/>
        </w:rPr>
        <w:t xml:space="preserve">إعادة صياغة المعنى في الترجمة إلى اللغة المستهدفة (انظر </w:t>
      </w:r>
      <w:r>
        <w:rPr>
          <w:rtl/>
          <w:cs/>
          <w:lang w:val="ar_AE" w:bidi="ar_AE"/>
        </w:rPr>
        <w:t>إعادة صياغة المعنى</w:t>
      </w:r>
      <w:r>
        <w:rPr>
          <w:rtl/>
          <w:cs/>
          <w:lang w:val="ar_AE" w:bidi="ar_AE"/>
        </w:rPr>
        <w:t>.)</w:t>
      </w:r>
    </w:p>
    <w:p>
      <w:pPr>
        <w:bidi/>
      </w:pPr>
      <w:r>
        <w:rPr>
          <w:rtl/>
          <w:cs/>
          <w:lang w:val="ar_AE" w:bidi="ar_AE"/>
        </w:rPr>
      </w:r>
      <w:r>
        <w:rPr>
          <w:rtl/>
          <w:cs/>
          <w:lang w:val="ar_AE" w:bidi="ar_AE"/>
        </w:rPr>
        <w:t>غالبًا ما تقوم تعليمات الترجمة بتقسيم هذين الجانبين إلى خطوات فرعية أصغر، من أجل تسهيل تنفيذها بدقة ووضوح. الصورة التالية توضّح كيف يرتبط هذان العنصران الرئيسيان معًا ضمن عملية الترجمة الكاملة.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إعادة صياغة المعنى</w:t>
      </w:r>
      <w:r>
        <w:rPr>
          <w:rtl/>
          <w:cs/>
          <w:lang w:val="ar_AE" w:bidi="ar_AE"/>
        </w:rPr>
      </w:r>
    </w:p>
    <w:p>
      <w:pPr>
        <w:pStyle w:val="Heading4"/>
        <w:bidi/>
      </w:pPr>
      <w:r>
        <w:rPr>
          <w:rtl/>
          <w:cs/>
          <w:lang w:val="ar_AE" w:bidi="ar_AE"/>
        </w:rPr>
        <w:t>طريقة إعادة صياغة المعنى</w:t>
      </w:r>
    </w:p>
    <w:p>
      <w:pPr>
        <w:bidi/>
      </w:pPr>
      <w:r>
        <w:rPr>
          <w:rtl/>
          <w:cs/>
          <w:lang w:val="ar_AE" w:bidi="ar_AE"/>
        </w:rPr>
      </w:r>
      <w:r>
        <w:rPr>
          <w:rtl/>
          <w:cs/>
          <w:lang w:val="ar_AE" w:bidi="ar_AE"/>
        </w:rPr>
        <w:t>ترد أدناه خطوات مرتبة الغاية منها أن تُعين المترجم على إخراج نصٍّ يجمع بين السلاسة والدقة ووضوح المعنى. ومن الزلات الشائعة إهمالهم لاستخدام الأساليب الطبيعية في اللغة المستهدفة لتكوين نص مترابط. فإذا التزموا بهذه الخطوات، جاءت الترجمة أبهى لفظًا وأجلى بيانًا.</w:t>
      </w:r>
    </w:p>
    <w:p>
      <w:pPr>
        <w:pStyle w:val="ListNumber"/>
        <w:numPr>
          <w:ilvl w:val="0"/>
          <w:numId w:val="50"/>
        </w:numPr>
        <w:bidi/>
        <w:spacing w:line="240" w:lineRule="auto"/>
        <w:ind w:left="720"/>
      </w:pPr>
      <w:r>
        <w:rPr>
          <w:rtl/>
          <w:cs/>
          <w:lang w:val="ar_AE" w:bidi="ar_AE"/>
        </w:rPr>
      </w:r>
      <w:r>
        <w:rPr>
          <w:rtl/>
          <w:cs/>
          <w:lang w:val="ar_AE" w:bidi="ar_AE"/>
        </w:rPr>
        <w:t>افتتح بقراءة المقطع المختار بكامله في لغته الأصلية، سواء أكان فقرة، أو واقعة من أحداث القصة، أو فصلًا تامًّا، أو حتى آية أو آيتين في النصوص الصعبة.</w:t>
      </w:r>
    </w:p>
    <w:p>
      <w:pPr>
        <w:pStyle w:val="ListNumber"/>
        <w:bidi/>
        <w:spacing w:line="240" w:lineRule="auto"/>
        <w:ind w:left="720"/>
      </w:pPr>
      <w:r>
        <w:rPr>
          <w:rtl/>
          <w:cs/>
          <w:lang w:val="ar_AE" w:bidi="ar_AE"/>
        </w:rPr>
      </w:r>
      <w:r>
        <w:rPr>
          <w:rtl/>
          <w:cs/>
          <w:lang w:val="ar_AE" w:bidi="ar_AE"/>
        </w:rPr>
        <w:t>بغض النظر عن النص في اللغة الأصلية، قم بسرده شفهيًا في اللغة المستهدفة. حتى ولو نسيت بعض الأجزاء، استمر في سرد ما تتذكره حتى النهاية.</w:t>
      </w:r>
    </w:p>
    <w:p>
      <w:pPr>
        <w:pStyle w:val="ListNumber"/>
        <w:bidi/>
        <w:spacing w:line="240" w:lineRule="auto"/>
        <w:ind w:left="720"/>
      </w:pPr>
      <w:r>
        <w:rPr>
          <w:rtl/>
          <w:cs/>
          <w:lang w:val="ar_AE" w:bidi="ar_AE"/>
        </w:rPr>
      </w:r>
      <w:r>
        <w:rPr>
          <w:rtl/>
          <w:cs/>
          <w:lang w:val="ar_AE" w:bidi="ar_AE"/>
        </w:rPr>
        <w:t>مرة أخرى، انظر إلى النص في اللغة الأصلية. ثم، قم بإعادة سرد كل شيء في اللغة المستهدفة.</w:t>
      </w:r>
    </w:p>
    <w:p>
      <w:pPr>
        <w:pStyle w:val="ListNumber"/>
        <w:bidi/>
        <w:spacing w:line="240" w:lineRule="auto"/>
        <w:ind w:left="720"/>
      </w:pPr>
      <w:r>
        <w:rPr>
          <w:rtl/>
          <w:cs/>
          <w:lang w:val="ar_AE" w:bidi="ar_AE"/>
        </w:rPr>
      </w:r>
      <w:r>
        <w:rPr>
          <w:rtl/>
          <w:cs/>
          <w:lang w:val="ar_AE" w:bidi="ar_AE"/>
        </w:rPr>
        <w:t>مع النظر مجددًا إلى النص المصدر، ركّز فقط على الأجزاء التي نسيتها، ثم أعد روايته كله من ذاكرتك.</w:t>
      </w:r>
    </w:p>
    <w:p>
      <w:pPr>
        <w:pStyle w:val="ListNumber"/>
        <w:bidi/>
        <w:spacing w:line="240" w:lineRule="auto"/>
        <w:ind w:left="720"/>
      </w:pPr>
      <w:r>
        <w:rPr>
          <w:rtl/>
          <w:cs/>
          <w:lang w:val="ar_AE" w:bidi="ar_AE"/>
        </w:rPr>
      </w:r>
      <w:r>
        <w:rPr>
          <w:rtl/>
          <w:cs/>
          <w:lang w:val="ar_AE" w:bidi="ar_AE"/>
        </w:rPr>
        <w:t>بعد تذكر المقطع بأكمله، قم بكتابته كاملًا.</w:t>
      </w:r>
    </w:p>
    <w:p>
      <w:pPr>
        <w:pStyle w:val="ListNumber"/>
        <w:bidi/>
        <w:spacing w:line="240" w:lineRule="auto"/>
        <w:ind w:left="720"/>
      </w:pPr>
      <w:r>
        <w:rPr>
          <w:rtl/>
          <w:cs/>
          <w:lang w:val="ar_AE" w:bidi="ar_AE"/>
        </w:rPr>
      </w:r>
      <w:r>
        <w:rPr>
          <w:rtl/>
          <w:cs/>
          <w:lang w:val="ar_AE" w:bidi="ar_AE"/>
        </w:rPr>
        <w:t>بعد الكتابة، راجع النص الأصلي لترى إن كنت قد أغفلت تفصيلًا ما، وأدرج أي تفصيل في الموضع الطبيعي له.</w:t>
      </w:r>
    </w:p>
    <w:p>
      <w:pPr>
        <w:pStyle w:val="ListNumber"/>
        <w:bidi/>
        <w:spacing w:line="240" w:lineRule="auto"/>
        <w:ind w:left="720"/>
      </w:pPr>
      <w:r>
        <w:rPr>
          <w:rtl/>
          <w:cs/>
          <w:lang w:val="ar_AE" w:bidi="ar_AE"/>
        </w:rPr>
      </w:r>
      <w:r>
        <w:rPr>
          <w:rtl/>
          <w:cs/>
          <w:lang w:val="ar_AE" w:bidi="ar_AE"/>
        </w:rPr>
        <w:t>إذا لم تفهم جزءًا من النص الأصلي، فاكتب في الترجمة '[غير مفهوم]' ثم تابع كتابة بقية المقطع.</w:t>
      </w:r>
    </w:p>
    <w:p>
      <w:pPr>
        <w:pStyle w:val="ListNumber"/>
        <w:bidi/>
        <w:spacing w:line="240" w:lineRule="auto"/>
        <w:ind w:left="720"/>
      </w:pPr>
      <w:r>
        <w:rPr>
          <w:rtl/>
          <w:cs/>
          <w:lang w:val="ar_AE" w:bidi="ar_AE"/>
        </w:rPr>
      </w:r>
      <w:r>
        <w:rPr>
          <w:rtl/>
          <w:cs/>
          <w:lang w:val="ar_AE" w:bidi="ar_AE"/>
        </w:rPr>
        <w:t>اقرأ ما كتبت، وقَيِّم إن كان واضحًا لك. أصلح الأجزاء التي تحتاج إلى تحسين.</w:t>
      </w:r>
    </w:p>
    <w:p>
      <w:pPr>
        <w:pStyle w:val="ListNumber"/>
        <w:bidi/>
        <w:spacing w:line="240" w:lineRule="auto"/>
        <w:ind w:left="720"/>
      </w:pPr>
      <w:r>
        <w:rPr>
          <w:rtl/>
          <w:cs/>
          <w:lang w:val="ar_AE" w:bidi="ar_AE"/>
        </w:rPr>
      </w:r>
      <w:r>
        <w:rPr>
          <w:rtl/>
          <w:cs/>
          <w:lang w:val="ar_AE" w:bidi="ar_AE"/>
        </w:rPr>
        <w:t>انتقل إلى القسم التالي، واقرأه في اللغة المصدر، ثم اتبع بدقة الخطوات من 2 إلى 8.</w:t>
      </w:r>
    </w:p>
    <w:p>
      <w:pPr>
        <w:bidi/>
      </w:pPr>
      <w:r>
        <w:rPr>
          <w:rtl/>
          <w:cs/>
          <w:lang w:val="ar_AE" w:bidi="ar_AE"/>
        </w:rPr>
      </w:r>
      <w:r>
        <w:rPr>
          <w:b/>
          <w:rtl/>
          <w:cs/>
          <w:lang w:val="ar_AE" w:bidi="ar_AE"/>
        </w:rPr>
        <w:t xml:space="preserve">حقوق النشر: © 2013 بإذن من المؤلفين خوان توغي وفيكتور راؤول باريذس، من كتاب </w:t>
      </w:r>
      <w:r>
        <w:rPr>
          <w:b/>
          <w:i/>
          <w:rtl/>
          <w:cs/>
          <w:lang w:val="ar_AE" w:bidi="ar_AE"/>
        </w:rPr>
        <w:t>مشاركة ثقافتنا الأصلية</w:t>
      </w:r>
      <w:r>
        <w:rPr>
          <w:b/>
          <w:rtl/>
          <w:cs/>
          <w:lang w:val="ar_AE" w:bidi="ar_AE"/>
        </w:rPr>
        <w:t>، صفحة 59.</w:t>
      </w:r>
      <w:r>
        <w:rPr>
          <w:rtl/>
          <w:cs/>
          <w:lang w:val="ar_AE" w:bidi="ar_AE"/>
        </w:rPr>
      </w:r>
      <w:r>
        <w:rPr>
          <w:rtl/>
          <w:cs/>
          <w:lang w:val="ar_AE" w:bidi="ar_AE"/>
        </w:rPr>
      </w:r>
    </w:p>
    <w:p>
      <w:pPr>
        <w:bidi/>
      </w:pPr>
      <w:r>
        <w:rPr>
          <w:rtl/>
          <w:cs/>
          <w:lang w:val="ar_AE" w:bidi="ar_AE"/>
        </w:rPr>
      </w:r>
    </w:p>
    <w:p>
      <w:pPr>
        <w:pStyle w:val="Heading2"/>
        <w:bidi/>
      </w:pPr>
      <w:r>
        <w:rPr>
          <w:rtl/>
          <w:cs/>
          <w:lang w:val="ar_AE" w:bidi="ar_AE"/>
        </w:rPr>
        <w:t>حقوق الطبع والنشر والترخيص والنصوص المصدرية</w:t>
      </w:r>
      <w:r>
        <w:rPr>
          <w:rtl/>
          <w:cs/>
          <w:lang w:val="ar_AE" w:bidi="ar_AE"/>
        </w:rPr>
      </w:r>
    </w:p>
    <w:p>
      <w:pPr>
        <w:pStyle w:val="Heading4"/>
        <w:bidi/>
      </w:pPr>
      <w:r>
        <w:rPr>
          <w:rtl/>
          <w:cs/>
          <w:lang w:val="ar_AE" w:bidi="ar_AE"/>
        </w:rPr>
        <w:t>لماذا يُعدّ ذلك مهمًا؟</w:t>
      </w:r>
    </w:p>
    <w:p>
      <w:pPr>
        <w:bidi/>
      </w:pPr>
      <w:r>
        <w:rPr>
          <w:rtl/>
          <w:cs/>
          <w:lang w:val="ar_AE" w:bidi="ar_AE"/>
        </w:rPr>
      </w:r>
      <w:r>
        <w:rPr>
          <w:rtl/>
          <w:cs/>
          <w:lang w:val="ar_AE" w:bidi="ar_AE"/>
        </w:rPr>
        <w:t>عند اختيار نص مصدري لإجراء الترجمة منه، هناك سببان لأهمية النظر في قضايا حقوق الطبع والنشر والترخيص. أولًا، إذا قمت بترجمة عمل محمي بحقوق الطبع والنشر دون إذن مسبق، فإنك تنتهك القانون لأن الترجمة تُعدّ حقًا محفوظًا لمالك المحتوى. في بعض الأماكن، يُعدّ انتهاك حقوق الطبع والنشر جريمة جنائية وقد تتم مقاضاتك من قِبَل الحكومة دون الحاجة إلى موافقة صاحب حقوق الطبع والنشر! ثانيًا، عندما تتم الترجمة من عمل محمي بحقوق الطبع والنشر، فإن الترجمة هي ملكية فكرية لصاحب حقوق الطبع والنشر للنص المصدري. ويحتفظون بجميع حقوق الترجمة تمامًا كما يفعلون مع النص المصدري. لهذه الأسباب وغيرها، ستقوم unfoldingWord فقط بتوزيع الترجمات التي لا تنتهك قانون حقوق الطبع والنشر.</w:t>
      </w:r>
    </w:p>
    <w:p>
      <w:pPr>
        <w:pStyle w:val="Heading4"/>
        <w:bidi/>
      </w:pPr>
      <w:r>
        <w:rPr>
          <w:rtl/>
          <w:cs/>
          <w:lang w:val="ar_AE" w:bidi="ar_AE"/>
        </w:rPr>
        <w:t>ما هو الترخيص الذي نستخدمه؟</w:t>
      </w:r>
    </w:p>
    <w:p>
      <w:pPr>
        <w:bidi/>
      </w:pPr>
      <w:r>
        <w:rPr>
          <w:rtl/>
          <w:cs/>
          <w:lang w:val="ar_AE" w:bidi="ar_AE"/>
        </w:rPr>
      </w:r>
      <w:r>
        <w:rPr>
          <w:rtl/>
          <w:cs/>
          <w:lang w:val="ar_AE" w:bidi="ar_AE"/>
        </w:rPr>
        <w:t xml:space="preserve">المحتوى الذي أنشأته unfoldingWord® يتم إصداره بموجب </w:t>
      </w:r>
      <w:r>
        <w:rPr>
          <w:b/>
          <w:rtl/>
          <w:cs/>
          <w:lang w:val="ar_AE" w:bidi="ar_AE"/>
        </w:rPr>
        <w:t>ترخيص إسناد المشاع الإبداعي -ترخيص المشاركة بالمثل 4.0 (CC BY-SA) -</w:t>
      </w:r>
      <w:r>
        <w:rPr>
          <w:rtl/>
          <w:cs/>
          <w:lang w:val="ar_AE" w:bidi="ar_AE"/>
        </w:rPr>
        <w:t xml:space="preserve"> </w:t>
      </w:r>
      <w:r>
        <w:rPr>
          <w:b/>
          <w:rtl/>
          <w:cs/>
          <w:lang w:val="ar_AE" w:bidi="ar_AE"/>
        </w:rPr>
        <w:t xml:space="preserve">Creative Commons Attribution-ShareAlike 4.0 License (CC BY-SA) </w:t>
      </w:r>
      <w:r>
        <w:rPr>
          <w:rtl/>
          <w:cs/>
          <w:lang w:val="ar_AE" w:bidi="ar_AE"/>
        </w:rPr>
        <w:t>(انظر https://creativecommons.org/licenses/by-sa/4.0/). نحن نعتقد أن هذه الرخصة تُقدم أكبر دعم للكنيسة لأنها تتيح الترجمة وإنشاء مشتقات أخرى منها، دون أن تكون متساهلة لدرجة تسمح بتقييد تلك المشتقات تحت تراخيص تقييدية. للحصول على مناقشة شاملة حول هذه القضية، يمكنك قراءة The Christian Commons (انظر https://www.unfoldingword.org/tcc/) أو Letting Go (انظر https://www.unfoldingword.org/letting-go).</w:t>
      </w:r>
    </w:p>
    <w:p>
      <w:pPr>
        <w:pStyle w:val="Heading4"/>
        <w:bidi/>
      </w:pPr>
      <w:r>
        <w:rPr>
          <w:rtl/>
          <w:cs/>
          <w:lang w:val="ar_AE" w:bidi="ar_AE"/>
        </w:rPr>
        <w:t>ما هي النصوص المصدرية التي يمكن استخدامها؟</w:t>
      </w:r>
    </w:p>
    <w:p>
      <w:pPr>
        <w:bidi/>
      </w:pPr>
      <w:r>
        <w:rPr>
          <w:rtl/>
          <w:cs/>
          <w:lang w:val="ar_AE" w:bidi="ar_AE"/>
        </w:rPr>
      </w:r>
      <w:r>
        <w:rPr>
          <w:rtl/>
          <w:cs/>
          <w:lang w:val="ar_AE" w:bidi="ar_AE"/>
        </w:rPr>
        <w:t>يمكن استخدام النصوص المصدرية إذا كانت ضمن الملك العام أو متاحة بموجب أحد التراخيص التالية، التي تسمح بنشر العمل المترجم بموجب ترخيص إسناد المشاع الإبداعي - ترخيص المشاركة بالمثل:</w:t>
      </w:r>
    </w:p>
    <w:p>
      <w:pPr>
        <w:pStyle w:val="ListBullet"/>
        <w:bidi/>
        <w:spacing w:line="240" w:lineRule="auto"/>
        <w:ind w:left="720"/>
      </w:pPr>
      <w:r>
        <w:rPr>
          <w:rtl/>
          <w:cs/>
          <w:lang w:val="ar_AE" w:bidi="ar_AE"/>
        </w:rPr>
      </w:r>
      <w:r>
        <w:rPr>
          <w:b/>
          <w:rtl/>
          <w:cs/>
          <w:lang w:val="ar_AE" w:bidi="ar_AE"/>
        </w:rPr>
        <w:t>تكريس الملكية العامة CC0 (CC0)</w:t>
      </w:r>
      <w:r>
        <w:rPr>
          <w:rtl/>
          <w:cs/>
          <w:lang w:val="ar_AE" w:bidi="ar_AE"/>
        </w:rPr>
        <w:t xml:space="preserve"> (انظر https://creativecommons.org/publicdomain/zero/1.0/)</w:t>
      </w:r>
    </w:p>
    <w:p>
      <w:pPr>
        <w:pStyle w:val="ListBullet"/>
        <w:bidi/>
        <w:spacing w:line="240" w:lineRule="auto"/>
        <w:ind w:left="720"/>
      </w:pPr>
      <w:r>
        <w:rPr>
          <w:rtl/>
          <w:cs/>
          <w:lang w:val="ar_AE" w:bidi="ar_AE"/>
        </w:rPr>
      </w:r>
      <w:r>
        <w:rPr>
          <w:b/>
          <w:rtl/>
          <w:cs/>
          <w:lang w:val="ar_AE" w:bidi="ar_AE"/>
        </w:rPr>
        <w:t>إسناد CC (CC BY)</w:t>
      </w:r>
      <w:r>
        <w:rPr>
          <w:rtl/>
          <w:cs/>
          <w:lang w:val="ar_AE" w:bidi="ar_AE"/>
        </w:rPr>
        <w:t xml:space="preserve"> (انظر https://creativecommons.org/licenses/by/3.0/)</w:t>
      </w:r>
    </w:p>
    <w:p>
      <w:pPr>
        <w:pStyle w:val="ListBullet"/>
        <w:bidi/>
        <w:spacing w:line="240" w:lineRule="auto"/>
        <w:ind w:left="720"/>
      </w:pPr>
      <w:r>
        <w:rPr>
          <w:rtl/>
          <w:cs/>
          <w:lang w:val="ar_AE" w:bidi="ar_AE"/>
        </w:rPr>
      </w:r>
      <w:r>
        <w:rPr>
          <w:b/>
          <w:rtl/>
          <w:cs/>
          <w:lang w:val="ar_AE" w:bidi="ar_AE"/>
        </w:rPr>
        <w:t>الإسناد - المشاركة بالمثل (CC BY-SA)</w:t>
      </w:r>
      <w:r>
        <w:rPr>
          <w:rtl/>
          <w:cs/>
          <w:lang w:val="ar_AE" w:bidi="ar_AE"/>
        </w:rPr>
        <w:t xml:space="preserve"> (يرجى الاطلاع على https://creativecommons.org/licenses/by-sa/4.0/)</w:t>
      </w:r>
    </w:p>
    <w:p>
      <w:pPr>
        <w:pStyle w:val="ListBullet"/>
        <w:bidi/>
        <w:spacing w:line="240" w:lineRule="auto"/>
        <w:ind w:left="720"/>
      </w:pPr>
      <w:r>
        <w:rPr>
          <w:rtl/>
          <w:cs/>
          <w:lang w:val="ar_AE" w:bidi="ar_AE"/>
        </w:rPr>
      </w:r>
      <w:r>
        <w:rPr>
          <w:rtl/>
          <w:cs/>
          <w:lang w:val="ar_AE" w:bidi="ar_AE"/>
        </w:rPr>
        <w:t xml:space="preserve">الأعمال التي صدرت بموجب </w:t>
      </w:r>
      <w:r>
        <w:rPr>
          <w:b/>
          <w:rtl/>
          <w:cs/>
          <w:lang w:val="ar_AE" w:bidi="ar_AE"/>
        </w:rPr>
        <w:t>ترخيص الترجمة الحرة</w:t>
      </w:r>
      <w:r>
        <w:rPr>
          <w:rtl/>
          <w:cs/>
          <w:lang w:val="ar_AE" w:bidi="ar_AE"/>
        </w:rPr>
        <w:t xml:space="preserve"> (انظر https://www.unfoldingword.org/freetranslate/)</w:t>
      </w:r>
    </w:p>
    <w:p>
      <w:pPr>
        <w:bidi/>
      </w:pPr>
      <w:r>
        <w:rPr>
          <w:rtl/>
          <w:cs/>
          <w:lang w:val="ar_AE" w:bidi="ar_AE"/>
        </w:rPr>
      </w:r>
      <w:r>
        <w:rPr>
          <w:rtl/>
          <w:cs/>
          <w:lang w:val="ar_AE" w:bidi="ar_AE"/>
        </w:rPr>
        <w:t>لجميع الأعمال الأخرى ذات الصلة، يرجى التواصل عبر البريد الإلكتروني: help@door43.org.</w:t>
      </w:r>
    </w:p>
    <w:p>
      <w:pPr>
        <w:bidi/>
      </w:pPr>
      <w:r>
        <w:rPr>
          <w:rtl/>
          <w:cs/>
          <w:lang w:val="ar_AE" w:bidi="ar_AE"/>
        </w:rPr>
      </w:r>
      <w:r>
        <w:rPr>
          <w:b/>
          <w:rtl/>
          <w:cs/>
          <w:lang w:val="ar_AE" w:bidi="ar_AE"/>
        </w:rPr>
        <w:t>ملاحظة:</w:t>
      </w:r>
    </w:p>
    <w:p>
      <w:pPr>
        <w:pStyle w:val="ListBullet"/>
        <w:bidi/>
        <w:spacing w:line="240" w:lineRule="auto"/>
        <w:ind w:left="720"/>
      </w:pPr>
      <w:r>
        <w:rPr>
          <w:rtl/>
          <w:cs/>
          <w:lang w:val="ar_AE" w:bidi="ar_AE"/>
        </w:rPr>
      </w:r>
      <w:r>
        <w:rPr>
          <w:rtl/>
          <w:cs/>
          <w:lang w:val="ar_AE" w:bidi="ar_AE"/>
        </w:rPr>
        <w:t>تمت مراجعة جميع النصوص المصدرية التي تظهر كنصوص مصدرية في translationStudio أو translationCore، وهي متاحة للاستخدام القانوني من قبل أي شخص كنص مصدري.</w:t>
      </w:r>
    </w:p>
    <w:p>
      <w:pPr>
        <w:pStyle w:val="ListBullet"/>
        <w:bidi/>
        <w:spacing w:line="240" w:lineRule="auto"/>
        <w:ind w:left="720"/>
      </w:pPr>
      <w:r>
        <w:rPr>
          <w:rtl/>
          <w:cs/>
          <w:lang w:val="ar_AE" w:bidi="ar_AE"/>
        </w:rPr>
      </w:r>
      <w:r>
        <w:rPr>
          <w:rtl/>
          <w:cs/>
          <w:lang w:val="ar_AE" w:bidi="ar_AE"/>
        </w:rPr>
        <w:t>قبل نشر أي محتوى بواسطة unfoldingWord، يجب مراجعة النص المصدري والتأكد من توفره تحت أحد التراخيص المذكورة أعلاه.</w:t>
      </w:r>
    </w:p>
    <w:p>
      <w:pPr>
        <w:pStyle w:val="ListBullet"/>
        <w:bidi/>
        <w:spacing w:line="240" w:lineRule="auto"/>
        <w:ind w:left="720"/>
      </w:pPr>
      <w:r>
        <w:rPr>
          <w:rtl/>
          <w:cs/>
          <w:lang w:val="ar_AE" w:bidi="ar_AE"/>
        </w:rPr>
      </w:r>
      <w:r>
        <w:rPr>
          <w:rtl/>
          <w:cs/>
          <w:lang w:val="ar_AE" w:bidi="ar_AE"/>
        </w:rPr>
        <w:t>يرجى التحقق من النص المصدري قبل البدء في الترجمة لتجنب عدم القدرة على نشر ترجمتك.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نص مصدري</w:t>
      </w:r>
      <w:r>
        <w:rPr>
          <w:rtl/>
          <w:cs/>
          <w:lang w:val="ar_AE" w:bidi="ar_AE"/>
        </w:rPr>
      </w:r>
    </w:p>
    <w:p>
      <w:pPr>
        <w:pStyle w:val="Heading4"/>
        <w:bidi/>
      </w:pPr>
      <w:r>
        <w:rPr>
          <w:rtl/>
          <w:cs/>
          <w:lang w:val="ar_AE" w:bidi="ar_AE"/>
        </w:rPr>
        <w:t>العوامل التي ينبغي أخذها في الاعتبار للنص المصدري</w:t>
      </w:r>
    </w:p>
    <w:p>
      <w:pPr>
        <w:bidi/>
      </w:pPr>
      <w:r>
        <w:rPr>
          <w:rtl/>
          <w:cs/>
          <w:lang w:val="ar_AE" w:bidi="ar_AE"/>
        </w:rPr>
      </w:r>
      <w:r>
        <w:rPr>
          <w:rtl/>
          <w:cs/>
          <w:lang w:val="ar_AE" w:bidi="ar_AE"/>
        </w:rPr>
        <w:t>سوف ترغب العديد من فرق الترجمة في استخدام ترجمة الكتاب المُقَدَّس في لغة وسيطة (لغة عبور Gateway Language) خاصة بهم كنص مصدري إضافي، إلى جانب النصوص الحرفية والمُبسطة من برنامج unfoldingWord. يمكن أن يكون هذا النص الثالث بمثابة نموذج أو مُرشد للطريقة التي يتم بها قول الأشياء بطريقة طبيعية في اللغة الوسيطة. هناك احتمال جيد آخر لهذا النص المصدري الثالث (أو الرابع) وهو اختيار ترجمة موجودة بلغة مرتبطة باللغة المستهدفة. يمكن أن يكون هذا مفيدًا بشكل خاص لمعرفة كيف عبَّر هؤلاء المترجمون عن المعنى بطريقة واضحة وطبيعية في هذه اللغة ذات الصلة. عند اختيار هذا النص المصدري، هناك عدد من العوامل التي يجب مراعاتها:</w:t>
      </w:r>
    </w:p>
    <w:p>
      <w:pPr>
        <w:pStyle w:val="ListBullet"/>
        <w:bidi/>
        <w:spacing w:line="240" w:lineRule="auto"/>
        <w:ind w:left="720"/>
      </w:pPr>
      <w:r>
        <w:rPr>
          <w:rtl/>
          <w:cs/>
          <w:lang w:val="ar_AE" w:bidi="ar_AE"/>
        </w:rPr>
      </w:r>
      <w:r>
        <w:rPr>
          <w:b/>
          <w:rtl/>
          <w:cs/>
          <w:lang w:val="ar_AE" w:bidi="ar_AE"/>
        </w:rPr>
        <w:t>إقرار الإيمان</w:t>
      </w:r>
      <w:r>
        <w:rPr>
          <w:rtl/>
          <w:cs/>
          <w:lang w:val="ar_AE" w:bidi="ar_AE"/>
        </w:rPr>
        <w:t xml:space="preserve"> — هل يتوافق النص مع إقرار الإيمان؟</w:t>
      </w:r>
    </w:p>
    <w:p>
      <w:pPr>
        <w:pStyle w:val="ListBullet"/>
        <w:bidi/>
        <w:spacing w:line="240" w:lineRule="auto"/>
        <w:ind w:left="720"/>
      </w:pPr>
      <w:r>
        <w:rPr>
          <w:rtl/>
          <w:cs/>
          <w:lang w:val="ar_AE" w:bidi="ar_AE"/>
        </w:rPr>
      </w:r>
      <w:r>
        <w:rPr>
          <w:b/>
          <w:rtl/>
          <w:cs/>
          <w:lang w:val="ar_AE" w:bidi="ar_AE"/>
        </w:rPr>
        <w:t>إرشادات الترجمة</w:t>
      </w:r>
      <w:r>
        <w:rPr>
          <w:rtl/>
          <w:cs/>
          <w:lang w:val="ar_AE" w:bidi="ar_AE"/>
        </w:rPr>
        <w:t xml:space="preserve"> — هل يتوافق النص مع إرشادات الترجمة؟</w:t>
      </w:r>
    </w:p>
    <w:p>
      <w:pPr>
        <w:pStyle w:val="ListBullet"/>
        <w:bidi/>
        <w:spacing w:line="240" w:lineRule="auto"/>
        <w:ind w:left="720"/>
      </w:pPr>
      <w:r>
        <w:rPr>
          <w:rtl/>
          <w:cs/>
          <w:lang w:val="ar_AE" w:bidi="ar_AE"/>
        </w:rPr>
      </w:r>
      <w:r>
        <w:rPr>
          <w:b/>
          <w:rtl/>
          <w:cs/>
          <w:lang w:val="ar_AE" w:bidi="ar_AE"/>
        </w:rPr>
        <w:t>اللغة</w:t>
      </w:r>
      <w:r>
        <w:rPr>
          <w:rtl/>
          <w:cs/>
          <w:lang w:val="ar_AE" w:bidi="ar_AE"/>
        </w:rPr>
        <w:t xml:space="preserve"> — هل النص مكتوب بلغة مناسبة يفهمها المترجمون والمدققون بشكل جيد؟</w:t>
      </w:r>
    </w:p>
    <w:p>
      <w:pPr>
        <w:pStyle w:val="ListBullet"/>
        <w:bidi/>
        <w:spacing w:line="240" w:lineRule="auto"/>
        <w:ind w:left="720"/>
      </w:pPr>
      <w:r>
        <w:rPr>
          <w:rtl/>
          <w:cs/>
          <w:lang w:val="ar_AE" w:bidi="ar_AE"/>
        </w:rPr>
      </w:r>
      <w:r>
        <w:rPr>
          <w:b/>
          <w:rtl/>
          <w:cs/>
          <w:lang w:val="ar_AE" w:bidi="ar_AE"/>
        </w:rPr>
        <w:t>حقوق الطبع والنشر، والترخيص والنصوص المصدرية</w:t>
      </w:r>
      <w:r>
        <w:rPr>
          <w:rtl/>
          <w:cs/>
          <w:lang w:val="ar_AE" w:bidi="ar_AE"/>
        </w:rPr>
        <w:t xml:space="preserve"> — هل تم إصدار النص بموجب ترخيص يمنح حرية قانونية كافية؟</w:t>
      </w:r>
    </w:p>
    <w:p>
      <w:pPr>
        <w:pStyle w:val="ListBullet"/>
        <w:bidi/>
        <w:spacing w:line="240" w:lineRule="auto"/>
        <w:ind w:left="720"/>
      </w:pPr>
      <w:r>
        <w:rPr>
          <w:rtl/>
          <w:cs/>
          <w:lang w:val="ar_AE" w:bidi="ar_AE"/>
        </w:rPr>
      </w:r>
      <w:r>
        <w:rPr>
          <w:b/>
          <w:rtl/>
          <w:cs/>
          <w:lang w:val="ar_AE" w:bidi="ar_AE"/>
        </w:rPr>
        <w:t>نصوص المصدر وأرقام الإصدارات</w:t>
      </w:r>
      <w:r>
        <w:rPr>
          <w:rtl/>
          <w:cs/>
          <w:lang w:val="ar_AE" w:bidi="ar_AE"/>
        </w:rPr>
        <w:t xml:space="preserve"> — هل النص هو الأحدث والأكثر تحديثًا؟</w:t>
      </w:r>
    </w:p>
    <w:p>
      <w:pPr>
        <w:pStyle w:val="ListBullet"/>
        <w:bidi/>
        <w:spacing w:line="240" w:lineRule="auto"/>
        <w:ind w:left="720"/>
      </w:pPr>
      <w:r>
        <w:rPr>
          <w:rtl/>
          <w:cs/>
          <w:lang w:val="ar_AE" w:bidi="ar_AE"/>
        </w:rPr>
      </w:r>
      <w:r>
        <w:rPr>
          <w:b/>
          <w:rtl/>
          <w:cs/>
          <w:lang w:val="ar_AE" w:bidi="ar_AE"/>
        </w:rPr>
        <w:t>اللغات الأصلية واللغات المصدرية</w:t>
      </w:r>
      <w:r>
        <w:rPr>
          <w:rtl/>
          <w:cs/>
          <w:lang w:val="ar_AE" w:bidi="ar_AE"/>
        </w:rPr>
        <w:t xml:space="preserve"> — هل يدرك فريق الترجمة الفرق بين اللغات المصدرية واللغات الأصلية؟</w:t>
      </w:r>
    </w:p>
    <w:p>
      <w:pPr>
        <w:pStyle w:val="ListBullet"/>
        <w:bidi/>
        <w:spacing w:line="240" w:lineRule="auto"/>
        <w:ind w:left="720"/>
      </w:pPr>
      <w:r>
        <w:rPr>
          <w:rtl/>
          <w:cs/>
          <w:lang w:val="ar_AE" w:bidi="ar_AE"/>
        </w:rPr>
      </w:r>
      <w:r>
        <w:rPr>
          <w:b/>
          <w:rtl/>
          <w:cs/>
          <w:lang w:val="ar_AE" w:bidi="ar_AE"/>
        </w:rPr>
        <w:t>المخطوطات الأصلية</w:t>
      </w:r>
      <w:r>
        <w:rPr>
          <w:rtl/>
          <w:cs/>
          <w:lang w:val="ar_AE" w:bidi="ar_AE"/>
        </w:rPr>
        <w:t xml:space="preserve"> — هل يفهم فريق الترجمة المخطوطات الأصلية و</w:t>
      </w:r>
      <w:r>
        <w:rPr>
          <w:rtl/>
          <w:cs/>
          <w:lang w:val="ar_AE" w:bidi="ar_AE"/>
        </w:rPr>
        <w:t>المتغيرات النصية</w:t>
      </w:r>
      <w:r>
        <w:rPr>
          <w:rtl/>
          <w:cs/>
          <w:lang w:val="ar_AE" w:bidi="ar_AE"/>
        </w:rPr>
        <w:t>؟</w:t>
      </w:r>
    </w:p>
    <w:p>
      <w:pPr>
        <w:bidi/>
      </w:pPr>
      <w:r>
        <w:rPr>
          <w:rtl/>
          <w:cs/>
          <w:lang w:val="ar_AE" w:bidi="ar_AE"/>
        </w:rPr>
      </w:r>
      <w:r>
        <w:rPr>
          <w:rtl/>
          <w:cs/>
          <w:lang w:val="ar_AE" w:bidi="ar_AE"/>
        </w:rPr>
        <w:t>من المهم أن يتفق قادة الكنائس في مجموعة اللغة على أن النص المصدري جيد. ويجب أن يتفقوا على أنه ترجمة دقيقة لنصوص اللغة الأصلية وينقل المعنى بطريقة واضحة وطبيعية لمتحدثي اللغة الوسيطة أو لمتحدثي اللغة ذات الصلة.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النصوص الأصلية وأرقام الإصدارات</w:t>
      </w:r>
      <w:r>
        <w:rPr>
          <w:rtl/>
          <w:cs/>
          <w:lang w:val="ar_AE" w:bidi="ar_AE"/>
        </w:rPr>
      </w:r>
    </w:p>
    <w:p>
      <w:pPr>
        <w:pStyle w:val="Heading4"/>
        <w:bidi/>
      </w:pPr>
      <w:r>
        <w:rPr>
          <w:rtl/>
          <w:cs/>
          <w:lang w:val="ar_AE" w:bidi="ar_AE"/>
        </w:rPr>
        <w:t>أهمية أرقام الإصدارات</w:t>
      </w:r>
    </w:p>
    <w:p>
      <w:pPr>
        <w:bidi/>
      </w:pPr>
      <w:r>
        <w:rPr>
          <w:rtl/>
          <w:cs/>
          <w:lang w:val="ar_AE" w:bidi="ar_AE"/>
        </w:rPr>
      </w:r>
      <w:r>
        <w:rPr>
          <w:rtl/>
          <w:cs/>
          <w:lang w:val="ar_AE" w:bidi="ar_AE"/>
        </w:rPr>
        <w:t>في المشاريع مفتوحة المصدر مثل unfoldingWord، تبرز أهمية متابعة الإصدارات المنشورة بدقة. ويرجع ذلك إلى أنّ الترجمات والنصوص قد تتغيّر كثيرًا مع مرور الوقت. ومن ثمّ فإنّ القدرة على تمييز كل إصدار على حدة تساعد على توضيح النص المقصود بالضبط عند الإشارة إليه. كما أنّ لأرقام الإصدارات أهميّة بالغة لأنّ جميع الترجمات ينبغي أن تُبنى على أحدث نصٍّ أصلي متوفّر. فإذا تغيّر النصّ الأصلي، وجب تحديث الترجمة في الوقت المناسب لتتوافق مع الإصدار الأخير.</w:t>
      </w:r>
    </w:p>
    <w:p>
      <w:pPr>
        <w:bidi/>
      </w:pPr>
      <w:r>
        <w:rPr>
          <w:rtl/>
          <w:cs/>
          <w:lang w:val="ar_AE" w:bidi="ar_AE"/>
        </w:rPr>
      </w:r>
      <w:r>
        <w:rPr>
          <w:rtl/>
          <w:cs/>
          <w:lang w:val="ar_AE" w:bidi="ar_AE"/>
        </w:rPr>
        <w:t>وعليه، قبل الشروع في أي مشروع ترجمة، يجب التأكّد من امتلاك أحدث إصدار من النصّ الأصلي.</w:t>
      </w:r>
    </w:p>
    <w:p>
      <w:pPr>
        <w:pStyle w:val="Heading4"/>
        <w:bidi/>
      </w:pPr>
      <w:r>
        <w:rPr>
          <w:rtl/>
          <w:cs/>
          <w:lang w:val="ar_AE" w:bidi="ar_AE"/>
        </w:rPr>
        <w:t>كيف تعمل نُظُم ترقيم الإصدارات</w:t>
      </w:r>
    </w:p>
    <w:p>
      <w:pPr>
        <w:bidi/>
      </w:pPr>
      <w:r>
        <w:rPr>
          <w:rtl/>
          <w:cs/>
          <w:lang w:val="ar_AE" w:bidi="ar_AE"/>
        </w:rPr>
      </w:r>
      <w:r>
        <w:rPr>
          <w:rtl/>
          <w:cs/>
          <w:lang w:val="ar_AE" w:bidi="ar_AE"/>
        </w:rPr>
        <w:t>لا تُعطى أرقام الإصدارات إلا عند نشر العمل رسميًا، لا عند إجراء تعديلات داخلية عليه. فالتاريخ التفصيلي للمراجعات يُحفَظ في منصة Door43، لكن هذا يختلف عن منح العمل رقم إصدار معتمد.</w:t>
      </w:r>
    </w:p>
    <w:p>
      <w:pPr>
        <w:bidi/>
      </w:pPr>
      <w:r>
        <w:rPr>
          <w:rtl/>
          <w:cs/>
          <w:lang w:val="ar_AE" w:bidi="ar_AE"/>
        </w:rPr>
      </w:r>
      <w:r>
        <w:rPr>
          <w:rtl/>
          <w:cs/>
          <w:lang w:val="ar_AE" w:bidi="ar_AE"/>
        </w:rPr>
        <w:t>يُعطى كل نصٍّ أصلي رقمًا صحيحًا كاملًا عند كل إصدار جديد (الإصدار 1، 2، 3، إلخ). أي ترجمة تعتمد على ذلك النصّ الأصلي تأخذ رقم الإصدار نفسه وتُضاف إليه خانة عشرية. على سبيل المثال: إذا كان النصّ الأصلي بالإنجليزية من OBS في الإصدار 4، فإنّ الترجمة تصبح 4.1. إذا تمّت ترجمة أخرى اعتمادًا على هذه الترجمة الوسيطة، فإنها تأخذ رقم الإصدار وتُضاف خانة عشرية أخرى .1 إضافية (مثال: 4.1.1). أما إذا صدر إصدار جديد لأيّ من هذه النصوص، فإن الخانة العشرية الأخيرة تزيد بمقدار واحد.</w:t>
      </w:r>
    </w:p>
    <w:p>
      <w:pPr>
        <w:bidi/>
      </w:pPr>
      <w:r>
        <w:rPr>
          <w:rtl/>
          <w:cs/>
          <w:lang w:val="ar_AE" w:bidi="ar_AE"/>
        </w:rPr>
      </w:r>
      <w:r>
        <w:rPr>
          <w:rtl/>
          <w:cs/>
          <w:lang w:val="ar_AE" w:bidi="ar_AE"/>
        </w:rPr>
        <w:t xml:space="preserve">للمزيد من التفاصيل، يُرجى مراجعة: https://ufw.io/versioning. </w:t>
      </w:r>
    </w:p>
    <w:p>
      <w:pPr>
        <w:pStyle w:val="Heading4"/>
        <w:bidi/>
      </w:pPr>
      <w:r>
        <w:rPr>
          <w:rtl/>
          <w:cs/>
          <w:lang w:val="ar_AE" w:bidi="ar_AE"/>
        </w:rPr>
        <w:t>أين تجد أحدث الإصدارات</w:t>
      </w:r>
    </w:p>
    <w:p>
      <w:pPr>
        <w:bidi/>
      </w:pPr>
      <w:r>
        <w:rPr>
          <w:rtl/>
          <w:cs/>
          <w:lang w:val="ar_AE" w:bidi="ar_AE"/>
        </w:rPr>
      </w:r>
      <w:r>
        <w:rPr>
          <w:rtl/>
          <w:cs/>
          <w:lang w:val="ar_AE" w:bidi="ar_AE"/>
        </w:rPr>
        <w:t>يمكن الاطلاع على أحدث الإصدارات المنشورة من الموارد في قهرس Door43 عبر الرابط: https://door43.org/en/?user=Door43-Catalog. كما أنّ المحتوى الأصلي باللغة الإنجليزية من unfoldingWord® متاح بعدّة صيغ عبر الموقع: https://www.unfoldingword.org/content/.</w:t>
      </w:r>
    </w:p>
    <w:p>
      <w:pPr>
        <w:bidi/>
      </w:pPr>
      <w:r>
        <w:rPr>
          <w:rtl/>
          <w:cs/>
          <w:lang w:val="ar_AE" w:bidi="ar_AE"/>
        </w:rPr>
      </w:r>
      <w:r>
        <w:rPr>
          <w:b/>
          <w:rtl/>
          <w:cs/>
          <w:lang w:val="ar_AE" w:bidi="ar_AE"/>
        </w:rPr>
        <w:t>ملاحظة:</w:t>
      </w:r>
      <w:r>
        <w:rPr>
          <w:rtl/>
          <w:cs/>
          <w:lang w:val="ar_AE" w:bidi="ar_AE"/>
        </w:rPr>
        <w:t xml:space="preserve"> التطبيقات مثل translationCore و translationStudio وتطبيق unfoldingWord® لا تحتوي دائمًا على أحدث الإصدارات، لأنّ تحديث المحتوى لا يتم تلقائيًا. لذلك يمكنك استخدام ميزة تحديث المصدر (source content update feature) داخل كل تطبيق للحصول على أحدث الإصدارات.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الحركات الرمزية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الحركات الرمزية هي تصرفات يقوم بها شخص ما للتعبير عن فكرة معينة. على سبيل المثال، في بعض الثقافات، يهز الناس رؤوسهم لأعلى ولأسفل ليعني "نعم"، أو يحركون رؤوسهم بشكل أفقي ليعني "لا". لكن الحركات الرمزية لا تحمل نفس المعاني في جميع الثقافات. وفي الكتاب المقدس، يقوم الناس أحيانًا بأفعال رمزية، وأحيانًا أخرى يشيرون فقط إلى الأفعال الرمزية.</w:t>
      </w:r>
    </w:p>
    <w:p>
      <w:pPr>
        <w:pStyle w:val="Heading2"/>
        <w:bidi/>
      </w:pPr>
      <w:r>
        <w:rPr>
          <w:rtl/>
          <w:cs/>
          <w:lang w:val="ar_AE" w:bidi="ar_AE"/>
        </w:rPr>
        <w:t>أمثلة على الأفعال الرمزية</w:t>
      </w:r>
    </w:p>
    <w:p>
      <w:pPr>
        <w:pStyle w:val="ListBullet"/>
        <w:bidi/>
        <w:spacing w:line="240" w:lineRule="auto"/>
        <w:ind w:left="720"/>
      </w:pPr>
      <w:r>
        <w:rPr>
          <w:rtl/>
          <w:cs/>
          <w:lang w:val="ar_AE" w:bidi="ar_AE"/>
        </w:rPr>
      </w:r>
      <w:r>
        <w:rPr>
          <w:rtl/>
          <w:cs/>
          <w:lang w:val="ar_AE" w:bidi="ar_AE"/>
        </w:rPr>
        <w:t>في بعض الثقافات، يتصافح الناس عند اللقاء لإظهار رغبتهم في أن يكونوا ودودين.</w:t>
      </w:r>
    </w:p>
    <w:p>
      <w:pPr>
        <w:pStyle w:val="ListBullet"/>
        <w:bidi/>
        <w:spacing w:line="240" w:lineRule="auto"/>
        <w:ind w:left="720"/>
      </w:pPr>
      <w:r>
        <w:rPr>
          <w:rtl/>
          <w:cs/>
          <w:lang w:val="ar_AE" w:bidi="ar_AE"/>
        </w:rPr>
      </w:r>
      <w:r>
        <w:rPr>
          <w:rtl/>
          <w:cs/>
          <w:lang w:val="ar_AE" w:bidi="ar_AE"/>
        </w:rPr>
        <w:t>في بعض الثقافات، ينحني الناس عند اللقاء تعبيرًا عن الاحترام المتبادل.</w:t>
      </w:r>
    </w:p>
    <w:p>
      <w:pPr>
        <w:pStyle w:val="Heading2"/>
        <w:bidi/>
      </w:pPr>
      <w:r>
        <w:rPr>
          <w:rtl/>
          <w:cs/>
          <w:lang w:val="ar_AE" w:bidi="ar_AE"/>
        </w:rPr>
        <w:t>لماذا تُعد هذه مشكلة في الترجمة</w:t>
      </w:r>
    </w:p>
    <w:p>
      <w:pPr>
        <w:bidi/>
      </w:pPr>
      <w:r>
        <w:rPr>
          <w:rtl/>
          <w:cs/>
          <w:lang w:val="ar_AE" w:bidi="ar_AE"/>
        </w:rPr>
      </w:r>
      <w:r>
        <w:rPr>
          <w:rtl/>
          <w:cs/>
          <w:lang w:val="ar_AE" w:bidi="ar_AE"/>
        </w:rPr>
        <w:t>قد يكون للفعل دلالة في ثقافة معينة ودلالة مختلفة أو قد لا يكون له أي دلالة على الإطلاق في ثقافة أخرى. على سبيل المثال، في بعض الثقافات، رفع الحاجبين يعني "أنا مندهش" أو "ماذا قلت؟"، بينما في ثقافات أخرى يعني "نعم".</w:t>
      </w:r>
    </w:p>
    <w:p>
      <w:pPr>
        <w:bidi/>
      </w:pPr>
      <w:r>
        <w:rPr>
          <w:rtl/>
          <w:cs/>
          <w:lang w:val="ar_AE" w:bidi="ar_AE"/>
        </w:rPr>
      </w:r>
      <w:r>
        <w:rPr>
          <w:rtl/>
          <w:cs/>
          <w:lang w:val="ar_AE" w:bidi="ar_AE"/>
        </w:rPr>
        <w:t>في الكتاب المقدس، قام الناس بأفعال كانت تحمل معاني محددة في ثقافتهم. عندما نقرأ الكتاب المقدس، قد لا نفهم ما قصده الشخص إذا فسرنا الفعل بناءً على ما يعنيه في ثقافتنا الحالية.</w:t>
      </w:r>
    </w:p>
    <w:p>
      <w:pPr>
        <w:bidi/>
      </w:pPr>
      <w:r>
        <w:rPr>
          <w:rtl/>
          <w:cs/>
          <w:lang w:val="ar_AE" w:bidi="ar_AE"/>
        </w:rPr>
      </w:r>
      <w:r>
        <w:rPr>
          <w:rtl/>
          <w:cs/>
          <w:lang w:val="ar_AE" w:bidi="ar_AE"/>
        </w:rPr>
        <w:t>أنت، كمترجم، تحتاج إلى فهم ما كان يقصده الناس في الكتاب المقدس عند استخدامهم للأفعال الرمزية. وعليك، إذا كان الفعل لا يحمل نفس المعنى في ثقافتك الخاصة، اكتشاف كيفية ترجمة المعنى المقصود من الفعل.</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وَإِذَا رَجُلٌ اسْمُهُ يَايِرُسُ قَدْ جَاءَ، وَكَانَ رَئِيسَ الْمَجْمَعِ، </w:t>
      </w:r>
      <w:r>
        <w:rPr>
          <w:b/>
          <w:rtl/>
          <w:cs/>
          <w:lang w:val="ar_AE" w:bidi="ar_AE"/>
        </w:rPr>
        <w:t>فَوَقَعَ عِنْدَ قَدَمَيْ يَسُوعَ</w:t>
      </w:r>
      <w:r>
        <w:rPr>
          <w:rtl/>
          <w:cs/>
          <w:lang w:val="ar_AE" w:bidi="ar_AE"/>
        </w:rPr>
        <w:t xml:space="preserve"> وَطَلَبَ إِلَيْهِ أَنْ يَدْخُلَ بَيْتَهُ</w:t>
      </w:r>
      <w:r>
        <w:rPr>
          <w:rtl/>
          <w:cs/>
          <w:lang w:val="ar_AE" w:bidi="ar_AE"/>
        </w:rPr>
        <w:t>. (لوقا 8:41)</w:t>
      </w:r>
    </w:p>
    <w:p>
      <w:pPr>
        <w:bidi/>
      </w:pPr>
      <w:r>
        <w:rPr>
          <w:rtl/>
          <w:cs/>
          <w:lang w:val="ar_AE" w:bidi="ar_AE"/>
        </w:rPr>
      </w:r>
      <w:r>
        <w:rPr>
          <w:rtl/>
          <w:cs/>
          <w:lang w:val="ar_AE" w:bidi="ar_AE"/>
        </w:rPr>
        <w:t>معنى الفعل الرمزي: قام بهذا العمل ليُظهر احترامًا كبيرًا ليسوع.</w:t>
      </w:r>
    </w:p>
    <w:p>
      <w:pPr>
        <w:bidi/>
      </w:pPr>
      <w:r>
        <w:rPr>
          <w:rtl/>
          <w:cs/>
          <w:lang w:val="ar_AE" w:bidi="ar_AE"/>
        </w:rPr>
      </w:r>
      <w:r>
        <w:rPr>
          <w:rtl/>
          <w:cs/>
          <w:lang w:val="ar_AE" w:bidi="ar_AE"/>
        </w:rPr>
        <w:t>هنَذَا وَاقِفٌ عَلَى الْبَابِ وَأَقْرَعُ. إِنْ سَمِعَ أَحَدٌ صَوْتِي وَفَتَحَ الْبَابَ، أَدْخُلُ إِلَيْهِ وَأَتَعَشَّى مَعَهُ وَهُوَ مَعِي</w:t>
      </w:r>
      <w:r>
        <w:rPr>
          <w:rtl/>
          <w:cs/>
          <w:lang w:val="ar_AE" w:bidi="ar_AE"/>
        </w:rPr>
        <w:t>. (رؤيا 3:20)</w:t>
      </w:r>
    </w:p>
    <w:p>
      <w:pPr>
        <w:bidi/>
      </w:pPr>
      <w:r>
        <w:rPr>
          <w:rtl/>
          <w:cs/>
          <w:lang w:val="ar_AE" w:bidi="ar_AE"/>
        </w:rPr>
      </w:r>
      <w:r>
        <w:rPr>
          <w:rtl/>
          <w:cs/>
          <w:lang w:val="ar_AE" w:bidi="ar_AE"/>
        </w:rPr>
        <w:t>معنى الفعل الرمزي: كان الناس يطرقون الأبواب قبل أن يسمح رب البيت لهم بالدخول.</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الناس سيفهمون بشكل صحيح ما تعنيه الأفعال الرمزية للأشخاص في الكتاب المقدس، فعليهم التفكير في كيفية استخدامها. وإذا لم يكن الأمر كذلك، فإليك بعض الاستراتيجيات لترجمتها.</w:t>
      </w:r>
    </w:p>
    <w:p>
      <w:pPr>
        <w:bidi/>
      </w:pPr>
      <w:r>
        <w:rPr>
          <w:rtl/>
          <w:cs/>
          <w:lang w:val="ar_AE" w:bidi="ar_AE"/>
        </w:rPr>
      </w:r>
      <w:r>
        <w:rPr>
          <w:rtl/>
          <w:cs/>
          <w:lang w:val="ar_AE" w:bidi="ar_AE"/>
        </w:rPr>
        <w:t>(1) اشرح ما قام به الشخص وسبب قيامه بذلك. (2) لا تذكر ما فعله الشخص، بل وضح ما كان ينوي تحقيقه. (3) استخدم فعلاً من ثقافتك الخاصة يحمل نفس المعنى، وذلك فقط في الشعر والأمثال والخطب. لا تقم بذلك عندما يكون هناك شخص قام بعمل محدد بالفعل.</w:t>
      </w:r>
    </w:p>
    <w:p>
      <w:pPr>
        <w:pStyle w:val="Heading4"/>
        <w:bidi/>
      </w:pPr>
      <w:r>
        <w:rPr>
          <w:rtl/>
          <w:cs/>
          <w:lang w:val="ar_AE" w:bidi="ar_AE"/>
        </w:rPr>
        <w:t>نماذج لاستراتيجيات الترجمة المستخدمة</w:t>
      </w:r>
    </w:p>
    <w:p>
      <w:pPr>
        <w:bidi/>
      </w:pPr>
      <w:r>
        <w:rPr>
          <w:rtl/>
          <w:cs/>
          <w:lang w:val="ar_AE" w:bidi="ar_AE"/>
        </w:rPr>
      </w:r>
      <w:r>
        <w:rPr>
          <w:rtl/>
          <w:cs/>
          <w:lang w:val="ar_AE" w:bidi="ar_AE"/>
        </w:rPr>
        <w:t>(1) وضح ما قام به الشخص وسبب قيامه بذلك.</w:t>
      </w:r>
    </w:p>
    <w:p>
      <w:pPr>
        <w:bidi/>
      </w:pPr>
      <w:r>
        <w:rPr>
          <w:rtl/>
          <w:cs/>
          <w:lang w:val="ar_AE" w:bidi="ar_AE"/>
        </w:rPr>
      </w:r>
      <w:r>
        <w:rPr>
          <w:b/>
          <w:rtl/>
          <w:cs/>
          <w:lang w:val="ar_AE" w:bidi="ar_AE"/>
        </w:rPr>
        <w:t>فَوَقَعَ عِنْدَ قَدَمَيْ يَسُوعَ</w:t>
      </w:r>
      <w:r>
        <w:rPr>
          <w:rtl/>
          <w:cs/>
          <w:lang w:val="ar_AE" w:bidi="ar_AE"/>
        </w:rPr>
        <w:t xml:space="preserve"> (لوقا 8:41)</w:t>
      </w:r>
    </w:p>
    <w:p>
      <w:pPr>
        <w:bidi/>
      </w:pPr>
      <w:r>
        <w:rPr>
          <w:rtl/>
          <w:cs/>
          <w:lang w:val="ar_AE" w:bidi="ar_AE"/>
        </w:rPr>
      </w:r>
      <w:r>
        <w:rPr>
          <w:rtl/>
          <w:cs/>
          <w:lang w:val="ar_AE" w:bidi="ar_AE"/>
        </w:rPr>
        <w:t>سقط يايرس عند قدمي يسوع ليظهر مدى احترامه العميق له.</w:t>
      </w:r>
    </w:p>
    <w:p>
      <w:pPr>
        <w:bidi/>
      </w:pPr>
      <w:r>
        <w:rPr>
          <w:rtl/>
          <w:cs/>
          <w:lang w:val="ar_AE" w:bidi="ar_AE"/>
        </w:rPr>
      </w:r>
      <w:r>
        <w:rPr>
          <w:rtl/>
          <w:cs/>
          <w:lang w:val="ar_AE" w:bidi="ar_AE"/>
        </w:rPr>
        <w:t>هنَذَا وَاقِفٌ عَلَى الْبَابِ وَأَقْرَعُ. (رؤيا 3:20)</w:t>
      </w:r>
    </w:p>
    <w:p>
      <w:pPr>
        <w:bidi/>
      </w:pPr>
      <w:r>
        <w:rPr>
          <w:rtl/>
          <w:cs/>
          <w:lang w:val="ar_AE" w:bidi="ar_AE"/>
        </w:rPr>
      </w:r>
      <w:r>
        <w:rPr>
          <w:rtl/>
          <w:cs/>
          <w:lang w:val="ar_AE" w:bidi="ar_AE"/>
        </w:rPr>
        <w:t>انظر، أنا أقف عند الباب وأطرق عليه، راجيًا منك أن تسمح لي بالدخول.</w:t>
      </w:r>
    </w:p>
    <w:p>
      <w:pPr>
        <w:bidi/>
      </w:pPr>
      <w:r>
        <w:rPr>
          <w:rtl/>
          <w:cs/>
          <w:lang w:val="ar_AE" w:bidi="ar_AE"/>
        </w:rPr>
      </w:r>
      <w:r>
        <w:rPr>
          <w:rtl/>
          <w:cs/>
          <w:lang w:val="ar_AE" w:bidi="ar_AE"/>
        </w:rPr>
        <w:t>(2) لا تذكر ما فعله الشخص، بل اذكر ما كان ينوي فعله.</w:t>
      </w:r>
    </w:p>
    <w:p>
      <w:pPr>
        <w:bidi/>
      </w:pPr>
      <w:r>
        <w:rPr>
          <w:rtl/>
          <w:cs/>
          <w:lang w:val="ar_AE" w:bidi="ar_AE"/>
        </w:rPr>
      </w:r>
      <w:r>
        <w:rPr>
          <w:b/>
          <w:rtl/>
          <w:cs/>
          <w:lang w:val="ar_AE" w:bidi="ar_AE"/>
        </w:rPr>
        <w:t>فَوَقَعَ عِنْدَ قَدَمَيْ يَسُوعَ</w:t>
      </w:r>
      <w:r>
        <w:rPr>
          <w:rtl/>
          <w:cs/>
          <w:lang w:val="ar_AE" w:bidi="ar_AE"/>
        </w:rPr>
        <w:t xml:space="preserve"> (لوقا 8:41)</w:t>
      </w:r>
    </w:p>
    <w:p>
      <w:pPr>
        <w:bidi/>
      </w:pPr>
      <w:r>
        <w:rPr>
          <w:rtl/>
          <w:cs/>
          <w:lang w:val="ar_AE" w:bidi="ar_AE"/>
        </w:rPr>
      </w:r>
      <w:r>
        <w:rPr>
          <w:rtl/>
          <w:cs/>
          <w:lang w:val="ar_AE" w:bidi="ar_AE"/>
        </w:rPr>
        <w:t>أبدى يايرس احترامًا عظيمًا ليسوع.</w:t>
      </w:r>
    </w:p>
    <w:p>
      <w:pPr>
        <w:bidi/>
      </w:pPr>
      <w:r>
        <w:rPr>
          <w:rtl/>
          <w:cs/>
          <w:lang w:val="ar_AE" w:bidi="ar_AE"/>
        </w:rPr>
      </w:r>
      <w:r>
        <w:rPr>
          <w:rtl/>
          <w:cs/>
          <w:lang w:val="ar_AE" w:bidi="ar_AE"/>
        </w:rPr>
        <w:t>هنَذَا وَاقِفٌ عَلَى الْبَابِ وَأَقْرَعُ. (رؤيا 3:20)</w:t>
      </w:r>
    </w:p>
    <w:p>
      <w:pPr>
        <w:bidi/>
      </w:pPr>
      <w:r>
        <w:rPr>
          <w:rtl/>
          <w:cs/>
          <w:lang w:val="ar_AE" w:bidi="ar_AE"/>
        </w:rPr>
      </w:r>
      <w:r>
        <w:rPr>
          <w:rtl/>
          <w:cs/>
          <w:lang w:val="ar_AE" w:bidi="ar_AE"/>
        </w:rPr>
        <w:t>انظر، أنا واقف عند الباب وأطلب منك السماح لي بالدخول.</w:t>
      </w:r>
    </w:p>
    <w:p>
      <w:pPr>
        <w:bidi/>
      </w:pPr>
      <w:r>
        <w:rPr>
          <w:rtl/>
          <w:cs/>
          <w:lang w:val="ar_AE" w:bidi="ar_AE"/>
        </w:rPr>
      </w:r>
      <w:r>
        <w:rPr>
          <w:rtl/>
          <w:cs/>
          <w:lang w:val="ar_AE" w:bidi="ar_AE"/>
        </w:rPr>
        <w:t>(3) استخدم إجراءً من ثقافتك الخاصة يحمل نفس المعنى.</w:t>
      </w:r>
    </w:p>
    <w:p>
      <w:pPr>
        <w:bidi/>
      </w:pPr>
      <w:r>
        <w:rPr>
          <w:rtl/>
          <w:cs/>
          <w:lang w:val="ar_AE" w:bidi="ar_AE"/>
        </w:rPr>
      </w:r>
      <w:r>
        <w:rPr>
          <w:b/>
          <w:rtl/>
          <w:cs/>
          <w:lang w:val="ar_AE" w:bidi="ar_AE"/>
        </w:rPr>
        <w:t>فَوَقَعَ عِنْدَ قَدَمَيْ يَسُوعَ</w:t>
      </w:r>
      <w:r>
        <w:rPr>
          <w:rtl/>
          <w:cs/>
          <w:lang w:val="ar_AE" w:bidi="ar_AE"/>
        </w:rPr>
        <w:t xml:space="preserve"> (لوقا 8:41) — بما أن يايرس قام بهذا الفعل بالفعل، فلا ينبغي عليك استبدال هذا الفعل بفعل من ثقافتك الخاصة.</w:t>
      </w:r>
    </w:p>
    <w:p>
      <w:pPr>
        <w:bidi/>
      </w:pPr>
      <w:r>
        <w:rPr>
          <w:rtl/>
          <w:cs/>
          <w:lang w:val="ar_AE" w:bidi="ar_AE"/>
        </w:rPr>
      </w:r>
      <w:r>
        <w:rPr>
          <w:rtl/>
          <w:cs/>
          <w:lang w:val="ar_AE" w:bidi="ar_AE"/>
        </w:rPr>
        <w:t>هنَذَا وَاقِفٌ عَلَى الْبَابِ وَأَقْرَعُ. (رؤيا 3:20) — لم يكن يسوع واقفًا عند باب حقيقي، بل كان يتحدث عن رغبته في إقامة علاقة مع الناس. لذا، في الثقافات التي يُعتبر من الأدب فيها أن ينحنح الشخص عندما يرغب في دخول منزل، يمكنك استخدام ذلك.</w:t>
      </w:r>
    </w:p>
    <w:p>
      <w:pPr>
        <w:bidi/>
      </w:pPr>
      <w:r>
        <w:rPr>
          <w:rtl/>
          <w:cs/>
          <w:lang w:val="ar_AE" w:bidi="ar_AE"/>
        </w:rPr>
      </w:r>
      <w:r>
        <w:rPr>
          <w:rtl/>
          <w:cs/>
          <w:lang w:val="ar_AE" w:bidi="ar_AE"/>
        </w:rPr>
        <w:t>ها أنا واقف على الباب وأتنحنح طلبًا للدخول.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الاستخدام الاستثنائي للأزمنة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عادةً ما تُشير اللغات إلى زمن حدوث الحدث من خلال تحديده بالماضي أو الحاضر أو المستقبل (أو مجموعة فرعية من هذه الأزمنة)، وذلك باستخدام أزمنة فعل مختلفة. لكن أحيانًا يستخدم المتحدثون تلك الأزمنة بطرق أخرى للفت الانتباه بشكل خاص إلى ما يقولونه. وهذه المقالة ستناقش ثلاث طرق يحدث بها ذلك في الكتاب المقدس.</w:t>
      </w:r>
    </w:p>
    <w:p>
      <w:pPr>
        <w:pStyle w:val="Heading4"/>
        <w:bidi/>
      </w:pPr>
      <w:r>
        <w:rPr>
          <w:rtl/>
          <w:cs/>
          <w:lang w:val="ar_AE" w:bidi="ar_AE"/>
        </w:rPr>
        <w:t>زمن الماضي للدلالة على المستقبل</w:t>
      </w:r>
    </w:p>
    <w:p>
      <w:pPr>
        <w:bidi/>
      </w:pPr>
      <w:r>
        <w:rPr>
          <w:rtl/>
          <w:cs/>
          <w:lang w:val="ar_AE" w:bidi="ar_AE"/>
        </w:rPr>
      </w:r>
      <w:r>
        <w:rPr>
          <w:rtl/>
          <w:cs/>
          <w:lang w:val="ar_AE" w:bidi="ar_AE"/>
        </w:rPr>
        <w:t>في الكتاب المقدس، يُستخدم أحيانًا زمن الماضي للإشارة إلى أمور ستحدث في المستقبل. وهذه صورة بلاغية تُستخدم في النبوات لتُبيِّن أن الحدث سيحدث بالتأكيد. ويُطلق عليها أحيانًا "الماضي التنبؤي" أو "الكمال النبوي".</w:t>
      </w:r>
    </w:p>
    <w:p>
      <w:pPr>
        <w:bidi/>
      </w:pPr>
      <w:r>
        <w:rPr>
          <w:rtl/>
          <w:cs/>
          <w:lang w:val="ar_AE" w:bidi="ar_AE"/>
        </w:rPr>
      </w:r>
      <w:r>
        <w:rPr>
          <w:rtl/>
          <w:cs/>
          <w:lang w:val="ar_AE" w:bidi="ar_AE"/>
        </w:rPr>
        <w:t>لِذلِكَ سُبِيَ شَعْبِي لِعَدَمِ الْمَعْرِفَةِ، وَتَصِيرُ شُرَفَاؤُهُ رِجَالَ جُوعٍ، وَعَامَّتُهُ يَابِسِينَ مِنَ الْعَطَشِ</w:t>
      </w:r>
      <w:r>
        <w:rPr>
          <w:rtl/>
          <w:cs/>
          <w:lang w:val="ar_AE" w:bidi="ar_AE"/>
        </w:rPr>
        <w:t>."</w:t>
      </w:r>
      <w:r>
        <w:rPr>
          <w:rtl/>
          <w:cs/>
          <w:lang w:val="ar_AE" w:bidi="ar_AE"/>
        </w:rPr>
        <w:t xml:space="preserve"> (إشعياء 5:13 ULT)</w:t>
      </w:r>
    </w:p>
    <w:p>
      <w:pPr>
        <w:bidi/>
      </w:pPr>
      <w:r>
        <w:rPr>
          <w:rtl/>
          <w:cs/>
          <w:lang w:val="ar_AE" w:bidi="ar_AE"/>
        </w:rPr>
      </w:r>
      <w:r>
        <w:rPr>
          <w:rtl/>
          <w:cs/>
          <w:lang w:val="ar_AE" w:bidi="ar_AE"/>
        </w:rPr>
        <w:t>في المثال أعلاه، لم يكن شعب إسرائيل قد سُبيَ بعد، لكن الله تكلّم عن سَبيهم وكأنه حدث بالفعل لأنه قرر أنهم سَيُسبَون بالتأكيد.</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قد يظن المتحدثون باللغات التي لا تستخدم زمن الماضي في النبوات للإشارة إلى أحداث مستقبلية أن هذه الأحداث قد حدثت بالفعل.</w:t>
      </w:r>
    </w:p>
    <w:p>
      <w:pPr>
        <w:pStyle w:val="Heading4"/>
        <w:bidi/>
      </w:pPr>
      <w:r>
        <w:rPr>
          <w:rtl/>
          <w:cs/>
          <w:lang w:val="ar_AE" w:bidi="ar_AE"/>
        </w:rPr>
        <w:t>أمثلة من الكتاب المقدس</w:t>
      </w:r>
    </w:p>
    <w:p>
      <w:pPr>
        <w:bidi/>
      </w:pPr>
      <w:r>
        <w:rPr>
          <w:rtl/>
          <w:cs/>
          <w:lang w:val="ar_AE" w:bidi="ar_AE"/>
        </w:rPr>
      </w:r>
      <w:r>
        <w:rPr>
          <w:rtl/>
          <w:cs/>
          <w:lang w:val="ar_AE" w:bidi="ar_AE"/>
        </w:rPr>
        <w:t>وَكَانَتْ أَرِيحَا مُغَلَّقَةً مُقَفَّلَةً بِسَبَبِ بَنِي إِسْرَائِيلَ. لاَ أَحَدٌ يَخْرُجُ وَلاَ أَحَدٌ يَدْخُلُ. فَقَالَ الرَّبُّ لِيَشُوعَ: «انْظُرْ. قَدْ دَفَعْتُ بِيَدِكَ أَرِيحَا وَمَلِكَهَا، جَبَابِرَةَ الْبَأْسِ</w:t>
      </w:r>
      <w:r>
        <w:rPr>
          <w:b/>
          <w:rtl/>
          <w:cs/>
          <w:lang w:val="ar_AE" w:bidi="ar_AE"/>
        </w:rPr>
        <w:t>.</w:t>
      </w:r>
      <w:r>
        <w:rPr>
          <w:rtl/>
          <w:cs/>
          <w:lang w:val="ar_AE" w:bidi="ar_AE"/>
        </w:rPr>
        <w:t xml:space="preserve"> (يشوع 6:1–2 ULT)</w:t>
      </w:r>
    </w:p>
    <w:p>
      <w:pPr>
        <w:bidi/>
      </w:pPr>
      <w:r>
        <w:rPr>
          <w:rtl/>
          <w:cs/>
          <w:lang w:val="ar_AE" w:bidi="ar_AE"/>
        </w:rPr>
      </w:r>
      <w:r>
        <w:rPr>
          <w:rtl/>
          <w:cs/>
          <w:lang w:val="ar_AE" w:bidi="ar_AE"/>
        </w:rPr>
        <w:t>لأَنَّهُ يُولَدُ لَنَا وَلَدٌ وَنُعْطَى ابْنًا، وَتَكُونُ الرِّيَاسَةُ عَلَى كَتِفِهِ.</w:t>
      </w:r>
      <w:r>
        <w:rPr>
          <w:rtl/>
          <w:cs/>
          <w:lang w:val="ar_AE" w:bidi="ar_AE"/>
        </w:rPr>
        <w:t>(إشعياء 9:6a ULT)</w:t>
      </w:r>
    </w:p>
    <w:p>
      <w:pPr>
        <w:bidi/>
      </w:pPr>
      <w:r>
        <w:rPr>
          <w:rtl/>
          <w:cs/>
          <w:lang w:val="ar_AE" w:bidi="ar_AE"/>
        </w:rPr>
      </w:r>
      <w:r>
        <w:rPr>
          <w:rtl/>
          <w:cs/>
          <w:lang w:val="ar_AE" w:bidi="ar_AE"/>
        </w:rPr>
        <w:t>في الأمثلة أعلاه، تحدث الله عن أمور ستحدث في المستقبل وكأنها قد حدثت بالفعل.</w:t>
      </w:r>
    </w:p>
    <w:p>
      <w:pPr>
        <w:bidi/>
      </w:pPr>
      <w:r>
        <w:rPr>
          <w:rtl/>
          <w:cs/>
          <w:lang w:val="ar_AE" w:bidi="ar_AE"/>
        </w:rPr>
      </w:r>
      <w:r>
        <w:rPr>
          <w:rtl/>
          <w:cs/>
          <w:lang w:val="ar_AE" w:bidi="ar_AE"/>
        </w:rPr>
        <w:t>وَتَنَبَّأَ عَنْ هؤُلاَءِ أَيْضًا أَخْنُوخُ السَّابعُ مِنْ آدَمَ قَائِلًا: «هُوَذَا قَدْ جَاءَ الرَّبُّ فِي رَبَوَاتِ قِدِّيسِيهِ" (يهوذا 1:14 ULT)</w:t>
      </w:r>
    </w:p>
    <w:p>
      <w:pPr>
        <w:bidi/>
      </w:pPr>
      <w:r>
        <w:rPr>
          <w:rtl/>
          <w:cs/>
          <w:lang w:val="ar_AE" w:bidi="ar_AE"/>
        </w:rPr>
      </w:r>
      <w:r>
        <w:rPr>
          <w:rtl/>
          <w:cs/>
          <w:lang w:val="ar_AE" w:bidi="ar_AE"/>
        </w:rPr>
        <w:t>كان أخنوخ يتحدث عن حدث سيقع في المستقبل البعيد، لكنه استخدم صيغة الماضي عندما قال، "جَاءَ الرَّبُّ".</w:t>
      </w:r>
    </w:p>
    <w:p>
      <w:pPr>
        <w:pStyle w:val="Heading4"/>
        <w:bidi/>
      </w:pPr>
      <w:r>
        <w:rPr>
          <w:rtl/>
          <w:cs/>
          <w:lang w:val="ar_AE" w:bidi="ar_AE"/>
        </w:rPr>
        <w:t>زمن الحاضر للتعبير عن الماضي</w:t>
      </w:r>
    </w:p>
    <w:p>
      <w:pPr>
        <w:bidi/>
      </w:pPr>
      <w:r>
        <w:rPr>
          <w:rtl/>
          <w:cs/>
          <w:lang w:val="ar_AE" w:bidi="ar_AE"/>
        </w:rPr>
      </w:r>
      <w:r>
        <w:rPr>
          <w:rtl/>
          <w:cs/>
          <w:lang w:val="ar_AE" w:bidi="ar_AE"/>
        </w:rPr>
        <w:t>في الكتاب المقدس، يُستخدم أحيانًا زمن الحاضر للإشارة إلى أحداث حدثت في الماضي. وهذه صورة بلاغية تهدف إلى جعل هذه الأحداث أكثر حيوية أو وضوحًا للقارئ. وقد يكون تأثير ذلك هو جذب القارئ إلى داخل القصة، لأن الأحداث تُروى وكأنها تحدث الآن. إلا أن القارئ يعرف أن هذه الأحداث وقعت في الماضي. ويُطلق على ذلك أحيانًا اسم "الحاضر التاريخي".</w:t>
      </w:r>
    </w:p>
    <w:p>
      <w:pPr>
        <w:bidi/>
      </w:pPr>
      <w:r>
        <w:rPr>
          <w:rtl/>
          <w:cs/>
          <w:lang w:val="ar_AE" w:bidi="ar_AE"/>
        </w:rPr>
      </w:r>
      <w:r>
        <w:rPr>
          <w:rtl/>
          <w:cs/>
          <w:lang w:val="ar_AE" w:bidi="ar_AE"/>
        </w:rPr>
        <w:t>وَكَانَتْ حَمَاةُ سِمْعَانَ مُضْطَجِعَةً مَحْمُومَةً، فَلِلْوَقْتِ أَخْبَرُوهُ عَنْهَا.</w:t>
      </w:r>
      <w:r>
        <w:rPr>
          <w:rtl/>
          <w:cs/>
          <w:lang w:val="ar_AE" w:bidi="ar_AE"/>
        </w:rPr>
        <w:t xml:space="preserve"> (مرقس 1:30 ULT)</w:t>
      </w:r>
    </w:p>
    <w:p>
      <w:pPr>
        <w:bidi/>
      </w:pPr>
      <w:r>
        <w:rPr>
          <w:rtl/>
          <w:cs/>
          <w:lang w:val="ar_AE" w:bidi="ar_AE"/>
        </w:rPr>
      </w:r>
      <w:r>
        <w:rPr>
          <w:rtl/>
          <w:cs/>
          <w:lang w:val="ar_AE" w:bidi="ar_AE"/>
        </w:rPr>
        <w:t>في المثال أعلاه، كان مرقس يروي أحداثًا وقعت في الماضي مستخدمًا زمن الماضي. ولكن عندما وصل إلى الجزء الذي تحدّث فيه التلاميذ إلى يسوع عن حماة سمعان، انتقل من زمن الماضي إلى زمن الحاضر.</w:t>
      </w:r>
    </w:p>
    <w:p>
      <w:pPr>
        <w:pStyle w:val="Heading4"/>
        <w:bidi/>
      </w:pPr>
      <w:r>
        <w:rPr>
          <w:rtl/>
          <w:cs/>
          <w:lang w:val="ar_AE" w:bidi="ar_AE"/>
        </w:rPr>
        <w:t>لماذا تُعتبر هذه مشكلة ترجمة:</w:t>
      </w:r>
    </w:p>
    <w:p>
      <w:pPr>
        <w:bidi/>
      </w:pPr>
      <w:r>
        <w:rPr>
          <w:rtl/>
          <w:cs/>
          <w:lang w:val="ar_AE" w:bidi="ar_AE"/>
        </w:rPr>
      </w:r>
      <w:r>
        <w:rPr>
          <w:rtl/>
          <w:cs/>
          <w:lang w:val="ar_AE" w:bidi="ar_AE"/>
        </w:rPr>
        <w:t>قد يظن المتحدثون باللغات التي لا تستخدم زمن الحاضر للإشارة إلى أحداث ماضية أن هذه الأحداث تحدث الآن، أو أن ترجمة الكتاب المقدس غير منطقية.</w:t>
      </w:r>
    </w:p>
    <w:p>
      <w:pPr>
        <w:pStyle w:val="Heading4"/>
        <w:bidi/>
      </w:pPr>
      <w:r>
        <w:rPr>
          <w:rtl/>
          <w:cs/>
          <w:lang w:val="ar_AE" w:bidi="ar_AE"/>
        </w:rPr>
        <w:t>نماذج من الكتاب المقدس</w:t>
      </w:r>
    </w:p>
    <w:p>
      <w:pPr>
        <w:bidi/>
      </w:pPr>
      <w:r>
        <w:rPr>
          <w:rtl/>
          <w:cs/>
          <w:lang w:val="ar_AE" w:bidi="ar_AE"/>
        </w:rPr>
      </w:r>
      <w:r>
        <w:rPr>
          <w:rtl/>
          <w:cs/>
          <w:lang w:val="ar_AE" w:bidi="ar_AE"/>
        </w:rPr>
        <w:t>فَتَبِعَهُ سِمْعَانُ وَالَّذِينَ مَعَهُ. 37وَلَمَّا وَجَدُوهُ قَالُوا لَهُ: «إِنَّ الْجَمِيعَ يَطْلُبُونَكَ». 38فَقَالَ لَهُمْ: «لِنَذْهَبْ إِلَى الْقُرَى الْمُجَاوِرَةِ...» (مرقس 1:36–38 ULT)</w:t>
      </w:r>
    </w:p>
    <w:p>
      <w:pPr>
        <w:bidi/>
      </w:pPr>
      <w:r>
        <w:rPr>
          <w:rtl/>
          <w:cs/>
          <w:lang w:val="ar_AE" w:bidi="ar_AE"/>
        </w:rPr>
      </w:r>
      <w:r>
        <w:rPr>
          <w:rtl/>
          <w:cs/>
          <w:lang w:val="ar_AE" w:bidi="ar_AE"/>
        </w:rPr>
        <w:t>كما في المثال أعلاه، يُستخدم الحاضر التاريخي كثيرًا لجعل الكلام المباشر يبرز ويتمَيَّز عن السرد القصصي.</w:t>
      </w:r>
    </w:p>
    <w:p>
      <w:pPr>
        <w:bidi/>
      </w:pPr>
      <w:r>
        <w:rPr>
          <w:rtl/>
          <w:cs/>
          <w:lang w:val="ar_AE" w:bidi="ar_AE"/>
        </w:rPr>
      </w:r>
      <w:r>
        <w:rPr>
          <w:rtl/>
          <w:cs/>
          <w:lang w:val="ar_AE" w:bidi="ar_AE"/>
        </w:rPr>
        <w:t>ثُمَّ دَخَلُوا كَفْرَنَاحُومَ، وَلِلْوَقْتِ دَخَلَ الْمَجْمَعَ فِي السَّبْتِ وَصَارَ يُعَلِّمُ.</w:t>
      </w:r>
      <w:r>
        <w:rPr>
          <w:rtl/>
          <w:cs/>
          <w:lang w:val="ar_AE" w:bidi="ar_AE"/>
        </w:rPr>
        <w:t xml:space="preserve"> (مرقس 1:21 ULT)</w:t>
      </w:r>
    </w:p>
    <w:p>
      <w:pPr>
        <w:bidi/>
      </w:pPr>
      <w:r>
        <w:rPr>
          <w:rtl/>
          <w:cs/>
          <w:lang w:val="ar_AE" w:bidi="ar_AE"/>
        </w:rPr>
      </w:r>
      <w:r>
        <w:rPr>
          <w:rtl/>
          <w:cs/>
          <w:lang w:val="ar_AE" w:bidi="ar_AE"/>
        </w:rPr>
        <w:t>كما في المثال أعلاه، يُستخدم المضارع التاريخي أحيانًا لتهيئة المشهد لمجموعة جديدة من الأحداث. ومن خلال استخدام المضارع التاريخي بهذه الطريقة، يُدخِل الكاتب القارئ إلى قلب المشهد، ثم يروي الأحداث باستخدام زمن الماضي.</w:t>
      </w:r>
    </w:p>
    <w:p>
      <w:pPr>
        <w:pStyle w:val="Heading4"/>
        <w:bidi/>
      </w:pPr>
      <w:r>
        <w:rPr>
          <w:rtl/>
          <w:cs/>
          <w:lang w:val="ar_AE" w:bidi="ar_AE"/>
        </w:rPr>
        <w:t>زمن الحاضر للتعبير عن المستقبل</w:t>
      </w:r>
    </w:p>
    <w:p>
      <w:pPr>
        <w:bidi/>
      </w:pPr>
      <w:r>
        <w:rPr>
          <w:rtl/>
          <w:cs/>
          <w:lang w:val="ar_AE" w:bidi="ar_AE"/>
        </w:rPr>
      </w:r>
      <w:r>
        <w:rPr>
          <w:rtl/>
          <w:cs/>
          <w:lang w:val="ar_AE" w:bidi="ar_AE"/>
        </w:rPr>
        <w:t>في الكتاب المقدس، يُستخدم أحيانًا زمن الحاضر للإشارة إلى حدث مستقبلي. وعادةً ما يكون الهدف من ذلك هو التعبير عن أن الحدث سيحدث قريبًا جدًا. وأيضًا، مثل "الماضي التنبؤي"، قد يُعبّر هذا عن أن الحدث مؤكد الحدوث، أو أن المتحدث ملتزم تمامًا بتحقيقه. ويُطلق على ذلك أحيانًا اسم "المستقبل القريب" أو "المستقبل الوشيك".</w:t>
      </w:r>
    </w:p>
    <w:p>
      <w:pPr>
        <w:bidi/>
      </w:pPr>
      <w:r>
        <w:rPr>
          <w:rtl/>
          <w:cs/>
          <w:lang w:val="ar_AE" w:bidi="ar_AE"/>
        </w:rPr>
      </w:r>
      <w:r>
        <w:rPr>
          <w:rtl/>
          <w:cs/>
          <w:lang w:val="ar_AE" w:bidi="ar_AE"/>
        </w:rPr>
        <w:t>هكَذَا يَقُولُ الرَّبُّ: إِنِّي نَحْوَ نِصْفِ اللَّيْلِ أَخْرُجُ فِي وَسَطِ مِصْرَ</w:t>
      </w:r>
      <w:r>
        <w:rPr>
          <w:rtl/>
          <w:cs/>
          <w:lang w:val="ar_AE" w:bidi="ar_AE"/>
        </w:rPr>
        <w:t xml:space="preserve"> (خروج 11:4 ULT)</w:t>
      </w:r>
    </w:p>
    <w:p>
      <w:pPr>
        <w:bidi/>
      </w:pPr>
      <w:r>
        <w:rPr>
          <w:rtl/>
          <w:cs/>
          <w:lang w:val="ar_AE" w:bidi="ar_AE"/>
        </w:rPr>
      </w:r>
      <w:r>
        <w:rPr>
          <w:rtl/>
          <w:cs/>
          <w:lang w:val="ar_AE" w:bidi="ar_AE"/>
        </w:rPr>
        <w:t>في المثال أعلاه، يستخدم الرب زمن الحاضر للإشارة إلى شيء سيفعله قريبًا.</w:t>
      </w:r>
    </w:p>
    <w:p>
      <w:pPr>
        <w:pStyle w:val="Heading4"/>
        <w:bidi/>
      </w:pPr>
      <w:r>
        <w:rPr>
          <w:rtl/>
          <w:cs/>
          <w:lang w:val="ar_AE" w:bidi="ar_AE"/>
        </w:rPr>
        <w:t>لماذا تُعتبر هذه مشكلة في الترجمة:</w:t>
      </w:r>
    </w:p>
    <w:p>
      <w:pPr>
        <w:bidi/>
      </w:pPr>
      <w:r>
        <w:rPr>
          <w:rtl/>
          <w:cs/>
          <w:lang w:val="ar_AE" w:bidi="ar_AE"/>
        </w:rPr>
      </w:r>
      <w:r>
        <w:rPr>
          <w:rtl/>
          <w:cs/>
          <w:lang w:val="ar_AE" w:bidi="ar_AE"/>
        </w:rPr>
        <w:t>قد يظن المتحدثون باللغات التي لا تستخدم زمن الحاضر للإشارة إلى أحداث مستقبلية أن هذه الأحداث تحدث في وقت الكلام أو الكتابة، أو أن ترجمة الكتاب المقدس مُربِكة أو خاطئة.</w:t>
      </w:r>
    </w:p>
    <w:p>
      <w:pPr>
        <w:pStyle w:val="Heading4"/>
        <w:bidi/>
      </w:pPr>
      <w:r>
        <w:rPr>
          <w:rtl/>
          <w:cs/>
          <w:lang w:val="ar_AE" w:bidi="ar_AE"/>
        </w:rPr>
        <w:t>أمثلة من الكتاب المقدس</w:t>
      </w:r>
    </w:p>
    <w:p>
      <w:pPr>
        <w:bidi/>
      </w:pPr>
      <w:r>
        <w:rPr>
          <w:rtl/>
          <w:cs/>
          <w:lang w:val="ar_AE" w:bidi="ar_AE"/>
        </w:rPr>
      </w:r>
      <w:r>
        <w:rPr>
          <w:rtl/>
          <w:cs/>
          <w:lang w:val="ar_AE" w:bidi="ar_AE"/>
        </w:rPr>
        <w:t>فَهأَنَذَا مُقِيمٌ الْكَلْدَانِيِّينَ الأُمَّةَ الْمُرَّةَ الْقَاحِمَةَ... (حبقّوق 1:6 ULT)</w:t>
      </w:r>
    </w:p>
    <w:p>
      <w:pPr>
        <w:bidi/>
      </w:pPr>
      <w:r>
        <w:rPr>
          <w:rtl/>
          <w:cs/>
          <w:lang w:val="ar_AE" w:bidi="ar_AE"/>
        </w:rPr>
      </w:r>
      <w:r>
        <w:rPr>
          <w:rtl/>
          <w:cs/>
          <w:lang w:val="ar_AE" w:bidi="ar_AE"/>
        </w:rPr>
        <w:t>فَاذْكُرْ مِنْ أَيْنَ سَقَطْتَ وَتُبْ، وَاعْمَلِ الأَعْمَالَ الأُولَى، وَإِّلاَّ فَإِنِّي آتِيكَ عَنْ قَرِيبٍ وَأُزَحْزِحُ مَنَارَتَكَ مِنْ مَكَانِهَا، إِنْ لَمْ تَتُبْ. (رؤيا 2:5 ULT)</w:t>
      </w:r>
    </w:p>
    <w:p>
      <w:pPr>
        <w:bidi/>
      </w:pPr>
      <w:r>
        <w:rPr>
          <w:rtl/>
          <w:cs/>
          <w:lang w:val="ar_AE" w:bidi="ar_AE"/>
        </w:rPr>
      </w:r>
      <w:r>
        <w:rPr>
          <w:rtl/>
          <w:cs/>
          <w:lang w:val="ar_AE" w:bidi="ar_AE"/>
        </w:rPr>
        <w:t>في الأمثلة أعلاه، يتحدث الله عن حدث مستقبلي وكأنه يحدث في الحاضر. وهذه طريقة للتأكيد على يقينيّة وقوع هذا الحدث.</w:t>
      </w:r>
    </w:p>
    <w:p>
      <w:pPr>
        <w:bidi/>
      </w:pPr>
      <w:r>
        <w:rPr>
          <w:rtl/>
          <w:cs/>
          <w:lang w:val="ar_AE" w:bidi="ar_AE"/>
        </w:rPr>
      </w:r>
      <w:r>
        <w:rPr>
          <w:rtl/>
          <w:cs/>
          <w:lang w:val="ar_AE" w:bidi="ar_AE"/>
        </w:rPr>
        <w:t>لِذلِكَ سُبِيَ شَعْبِي لِعَدَمِ الْمَعْرِفَةِ، وَتَصِيرُ شُرَفَاؤُهُ رِجَالَ جُوعٍ، وَعَامَّتُهُ يَابِسِينَ مِنَ الْعَطَشِ</w:t>
      </w:r>
      <w:r>
        <w:rPr>
          <w:rtl/>
          <w:cs/>
          <w:lang w:val="ar_AE" w:bidi="ar_AE"/>
        </w:rPr>
        <w:t>.</w:t>
      </w:r>
      <w:r>
        <w:rPr>
          <w:rtl/>
          <w:cs/>
          <w:lang w:val="ar_AE" w:bidi="ar_AE"/>
        </w:rPr>
        <w:t xml:space="preserve"> (إشعياء 5:13 ULT)</w:t>
      </w:r>
    </w:p>
    <w:p>
      <w:pPr>
        <w:bidi/>
      </w:pPr>
      <w:r>
        <w:rPr>
          <w:rtl/>
          <w:cs/>
          <w:lang w:val="ar_AE" w:bidi="ar_AE"/>
        </w:rPr>
      </w:r>
      <w:r>
        <w:rPr>
          <w:rtl/>
          <w:cs/>
          <w:lang w:val="ar_AE" w:bidi="ar_AE"/>
        </w:rPr>
        <w:t>في المثال أعلاه، يُواصِل زمن الحاضر الإحساس بالماضي التنبؤي، فيُعبّر عن أحداث مستقبلية من المؤكد أنها ستحدث.</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الزمن المستخدم في الترجمة الحرفية سيكون طبيعيًا ويُوصِل المعنى الصحيح في لغتك، ففكِّر في استخدامه. وإن لم يكن كذلك، فإليك بعض الخيارات الأخرى:</w:t>
      </w:r>
    </w:p>
    <w:p>
      <w:pPr>
        <w:bidi/>
      </w:pPr>
      <w:r>
        <w:rPr>
          <w:rtl/>
          <w:cs/>
          <w:lang w:val="ar_AE" w:bidi="ar_AE"/>
        </w:rPr>
      </w:r>
      <w:r>
        <w:rPr>
          <w:rtl/>
          <w:cs/>
          <w:lang w:val="ar_AE" w:bidi="ar_AE"/>
        </w:rPr>
        <w:t>(1) استخدم زمن المستقبل للإشارة إلى الأحداث التي ستحدث في المستقبل. (2) استخدم الزمن الماضي للإشارة إلى الأحداث التي وقعت في الماضي. (3) استخدم الزمن الذي تستخدمه لغتك عادة للتعبير عن زمن وقوع الحدث.</w:t>
      </w:r>
    </w:p>
    <w:p>
      <w:pPr>
        <w:pStyle w:val="Heading4"/>
        <w:bidi/>
      </w:pPr>
      <w:r>
        <w:rPr>
          <w:rtl/>
          <w:cs/>
          <w:lang w:val="ar_AE" w:bidi="ar_AE"/>
        </w:rPr>
        <w:t>أمثلة على تطبيق استراتيجيات الترجمة</w:t>
      </w:r>
    </w:p>
    <w:p>
      <w:pPr>
        <w:bidi/>
      </w:pPr>
      <w:r>
        <w:rPr>
          <w:rtl/>
          <w:cs/>
          <w:lang w:val="ar_AE" w:bidi="ar_AE"/>
        </w:rPr>
      </w:r>
      <w:r>
        <w:rPr>
          <w:rtl/>
          <w:cs/>
          <w:lang w:val="ar_AE" w:bidi="ar_AE"/>
        </w:rPr>
        <w:t>(1) استخدم زمن المستقبل للإشارة إلى الأحداث التي ستحدث في المستقبل.</w:t>
      </w:r>
    </w:p>
    <w:p>
      <w:pPr>
        <w:bidi/>
      </w:pPr>
      <w:r>
        <w:rPr>
          <w:rtl/>
          <w:cs/>
          <w:lang w:val="ar_AE" w:bidi="ar_AE"/>
        </w:rPr>
      </w:r>
      <w:r>
        <w:rPr>
          <w:rtl/>
          <w:cs/>
          <w:lang w:val="ar_AE" w:bidi="ar_AE"/>
        </w:rPr>
        <w:t xml:space="preserve">لأَنَّهُ </w:t>
      </w:r>
      <w:r>
        <w:rPr>
          <w:b/>
          <w:rtl/>
          <w:cs/>
          <w:lang w:val="ar_AE" w:bidi="ar_AE"/>
        </w:rPr>
        <w:t xml:space="preserve">يُولَدُ </w:t>
      </w:r>
      <w:r>
        <w:rPr>
          <w:rtl/>
          <w:cs/>
          <w:lang w:val="ar_AE" w:bidi="ar_AE"/>
        </w:rPr>
        <w:t>لَنَا وَلَدٌ وَنُعْطَى ابْنًا،</w:t>
      </w:r>
      <w:r>
        <w:rPr>
          <w:rtl/>
          <w:cs/>
          <w:lang w:val="ar_AE" w:bidi="ar_AE"/>
        </w:rPr>
        <w:t xml:space="preserve"> (إشعياء 9:6a ULT)</w:t>
      </w:r>
    </w:p>
    <w:p>
      <w:pPr>
        <w:bidi/>
      </w:pPr>
      <w:r>
        <w:rPr>
          <w:rtl/>
          <w:cs/>
          <w:lang w:val="ar_AE" w:bidi="ar_AE"/>
        </w:rPr>
      </w:r>
      <w:r>
        <w:rPr>
          <w:rtl/>
          <w:cs/>
          <w:lang w:val="ar_AE" w:bidi="ar_AE"/>
        </w:rPr>
        <w:t xml:space="preserve">لأنه </w:t>
      </w:r>
      <w:r>
        <w:rPr>
          <w:b/>
          <w:rtl/>
          <w:cs/>
          <w:lang w:val="ar_AE" w:bidi="ar_AE"/>
        </w:rPr>
        <w:t xml:space="preserve">سيولد </w:t>
      </w:r>
      <w:r>
        <w:rPr>
          <w:rtl/>
          <w:cs/>
          <w:lang w:val="ar_AE" w:bidi="ar_AE"/>
        </w:rPr>
        <w:t>لَنَا وَلَدٌ وَنُعْطَى ابْنًا.</w:t>
      </w:r>
    </w:p>
    <w:p>
      <w:pPr>
        <w:bidi/>
      </w:pPr>
      <w:r>
        <w:rPr>
          <w:rtl/>
          <w:cs/>
          <w:lang w:val="ar_AE" w:bidi="ar_AE"/>
        </w:rPr>
      </w:r>
      <w:r>
        <w:rPr>
          <w:rtl/>
          <w:cs/>
          <w:lang w:val="ar_AE" w:bidi="ar_AE"/>
        </w:rPr>
        <w:t xml:space="preserve">فَقَالَ الرَّبُّ </w:t>
      </w:r>
      <w:r>
        <w:rPr>
          <w:rtl/>
          <w:cs/>
          <w:lang w:val="ar_AE" w:bidi="ar_AE"/>
        </w:rPr>
        <w:t>لِيَشُوعَ</w:t>
      </w:r>
      <w:r>
        <w:rPr>
          <w:rtl/>
          <w:cs/>
          <w:lang w:val="ar_AE" w:bidi="ar_AE"/>
        </w:rPr>
        <w:t xml:space="preserve">: «انْظُرْ. </w:t>
      </w:r>
      <w:r>
        <w:rPr>
          <w:b/>
          <w:rtl/>
          <w:cs/>
          <w:lang w:val="ar_AE" w:bidi="ar_AE"/>
        </w:rPr>
        <w:t xml:space="preserve">قَدْ دَفَعْتُ </w:t>
      </w:r>
      <w:r>
        <w:rPr>
          <w:rtl/>
          <w:cs/>
          <w:lang w:val="ar_AE" w:bidi="ar_AE"/>
        </w:rPr>
        <w:t>بِيَدِكَ أَرِيحَا وَمَلِكَهَا، جَبَابِرَةَ الْبَأْسِ.</w:t>
      </w:r>
      <w:r>
        <w:rPr>
          <w:rtl/>
          <w:cs/>
          <w:lang w:val="ar_AE" w:bidi="ar_AE"/>
        </w:rPr>
        <w:t>" (يشوع 6:2 ULT)</w:t>
      </w:r>
    </w:p>
    <w:p>
      <w:pPr>
        <w:bidi/>
      </w:pPr>
      <w:r>
        <w:rPr>
          <w:rtl/>
          <w:cs/>
          <w:lang w:val="ar_AE" w:bidi="ar_AE"/>
        </w:rPr>
      </w:r>
      <w:r>
        <w:rPr>
          <w:rtl/>
          <w:cs/>
          <w:lang w:val="ar_AE" w:bidi="ar_AE"/>
        </w:rPr>
        <w:t xml:space="preserve">فَقَالَ الرَّبُّ لِيَشُوعَ: «انْظُرْ. </w:t>
      </w:r>
      <w:r>
        <w:rPr>
          <w:b/>
          <w:rtl/>
          <w:cs/>
          <w:lang w:val="ar_AE" w:bidi="ar_AE"/>
        </w:rPr>
        <w:t xml:space="preserve">سأدْفَع </w:t>
      </w:r>
      <w:r>
        <w:rPr>
          <w:rtl/>
          <w:cs/>
          <w:lang w:val="ar_AE" w:bidi="ar_AE"/>
        </w:rPr>
        <w:t>بِيَدِكَ أَرِيحَا وَمَلِكَهَا، جَبَابِرَةَ الْبَأْسِ.""</w:t>
      </w:r>
    </w:p>
    <w:p>
      <w:pPr>
        <w:bidi/>
      </w:pPr>
      <w:r>
        <w:rPr>
          <w:rtl/>
          <w:cs/>
          <w:lang w:val="ar_AE" w:bidi="ar_AE"/>
        </w:rPr>
      </w:r>
      <w:r>
        <w:rPr>
          <w:rtl/>
          <w:cs/>
          <w:lang w:val="ar_AE" w:bidi="ar_AE"/>
        </w:rPr>
        <w:t xml:space="preserve">وَقَالَ مُوسَى: "هكَذَا يَقُولُ الرَّبُّ: إِنِّي نَحْوَ نِصْفِ اللَّيْلِ أَخْرُجُ فِي وَسَطِ مِصْرَ (خروج 11:4 ULT) </w:t>
      </w:r>
    </w:p>
    <w:p>
      <w:pPr>
        <w:bidi/>
      </w:pPr>
      <w:r>
        <w:rPr>
          <w:rtl/>
          <w:cs/>
          <w:lang w:val="ar_AE" w:bidi="ar_AE"/>
        </w:rPr>
      </w:r>
      <w:r>
        <w:rPr>
          <w:rtl/>
          <w:cs/>
          <w:lang w:val="ar_AE" w:bidi="ar_AE"/>
        </w:rPr>
        <w:t xml:space="preserve">وَقَالَ مُوسَى: "هكَذَا يَقُولُ الرَّبُّ: إِنِّي نَحْوَ نِصْفِ اللَّيْلِ </w:t>
      </w:r>
      <w:r>
        <w:rPr>
          <w:b/>
          <w:rtl/>
          <w:cs/>
          <w:lang w:val="ar_AE" w:bidi="ar_AE"/>
        </w:rPr>
        <w:t>سأخرج</w:t>
      </w:r>
      <w:r>
        <w:rPr>
          <w:rtl/>
          <w:cs/>
          <w:lang w:val="ar_AE" w:bidi="ar_AE"/>
        </w:rPr>
        <w:t xml:space="preserve"> فِي وَسَطِ مِصْرَ،</w:t>
      </w:r>
    </w:p>
    <w:p>
      <w:pPr>
        <w:bidi/>
      </w:pPr>
      <w:r>
        <w:rPr>
          <w:rtl/>
          <w:cs/>
          <w:lang w:val="ar_AE" w:bidi="ar_AE"/>
        </w:rPr>
      </w:r>
      <w:r>
        <w:rPr>
          <w:rtl/>
          <w:cs/>
          <w:lang w:val="ar_AE" w:bidi="ar_AE"/>
        </w:rPr>
        <w:t xml:space="preserve">(2) استخدم الزمن الماضي للإشارة إلى الأحداث التي وقعت في الماضي. </w:t>
      </w:r>
    </w:p>
    <w:p>
      <w:pPr>
        <w:bidi/>
      </w:pPr>
      <w:r>
        <w:rPr>
          <w:rtl/>
          <w:cs/>
          <w:lang w:val="ar_AE" w:bidi="ar_AE"/>
        </w:rPr>
      </w:r>
      <w:r>
        <w:rPr>
          <w:rtl/>
          <w:cs/>
          <w:lang w:val="ar_AE" w:bidi="ar_AE"/>
        </w:rPr>
        <w:t xml:space="preserve">فَتَبِعَهُ سِمْعَانُ وَالَّذِينَ مَعَهُ. وَلَمَّا وَجَدُوهُ </w:t>
      </w:r>
      <w:r>
        <w:rPr>
          <w:b/>
          <w:rtl/>
          <w:cs/>
          <w:lang w:val="ar_AE" w:bidi="ar_AE"/>
        </w:rPr>
        <w:t xml:space="preserve">قَالُوا </w:t>
      </w:r>
      <w:r>
        <w:rPr>
          <w:rtl/>
          <w:cs/>
          <w:lang w:val="ar_AE" w:bidi="ar_AE"/>
        </w:rPr>
        <w:t xml:space="preserve">لَهُ: «إِنَّ الْجَمِيعَ يَطْلُبُونَكَ». </w:t>
      </w:r>
      <w:r>
        <w:rPr>
          <w:b/>
          <w:rtl/>
          <w:cs/>
          <w:lang w:val="ar_AE" w:bidi="ar_AE"/>
        </w:rPr>
        <w:t xml:space="preserve">فَقَالَ </w:t>
      </w:r>
      <w:r>
        <w:rPr>
          <w:rtl/>
          <w:cs/>
          <w:lang w:val="ar_AE" w:bidi="ar_AE"/>
        </w:rPr>
        <w:t>لَهُمْ: «لِنَذْهَبْ إِلَى الْقُرَى الْمُجَاوِرَةِ...»(مرقس 1:36–38 ULT)</w:t>
      </w:r>
    </w:p>
    <w:p>
      <w:pPr>
        <w:bidi/>
      </w:pPr>
      <w:r>
        <w:rPr>
          <w:rtl/>
          <w:cs/>
          <w:lang w:val="ar_AE" w:bidi="ar_AE"/>
        </w:rPr>
      </w:r>
      <w:r>
        <w:rPr>
          <w:b/>
          <w:i/>
          <w:rtl/>
          <w:cs/>
          <w:lang w:val="ar_AE" w:bidi="ar_AE"/>
        </w:rPr>
        <w:t>هذه الترجمة تتماشى مع ترجمة فانديك في اللغة العربية. لكن في بعض الترجمة الإنجليزية يأتي النص في زمن المضارع</w:t>
      </w:r>
    </w:p>
    <w:p>
      <w:pPr>
        <w:bidi/>
      </w:pPr>
      <w:r>
        <w:rPr>
          <w:rtl/>
          <w:cs/>
          <w:lang w:val="ar_AE" w:bidi="ar_AE"/>
        </w:rPr>
      </w:r>
      <w:r>
        <w:rPr>
          <w:rtl/>
          <w:cs/>
          <w:lang w:val="ar_AE" w:bidi="ar_AE"/>
        </w:rPr>
        <w:t xml:space="preserve">ثُمَّ </w:t>
      </w:r>
      <w:r>
        <w:rPr>
          <w:b/>
          <w:rtl/>
          <w:cs/>
          <w:lang w:val="ar_AE" w:bidi="ar_AE"/>
        </w:rPr>
        <w:t xml:space="preserve">دَخَلُوا </w:t>
      </w:r>
      <w:r>
        <w:rPr>
          <w:rtl/>
          <w:cs/>
          <w:lang w:val="ar_AE" w:bidi="ar_AE"/>
        </w:rPr>
        <w:t>كَفْرَنَاحُومَ، وَلِلْوَقْتِ دَخَلَ الْمَجْمَعَ فِي السَّبْتِ وَصَارَ يُعَلِّمُ. (مرقس 1:21 ULT)</w:t>
      </w:r>
    </w:p>
    <w:p>
      <w:pPr>
        <w:bidi/>
      </w:pPr>
      <w:r>
        <w:rPr>
          <w:rtl/>
          <w:cs/>
          <w:lang w:val="ar_AE" w:bidi="ar_AE"/>
        </w:rPr>
      </w:r>
      <w:r>
        <w:rPr>
          <w:rtl/>
          <w:cs/>
          <w:lang w:val="ar_AE" w:bidi="ar_AE"/>
        </w:rPr>
        <w:t xml:space="preserve">ثُمَّ </w:t>
      </w:r>
      <w:r>
        <w:rPr>
          <w:b/>
          <w:rtl/>
          <w:cs/>
          <w:lang w:val="ar_AE" w:bidi="ar_AE"/>
        </w:rPr>
        <w:t xml:space="preserve">دَخَلُوا </w:t>
      </w:r>
      <w:r>
        <w:rPr>
          <w:rtl/>
          <w:cs/>
          <w:lang w:val="ar_AE" w:bidi="ar_AE"/>
        </w:rPr>
        <w:t>كَفْرَنَاحُومَ، وَلِلْوَقْتِ فِي السَّبْتِ، بعد أن دَخَلَ الْمَجْمَعَ، صَارَ يُعَلِّمُ.</w:t>
      </w:r>
    </w:p>
    <w:p>
      <w:pPr>
        <w:bidi/>
      </w:pPr>
      <w:r>
        <w:rPr>
          <w:rtl/>
          <w:cs/>
          <w:lang w:val="ar_AE" w:bidi="ar_AE"/>
        </w:rPr>
      </w:r>
      <w:r>
        <w:rPr>
          <w:rtl/>
          <w:cs/>
          <w:lang w:val="ar_AE" w:bidi="ar_AE"/>
        </w:rPr>
        <w:t>(3) استخدم الزمن الذي تستخدمه لغتك عادة للتعبير عن زمن وقوع الحدث.</w:t>
      </w:r>
    </w:p>
    <w:p>
      <w:pPr>
        <w:bidi/>
      </w:pPr>
      <w:r>
        <w:rPr>
          <w:rtl/>
          <w:cs/>
          <w:lang w:val="ar_AE" w:bidi="ar_AE"/>
        </w:rPr>
      </w:r>
      <w:r>
        <w:rPr>
          <w:rtl/>
          <w:cs/>
          <w:lang w:val="ar_AE" w:bidi="ar_AE"/>
        </w:rPr>
        <w:t xml:space="preserve">فَقَالَ الرَّبُّ </w:t>
      </w:r>
      <w:r>
        <w:rPr>
          <w:rtl/>
          <w:cs/>
          <w:lang w:val="ar_AE" w:bidi="ar_AE"/>
        </w:rPr>
        <w:t>لِيَشُوعَ</w:t>
      </w:r>
      <w:r>
        <w:rPr>
          <w:rtl/>
          <w:cs/>
          <w:lang w:val="ar_AE" w:bidi="ar_AE"/>
        </w:rPr>
        <w:t xml:space="preserve">: «انْظُرْ. </w:t>
      </w:r>
      <w:r>
        <w:rPr>
          <w:b/>
          <w:rtl/>
          <w:cs/>
          <w:lang w:val="ar_AE" w:bidi="ar_AE"/>
        </w:rPr>
        <w:t>قَدْ دَفَعْتُ</w:t>
      </w:r>
      <w:r>
        <w:rPr>
          <w:rtl/>
          <w:cs/>
          <w:lang w:val="ar_AE" w:bidi="ar_AE"/>
        </w:rPr>
        <w:t xml:space="preserve"> بِيَدِكَ أَرِيحَا وَمَلِكَهَا، جَبَابِرَةَ الْبَأْسِ</w:t>
      </w:r>
      <w:r>
        <w:rPr>
          <w:rtl/>
          <w:cs/>
          <w:lang w:val="ar_AE" w:bidi="ar_AE"/>
        </w:rPr>
        <w:t>." (يشوع 6:2 ULT)</w:t>
      </w:r>
    </w:p>
    <w:p>
      <w:pPr>
        <w:bidi/>
      </w:pPr>
      <w:r>
        <w:rPr>
          <w:rtl/>
          <w:cs/>
          <w:lang w:val="ar_AE" w:bidi="ar_AE"/>
        </w:rPr>
      </w:r>
      <w:r>
        <w:rPr>
          <w:rtl/>
          <w:cs/>
          <w:lang w:val="ar_AE" w:bidi="ar_AE"/>
        </w:rPr>
        <w:t xml:space="preserve">فَقَالَ الرَّبُّ </w:t>
      </w:r>
      <w:r>
        <w:rPr>
          <w:rtl/>
          <w:cs/>
          <w:lang w:val="ar_AE" w:bidi="ar_AE"/>
        </w:rPr>
        <w:t>لِيَشُوعَ</w:t>
      </w:r>
      <w:r>
        <w:rPr>
          <w:rtl/>
          <w:cs/>
          <w:lang w:val="ar_AE" w:bidi="ar_AE"/>
        </w:rPr>
        <w:t xml:space="preserve">: «انْظُرْ. </w:t>
      </w:r>
      <w:r>
        <w:rPr>
          <w:b/>
          <w:rtl/>
          <w:cs/>
          <w:lang w:val="ar_AE" w:bidi="ar_AE"/>
        </w:rPr>
        <w:t>أنا أدفع</w:t>
      </w:r>
      <w:r>
        <w:rPr>
          <w:rtl/>
          <w:cs/>
          <w:lang w:val="ar_AE" w:bidi="ar_AE"/>
        </w:rPr>
        <w:t xml:space="preserve"> بِيَدِكَ أَرِيحَا وَمَلِكَهَا، جَبَابِرَةَ الْبَأْسِ</w:t>
      </w:r>
      <w:r>
        <w:rPr>
          <w:rtl/>
          <w:cs/>
          <w:lang w:val="ar_AE" w:bidi="ar_AE"/>
        </w:rPr>
        <w:t xml:space="preserve">." أو: </w:t>
      </w:r>
      <w:r>
        <w:rPr>
          <w:rtl/>
          <w:cs/>
          <w:lang w:val="ar_AE" w:bidi="ar_AE"/>
        </w:rPr>
        <w:t xml:space="preserve">فَقَالَ الرَّبُّ </w:t>
      </w:r>
      <w:r>
        <w:rPr>
          <w:rtl/>
          <w:cs/>
          <w:lang w:val="ar_AE" w:bidi="ar_AE"/>
        </w:rPr>
        <w:t>لِيَشُوعَ</w:t>
      </w:r>
      <w:r>
        <w:rPr>
          <w:rtl/>
          <w:cs/>
          <w:lang w:val="ar_AE" w:bidi="ar_AE"/>
        </w:rPr>
        <w:t xml:space="preserve">: «انْظُرْ. </w:t>
      </w:r>
      <w:r>
        <w:rPr>
          <w:b/>
          <w:rtl/>
          <w:cs/>
          <w:lang w:val="ar_AE" w:bidi="ar_AE"/>
        </w:rPr>
        <w:t>ها أنا سأدفع</w:t>
      </w:r>
      <w:r>
        <w:rPr>
          <w:rtl/>
          <w:cs/>
          <w:lang w:val="ar_AE" w:bidi="ar_AE"/>
        </w:rPr>
        <w:t xml:space="preserve"> بِيَدِكَ أَرِيحَا وَمَلِكَهَا، جَبَابِرَةَ الْبَأْسِ</w:t>
      </w:r>
      <w:r>
        <w:rPr>
          <w:rtl/>
          <w:cs/>
          <w:lang w:val="ar_AE" w:bidi="ar_AE"/>
        </w:rPr>
        <w:t>."</w:t>
      </w:r>
    </w:p>
    <w:p>
      <w:pPr>
        <w:bidi/>
      </w:pPr>
      <w:r>
        <w:rPr>
          <w:rtl/>
          <w:cs/>
          <w:lang w:val="ar_AE" w:bidi="ar_AE"/>
        </w:rPr>
      </w:r>
      <w:r>
        <w:rPr>
          <w:rtl/>
          <w:cs/>
          <w:lang w:val="ar_AE" w:bidi="ar_AE"/>
        </w:rPr>
        <w:t>وَقَالَ مُوسَى:</w:t>
      </w:r>
      <w:r>
        <w:rPr>
          <w:rtl/>
          <w:cs/>
          <w:lang w:val="ar_AE" w:bidi="ar_AE"/>
        </w:rPr>
        <w:t xml:space="preserve"> هكَذَا يَقُولُ الرَّبُّ: إِنِّي نَحْوَ نِصْفِ اللَّيْلِ </w:t>
      </w:r>
      <w:r>
        <w:rPr>
          <w:b/>
          <w:rtl/>
          <w:cs/>
          <w:lang w:val="ar_AE" w:bidi="ar_AE"/>
        </w:rPr>
        <w:t xml:space="preserve">أَخْرُجُ </w:t>
      </w:r>
      <w:r>
        <w:rPr>
          <w:rtl/>
          <w:cs/>
          <w:lang w:val="ar_AE" w:bidi="ar_AE"/>
        </w:rPr>
        <w:t>فِي وَسَطِ مِصْرَ (خروج 11:4 ULT)</w:t>
      </w:r>
    </w:p>
    <w:p>
      <w:pPr>
        <w:bidi/>
      </w:pPr>
      <w:r>
        <w:rPr>
          <w:rtl/>
          <w:cs/>
          <w:lang w:val="ar_AE" w:bidi="ar_AE"/>
        </w:rPr>
      </w:r>
      <w:r>
        <w:rPr>
          <w:rtl/>
          <w:cs/>
          <w:lang w:val="ar_AE" w:bidi="ar_AE"/>
        </w:rPr>
        <w:t>وَقَالَ مُوسَى</w:t>
      </w:r>
      <w:r>
        <w:rPr>
          <w:rtl/>
          <w:cs/>
          <w:lang w:val="ar_AE" w:bidi="ar_AE"/>
        </w:rPr>
        <w:t xml:space="preserve">: "هكَذَا يَقُولُ الرَّبُّ: إِنِّي نَحْوَ نِصْفِ اللَّيْلِ </w:t>
      </w:r>
      <w:r>
        <w:rPr>
          <w:b/>
          <w:rtl/>
          <w:cs/>
          <w:lang w:val="ar_AE" w:bidi="ar_AE"/>
        </w:rPr>
        <w:t>سأخرج</w:t>
      </w:r>
      <w:r>
        <w:rPr>
          <w:rtl/>
          <w:cs/>
          <w:lang w:val="ar_AE" w:bidi="ar_AE"/>
        </w:rPr>
        <w:t xml:space="preserve"> فِي وَسَطِ مِصْرَ.' أو: وَقَالَ مُوسَى: "هكَذَا يَقُولُ الرَّبُّ: 'إِنِّي نَحْوَ نِصْفِ اللَّيْلِ </w:t>
      </w:r>
      <w:r>
        <w:rPr>
          <w:b/>
          <w:rtl/>
          <w:cs/>
          <w:lang w:val="ar_AE" w:bidi="ar_AE"/>
        </w:rPr>
        <w:t>سأخرج بالتأكيد</w:t>
      </w:r>
      <w:r>
        <w:rPr>
          <w:rtl/>
          <w:cs/>
          <w:lang w:val="ar_AE" w:bidi="ar_AE"/>
        </w:rPr>
        <w:t xml:space="preserve"> فِي وَسَطِ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مصطلحات يجب معرفتها</w:t>
      </w:r>
      <w:r>
        <w:rPr>
          <w:rtl/>
          <w:cs/>
          <w:lang w:val="ar_AE" w:bidi="ar_AE"/>
        </w:rPr>
      </w:r>
    </w:p>
    <w:p>
      <w:pPr>
        <w:pStyle w:val="Heading4"/>
        <w:bidi/>
      </w:pPr>
      <w:r>
        <w:rPr>
          <w:rtl/>
          <w:cs/>
          <w:lang w:val="ar_AE" w:bidi="ar_AE"/>
        </w:rPr>
        <w:t>كلمات هامة ينبغي معرفتها</w:t>
      </w:r>
    </w:p>
    <w:p>
      <w:pPr>
        <w:bidi/>
      </w:pPr>
      <w:r>
        <w:rPr>
          <w:rtl/>
          <w:cs/>
          <w:lang w:val="ar_AE" w:bidi="ar_AE"/>
        </w:rPr>
      </w:r>
      <w:r>
        <w:rPr>
          <w:b/>
          <w:rtl/>
          <w:cs/>
          <w:lang w:val="ar_AE" w:bidi="ar_AE"/>
        </w:rPr>
        <w:t>ملاحظة:</w:t>
      </w:r>
      <w:r>
        <w:rPr>
          <w:rtl/>
          <w:cs/>
          <w:lang w:val="ar_AE" w:bidi="ar_AE"/>
        </w:rPr>
        <w:t xml:space="preserve"> تُستخدم هذه المصطلحات في هذا الدليل. ويجب على المترجم فهم هذه المصطلحات لاستخدام دليل الترجمة بشكل صحيح.</w:t>
      </w:r>
    </w:p>
    <w:p>
      <w:pPr>
        <w:bidi/>
      </w:pPr>
      <w:r>
        <w:rPr>
          <w:rtl/>
          <w:cs/>
          <w:lang w:val="ar_AE" w:bidi="ar_AE"/>
        </w:rPr>
      </w:r>
      <w:r>
        <w:rPr>
          <w:b/>
          <w:rtl/>
          <w:cs/>
          <w:lang w:val="ar_AE" w:bidi="ar_AE"/>
        </w:rPr>
        <w:t>المصطلح</w:t>
      </w:r>
      <w:r>
        <w:rPr>
          <w:rtl/>
          <w:cs/>
          <w:lang w:val="ar_AE" w:bidi="ar_AE"/>
        </w:rPr>
        <w:t xml:space="preserve"> — هو كلمة أو عبارة تشير إلى شيء أو فكرة أو فعل محدد. على سبيل المثال، المصطلح في اللغة الإنجليزية لسكب السائل في فم الشخص هو "يشرب". والمصطلح للاحتفال الذي يمثل تحولًا مهمًا في حياة شخص ما هو "طقس العبور". الفرق بين المصطلح والكلمة هو أن المصطلح قد يتكون من عدة كلمات.</w:t>
      </w:r>
    </w:p>
    <w:p>
      <w:pPr>
        <w:bidi/>
      </w:pPr>
      <w:r>
        <w:rPr>
          <w:rtl/>
          <w:cs/>
          <w:lang w:val="ar_AE" w:bidi="ar_AE"/>
        </w:rPr>
      </w:r>
      <w:r>
        <w:rPr>
          <w:b/>
          <w:rtl/>
          <w:cs/>
          <w:lang w:val="ar_AE" w:bidi="ar_AE"/>
        </w:rPr>
        <w:t>النص</w:t>
      </w:r>
      <w:r>
        <w:rPr>
          <w:rtl/>
          <w:cs/>
          <w:lang w:val="ar_AE" w:bidi="ar_AE"/>
        </w:rPr>
        <w:t xml:space="preserve"> — النص هو وسيلة يتواصل بها المُتحدِّث أو الكاتب مع المستمع أو القارئ عبر اللغة. فالمتحدِّث أو الكاتب يحمل معنى محددًا في ذهنه، ولذلك يختار (أو تختار) شكلًا لغويًا للتعبير عن هذا المعنى.</w:t>
      </w:r>
    </w:p>
    <w:p>
      <w:pPr>
        <w:bidi/>
      </w:pPr>
      <w:r>
        <w:rPr>
          <w:rtl/>
          <w:cs/>
          <w:lang w:val="ar_AE" w:bidi="ar_AE"/>
        </w:rPr>
      </w:r>
      <w:r>
        <w:rPr>
          <w:b/>
          <w:rtl/>
          <w:cs/>
          <w:lang w:val="ar_AE" w:bidi="ar_AE"/>
        </w:rPr>
        <w:t>السياق</w:t>
      </w:r>
      <w:r>
        <w:rPr>
          <w:rtl/>
          <w:cs/>
          <w:lang w:val="ar_AE" w:bidi="ar_AE"/>
        </w:rPr>
        <w:t xml:space="preserve"> — يشير إلى الكلمات والعبارات والجُمل والفقرات المحيطة بالكلمة أو العبارة أو الجملة المعنية. والسياق هو النص الذي يحيط بالجزء الذي تقوم بفحصه من النص. يمكن أن يتغير معنى الكلمات الفردية والعبارات عندما تكون في سياقات مختلفة.</w:t>
      </w:r>
    </w:p>
    <w:p>
      <w:pPr>
        <w:bidi/>
      </w:pPr>
      <w:r>
        <w:rPr>
          <w:rtl/>
          <w:cs/>
          <w:lang w:val="ar_AE" w:bidi="ar_AE"/>
        </w:rPr>
      </w:r>
      <w:r>
        <w:rPr>
          <w:b/>
          <w:rtl/>
          <w:cs/>
          <w:lang w:val="ar_AE" w:bidi="ar_AE"/>
        </w:rPr>
        <w:t>الشكل</w:t>
      </w:r>
      <w:r>
        <w:rPr>
          <w:rtl/>
          <w:cs/>
          <w:lang w:val="ar_AE" w:bidi="ar_AE"/>
        </w:rPr>
        <w:t xml:space="preserve"> (</w:t>
      </w:r>
      <w:r>
        <w:rPr>
          <w:b/>
          <w:rtl/>
          <w:cs/>
          <w:lang w:val="ar_AE" w:bidi="ar_AE"/>
        </w:rPr>
        <w:t>الصيغة</w:t>
      </w:r>
      <w:r>
        <w:rPr>
          <w:rtl/>
          <w:cs/>
          <w:lang w:val="ar_AE" w:bidi="ar_AE"/>
        </w:rPr>
        <w:t>) — هو هيكل أو بنية اللغة كما يظهر على الصفحة أو كما يُنطق. يشير الشكل إلى الطريقة التي تُرتب بها اللغة، بما في ذلك الكلمات، ترتيب الكلمات، قواعد النحو، التعابير الاصطلاحية، وأي خصائص أخرى تتعلق ببنية النص.</w:t>
      </w:r>
    </w:p>
    <w:p>
      <w:pPr>
        <w:bidi/>
      </w:pPr>
      <w:r>
        <w:rPr>
          <w:rtl/>
          <w:cs/>
          <w:lang w:val="ar_AE" w:bidi="ar_AE"/>
        </w:rPr>
      </w:r>
      <w:r>
        <w:rPr>
          <w:b/>
          <w:rtl/>
          <w:cs/>
          <w:lang w:val="ar_AE" w:bidi="ar_AE"/>
        </w:rPr>
        <w:t>القواعد النحوية</w:t>
      </w:r>
      <w:r>
        <w:rPr>
          <w:rtl/>
          <w:cs/>
          <w:lang w:val="ar_AE" w:bidi="ar_AE"/>
        </w:rPr>
        <w:t xml:space="preserve"> — هي الطريقة التي تُركب بها الجمل في اللغة. ويتعلق ذلك بترتيب الأجزاء المختلفة، مثل ما إذا كان الفعل يأتي أولًا أو أخيرًا أو في الوسط.</w:t>
      </w:r>
    </w:p>
    <w:p>
      <w:pPr>
        <w:bidi/>
      </w:pPr>
      <w:r>
        <w:rPr>
          <w:rtl/>
          <w:cs/>
          <w:lang w:val="ar_AE" w:bidi="ar_AE"/>
        </w:rPr>
      </w:r>
      <w:r>
        <w:rPr>
          <w:b/>
          <w:rtl/>
          <w:cs/>
          <w:lang w:val="ar_AE" w:bidi="ar_AE"/>
        </w:rPr>
        <w:t>الاسم</w:t>
      </w:r>
      <w:r>
        <w:rPr>
          <w:rtl/>
          <w:cs/>
          <w:lang w:val="ar_AE" w:bidi="ar_AE"/>
        </w:rPr>
        <w:t xml:space="preserve"> — هو نوع من الكلمات التي تشير إلى شخص أو مكان أو شيء. الاسم العلم يُستخدم للإشارة إلى اسم شخص أو مكان معين. أما الاسم المجرد فهو يشير إلى شيء لا يمكننا رؤيته أو لمسه، مثل "السلام" أو "الوحدة"، حيث يُعبِّر عن فكرة أو حالة وجود. بعض اللغات لا تستخدم الأسماء المجردة.</w:t>
      </w:r>
    </w:p>
    <w:p>
      <w:pPr>
        <w:bidi/>
      </w:pPr>
      <w:r>
        <w:rPr>
          <w:rtl/>
          <w:cs/>
          <w:lang w:val="ar_AE" w:bidi="ar_AE"/>
        </w:rPr>
      </w:r>
      <w:r>
        <w:rPr>
          <w:b/>
          <w:rtl/>
          <w:cs/>
          <w:lang w:val="ar_AE" w:bidi="ar_AE"/>
        </w:rPr>
        <w:t>الفعل</w:t>
      </w:r>
      <w:r>
        <w:rPr>
          <w:rtl/>
          <w:cs/>
          <w:lang w:val="ar_AE" w:bidi="ar_AE"/>
        </w:rPr>
        <w:t xml:space="preserve"> — هو نوع من الكلمات يشير إلى الحدث أو الحركة، مثل "يمشي" أو "يصل".</w:t>
      </w:r>
    </w:p>
    <w:p>
      <w:pPr>
        <w:bidi/>
      </w:pPr>
      <w:r>
        <w:rPr>
          <w:rtl/>
          <w:cs/>
          <w:lang w:val="ar_AE" w:bidi="ar_AE"/>
        </w:rPr>
      </w:r>
      <w:r>
        <w:rPr>
          <w:b/>
          <w:rtl/>
          <w:cs/>
          <w:lang w:val="ar_AE" w:bidi="ar_AE"/>
        </w:rPr>
        <w:t>المُعدِّل</w:t>
      </w:r>
      <w:r>
        <w:rPr>
          <w:rtl/>
          <w:cs/>
          <w:lang w:val="ar_AE" w:bidi="ar_AE"/>
        </w:rPr>
        <w:t xml:space="preserve"> — هو نوع من الكلمات التي توضِّح أو تقول شيئًا عن كلمة أخرى. وتُعدّ الصفات والظروف من المُعدِّلات.</w:t>
      </w:r>
    </w:p>
    <w:p>
      <w:pPr>
        <w:bidi/>
      </w:pPr>
      <w:r>
        <w:rPr>
          <w:rtl/>
          <w:cs/>
          <w:lang w:val="ar_AE" w:bidi="ar_AE"/>
        </w:rPr>
      </w:r>
      <w:r>
        <w:rPr>
          <w:b/>
          <w:rtl/>
          <w:cs/>
          <w:lang w:val="ar_AE" w:bidi="ar_AE"/>
        </w:rPr>
        <w:t>الصفة</w:t>
      </w:r>
      <w:r>
        <w:rPr>
          <w:rtl/>
          <w:cs/>
          <w:lang w:val="ar_AE" w:bidi="ar_AE"/>
        </w:rPr>
        <w:t xml:space="preserve"> — هي نوع من الكلمات التي تصف (تقول شيئًا عن) الاسم. على سبيل المثال، الكلمة "طويل" تصف الاسم "إنسان" في الجملة "أرى إنسانًا طويلًا."</w:t>
      </w:r>
    </w:p>
    <w:p>
      <w:pPr>
        <w:bidi/>
      </w:pPr>
      <w:r>
        <w:rPr>
          <w:rtl/>
          <w:cs/>
          <w:lang w:val="ar_AE" w:bidi="ar_AE"/>
        </w:rPr>
      </w:r>
      <w:r>
        <w:rPr>
          <w:b/>
          <w:rtl/>
          <w:cs/>
          <w:lang w:val="ar_AE" w:bidi="ar_AE"/>
        </w:rPr>
        <w:t>الحال</w:t>
      </w:r>
      <w:r>
        <w:rPr>
          <w:rtl/>
          <w:cs/>
          <w:lang w:val="ar_AE" w:bidi="ar_AE"/>
        </w:rPr>
        <w:t xml:space="preserve"> — هو نوع من الكلمات التي تصف (تقول شيئًا عن) الفعل. على سبيل المثال، الكلمة "بصوت عالٍ" تصف الفعل "تحدَّث" في الجملة "تحدَّث الرجل بصوت عالٍ إلى جمع من الناس."</w:t>
      </w:r>
    </w:p>
    <w:p>
      <w:pPr>
        <w:bidi/>
      </w:pPr>
      <w:r>
        <w:rPr>
          <w:rtl/>
          <w:cs/>
          <w:lang w:val="ar_AE" w:bidi="ar_AE"/>
        </w:rPr>
      </w:r>
      <w:r>
        <w:rPr>
          <w:b/>
          <w:rtl/>
          <w:cs/>
          <w:lang w:val="ar_AE" w:bidi="ar_AE"/>
        </w:rPr>
        <w:t xml:space="preserve">تعبير اصطلاحي </w:t>
      </w:r>
      <w:r>
        <w:rPr>
          <w:rtl/>
          <w:cs/>
          <w:lang w:val="ar_AE" w:bidi="ar_AE"/>
        </w:rPr>
        <w:t>— تعبير يستخدم عدة كلمات ويعني شيئًا مختلفًا ككل عما لو كانت الكلمات مفهومة بالمعاني التي تحملها عند استخدامها بشكل منفصل. لا يمكن ترجمة التعابير الاصطلاحية حرفيًا، أي بناءً على معاني الكلمات المنفصلة. على سبيل المثال، عبارة "لقد ركل الدلو" هي تعبير اصطلاحي باللغة الإنجليزية وتعني "لقد مات".</w:t>
      </w:r>
    </w:p>
    <w:p>
      <w:pPr>
        <w:bidi/>
      </w:pPr>
      <w:r>
        <w:rPr>
          <w:rtl/>
          <w:cs/>
          <w:lang w:val="ar_AE" w:bidi="ar_AE"/>
        </w:rPr>
      </w:r>
      <w:r>
        <w:rPr>
          <w:b/>
          <w:rtl/>
          <w:cs/>
          <w:lang w:val="ar_AE" w:bidi="ar_AE"/>
        </w:rPr>
        <w:t>المعنى</w:t>
      </w:r>
      <w:r>
        <w:rPr>
          <w:rtl/>
          <w:cs/>
          <w:lang w:val="ar_AE" w:bidi="ar_AE"/>
        </w:rPr>
        <w:t xml:space="preserve"> — هو الفكرة الأساسية أو المفهوم الذي يسعى النص إلى إيصاله للقارئ أو المستمع. ويمكن للمتحدِّث أو الكاتب التعبير عن نفس المعنى باستخدام أشكال لغوية متنوعة، ويمكن لأشخاص مختلفين فهم معاني مختلفة من خلال سماع أو قراءة نفس الشكل اللغوي. بهذه الطريقة، يمكنك أن ترى أن الشكل والمعنى ليسا نفس الشيء.</w:t>
      </w:r>
    </w:p>
    <w:p>
      <w:pPr>
        <w:bidi/>
      </w:pPr>
      <w:r>
        <w:rPr>
          <w:rtl/>
          <w:cs/>
          <w:lang w:val="ar_AE" w:bidi="ar_AE"/>
        </w:rPr>
      </w:r>
      <w:r>
        <w:rPr>
          <w:b/>
          <w:rtl/>
          <w:cs/>
          <w:lang w:val="ar_AE" w:bidi="ar_AE"/>
        </w:rPr>
        <w:t>الترجمة</w:t>
      </w:r>
      <w:r>
        <w:rPr>
          <w:rtl/>
          <w:cs/>
          <w:lang w:val="ar_AE" w:bidi="ar_AE"/>
        </w:rPr>
        <w:t xml:space="preserve"> — هي عملية التعبير من خلال اللغة المستهدفة عن المعنى نفسه الذي عبَّر عنه الكاتب أو المتحدث بلغة المصدر.</w:t>
      </w:r>
    </w:p>
    <w:p>
      <w:pPr>
        <w:bidi/>
      </w:pPr>
      <w:r>
        <w:rPr>
          <w:rtl/>
          <w:cs/>
          <w:lang w:val="ar_AE" w:bidi="ar_AE"/>
        </w:rPr>
      </w:r>
      <w:r>
        <w:rPr>
          <w:b/>
          <w:rtl/>
          <w:cs/>
          <w:lang w:val="ar_AE" w:bidi="ar_AE"/>
        </w:rPr>
        <w:t>اللغة المصدرية</w:t>
      </w:r>
      <w:r>
        <w:rPr>
          <w:rtl/>
          <w:cs/>
          <w:lang w:val="ar_AE" w:bidi="ar_AE"/>
        </w:rPr>
        <w:t xml:space="preserve"> — هي اللغة التي تُترجم منها النصوص.</w:t>
      </w:r>
    </w:p>
    <w:p>
      <w:pPr>
        <w:bidi/>
      </w:pPr>
      <w:r>
        <w:rPr>
          <w:rtl/>
          <w:cs/>
          <w:lang w:val="ar_AE" w:bidi="ar_AE"/>
        </w:rPr>
      </w:r>
      <w:r>
        <w:rPr>
          <w:b/>
          <w:rtl/>
          <w:cs/>
          <w:lang w:val="ar_AE" w:bidi="ar_AE"/>
        </w:rPr>
        <w:t>النص المصدري</w:t>
      </w:r>
      <w:r>
        <w:rPr>
          <w:rtl/>
          <w:cs/>
          <w:lang w:val="ar_AE" w:bidi="ar_AE"/>
        </w:rPr>
        <w:t xml:space="preserve"> — النص الذي تُجرَى الترجمة منه.</w:t>
      </w:r>
    </w:p>
    <w:p>
      <w:pPr>
        <w:bidi/>
      </w:pPr>
      <w:r>
        <w:rPr>
          <w:rtl/>
          <w:cs/>
          <w:lang w:val="ar_AE" w:bidi="ar_AE"/>
        </w:rPr>
      </w:r>
      <w:r>
        <w:rPr>
          <w:b/>
          <w:rtl/>
          <w:cs/>
          <w:lang w:val="ar_AE" w:bidi="ar_AE"/>
        </w:rPr>
        <w:t>اللغة المستهدفة</w:t>
      </w:r>
      <w:r>
        <w:rPr>
          <w:rtl/>
          <w:cs/>
          <w:lang w:val="ar_AE" w:bidi="ar_AE"/>
        </w:rPr>
        <w:t xml:space="preserve"> — اللغة التي تتم الترجمة إليها.</w:t>
      </w:r>
    </w:p>
    <w:p>
      <w:pPr>
        <w:bidi/>
      </w:pPr>
      <w:r>
        <w:rPr>
          <w:rtl/>
          <w:cs/>
          <w:lang w:val="ar_AE" w:bidi="ar_AE"/>
        </w:rPr>
      </w:r>
      <w:r>
        <w:rPr>
          <w:b/>
          <w:rtl/>
          <w:cs/>
          <w:lang w:val="ar_AE" w:bidi="ar_AE"/>
        </w:rPr>
        <w:t>النص المستهدف</w:t>
      </w:r>
      <w:r>
        <w:rPr>
          <w:rtl/>
          <w:cs/>
          <w:lang w:val="ar_AE" w:bidi="ar_AE"/>
        </w:rPr>
        <w:t xml:space="preserve"> — النص الذي يقوم المترجم بإنشائه خلال قيامه بترجمة المعنى من النص المصدري.</w:t>
      </w:r>
    </w:p>
    <w:p>
      <w:pPr>
        <w:bidi/>
      </w:pPr>
      <w:r>
        <w:rPr>
          <w:rtl/>
          <w:cs/>
          <w:lang w:val="ar_AE" w:bidi="ar_AE"/>
        </w:rPr>
      </w:r>
      <w:r>
        <w:rPr>
          <w:b/>
          <w:rtl/>
          <w:cs/>
          <w:lang w:val="ar_AE" w:bidi="ar_AE"/>
        </w:rPr>
        <w:t>اللغة الأصلية</w:t>
      </w:r>
      <w:r>
        <w:rPr>
          <w:rtl/>
          <w:cs/>
          <w:lang w:val="ar_AE" w:bidi="ar_AE"/>
        </w:rPr>
        <w:t xml:space="preserve"> — هي اللغة التي كُتب بها نص الكتاب المُقَدَّس في البداية. اللغة الأصلية للعهد الجديد هي اليونانية، بينما اللغة الأصلية لمعظم العهد القديم هي العبرية. ومع ذلك، فإن اللغة الأصلية لبعض أجزاء دانيآل وعزرا هي الآرامية. وتُعدّ اللغة الأصلية دائمًا الأكثر دقة لترجمة أي مقطع.</w:t>
      </w:r>
    </w:p>
    <w:p>
      <w:pPr>
        <w:bidi/>
      </w:pPr>
      <w:r>
        <w:rPr>
          <w:rtl/>
          <w:cs/>
          <w:lang w:val="ar_AE" w:bidi="ar_AE"/>
        </w:rPr>
      </w:r>
      <w:r>
        <w:rPr>
          <w:b/>
          <w:rtl/>
          <w:cs/>
          <w:lang w:val="ar_AE" w:bidi="ar_AE"/>
        </w:rPr>
        <w:t>لغة التواصل الأوسع</w:t>
      </w:r>
      <w:r>
        <w:rPr>
          <w:rtl/>
          <w:cs/>
          <w:lang w:val="ar_AE" w:bidi="ar_AE"/>
        </w:rPr>
        <w:t xml:space="preserve"> — هي لغة تُستخدم في منطقة واسعة ويتحدث بها العديد من الناس. بالنسبة لمعظم الناس، فإنها ليست لغتهم الأم، بل هي اللغة التي يستخدمونها للتواصل مع الأشخاص خارج مجتمع لغتهم. يُطلِق عليها البعض لغة التجارة. سيتم عمل معظم ترجمات الكتاب المُقَدَّس باستخدام لغة التواصل الأوسع كلغة مصدرية.</w:t>
      </w:r>
    </w:p>
    <w:p>
      <w:pPr>
        <w:bidi/>
      </w:pPr>
      <w:r>
        <w:rPr>
          <w:rtl/>
          <w:cs/>
          <w:lang w:val="ar_AE" w:bidi="ar_AE"/>
        </w:rPr>
      </w:r>
      <w:r>
        <w:rPr>
          <w:b/>
          <w:rtl/>
          <w:cs/>
          <w:lang w:val="ar_AE" w:bidi="ar_AE"/>
        </w:rPr>
        <w:t>الترجمة الحرفية</w:t>
      </w:r>
      <w:r>
        <w:rPr>
          <w:rtl/>
          <w:cs/>
          <w:lang w:val="ar_AE" w:bidi="ar_AE"/>
        </w:rPr>
        <w:t xml:space="preserve"> — هي الترجمة التي تهتم بإعادة إنتاج شكل النص المصدري في النص المستهدف، حتى وإن أدى ذلك إلى تغيير في المعنى.</w:t>
      </w:r>
    </w:p>
    <w:p>
      <w:pPr>
        <w:bidi/>
      </w:pPr>
      <w:r>
        <w:rPr>
          <w:rtl/>
          <w:cs/>
          <w:lang w:val="ar_AE" w:bidi="ar_AE"/>
        </w:rPr>
      </w:r>
      <w:r>
        <w:rPr>
          <w:b/>
          <w:rtl/>
          <w:cs/>
          <w:lang w:val="ar_AE" w:bidi="ar_AE"/>
        </w:rPr>
        <w:t>الترجمة القائمة على المعنى (أو الترجمة الديناميكية)</w:t>
      </w:r>
      <w:r>
        <w:rPr>
          <w:rtl/>
          <w:cs/>
          <w:lang w:val="ar_AE" w:bidi="ar_AE"/>
        </w:rPr>
        <w:t xml:space="preserve"> — هي ترجمة تهدف إلى إعادة إنتاج معنى النص المصدري في النص المستهدف، حتى وإن تطلب ذلك تغيير الشكل.</w:t>
      </w:r>
    </w:p>
    <w:p>
      <w:pPr>
        <w:bidi/>
      </w:pPr>
      <w:r>
        <w:rPr>
          <w:rtl/>
          <w:cs/>
          <w:lang w:val="ar_AE" w:bidi="ar_AE"/>
        </w:rPr>
      </w:r>
      <w:r>
        <w:rPr>
          <w:b/>
          <w:rtl/>
          <w:cs/>
          <w:lang w:val="ar_AE" w:bidi="ar_AE"/>
        </w:rPr>
        <w:t>مقطع</w:t>
      </w:r>
      <w:r>
        <w:rPr>
          <w:rtl/>
          <w:cs/>
          <w:lang w:val="ar_AE" w:bidi="ar_AE"/>
        </w:rPr>
        <w:t xml:space="preserve"> — هو جزء من نص الكتاب المُقَدَّس الذي يتم التطرق إليه. ويمكن أن يكون قصيرًا مثل آية واحدة، ولكنه عادة ما يتكون من عدة آيات تتناول موضوعًا واحدًا أو تروي قصة واحدة.</w:t>
      </w:r>
    </w:p>
    <w:p>
      <w:pPr>
        <w:bidi/>
      </w:pPr>
      <w:r>
        <w:rPr>
          <w:rtl/>
          <w:cs/>
          <w:lang w:val="ar_AE" w:bidi="ar_AE"/>
        </w:rPr>
      </w:r>
      <w:r>
        <w:rPr>
          <w:b/>
          <w:rtl/>
          <w:cs/>
          <w:lang w:val="ar_AE" w:bidi="ar_AE"/>
        </w:rPr>
        <w:t>اللغة الوسيطة (لغة البوابة)</w:t>
      </w:r>
      <w:r>
        <w:rPr>
          <w:rtl/>
          <w:cs/>
          <w:lang w:val="ar_AE" w:bidi="ar_AE"/>
        </w:rPr>
        <w:t xml:space="preserve"> — تُعتبر اللغة الوسيطة (GL) لغة للتواصل الأوسع، وقد حددناها كواحدة من اللغات التي سنترجم إليها جميع أدوات الترجمة الخاصة بنا. وتمثل مجموعة اللغات الوسيطة أصغر عدد من اللغات التي يمكن من خلالها نقل المحتوى إلى كل لغة أخرى في العالم عبر الترجمة بواسطة متحدثين ثنائيي اللغة.</w:t>
      </w:r>
    </w:p>
    <w:p>
      <w:pPr>
        <w:bidi/>
      </w:pPr>
      <w:r>
        <w:rPr>
          <w:rtl/>
          <w:cs/>
          <w:lang w:val="ar_AE" w:bidi="ar_AE"/>
        </w:rPr>
      </w:r>
      <w:r>
        <w:rPr>
          <w:b/>
          <w:rtl/>
          <w:cs/>
          <w:lang w:val="ar_AE" w:bidi="ar_AE"/>
        </w:rPr>
        <w:t>اللغات الأخرى</w:t>
      </w:r>
      <w:r>
        <w:rPr>
          <w:rtl/>
          <w:cs/>
          <w:lang w:val="ar_AE" w:bidi="ar_AE"/>
        </w:rPr>
        <w:t xml:space="preserve"> — تُعرَّف اللغات الأخرى (OLs) بأنها جميع لغات العالم التي لا تُعتبر من اللغات الوسيطة. وتتمثل استراتيجية unfoldingWord في ترجمة أدوات ترجمة الكتاب المُقَدَّس الخاصة بنا إلى اللغات الوسيطة، بحيث يتمكن الأفراد من استخدام تلك الأدوات لترجمة الكتاب المُقَدَّس إلى اللغات الأخرى.</w:t>
      </w:r>
    </w:p>
    <w:p>
      <w:pPr>
        <w:bidi/>
      </w:pPr>
      <w:r>
        <w:rPr>
          <w:rtl/>
          <w:cs/>
          <w:lang w:val="ar_AE" w:bidi="ar_AE"/>
        </w:rPr>
      </w:r>
      <w:r>
        <w:rPr>
          <w:b/>
          <w:rtl/>
          <w:cs/>
          <w:lang w:val="ar_AE" w:bidi="ar_AE"/>
        </w:rPr>
        <w:t>الكتاب المُقَدَّس للمستخدم النهائي</w:t>
      </w:r>
      <w:r>
        <w:rPr>
          <w:rtl/>
          <w:cs/>
          <w:lang w:val="ar_AE" w:bidi="ar_AE"/>
        </w:rPr>
        <w:t xml:space="preserve"> — هو الكتاب المُقَدَّس الذي تمت ترجمته ليتحدَّث بطريقة طبيعية في اللغة المستهدفة. ومن المفترض أن تُستخدم في الكنائس والمنازل. على النقيض من ذلك، فإن الترجمتين الإنجليزيتين ULT وUST هما أدوات لترجمة الكتاب المُقَدَّس. وهما لا يُعَبِّرَان بشكل طبيعي عن الكتاب المُقَدَّس في أي لغة لأن ترجمة ULT هي ترجمة حرفية وترجمة UST تتجنب استخدام التعابير الاصطلاحية والصور البلاغية التي قد تستخدمها الترجمة الطبيعية. باستخدام هذه الأدوات الترجمة، يمكن للمترجم إنتاج الكتاب المُقَدَّس للمستخدم النهائي.</w:t>
      </w:r>
    </w:p>
    <w:p>
      <w:pPr>
        <w:bidi/>
      </w:pPr>
      <w:r>
        <w:rPr>
          <w:rtl/>
          <w:cs/>
          <w:lang w:val="ar_AE" w:bidi="ar_AE"/>
        </w:rPr>
      </w:r>
      <w:r>
        <w:rPr>
          <w:b/>
          <w:rtl/>
          <w:cs/>
          <w:lang w:val="ar_AE" w:bidi="ar_AE"/>
        </w:rPr>
        <w:t>المشارك</w:t>
      </w:r>
      <w:r>
        <w:rPr>
          <w:rtl/>
          <w:cs/>
          <w:lang w:val="ar_AE" w:bidi="ar_AE"/>
        </w:rPr>
        <w:t xml:space="preserve"> — المشارك هو أحد العناصر الفاعلة (المشاركين) في الجملة. وهو يمكن أن يكون شخصًا يقوم بالفعل، أو شخصًا يتلقى الفعل، أو شخصًا يُذكَر كمشارك بطريقة ما. يمكن أن يكون المشارك أيضًا شيئًا يُذكر كمشارك في فعل الجملة. على سبيل المثال، في الجملة التالية، المشاركون مكتوبون بخط عريض: </w:t>
      </w:r>
      <w:r>
        <w:rPr>
          <w:b/>
          <w:rtl/>
          <w:cs/>
          <w:lang w:val="ar_AE" w:bidi="ar_AE"/>
        </w:rPr>
        <w:t>يوحنّا</w:t>
      </w:r>
      <w:r>
        <w:rPr>
          <w:rtl/>
          <w:cs/>
          <w:lang w:val="ar_AE" w:bidi="ar_AE"/>
        </w:rPr>
        <w:t xml:space="preserve"> و</w:t>
      </w:r>
      <w:r>
        <w:rPr>
          <w:b/>
          <w:rtl/>
          <w:cs/>
          <w:lang w:val="ar_AE" w:bidi="ar_AE"/>
        </w:rPr>
        <w:t>مريم</w:t>
      </w:r>
      <w:r>
        <w:rPr>
          <w:rtl/>
          <w:cs/>
          <w:lang w:val="ar_AE" w:bidi="ar_AE"/>
        </w:rPr>
        <w:t xml:space="preserve"> أرسلا </w:t>
      </w:r>
      <w:r>
        <w:rPr>
          <w:b/>
          <w:rtl/>
          <w:cs/>
          <w:lang w:val="ar_AE" w:bidi="ar_AE"/>
        </w:rPr>
        <w:t>رسالة</w:t>
      </w:r>
      <w:r>
        <w:rPr>
          <w:rtl/>
          <w:cs/>
          <w:lang w:val="ar_AE" w:bidi="ar_AE"/>
        </w:rPr>
        <w:t xml:space="preserve"> إلى </w:t>
      </w:r>
      <w:r>
        <w:rPr>
          <w:b/>
          <w:rtl/>
          <w:cs/>
          <w:lang w:val="ar_AE" w:bidi="ar_AE"/>
        </w:rPr>
        <w:t>أندراوس</w:t>
      </w:r>
      <w:r>
        <w:rPr>
          <w:rtl/>
          <w:cs/>
          <w:lang w:val="ar_AE" w:bidi="ar_AE"/>
        </w:rPr>
        <w:t xml:space="preserve">. وأحيانًا يُترك المشاركون غير مذكورين، لكنهم يظلون جزءًا من الفعل. في هذه الحالات، يُفهم وجود المشارك ضمنيًا. على سبيل المثال، في الجملة التالية، هناك مشاركان فقط مذكوران: </w:t>
      </w:r>
      <w:r>
        <w:rPr>
          <w:b/>
          <w:rtl/>
          <w:cs/>
          <w:lang w:val="ar_AE" w:bidi="ar_AE"/>
        </w:rPr>
        <w:t>أندراوس</w:t>
      </w:r>
      <w:r>
        <w:rPr>
          <w:rtl/>
          <w:cs/>
          <w:lang w:val="ar_AE" w:bidi="ar_AE"/>
        </w:rPr>
        <w:t xml:space="preserve"> تلقى </w:t>
      </w:r>
      <w:r>
        <w:rPr>
          <w:b/>
          <w:rtl/>
          <w:cs/>
          <w:lang w:val="ar_AE" w:bidi="ar_AE"/>
        </w:rPr>
        <w:t>رسالة</w:t>
      </w:r>
      <w:r>
        <w:rPr>
          <w:rtl/>
          <w:cs/>
          <w:lang w:val="ar_AE" w:bidi="ar_AE"/>
        </w:rPr>
        <w:t>. المُرسِلان، يوحنّا ومريم، يتم فهم وجودهم ضمنيًا. في بعض اللغات، يجب ذِكْر المشاركين المفترضين (الضمنيين).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المتغيرات النصية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منذ آلاف السنين، كتب الناس أسفار الكتاب المُقَدَّس. ثم قام آخرون بنسخها يدويًا وترجمتها. ولقد أنجزوا هذا العمل بعناية فائقة، وعلى مر السنين قام العديد من الأشخاص بعمل آلاف النسخ. ومع ذلك، لاحظ الذين فحصوها لاحقًا وجود اختلافات طفيفة بينها. فبعض الناسخين أغفلوا بعض الكلمات عن طريق الخطأ، أو استبدلوا كلمة بأخرى مشابهة. وفي بعض الأحيان، أضافوا كلمات أو حتى جمل كاملة، إما عن غير قصد أو لأنهم أرادوا توضيح شيء ما. والكتب المُقَدَّسة الحديثة هي ترجمات للنسخ القديمة. وتتضمن بعض الكتب المُقَدَّسة الحديثة بعض من هذه الجمل المُضافة. وفي الترجمة الإنجليزية ULT، تُدرج هذه الجمل المضافة عادةً في الحواشي.</w:t>
      </w:r>
    </w:p>
    <w:p>
      <w:pPr>
        <w:bidi/>
      </w:pPr>
      <w:r>
        <w:rPr>
          <w:rtl/>
          <w:cs/>
          <w:lang w:val="ar_AE" w:bidi="ar_AE"/>
        </w:rPr>
      </w:r>
      <w:r>
        <w:rPr>
          <w:rtl/>
          <w:cs/>
          <w:lang w:val="ar_AE" w:bidi="ar_AE"/>
        </w:rPr>
        <w:t>قام علماء الكتاب المُقَدَّس بدراسة العديد من النسخ القديمة ومقارنتها ببعضها البعض. وفي كل موضع في الكتاب المُقَدَّس حيث يوجد اختلاف، قاموا بتحديد الصياغات التي يُرجح أن تكون صحيحة. وقد اعتمد مترجمو ULT على الصياغات التي يعتبرها العلماء الأكثر احتمالًا أن تكون صحيحة. ونظرًا لأن مستخدمي ULT قد يكون لديهم وصول إلى ترجمات من الكتاب المُقَدَّس تستند إلى نسخ أخرى، فقد أضاف مترجمو ULT أحيانًا معلومات حول بعض الاختلافات بينها، إما في حواشي ULT أو في ملاحظات الترجمة الخاصة بـ unfoldingWord®.</w:t>
      </w:r>
    </w:p>
    <w:p>
      <w:pPr>
        <w:bidi/>
      </w:pPr>
      <w:r>
        <w:rPr>
          <w:rtl/>
          <w:cs/>
          <w:lang w:val="ar_AE" w:bidi="ar_AE"/>
        </w:rPr>
      </w:r>
      <w:r>
        <w:rPr>
          <w:rtl/>
          <w:cs/>
          <w:lang w:val="ar_AE" w:bidi="ar_AE"/>
        </w:rPr>
        <w:t>يتم تشجيع المترجمين على ترجمة النص الموجود في ترجمة ULT وكتابة الجُمل المضافة في الحواشي، كما هو الحال في ULT. ومع ذلك، إذا رغبت الكنيسة المحلية بشدة في تضمين تلك الجمل في النص الرئيس، يمكن للمترجمين وضعها في النص وإضافة حاشية توضيحية عنها.</w:t>
      </w:r>
    </w:p>
    <w:p>
      <w:pPr>
        <w:pStyle w:val="Heading4"/>
        <w:bidi/>
      </w:pPr>
      <w:r>
        <w:rPr>
          <w:rtl/>
          <w:cs/>
          <w:lang w:val="ar_AE" w:bidi="ar_AE"/>
        </w:rPr>
        <w:t>أمثلة من الكتاب المُقَدَّس</w:t>
      </w:r>
    </w:p>
    <w:p>
      <w:pPr>
        <w:bidi/>
      </w:pPr>
      <w:r>
        <w:rPr>
          <w:rtl/>
          <w:cs/>
          <w:lang w:val="ar_AE" w:bidi="ar_AE"/>
        </w:rPr>
      </w:r>
      <w:r>
        <w:rPr>
          <w:rtl/>
          <w:cs/>
          <w:lang w:val="ar_AE" w:bidi="ar_AE"/>
        </w:rPr>
        <w:t>متى 18:10–11 في ترجمة ULT يحتوي على ملاحظة على الآية 11.</w:t>
      </w:r>
    </w:p>
    <w:p>
      <w:pPr>
        <w:bidi/>
      </w:pPr>
      <w:r>
        <w:rPr>
          <w:rtl/>
          <w:cs/>
          <w:lang w:val="ar_AE" w:bidi="ar_AE"/>
        </w:rPr>
      </w:r>
      <w:r>
        <w:rPr>
          <w:rtl/>
          <w:cs/>
          <w:lang w:val="ar_AE" w:bidi="ar_AE"/>
        </w:rPr>
        <w:t>10 اُنْظُرُوا، لاَ تَحْتَقِرُوا أَحَدَ هؤُلاَءِ الصِّغَارِ، لأَنِّي أَقُولُ لَكُمْ: إِنَّ مَلاَئِكَتَهُمْ فِي السَّمَاوَاتِ كُلَّ حِينٍ يَنْظُرُونَ وَجْهَ أَبِي الَّذِي فِي السَّمَاوَاتِ. 11 [1]</w:t>
      </w:r>
    </w:p>
    <w:p>
      <w:pPr>
        <w:bidi/>
      </w:pPr>
      <w:r>
        <w:rPr>
          <w:rtl/>
          <w:cs/>
          <w:lang w:val="ar_AE" w:bidi="ar_AE"/>
        </w:rPr>
      </w:r>
      <w:r>
        <w:rPr>
          <w:rtl/>
          <w:cs/>
          <w:lang w:val="ar_AE" w:bidi="ar_AE"/>
        </w:rPr>
        <w:t xml:space="preserve">[1] تُدرج العديد من المخطوطات، بعضها قديم، الآية 11: </w:t>
      </w:r>
      <w:r>
        <w:rPr>
          <w:b/>
          <w:rtl/>
          <w:cs/>
          <w:lang w:val="ar_AE" w:bidi="ar_AE"/>
        </w:rPr>
        <w:t>لأَنَّ ابْنَ الإِنْسَانِ قَدْ جَاءَ لِكَيْ يُخَلِّصَ مَا قَدْ هَلَكَ.</w:t>
      </w:r>
    </w:p>
    <w:p>
      <w:pPr>
        <w:bidi/>
      </w:pPr>
      <w:r>
        <w:rPr>
          <w:rtl/>
          <w:cs/>
          <w:lang w:val="ar_AE" w:bidi="ar_AE"/>
        </w:rPr>
      </w:r>
      <w:r>
        <w:rPr>
          <w:rtl/>
          <w:cs/>
          <w:lang w:val="ar_AE" w:bidi="ar_AE"/>
        </w:rPr>
        <w:t>يوحنا 7:53–8:11 غير موجود في أقدم وأفضل المخطوطات. وقد تم تضمينه في ترجمة ULT، ولكنه محاط بأقواس مربعة ([ ]) في البداية والنهاية، وهناك حاشية بعد الآية 11.</w:t>
      </w:r>
    </w:p>
    <w:p>
      <w:pPr>
        <w:bidi/>
      </w:pPr>
      <w:r>
        <w:rPr>
          <w:rtl/>
          <w:cs/>
          <w:lang w:val="ar_AE" w:bidi="ar_AE"/>
        </w:rPr>
      </w:r>
      <w:r>
        <w:rPr>
          <w:rtl/>
          <w:cs/>
          <w:lang w:val="ar_AE" w:bidi="ar_AE"/>
        </w:rPr>
        <w:t>53 [فَمَضَى كُلُّ وَاحِدٍ إِلَى بَيْتِهِ ... 11 فَقَالَتْ، "لاَ أَحَدَ، يَا سَيِّدُ." فَقَالَ لَهَا يَسُوعُ، "وَلاَ أَنَا أَدِينُكِ. اذْهَبِي وَلاَ تُخْطِئِي أَيْضًا."] [2]</w:t>
      </w:r>
    </w:p>
    <w:p>
      <w:pPr>
        <w:bidi/>
      </w:pPr>
      <w:r>
        <w:rPr>
          <w:rtl/>
          <w:cs/>
          <w:lang w:val="ar_AE" w:bidi="ar_AE"/>
        </w:rPr>
      </w:r>
      <w:r>
        <w:rPr>
          <w:rtl/>
          <w:cs/>
          <w:lang w:val="ar_AE" w:bidi="ar_AE"/>
        </w:rPr>
        <w:t>[2] تتضمن بعض المخطوطات القديمة يوحنا 7:53–8:11</w:t>
      </w:r>
    </w:p>
    <w:p>
      <w:pPr>
        <w:pStyle w:val="Heading4"/>
        <w:bidi/>
      </w:pPr>
      <w:r>
        <w:rPr>
          <w:rtl/>
          <w:cs/>
          <w:lang w:val="ar_AE" w:bidi="ar_AE"/>
        </w:rPr>
        <w:t>استراتيجيات الترجمة</w:t>
      </w:r>
    </w:p>
    <w:p>
      <w:pPr>
        <w:bidi/>
      </w:pPr>
      <w:r>
        <w:rPr>
          <w:rtl/>
          <w:cs/>
          <w:lang w:val="ar_AE" w:bidi="ar_AE"/>
        </w:rPr>
      </w:r>
      <w:r>
        <w:rPr>
          <w:rtl/>
          <w:cs/>
          <w:lang w:val="ar_AE" w:bidi="ar_AE"/>
        </w:rPr>
        <w:t>عندما يكون هناك اختلاف في النص، يمكنك اختيار اتِّبَاع الترجمة الإنجليزية ULT أو أي نسخة أخرى يمكنك الوصول إليها.</w:t>
      </w:r>
    </w:p>
    <w:p>
      <w:pPr>
        <w:bidi/>
      </w:pPr>
      <w:r>
        <w:rPr>
          <w:rtl/>
          <w:cs/>
          <w:lang w:val="ar_AE" w:bidi="ar_AE"/>
        </w:rPr>
      </w:r>
      <w:r>
        <w:rPr>
          <w:rtl/>
          <w:cs/>
          <w:lang w:val="ar_AE" w:bidi="ar_AE"/>
        </w:rPr>
        <w:t>(1) ترجم الآيات كما هي في ترجمة ULT وأدرج الحواشي التي توفرها ترجمة ULT.</w:t>
      </w:r>
    </w:p>
    <w:p>
      <w:pPr>
        <w:bidi/>
      </w:pPr>
      <w:r>
        <w:rPr>
          <w:rtl/>
          <w:cs/>
          <w:lang w:val="ar_AE" w:bidi="ar_AE"/>
        </w:rPr>
      </w:r>
      <w:r>
        <w:rPr>
          <w:rtl/>
          <w:cs/>
          <w:lang w:val="ar_AE" w:bidi="ar_AE"/>
        </w:rPr>
        <w:t>(2) ترجم الآيات كما هي موجودة في نسخة أخرى، وعدّل الحاشية لتتناسب مع هذا السياق.</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يتم تطبيق استراتيجيات الترجمة على مرقس 7:14–16 حسب الترجمة الإنجليزية ULT، التي تتضمن حاشية تتعلق بالآية 16.</w:t>
      </w:r>
    </w:p>
    <w:p>
      <w:pPr>
        <w:bidi/>
      </w:pPr>
      <w:r>
        <w:rPr>
          <w:rtl/>
          <w:cs/>
          <w:lang w:val="ar_AE" w:bidi="ar_AE"/>
        </w:rPr>
      </w:r>
      <w:r>
        <w:rPr>
          <w:rtl/>
          <w:cs/>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[1]</w:t>
      </w:r>
    </w:p>
    <w:p>
      <w:pPr>
        <w:bidi/>
      </w:pPr>
      <w:r>
        <w:rPr>
          <w:rtl/>
          <w:cs/>
          <w:lang w:val="ar_AE" w:bidi="ar_AE"/>
        </w:rPr>
      </w:r>
      <w:r>
        <w:rPr>
          <w:rtl/>
          <w:cs/>
          <w:lang w:val="ar_AE" w:bidi="ar_AE"/>
        </w:rPr>
        <w:t xml:space="preserve">[1] تحتوي بعض المخطوطات القديمة على الآية 16: </w:t>
      </w:r>
      <w:r>
        <w:rPr>
          <w:b/>
          <w:rtl/>
          <w:cs/>
          <w:lang w:val="ar_AE" w:bidi="ar_AE"/>
        </w:rPr>
        <w:t>إِنْ كَانَ لأَحَدٍ أُذْنَانِ لِلسَّمْعِ، فَلْيَسْمَعْ.</w:t>
      </w:r>
    </w:p>
    <w:p>
      <w:pPr>
        <w:bidi/>
      </w:pPr>
      <w:r>
        <w:rPr>
          <w:rtl/>
          <w:cs/>
          <w:lang w:val="ar_AE" w:bidi="ar_AE"/>
        </w:rPr>
      </w:r>
      <w:r>
        <w:rPr>
          <w:rtl/>
          <w:cs/>
          <w:lang w:val="ar_AE" w:bidi="ar_AE"/>
        </w:rPr>
        <w:t>(1) ترجم الآيات كما هي في ترجمة ULT وأدرج الحاشية التي توفرها ULT.</w:t>
      </w:r>
    </w:p>
    <w:p>
      <w:pPr>
        <w:bidi/>
      </w:pPr>
      <w:r>
        <w:rPr>
          <w:rtl/>
          <w:cs/>
          <w:lang w:val="ar_AE" w:bidi="ar_AE"/>
        </w:rPr>
      </w:r>
      <w:r>
        <w:rPr>
          <w:rtl/>
          <w:cs/>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[1]</w:t>
      </w:r>
    </w:p>
    <w:p>
      <w:pPr>
        <w:bidi/>
      </w:pPr>
      <w:r>
        <w:rPr>
          <w:rtl/>
          <w:cs/>
          <w:lang w:val="ar_AE" w:bidi="ar_AE"/>
        </w:rPr>
      </w:r>
      <w:r>
        <w:rPr>
          <w:rtl/>
          <w:cs/>
          <w:lang w:val="ar_AE" w:bidi="ar_AE"/>
        </w:rPr>
        <w:t xml:space="preserve">[1] تحتوي بعض المخطوطات القديمة على الآية 16: </w:t>
      </w:r>
      <w:r>
        <w:rPr>
          <w:b/>
          <w:rtl/>
          <w:cs/>
          <w:lang w:val="ar_AE" w:bidi="ar_AE"/>
        </w:rPr>
        <w:t>إن كان لأحَدٍ أذنان للسَّمْع، فليسمع.</w:t>
      </w:r>
    </w:p>
    <w:p>
      <w:pPr>
        <w:bidi/>
      </w:pPr>
      <w:r>
        <w:rPr>
          <w:rtl/>
          <w:cs/>
          <w:lang w:val="ar_AE" w:bidi="ar_AE"/>
        </w:rPr>
      </w:r>
      <w:r>
        <w:rPr>
          <w:rtl/>
          <w:cs/>
          <w:lang w:val="ar_AE" w:bidi="ar_AE"/>
        </w:rPr>
        <w:t>(2) ترجم الآيات كما هو موجود في نسخة أخرى، وعدّل الحاشية لتتناسب مع هذا السياق.</w:t>
      </w:r>
    </w:p>
    <w:p>
      <w:pPr>
        <w:bidi/>
      </w:pPr>
      <w:r>
        <w:rPr>
          <w:rtl/>
          <w:cs/>
          <w:lang w:val="ar_AE" w:bidi="ar_AE"/>
        </w:rPr>
      </w:r>
      <w:r>
        <w:rPr>
          <w:rtl/>
          <w:cs/>
          <w:lang w:val="ar_AE" w:bidi="ar_AE"/>
        </w:rPr>
        <w:t>14 ثمَّ دعا كلَّ الجمع وقال لهم: "اسمعوا منِّي كلّكم وافهموا. 15 ليس شَيء من خارجِ الإِنسان إذا دخل فيه يقدرُ أنْ ينجِّسه، لكنَّ الأشْياء الَّتِي تخرج منه هي الَّتي تنجِّس الإِنسان. 16 إن كان لأحَدٍ أذنان للسَّمْع، فليسمع." [1]</w:t>
      </w:r>
    </w:p>
    <w:p>
      <w:pPr>
        <w:bidi/>
      </w:pPr>
      <w:r>
        <w:rPr>
          <w:rtl/>
          <w:cs/>
          <w:lang w:val="ar_AE" w:bidi="ar_AE"/>
        </w:rPr>
      </w:r>
      <w:r>
        <w:rPr>
          <w:rtl/>
          <w:cs/>
          <w:lang w:val="ar_AE" w:bidi="ar_AE"/>
        </w:rPr>
        <w:t>[1] بعض المخطوطات القديمة لا تحتوي على الآية 16.</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المعنى</w:t>
      </w:r>
      <w:r>
        <w:rPr>
          <w:rtl/>
          <w:cs/>
          <w:lang w:val="ar_AE" w:bidi="ar_AE"/>
        </w:rPr>
      </w:r>
    </w:p>
    <w:p>
      <w:pPr>
        <w:pStyle w:val="Heading4"/>
        <w:bidi/>
      </w:pPr>
      <w:r>
        <w:rPr>
          <w:rtl/>
          <w:cs/>
          <w:lang w:val="ar_AE" w:bidi="ar_AE"/>
        </w:rPr>
        <w:t>أهمية المعنى</w:t>
      </w:r>
    </w:p>
    <w:p>
      <w:pPr>
        <w:bidi/>
      </w:pPr>
      <w:r>
        <w:rPr>
          <w:rtl/>
          <w:cs/>
          <w:lang w:val="ar_AE" w:bidi="ar_AE"/>
        </w:rPr>
      </w:r>
      <w:r>
        <w:rPr>
          <w:rtl/>
          <w:cs/>
          <w:lang w:val="ar_AE" w:bidi="ar_AE"/>
        </w:rPr>
        <w:t>إنّ كتّاب الأسفار المقدّسة كانوا يحملون رسائل من الله أراد الله لشعبه أن يفهمها. وقد استخدم هؤلاء الكتّاب اللغة التي كان يتكلّم بها قومهم لكي تصل إليهم رسالة الله بوضوح. واليوم، ما زال الله يريد للناس أن يفهموا هذه الرسائل نفسها. غير أنّ الناس اليوم لا يتحدّثون اللغات القديمة التي كُتبت بها الأسفار المقدّسة. ولذلك أوكل الله إلينا مهمّة ترجمة الكتاب المقدّس إلى اللغات التي يتكلّمها الناس اليوم.</w:t>
      </w:r>
    </w:p>
    <w:p>
      <w:pPr>
        <w:bidi/>
      </w:pPr>
      <w:r>
        <w:rPr>
          <w:rtl/>
          <w:cs/>
          <w:lang w:val="ar_AE" w:bidi="ar_AE"/>
        </w:rPr>
      </w:r>
      <w:r>
        <w:rPr>
          <w:rtl/>
          <w:cs/>
          <w:lang w:val="ar_AE" w:bidi="ar_AE"/>
        </w:rPr>
        <w:t>اللغةُ بعينها التي يستخدمها الناس للتعبير عن رسائل الله ليست هي الأهم، كما أنّ الألفاظ المحدّدة المستعملة ليست ذات بال. إنّما الأهميةُ كلّها في المعنى الذي تُؤدّيه تلك الألفاظ. فالمعنى هو الرسالة، لا الكلمات ولا اللغة. ومن ثمّ، فواجبُنا في الترجمة ليس نقل الكلمات أو تراكيب الجمل من لغات الأصل، بل نقل المعنى المقصود.</w:t>
      </w:r>
    </w:p>
    <w:p>
      <w:pPr>
        <w:bidi/>
      </w:pPr>
      <w:r>
        <w:rPr>
          <w:rtl/>
          <w:cs/>
          <w:lang w:val="ar_AE" w:bidi="ar_AE"/>
        </w:rPr>
      </w:r>
      <w:r>
        <w:rPr>
          <w:rtl/>
          <w:cs/>
          <w:lang w:val="ar_AE" w:bidi="ar_AE"/>
        </w:rPr>
        <w:t>تأمَّل في أزواج الجمل الآتية:</w:t>
      </w:r>
    </w:p>
    <w:p>
      <w:pPr>
        <w:pStyle w:val="ListBullet"/>
        <w:bidi/>
        <w:spacing w:line="240" w:lineRule="auto"/>
        <w:ind w:left="720"/>
      </w:pPr>
      <w:r>
        <w:rPr>
          <w:rtl/>
          <w:cs/>
          <w:lang w:val="ar_AE" w:bidi="ar_AE"/>
        </w:rPr>
      </w:r>
      <w:r>
        <w:rPr>
          <w:rtl/>
          <w:cs/>
          <w:lang w:val="ar_AE" w:bidi="ar_AE"/>
        </w:rPr>
        <w:t>لقد أمطرت السماء طَوال الليل. / هطل المطر طَوال الليل.</w:t>
      </w:r>
    </w:p>
    <w:p>
      <w:pPr>
        <w:pStyle w:val="ListBullet"/>
        <w:bidi/>
        <w:spacing w:line="240" w:lineRule="auto"/>
        <w:ind w:left="720"/>
      </w:pPr>
      <w:r>
        <w:rPr>
          <w:rtl/>
          <w:cs/>
          <w:lang w:val="ar_AE" w:bidi="ar_AE"/>
        </w:rPr>
      </w:r>
      <w:r>
        <w:rPr>
          <w:rtl/>
          <w:cs/>
          <w:lang w:val="ar_AE" w:bidi="ar_AE"/>
        </w:rPr>
        <w:t>اندهش يوحنّا كثيرًا حين سمع الخبر. / لقد أدهشه الخبر أيّما إدهاش حين سمعه.</w:t>
      </w:r>
    </w:p>
    <w:p>
      <w:pPr>
        <w:pStyle w:val="ListBullet"/>
        <w:bidi/>
        <w:spacing w:line="240" w:lineRule="auto"/>
        <w:ind w:left="720"/>
      </w:pPr>
      <w:r>
        <w:rPr>
          <w:rtl/>
          <w:cs/>
          <w:lang w:val="ar_AE" w:bidi="ar_AE"/>
        </w:rPr>
      </w:r>
      <w:r>
        <w:rPr>
          <w:rtl/>
          <w:cs/>
          <w:lang w:val="ar_AE" w:bidi="ar_AE"/>
        </w:rPr>
        <w:t>كان اليومُ حارًّا. / اليومُ كان حارًّا.</w:t>
      </w:r>
    </w:p>
    <w:p>
      <w:pPr>
        <w:pStyle w:val="ListBullet"/>
        <w:bidi/>
        <w:spacing w:line="240" w:lineRule="auto"/>
        <w:ind w:left="720"/>
      </w:pPr>
      <w:r>
        <w:rPr>
          <w:rtl/>
          <w:cs/>
          <w:lang w:val="ar_AE" w:bidi="ar_AE"/>
        </w:rPr>
      </w:r>
      <w:r>
        <w:rPr>
          <w:rtl/>
          <w:cs/>
          <w:lang w:val="ar_AE" w:bidi="ar_AE"/>
        </w:rPr>
        <w:t>بيتُ بطرس. / البيتُ الذي يملكه بطرس.</w:t>
      </w:r>
    </w:p>
    <w:p>
      <w:pPr>
        <w:bidi/>
      </w:pPr>
      <w:r>
        <w:rPr>
          <w:rtl/>
          <w:cs/>
          <w:lang w:val="ar_AE" w:bidi="ar_AE"/>
        </w:rPr>
      </w:r>
      <w:r>
        <w:rPr>
          <w:rtl/>
          <w:cs/>
          <w:lang w:val="ar_AE" w:bidi="ar_AE"/>
        </w:rPr>
        <w:t>إنك ترى أنّ معنى كل زوجٍ من الجمل واحد، على الرغم من اختلاف الألفاظ. وهكذا تكون الترجمة الجيّدة: نستخدم ألفاظًا مغايرة للنصّ الأصلي، لكن نحافظ على المعنى نفسه. ونستعمل من الألفاظ ما يفهمه قومنا، ونوظّفها في أسلوبٍ مألوف في لغتنا. إنّ الغاية من الترجمة هي نقل معنى النصّ الأصلي على نحوٍ واضح وطبيعي.</w:t>
      </w:r>
    </w:p>
    <w:p>
      <w:pPr>
        <w:bidi/>
      </w:pPr>
      <w:r>
        <w:rPr>
          <w:rtl/>
          <w:cs/>
          <w:lang w:val="ar_AE" w:bidi="ar_AE"/>
        </w:rPr>
      </w:r>
      <w:r>
        <w:rPr>
          <w:b/>
          <w:rtl/>
          <w:cs/>
          <w:lang w:val="ar_AE" w:bidi="ar_AE"/>
        </w:rPr>
        <w:t>المراجع: جُمَل الأمثلة مأخوذة من بارنويل، الصفحات 19–20، © المنظمة الدولية SIL سنة 1986، وقد استُعملت بإذن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نسخ أو استعارة الكلمات</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في بعض الأحيان يتضمن الكتاب المُقَدَّس أشياءً لا تشكل جزءًا من ثقافتك، كما قد لا تتوفر في لغتك كلمة تُعبر عنها. ويتضمن الكتاب المُقَدَّس أيضًا أشخاصًا وأماكن قد لا يكون لديك أسماء لها.</w:t>
      </w:r>
    </w:p>
    <w:p>
      <w:pPr>
        <w:bidi/>
      </w:pPr>
      <w:r>
        <w:rPr>
          <w:rtl/>
          <w:cs/>
          <w:lang w:val="ar_AE" w:bidi="ar_AE"/>
        </w:rPr>
      </w:r>
      <w:r>
        <w:rPr>
          <w:rtl/>
          <w:cs/>
          <w:lang w:val="ar_AE" w:bidi="ar_AE"/>
        </w:rPr>
        <w:t xml:space="preserve">عندما يحدث ذلك، يمكنك "استعارة" الكلمة من الكتاب المُقَدَّس بلغة مألوفة واستخدامها في ترجمتك إلى لغتك الخاصة. هذا يعني أنك تقوم بنسخها أساسًا من اللغة الأخرى. توضح لك هذه الصفحة كيفية "استعارة" الكلمات. (هناك أيضًا طرق أخرى لترجمة الكلمات للأشياء غير الموجودة في لغتك. انظر </w:t>
      </w:r>
      <w:r>
        <w:rPr>
          <w:rtl/>
          <w:cs/>
          <w:lang w:val="ar_AE" w:bidi="ar_AE"/>
        </w:rPr>
        <w:t>ترجمة المجهولات</w:t>
      </w:r>
      <w:r>
        <w:rPr>
          <w:rtl/>
          <w:cs/>
          <w:lang w:val="ar_AE" w:bidi="ar_AE"/>
        </w:rPr>
        <w:t>.)</w:t>
      </w:r>
    </w:p>
    <w:p>
      <w:pPr>
        <w:pStyle w:val="Heading4"/>
        <w:bidi/>
      </w:pPr>
      <w:r>
        <w:rPr>
          <w:rtl/>
          <w:cs/>
          <w:lang w:val="ar_AE" w:bidi="ar_AE"/>
        </w:rPr>
        <w:t>أمثلة من الكتاب المُقَدَّس</w:t>
      </w:r>
    </w:p>
    <w:p>
      <w:pPr>
        <w:bidi/>
      </w:pPr>
      <w:r>
        <w:rPr>
          <w:rtl/>
          <w:cs/>
          <w:lang w:val="ar_AE" w:bidi="ar_AE"/>
        </w:rPr>
      </w:r>
      <w:r>
        <w:rPr>
          <w:rtl/>
          <w:cs/>
          <w:lang w:val="ar_AE" w:bidi="ar_AE"/>
        </w:rPr>
        <w:t>فَنَظَرَ شَجَرَةَ تِينٍ عَلَى الطَّرِيقِ، وَجَاءَ إِلَيْهَا. (متّى 21:19أ)</w:t>
      </w:r>
    </w:p>
    <w:p>
      <w:pPr>
        <w:bidi/>
      </w:pPr>
      <w:r>
        <w:rPr>
          <w:rtl/>
          <w:cs/>
          <w:lang w:val="ar_AE" w:bidi="ar_AE"/>
        </w:rPr>
      </w:r>
      <w:r>
        <w:rPr>
          <w:rtl/>
          <w:cs/>
          <w:lang w:val="ar_AE" w:bidi="ar_AE"/>
        </w:rPr>
        <w:t>إذا لم تكن هناك أشجار تين في المنطقة التي تُنطق فيها لغتك، فقد لا يوجد اسم لهذا النوع من الأشجار في لغتك.</w:t>
      </w:r>
    </w:p>
    <w:p>
      <w:pPr>
        <w:bidi/>
      </w:pPr>
      <w:r>
        <w:rPr>
          <w:rtl/>
          <w:cs/>
          <w:lang w:val="ar_AE" w:bidi="ar_AE"/>
        </w:rPr>
      </w:r>
      <w:r>
        <w:rPr>
          <w:b/>
          <w:rtl/>
          <w:cs/>
          <w:lang w:val="ar_AE" w:bidi="ar_AE"/>
        </w:rPr>
        <w:t xml:space="preserve">السَّرَافِيمُ </w:t>
      </w:r>
      <w:r>
        <w:rPr>
          <w:rtl/>
          <w:cs/>
          <w:lang w:val="ar_AE" w:bidi="ar_AE"/>
        </w:rPr>
        <w:t>وَاقِفُونَ فَوْقَهُ، لِكُلِّ وَاحِدٍ سِتَّةُ أَجْنِحَةٍ، بِاثْنَيْنِ يُغَطِّي وَجْهَهُ، وَبِاثْنَيْنِ يُغَطِّي رِجْلَيْهِ، وَبَاثْنَيْنِ يَطِيرُ. (إشعياء 6:2)</w:t>
      </w:r>
    </w:p>
    <w:p>
      <w:pPr>
        <w:bidi/>
      </w:pPr>
      <w:r>
        <w:rPr>
          <w:rtl/>
          <w:cs/>
          <w:lang w:val="ar_AE" w:bidi="ar_AE"/>
        </w:rPr>
      </w:r>
      <w:r>
        <w:rPr>
          <w:rtl/>
          <w:cs/>
          <w:lang w:val="ar_AE" w:bidi="ar_AE"/>
        </w:rPr>
        <w:t>ربما لا تحتوي لغتك على اسم لهذا النوع من الكائنات.</w:t>
      </w:r>
    </w:p>
    <w:p>
      <w:pPr>
        <w:bidi/>
      </w:pPr>
      <w:r>
        <w:rPr>
          <w:rtl/>
          <w:cs/>
          <w:lang w:val="ar_AE" w:bidi="ar_AE"/>
        </w:rPr>
      </w:r>
      <w:r>
        <w:rPr>
          <w:rtl/>
          <w:cs/>
          <w:lang w:val="ar_AE" w:bidi="ar_AE"/>
        </w:rPr>
        <w:t xml:space="preserve">وَحْيُ كَلِمَةِ الرَّبِّ لإِسْرَائِيلَ عَنْ يَدِ </w:t>
      </w:r>
      <w:r>
        <w:rPr>
          <w:b/>
          <w:rtl/>
          <w:cs/>
          <w:lang w:val="ar_AE" w:bidi="ar_AE"/>
        </w:rPr>
        <w:t>مَلاَخِي</w:t>
      </w:r>
      <w:r>
        <w:rPr>
          <w:rtl/>
          <w:cs/>
          <w:lang w:val="ar_AE" w:bidi="ar_AE"/>
        </w:rPr>
        <w:t>. (ملاخي 1:1)</w:t>
      </w:r>
    </w:p>
    <w:p>
      <w:pPr>
        <w:bidi/>
      </w:pPr>
      <w:r>
        <w:rPr>
          <w:rtl/>
          <w:cs/>
          <w:lang w:val="ar_AE" w:bidi="ar_AE"/>
        </w:rPr>
      </w:r>
      <w:r>
        <w:rPr>
          <w:rtl/>
          <w:cs/>
          <w:lang w:val="ar_AE" w:bidi="ar_AE"/>
        </w:rPr>
        <w:t>قد لا يكون اسم ملاخي اسمًا يستخدمه الأشخاص الذين يتحدثون لغتك.</w:t>
      </w:r>
    </w:p>
    <w:p>
      <w:pPr>
        <w:pStyle w:val="Heading4"/>
        <w:bidi/>
      </w:pPr>
      <w:r>
        <w:rPr>
          <w:rtl/>
          <w:cs/>
          <w:lang w:val="ar_AE" w:bidi="ar_AE"/>
        </w:rPr>
        <w:t>استراتيجيات الترجمة</w:t>
      </w:r>
    </w:p>
    <w:p>
      <w:pPr>
        <w:bidi/>
      </w:pPr>
      <w:r>
        <w:rPr>
          <w:rtl/>
          <w:cs/>
          <w:lang w:val="ar_AE" w:bidi="ar_AE"/>
        </w:rPr>
      </w:r>
      <w:r>
        <w:rPr>
          <w:rtl/>
          <w:cs/>
          <w:lang w:val="ar_AE" w:bidi="ar_AE"/>
        </w:rPr>
        <w:t>هناك عدة أمور يجب مراعاتها عند استعارة كلمات من لغة أخرى.</w:t>
      </w:r>
    </w:p>
    <w:p>
      <w:pPr>
        <w:pStyle w:val="ListBullet"/>
        <w:bidi/>
        <w:spacing w:line="240" w:lineRule="auto"/>
        <w:ind w:left="720"/>
      </w:pPr>
      <w:r>
        <w:rPr>
          <w:rtl/>
          <w:cs/>
          <w:lang w:val="ar_AE" w:bidi="ar_AE"/>
        </w:rPr>
      </w:r>
      <w:r>
        <w:rPr>
          <w:rtl/>
          <w:cs/>
          <w:lang w:val="ar_AE" w:bidi="ar_AE"/>
        </w:rPr>
        <w:t>تستخدم اللغات المختلفة نصوصًا متنوعة، مثل النصوص العبرية واليونانية واللاتينية والسيريلية والديوناكرية والكورية. تتميز هذه النصوص بأشكال مختلفة لتمثيل الحروف في أبجدياتها.</w:t>
      </w:r>
    </w:p>
    <w:p>
      <w:pPr>
        <w:pStyle w:val="ListBullet"/>
        <w:bidi/>
        <w:spacing w:line="240" w:lineRule="auto"/>
        <w:ind w:left="720"/>
      </w:pPr>
      <w:r>
        <w:rPr>
          <w:rtl/>
          <w:cs/>
          <w:lang w:val="ar_AE" w:bidi="ar_AE"/>
        </w:rPr>
      </w:r>
      <w:r>
        <w:rPr>
          <w:rtl/>
          <w:cs/>
          <w:lang w:val="ar_AE" w:bidi="ar_AE"/>
        </w:rPr>
        <w:t>قد تُنطق الحروف في الأبجدية بشكل مختلف بين اللغات التي تستخدم نفس الأبجدية. على سبيل المثال، عند التحدث باللغة الألمانية، يُنطق الحرف "j" بالطريقة نفسها التي يُنطق بها الحرف "y" في اللغة الإنجليزية.</w:t>
      </w:r>
    </w:p>
    <w:p>
      <w:pPr>
        <w:pStyle w:val="ListBullet"/>
        <w:bidi/>
        <w:spacing w:line="240" w:lineRule="auto"/>
        <w:ind w:left="720"/>
      </w:pPr>
      <w:r>
        <w:rPr>
          <w:rtl/>
          <w:cs/>
          <w:lang w:val="ar_AE" w:bidi="ar_AE"/>
        </w:rPr>
      </w:r>
      <w:r>
        <w:rPr>
          <w:rtl/>
          <w:cs/>
          <w:lang w:val="ar_AE" w:bidi="ar_AE"/>
        </w:rPr>
        <w:t>لا تحتوي جميع اللغات على نفس الأصوات أو تركيبات الأصوات. على سبيل المثال، العديد من اللغات تفتقر إلى الصوت الناعم "ث-th" كما في الكلمة الإنجليزية "think أي يُفكر"، وبعض اللغات لا يمكن أن تبدأ كلمة بتركيبة من الأصوات مثل "ست-st" كما في "stop أي يقف".</w:t>
      </w:r>
    </w:p>
    <w:p>
      <w:pPr>
        <w:bidi/>
      </w:pPr>
      <w:r>
        <w:rPr>
          <w:rtl/>
          <w:cs/>
          <w:lang w:val="ar_AE" w:bidi="ar_AE"/>
        </w:rPr>
      </w:r>
      <w:r>
        <w:rPr>
          <w:rtl/>
          <w:cs/>
          <w:lang w:val="ar_AE" w:bidi="ar_AE"/>
        </w:rPr>
        <w:t>توجد عدة طرق لاقتباس كلمة.</w:t>
      </w:r>
    </w:p>
    <w:p>
      <w:pPr>
        <w:bidi/>
      </w:pPr>
      <w:r>
        <w:rPr>
          <w:rtl/>
          <w:cs/>
          <w:lang w:val="ar_AE" w:bidi="ar_AE"/>
        </w:rPr>
      </w:r>
      <w:r>
        <w:rPr>
          <w:rtl/>
          <w:cs/>
          <w:lang w:val="ar_AE" w:bidi="ar_AE"/>
        </w:rPr>
        <w:t>(1) إذا كانت لغتك تستخدم نظام كتابة مختلفًا عن اللغة التي تترجم منها، يمكنك ببساطة استبدال كل حرف بالشكل المقابل له في نظام كتابة لغتك. (2) يمكنك تهجئة الكلمة كما تُهجَّأ في اللغة الأخرى، وأن تنطقها بالطريقة التي تُنطق بها حروف لغتك عادة. (3) يمكنك نُطق الكلمة بطريقة مشابهة للطريقة التي تُنطق بها في اللغة الأخرى، وتعديل التهجئة لتتناسب مع قواعد لغتك.</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كانت لغتك تستخدم نظام كتابة مختلف عن اللغة التي تترجم منها، يمكنك ببساطة استبدال كل حرف بالشكل المقابل له في نظام كتابة لغتك.</w:t>
      </w:r>
    </w:p>
    <w:p>
      <w:pPr>
        <w:bidi/>
      </w:pPr>
      <w:r>
        <w:rPr>
          <w:rtl/>
          <w:cs/>
          <w:lang w:val="ar_AE" w:bidi="ar_AE"/>
        </w:rPr>
      </w:r>
      <w:r>
        <w:rPr>
          <w:rtl/>
          <w:cs/>
          <w:lang w:val="ar_AE" w:bidi="ar_AE"/>
        </w:rPr>
        <w:t>צְפַנְיָ֤ה — اسم رجل مكتوب بحروف عبرية.</w:t>
      </w:r>
    </w:p>
    <w:p>
      <w:pPr>
        <w:bidi/>
      </w:pPr>
      <w:r>
        <w:rPr>
          <w:rtl/>
          <w:cs/>
          <w:lang w:val="ar_AE" w:bidi="ar_AE"/>
        </w:rPr>
      </w:r>
      <w:r>
        <w:rPr>
          <w:rtl/>
          <w:cs/>
          <w:lang w:val="ar_AE" w:bidi="ar_AE"/>
        </w:rPr>
        <w:t>“Zephaniah" صفنيا” — الاسم نفسه مكتوب بالحروف الرومانية"</w:t>
      </w:r>
    </w:p>
    <w:p>
      <w:pPr>
        <w:bidi/>
      </w:pPr>
      <w:r>
        <w:rPr>
          <w:rtl/>
          <w:cs/>
          <w:lang w:val="ar_AE" w:bidi="ar_AE"/>
        </w:rPr>
      </w:r>
      <w:r>
        <w:rPr>
          <w:rtl/>
          <w:cs/>
          <w:lang w:val="ar_AE" w:bidi="ar_AE"/>
        </w:rPr>
        <w:t>(2) يمكنك تهجئة الكلمة كما تُهجَّأ في اللغة الأخرى، وأن تنطقها بالطريقة التي تُنطق بها حروف لغتك عادة.</w:t>
      </w:r>
    </w:p>
    <w:p>
      <w:pPr>
        <w:bidi/>
      </w:pPr>
      <w:r>
        <w:rPr>
          <w:rtl/>
          <w:cs/>
          <w:lang w:val="ar_AE" w:bidi="ar_AE"/>
        </w:rPr>
      </w:r>
      <w:r>
        <w:rPr>
          <w:rtl/>
          <w:cs/>
          <w:lang w:val="ar_AE" w:bidi="ar_AE"/>
        </w:rPr>
        <w:t>صفنيا - هذا اسم رجل.</w:t>
      </w:r>
    </w:p>
    <w:p>
      <w:pPr>
        <w:bidi/>
      </w:pPr>
      <w:r>
        <w:rPr>
          <w:rtl/>
          <w:cs/>
          <w:lang w:val="ar_AE" w:bidi="ar_AE"/>
        </w:rPr>
      </w:r>
      <w:r>
        <w:rPr>
          <w:rtl/>
          <w:cs/>
          <w:lang w:val="ar_AE" w:bidi="ar_AE"/>
        </w:rPr>
        <w:t>“صفنيا - Zephaniah” — هو الاسم كما يُكتب بالإنجليزية، ولكن يمكنك نطقه وفقًا لقواعد لغتك.</w:t>
      </w:r>
    </w:p>
    <w:p>
      <w:pPr>
        <w:bidi/>
      </w:pPr>
      <w:r>
        <w:rPr>
          <w:rtl/>
          <w:cs/>
          <w:lang w:val="ar_AE" w:bidi="ar_AE"/>
        </w:rPr>
      </w:r>
      <w:r>
        <w:rPr>
          <w:rtl/>
          <w:cs/>
          <w:lang w:val="ar_AE" w:bidi="ar_AE"/>
        </w:rPr>
        <w:t>(3) يمكنك نُطق الكلمة بطريقة مشابهة للطريقة التي تُنطق بها في اللغة الأخرى، وتعديل التهجئة لتتناسب مع قواعد لغتك.</w:t>
      </w:r>
    </w:p>
    <w:p>
      <w:pPr>
        <w:bidi/>
      </w:pPr>
      <w:r>
        <w:rPr>
          <w:rtl/>
          <w:cs/>
          <w:lang w:val="ar_AE" w:bidi="ar_AE"/>
        </w:rPr>
      </w:r>
      <w:r>
        <w:rPr>
          <w:rtl/>
          <w:cs/>
          <w:lang w:val="ar_AE" w:bidi="ar_AE"/>
        </w:rPr>
        <w:t>صفنيا (Zephaniah) — إذا لم تكن لغتك تحتوي على "z"، يمكنك استخدام "s". إذا كان نظام الكتابة لديك لا يستخدم "ph"، يمكنك استخدام "f". بناءً على كيفية نطقك لـ "i"، يمكنك كتابتها بـ "i" أو "ai" أو "ay".</w:t>
      </w:r>
    </w:p>
    <w:p>
      <w:pPr>
        <w:bidi/>
      </w:pPr>
      <w:r>
        <w:rPr>
          <w:rtl/>
          <w:cs/>
          <w:lang w:val="ar_AE" w:bidi="ar_AE"/>
        </w:rPr>
      </w:r>
      <w:r>
        <w:rPr>
          <w:rtl/>
          <w:cs/>
          <w:lang w:val="ar_AE" w:bidi="ar_AE"/>
        </w:rPr>
        <w:t>"سيفانيا"</w:t>
      </w:r>
    </w:p>
    <w:p>
      <w:pPr>
        <w:bidi/>
      </w:pPr>
      <w:r>
        <w:rPr>
          <w:rtl/>
          <w:cs/>
          <w:lang w:val="ar_AE" w:bidi="ar_AE"/>
        </w:rPr>
      </w:r>
      <w:r>
        <w:rPr>
          <w:rtl/>
          <w:cs/>
          <w:lang w:val="ar_AE" w:bidi="ar_AE"/>
        </w:rPr>
        <w:t>"سيفانايا"</w:t>
      </w:r>
    </w:p>
    <w:p>
      <w:pPr>
        <w:bidi/>
      </w:pPr>
      <w:r>
        <w:rPr>
          <w:rtl/>
          <w:cs/>
          <w:lang w:val="ar_AE" w:bidi="ar_AE"/>
        </w:rPr>
      </w:r>
      <w:r>
        <w:rPr>
          <w:rtl/>
          <w:cs/>
          <w:lang w:val="ar_AE" w:bidi="ar_AE"/>
        </w:rPr>
        <w:t>"سيفانيَّا"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المجهولات</w:t>
      </w:r>
      <w:r>
        <w:rPr>
          <w:rtl/>
          <w:cs/>
          <w:lang w:val="ar_AE" w:bidi="ar_AE"/>
        </w:rPr>
      </w:r>
    </w:p>
    <w:p>
      <w:pPr>
        <w:bidi/>
      </w:pPr>
      <w:r>
        <w:rPr>
          <w:rtl/>
          <w:cs/>
          <w:lang w:val="ar_AE" w:bidi="ar_AE"/>
        </w:rPr>
      </w:r>
      <w:r>
        <w:rPr>
          <w:rtl/>
          <w:cs/>
          <w:lang w:val="ar_AE" w:bidi="ar_AE"/>
        </w:rPr>
        <w:t>في أثناء العمل على ترجمة الكتاب المُقَدَّس، قد تجد نفسك (المترجم) تتساءل: "كيف يمكنني ترجمة كلمات مثل أسد، أو شجرة تين، أو جبل، أو كاهن، أو معبد عندما لم يرَ الناس في ثقافتي هذه الأشياء من قبل وليس لدينا كلمة تصفها؟"</w:t>
      </w:r>
    </w:p>
    <w:p>
      <w:pPr>
        <w:pStyle w:val="Heading4"/>
        <w:bidi/>
      </w:pPr>
      <w:r>
        <w:rPr>
          <w:rtl/>
          <w:cs/>
          <w:lang w:val="ar_AE" w:bidi="ar_AE"/>
        </w:rPr>
        <w:t>الوصف</w:t>
      </w:r>
    </w:p>
    <w:p>
      <w:pPr>
        <w:bidi/>
      </w:pPr>
      <w:r>
        <w:rPr>
          <w:rtl/>
          <w:cs/>
          <w:lang w:val="ar_AE" w:bidi="ar_AE"/>
        </w:rPr>
      </w:r>
      <w:r>
        <w:rPr>
          <w:rtl/>
          <w:cs/>
          <w:lang w:val="ar_AE" w:bidi="ar_AE"/>
        </w:rPr>
        <w:t>المجهولات هي الأمور التي تُوجد في النص المصدري التي لا يعرفها الناس في ثقافتك. ستساعدك صفحات كلمات الترجمة الخاصة بـunfoldingWord® وملاحظات الترجمة الخاصة بـunfoldingWord® على فهم ماهيتها. وبعد أن تستوعبها، ستحتاج إلى إيجاد طرق للإشارة إلى تلك الأمور بحيث يفهم الأشخاص الذين يقرؤون ترجمتك ماهيتها.</w:t>
      </w:r>
    </w:p>
    <w:p>
      <w:pPr>
        <w:bidi/>
      </w:pPr>
      <w:r>
        <w:rPr>
          <w:rtl/>
          <w:cs/>
          <w:lang w:val="ar_AE" w:bidi="ar_AE"/>
        </w:rPr>
      </w:r>
      <w:r>
        <w:rPr>
          <w:rtl/>
          <w:cs/>
          <w:lang w:val="ar_AE" w:bidi="ar_AE"/>
        </w:rPr>
        <w:t xml:space="preserve">فَقَالُوا لَهُ: "لَيْسَ عِنْدَنَا ههُنَا إِلاَّ خَمْسَةُ </w:t>
      </w:r>
      <w:r>
        <w:rPr>
          <w:b/>
          <w:rtl/>
          <w:cs/>
          <w:lang w:val="ar_AE" w:bidi="ar_AE"/>
        </w:rPr>
        <w:t xml:space="preserve">أَرْغِفَةٍ (من الخبز) </w:t>
      </w:r>
      <w:r>
        <w:rPr>
          <w:rtl/>
          <w:cs/>
          <w:lang w:val="ar_AE" w:bidi="ar_AE"/>
        </w:rPr>
        <w:t>وَسَمَكَتَانِ." (متّى 14:17)</w:t>
      </w:r>
    </w:p>
    <w:p>
      <w:pPr>
        <w:bidi/>
      </w:pPr>
      <w:r>
        <w:rPr>
          <w:rtl/>
          <w:cs/>
          <w:lang w:val="ar_AE" w:bidi="ar_AE"/>
        </w:rPr>
      </w:r>
      <w:r>
        <w:rPr>
          <w:rtl/>
          <w:cs/>
          <w:lang w:val="ar_AE" w:bidi="ar_AE"/>
        </w:rPr>
        <w:t>الخبز هو نوع من الطعام يُصنع عن طريق خلط الحبوب المطحونة ناعمًا مع الزيت، ثم يُطهى الخليط حتى يجف. (الحبوب هي بذور نوع من المحاصيل.) في بعض الثقافات، لا يتوفر الخبز لدى الناس ولا يعرفون ما هو.</w:t>
      </w:r>
    </w:p>
    <w:p>
      <w:pPr>
        <w:pStyle w:val="Heading2"/>
        <w:bidi/>
      </w:pPr>
      <w:r>
        <w:rPr>
          <w:rtl/>
          <w:cs/>
          <w:lang w:val="ar_AE" w:bidi="ar_AE"/>
        </w:rPr>
        <w:t>سبب كونها مشكلة في الترجمة</w:t>
      </w:r>
    </w:p>
    <w:p>
      <w:pPr>
        <w:pStyle w:val="ListBullet"/>
        <w:bidi/>
        <w:spacing w:line="240" w:lineRule="auto"/>
        <w:ind w:left="720"/>
      </w:pPr>
      <w:r>
        <w:rPr>
          <w:rtl/>
          <w:cs/>
          <w:lang w:val="ar_AE" w:bidi="ar_AE"/>
        </w:rPr>
      </w:r>
      <w:r>
        <w:rPr>
          <w:rtl/>
          <w:cs/>
          <w:lang w:val="ar_AE" w:bidi="ar_AE"/>
        </w:rPr>
        <w:t>قد لا يكون القراء على دراية ببعض الأمور الواردة في الكتاب المُقَدَّس، لأن تلك الأمور ليست جزءًا من ثقافتهم الخاصة.</w:t>
      </w:r>
    </w:p>
    <w:p>
      <w:pPr>
        <w:pStyle w:val="ListBullet"/>
        <w:bidi/>
        <w:spacing w:line="240" w:lineRule="auto"/>
        <w:ind w:left="720"/>
      </w:pPr>
      <w:r>
        <w:rPr>
          <w:rtl/>
          <w:cs/>
          <w:lang w:val="ar_AE" w:bidi="ar_AE"/>
        </w:rPr>
      </w:r>
      <w:r>
        <w:rPr>
          <w:rtl/>
          <w:cs/>
          <w:lang w:val="ar_AE" w:bidi="ar_AE"/>
        </w:rPr>
        <w:t>قد يواجه القراء صعوبة في فهم النص إذا لم يكونوا على دراية ببعض الأمور المذكورة فيه.</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حاول استخدام الكلمات التي هي بالفعل جزء من لغتك إذا كان ذلك ممكنًا.</w:t>
      </w:r>
    </w:p>
    <w:p>
      <w:pPr>
        <w:pStyle w:val="ListBullet"/>
        <w:bidi/>
        <w:spacing w:line="240" w:lineRule="auto"/>
        <w:ind w:left="720"/>
      </w:pPr>
      <w:r>
        <w:rPr>
          <w:rtl/>
          <w:cs/>
          <w:lang w:val="ar_AE" w:bidi="ar_AE"/>
        </w:rPr>
      </w:r>
      <w:r>
        <w:rPr>
          <w:rtl/>
          <w:cs/>
          <w:lang w:val="ar_AE" w:bidi="ar_AE"/>
        </w:rPr>
        <w:t>حاول الحفاظ على التعبيرات مختصرة إذا كان ذلك ممكنًا.</w:t>
      </w:r>
    </w:p>
    <w:p>
      <w:pPr>
        <w:pStyle w:val="ListBullet"/>
        <w:bidi/>
        <w:spacing w:line="240" w:lineRule="auto"/>
        <w:ind w:left="720"/>
      </w:pPr>
      <w:r>
        <w:rPr>
          <w:rtl/>
          <w:cs/>
          <w:lang w:val="ar_AE" w:bidi="ar_AE"/>
        </w:rPr>
      </w:r>
      <w:r>
        <w:rPr>
          <w:rtl/>
          <w:cs/>
          <w:lang w:val="ar_AE" w:bidi="ar_AE"/>
        </w:rPr>
        <w:t>قم بتمثيل أوامر الله والحقائق التاريخية بدقة.</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وَأَجْعَلُ أُورُشَلِيمَ رُجَمًا وَمَأْوَى </w:t>
      </w:r>
      <w:r>
        <w:rPr>
          <w:b/>
          <w:rtl/>
          <w:cs/>
          <w:lang w:val="ar_AE" w:bidi="ar_AE"/>
        </w:rPr>
        <w:t>بَنَاتِ آوَى</w:t>
      </w:r>
      <w:r>
        <w:rPr>
          <w:rtl/>
          <w:cs/>
          <w:lang w:val="ar_AE" w:bidi="ar_AE"/>
        </w:rPr>
        <w:t>. (إرميا 9:11أ)</w:t>
      </w:r>
    </w:p>
    <w:p>
      <w:pPr>
        <w:bidi/>
      </w:pPr>
      <w:r>
        <w:rPr>
          <w:rtl/>
          <w:cs/>
          <w:lang w:val="ar_AE" w:bidi="ar_AE"/>
        </w:rPr>
      </w:r>
      <w:r>
        <w:rPr>
          <w:rtl/>
          <w:cs/>
          <w:lang w:val="ar_AE" w:bidi="ar_AE"/>
        </w:rPr>
        <w:t>ابن آوى هو حيوان بري يشبه الكلاب ويعيش في مناطق محدودة من العالم، ولذلك فهو غير معروف في العديد من الأماكن.</w:t>
      </w:r>
    </w:p>
    <w:p>
      <w:pPr>
        <w:bidi/>
      </w:pPr>
      <w:r>
        <w:rPr>
          <w:rtl/>
          <w:cs/>
          <w:lang w:val="ar_AE" w:bidi="ar_AE"/>
        </w:rPr>
      </w:r>
      <w:r>
        <w:rPr>
          <w:rtl/>
          <w:cs/>
          <w:lang w:val="ar_AE" w:bidi="ar_AE"/>
        </w:rPr>
        <w:t xml:space="preserve">اِحْتَرِزُوا مِنَ الأَنْبِيَاءِ الْكَذَبَةِ الَّذِينَ يَأْتُونَكُمْ بِثِيَاب الْحُمْلاَنِ، وَلكِنَّهُمْ مِنْ دَاخِل </w:t>
      </w:r>
      <w:r>
        <w:rPr>
          <w:b/>
          <w:rtl/>
          <w:cs/>
          <w:lang w:val="ar_AE" w:bidi="ar_AE"/>
        </w:rPr>
        <w:t xml:space="preserve">ذِئَابٌ </w:t>
      </w:r>
      <w:r>
        <w:rPr>
          <w:rtl/>
          <w:cs/>
          <w:lang w:val="ar_AE" w:bidi="ar_AE"/>
        </w:rPr>
        <w:t>خَاطِفَةٌ. (متّى 7:15)</w:t>
      </w:r>
    </w:p>
    <w:p>
      <w:pPr>
        <w:bidi/>
      </w:pPr>
      <w:r>
        <w:rPr>
          <w:rtl/>
          <w:cs/>
          <w:lang w:val="ar_AE" w:bidi="ar_AE"/>
        </w:rPr>
      </w:r>
      <w:r>
        <w:rPr>
          <w:rtl/>
          <w:cs/>
          <w:lang w:val="ar_AE" w:bidi="ar_AE"/>
        </w:rPr>
        <w:t>إذا لم تكن الذئاب تعيش في المنطقة التي سيتم فيها قراءة الترجمة، فقد لا يدرك القراء أنها حيوانات برية شرسة تشبه الكلاب وتهاجم الأغنام وتأكلها.</w:t>
      </w:r>
    </w:p>
    <w:p>
      <w:pPr>
        <w:bidi/>
      </w:pPr>
      <w:r>
        <w:rPr>
          <w:rtl/>
          <w:cs/>
          <w:lang w:val="ar_AE" w:bidi="ar_AE"/>
        </w:rPr>
      </w:r>
      <w:r>
        <w:rPr>
          <w:rtl/>
          <w:cs/>
          <w:lang w:val="ar_AE" w:bidi="ar_AE"/>
        </w:rPr>
        <w:t xml:space="preserve">وَأَعْطَوْهُ خَمْرًا مَمْزُوجَةً </w:t>
      </w:r>
      <w:r>
        <w:rPr>
          <w:b/>
          <w:rtl/>
          <w:cs/>
          <w:lang w:val="ar_AE" w:bidi="ar_AE"/>
        </w:rPr>
        <w:t xml:space="preserve">بِمُرّ </w:t>
      </w:r>
      <w:r>
        <w:rPr>
          <w:rtl/>
          <w:cs/>
          <w:lang w:val="ar_AE" w:bidi="ar_AE"/>
        </w:rPr>
        <w:t>لِيَشْرَبَ، فَلَمْ يَقْبَلْ. (مرقس 15:23)</w:t>
      </w:r>
    </w:p>
    <w:p>
      <w:pPr>
        <w:bidi/>
      </w:pPr>
      <w:r>
        <w:rPr>
          <w:rtl/>
          <w:cs/>
          <w:lang w:val="ar_AE" w:bidi="ar_AE"/>
        </w:rPr>
      </w:r>
      <w:r>
        <w:rPr>
          <w:rtl/>
          <w:cs/>
          <w:lang w:val="ar_AE" w:bidi="ar_AE"/>
        </w:rPr>
        <w:t>قد لا يعرف الكثيرون ما هو المُرّ، وأنه كان يُستخدم كدواء.</w:t>
      </w:r>
    </w:p>
    <w:p>
      <w:pPr>
        <w:bidi/>
      </w:pPr>
      <w:r>
        <w:rPr>
          <w:rtl/>
          <w:cs/>
          <w:lang w:val="ar_AE" w:bidi="ar_AE"/>
        </w:rPr>
      </w:r>
      <w:r>
        <w:rPr>
          <w:rtl/>
          <w:cs/>
          <w:lang w:val="ar_AE" w:bidi="ar_AE"/>
        </w:rPr>
        <w:t xml:space="preserve">... الصَّانِعَ </w:t>
      </w:r>
      <w:r>
        <w:rPr>
          <w:b/>
          <w:rtl/>
          <w:cs/>
          <w:lang w:val="ar_AE" w:bidi="ar_AE"/>
        </w:rPr>
        <w:t>أَنْوَارًا عَظِيمَةً</w:t>
      </w:r>
      <w:r>
        <w:rPr>
          <w:rtl/>
          <w:cs/>
          <w:lang w:val="ar_AE" w:bidi="ar_AE"/>
        </w:rPr>
        <w:t xml:space="preserve"> ... (مزمور 136:7أ)</w:t>
      </w:r>
    </w:p>
    <w:p>
      <w:pPr>
        <w:bidi/>
      </w:pPr>
      <w:r>
        <w:rPr>
          <w:rtl/>
          <w:cs/>
          <w:lang w:val="ar_AE" w:bidi="ar_AE"/>
        </w:rPr>
      </w:r>
      <w:r>
        <w:rPr>
          <w:rtl/>
          <w:cs/>
          <w:lang w:val="ar_AE" w:bidi="ar_AE"/>
        </w:rPr>
        <w:t>بعض اللغات تحتوي على مصطلحات للأشياء التي تصدر النور، مثل الشمس والنار، لكنها لا تمتلك مصطلحًا عامًا للأنوار.</w:t>
      </w:r>
    </w:p>
    <w:p>
      <w:pPr>
        <w:bidi/>
      </w:pPr>
      <w:r>
        <w:rPr>
          <w:rtl/>
          <w:cs/>
          <w:lang w:val="ar_AE" w:bidi="ar_AE"/>
        </w:rPr>
      </w:r>
      <w:r>
        <w:rPr>
          <w:rtl/>
          <w:cs/>
          <w:lang w:val="ar_AE" w:bidi="ar_AE"/>
        </w:rPr>
        <w:t xml:space="preserve"> إِنْ كَانَتْ خَطَايَاكُمْ ... تَبْيَضُّ </w:t>
      </w:r>
      <w:r>
        <w:rPr>
          <w:b/>
          <w:rtl/>
          <w:cs/>
          <w:lang w:val="ar_AE" w:bidi="ar_AE"/>
        </w:rPr>
        <w:t>كَالثَّلْجِ</w:t>
      </w:r>
      <w:r>
        <w:rPr>
          <w:rtl/>
          <w:cs/>
          <w:lang w:val="ar_AE" w:bidi="ar_AE"/>
        </w:rPr>
        <w:t>. (إشعياء 1:18ب)</w:t>
      </w:r>
    </w:p>
    <w:p>
      <w:pPr>
        <w:bidi/>
      </w:pPr>
      <w:r>
        <w:rPr>
          <w:rtl/>
          <w:cs/>
          <w:lang w:val="ar_AE" w:bidi="ar_AE"/>
        </w:rPr>
      </w:r>
      <w:r>
        <w:rPr>
          <w:rtl/>
          <w:cs/>
          <w:lang w:val="ar_AE" w:bidi="ar_AE"/>
        </w:rPr>
        <w:t>لم يشاهد الكثير من الناس في أنحاء عديدة من العالم الثلج، لكنهم ربما رأوه في الصور.</w:t>
      </w:r>
    </w:p>
    <w:p>
      <w:pPr>
        <w:pStyle w:val="Heading4"/>
        <w:bidi/>
      </w:pPr>
      <w:r>
        <w:rPr>
          <w:rtl/>
          <w:cs/>
          <w:lang w:val="ar_AE" w:bidi="ar_AE"/>
        </w:rPr>
        <w:t>استراتيجيات الترجمة</w:t>
      </w:r>
    </w:p>
    <w:p>
      <w:pPr>
        <w:bidi/>
      </w:pPr>
      <w:r>
        <w:rPr>
          <w:rtl/>
          <w:cs/>
          <w:lang w:val="ar_AE" w:bidi="ar_AE"/>
        </w:rPr>
      </w:r>
      <w:r>
        <w:rPr>
          <w:rtl/>
          <w:cs/>
          <w:lang w:val="ar_AE" w:bidi="ar_AE"/>
        </w:rPr>
        <w:t>إليك بعض الطرق التي يمكنك من خلالها ترجمة مصطلح غير معروف في لغتك:</w:t>
      </w:r>
    </w:p>
    <w:p>
      <w:pPr>
        <w:bidi/>
      </w:pPr>
      <w:r>
        <w:rPr>
          <w:rtl/>
          <w:cs/>
          <w:lang w:val="ar_AE" w:bidi="ar_AE"/>
        </w:rPr>
      </w:r>
      <w:r>
        <w:rPr>
          <w:rtl/>
          <w:cs/>
          <w:lang w:val="ar_AE" w:bidi="ar_AE"/>
        </w:rPr>
        <w:t>(1) استخدم عبارة تصف ماهية العنصر المجهول، أو ما هو المهم في العنصر المجهول في الآية التي تمت ترجمتها. (2) استبدل بشيء مشابه من لغتك إذا لم يكن ذلك يشوه الحقيقة التاريخية. (3) انسخ الكلمة من لغة أخرى وأضف كلمة أو عبارة وصفية لمساعدة الأشخاص على فهمها. (4) استخدم كلمة أكثر عمومية في المعنى. (5) استخدم كلمة أو عبارة ذات دلالة أكثر تحديدًا.</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استخدم عبارة تصف ماهية العنصر المجهول، أو ما هو المهم في العنصر المجهول في الآية التي تمت ترجمتها.</w:t>
      </w:r>
    </w:p>
    <w:p>
      <w:pPr>
        <w:bidi/>
      </w:pPr>
      <w:r>
        <w:rPr>
          <w:rtl/>
          <w:cs/>
          <w:lang w:val="ar_AE" w:bidi="ar_AE"/>
        </w:rPr>
      </w:r>
      <w:r>
        <w:rPr>
          <w:rtl/>
          <w:cs/>
          <w:lang w:val="ar_AE" w:bidi="ar_AE"/>
        </w:rPr>
        <w:t xml:space="preserve">اِحْتَرِزُوا مِنَ الأَنْبِيَاءِ الْكَذَبَةِ الَّذِينَ يَأْتُونَكُمْ بِثِيَاب الْحُمْلاَنِ، وَلكِنَّهُمْ مِنْ دَاخِل </w:t>
      </w:r>
      <w:r>
        <w:rPr>
          <w:b/>
          <w:rtl/>
          <w:cs/>
          <w:lang w:val="ar_AE" w:bidi="ar_AE"/>
        </w:rPr>
        <w:t>ذِئَابٌ خَاطِفَةٌ</w:t>
      </w:r>
      <w:r>
        <w:rPr>
          <w:rtl/>
          <w:cs/>
          <w:lang w:val="ar_AE" w:bidi="ar_AE"/>
        </w:rPr>
        <w:t>. (متّى 7:15)</w:t>
      </w:r>
    </w:p>
    <w:p>
      <w:pPr>
        <w:bidi/>
      </w:pPr>
      <w:r>
        <w:rPr>
          <w:rtl/>
          <w:cs/>
          <w:lang w:val="ar_AE" w:bidi="ar_AE"/>
        </w:rPr>
      </w:r>
      <w:r>
        <w:rPr>
          <w:rtl/>
          <w:cs/>
          <w:lang w:val="ar_AE" w:bidi="ar_AE"/>
        </w:rPr>
        <w:t xml:space="preserve">احترزوا من الأنبياء الكذبة الَّذين يأتونكم بثياب الحملان، ولكنَّهم </w:t>
      </w:r>
      <w:r>
        <w:rPr>
          <w:b/>
          <w:rtl/>
          <w:cs/>
          <w:lang w:val="ar_AE" w:bidi="ar_AE"/>
        </w:rPr>
        <w:t>في باطنهم حيوانات جائعة وخطيرة للغاية</w:t>
      </w:r>
      <w:r>
        <w:rPr>
          <w:rtl/>
          <w:cs/>
          <w:lang w:val="ar_AE" w:bidi="ar_AE"/>
        </w:rPr>
        <w:t>.</w:t>
      </w:r>
    </w:p>
    <w:p>
      <w:pPr>
        <w:bidi/>
      </w:pPr>
      <w:r>
        <w:rPr>
          <w:rtl/>
          <w:cs/>
          <w:lang w:val="ar_AE" w:bidi="ar_AE"/>
        </w:rPr>
      </w:r>
      <w:r>
        <w:rPr>
          <w:rtl/>
          <w:cs/>
          <w:lang w:val="ar_AE" w:bidi="ar_AE"/>
        </w:rPr>
        <w:t xml:space="preserve">“ذئاب خاطفة” تُستخدم هنا كاستعارة، لذا يجب على القارئ أن يدرك أنها تشكل خطرًا كبيرًا على الأغنام لفهم هذه الاستعارة. (إذا كانت الحملان غير معروفة أيضًا، فسيكون من الضروري استخدام إحدى استراتيجيات الترجمة لترجمة كلمة الحملان، أو تعديل الاستعارة إلى شيء آخر باستخدام استراتيجية ترجمة للاستعارات. انظر </w:t>
      </w:r>
      <w:r>
        <w:rPr>
          <w:rtl/>
          <w:cs/>
          <w:lang w:val="ar_AE" w:bidi="ar_AE"/>
        </w:rPr>
        <w:t>ترجمة الاستعارات</w:t>
      </w:r>
      <w:r>
        <w:rPr>
          <w:rtl/>
          <w:cs/>
          <w:lang w:val="ar_AE" w:bidi="ar_AE"/>
        </w:rPr>
        <w:t>.)</w:t>
      </w:r>
    </w:p>
    <w:p>
      <w:pPr>
        <w:bidi/>
      </w:pPr>
      <w:r>
        <w:rPr>
          <w:rtl/>
          <w:cs/>
          <w:lang w:val="ar_AE" w:bidi="ar_AE"/>
        </w:rPr>
      </w:r>
      <w:r>
        <w:rPr>
          <w:rtl/>
          <w:cs/>
          <w:lang w:val="ar_AE" w:bidi="ar_AE"/>
        </w:rPr>
        <w:t xml:space="preserve">فَقَالُوا لَهُ: "لَيْسَ عِنْدَنَا ههُنَا إِلاَّ خَمْسَةُ </w:t>
      </w:r>
      <w:r>
        <w:rPr>
          <w:b/>
          <w:rtl/>
          <w:cs/>
          <w:lang w:val="ar_AE" w:bidi="ar_AE"/>
        </w:rPr>
        <w:t xml:space="preserve">أَرْغِفَةٍ </w:t>
      </w:r>
      <w:r>
        <w:rPr>
          <w:rtl/>
          <w:cs/>
          <w:lang w:val="ar_AE" w:bidi="ar_AE"/>
        </w:rPr>
        <w:t>وَسَمَكَتَانِ." (متّى 14:17)</w:t>
      </w:r>
    </w:p>
    <w:p>
      <w:pPr>
        <w:bidi/>
      </w:pPr>
      <w:r>
        <w:rPr>
          <w:rtl/>
          <w:cs/>
          <w:lang w:val="ar_AE" w:bidi="ar_AE"/>
        </w:rPr>
      </w:r>
      <w:r>
        <w:rPr>
          <w:rtl/>
          <w:cs/>
          <w:lang w:val="ar_AE" w:bidi="ar_AE"/>
        </w:rPr>
        <w:t xml:space="preserve">فقالوا له: "ليس عندنا ههنا إِلاَّ خمسة </w:t>
      </w:r>
      <w:r>
        <w:rPr>
          <w:b/>
          <w:rtl/>
          <w:cs/>
          <w:lang w:val="ar_AE" w:bidi="ar_AE"/>
        </w:rPr>
        <w:t xml:space="preserve">أرغفةٍ من خبز الحبوب المطهي </w:t>
      </w:r>
      <w:r>
        <w:rPr>
          <w:rtl/>
          <w:cs/>
          <w:lang w:val="ar_AE" w:bidi="ar_AE"/>
        </w:rPr>
        <w:t>وَسَمَكَتَانِ."</w:t>
      </w:r>
    </w:p>
    <w:p>
      <w:pPr>
        <w:bidi/>
      </w:pPr>
      <w:r>
        <w:rPr>
          <w:rtl/>
          <w:cs/>
          <w:lang w:val="ar_AE" w:bidi="ar_AE"/>
        </w:rPr>
      </w:r>
      <w:r>
        <w:rPr>
          <w:rtl/>
          <w:cs/>
          <w:lang w:val="ar_AE" w:bidi="ar_AE"/>
        </w:rPr>
        <w:t>(2) استبدل بشيء مشابه من لغتك إذا لم يكن ذلك يشوه الحقيقة التاريخية.</w:t>
      </w:r>
    </w:p>
    <w:p>
      <w:pPr>
        <w:bidi/>
      </w:pPr>
      <w:r>
        <w:rPr>
          <w:rtl/>
          <w:cs/>
          <w:lang w:val="ar_AE" w:bidi="ar_AE"/>
        </w:rPr>
      </w:r>
      <w:r>
        <w:rPr>
          <w:rtl/>
          <w:cs/>
          <w:lang w:val="ar_AE" w:bidi="ar_AE"/>
        </w:rPr>
        <w:t xml:space="preserve"> خَطَايَاكُمْ ... تَبْيَضُّ </w:t>
      </w:r>
      <w:r>
        <w:rPr>
          <w:b/>
          <w:rtl/>
          <w:cs/>
          <w:lang w:val="ar_AE" w:bidi="ar_AE"/>
        </w:rPr>
        <w:t>كَالثَّلْجِ</w:t>
      </w:r>
      <w:r>
        <w:rPr>
          <w:rtl/>
          <w:cs/>
          <w:lang w:val="ar_AE" w:bidi="ar_AE"/>
        </w:rPr>
        <w:t>. (إشعياء 1:18ب) هذه الآية ليست عن الثلج بحد ذاته، بل تستخدم الثلج كتعبير مجازي لمساعدة الناس على فهم مدى نقاء وبياض شيء ما.</w:t>
      </w:r>
    </w:p>
    <w:p>
      <w:pPr>
        <w:bidi/>
      </w:pPr>
      <w:r>
        <w:rPr>
          <w:rtl/>
          <w:cs/>
          <w:lang w:val="ar_AE" w:bidi="ar_AE"/>
        </w:rPr>
      </w:r>
      <w:r>
        <w:rPr>
          <w:rtl/>
          <w:cs/>
          <w:lang w:val="ar_AE" w:bidi="ar_AE"/>
        </w:rPr>
        <w:t xml:space="preserve">خطاياكم ... تبيض </w:t>
      </w:r>
      <w:r>
        <w:rPr>
          <w:b/>
          <w:rtl/>
          <w:cs/>
          <w:lang w:val="ar_AE" w:bidi="ar_AE"/>
        </w:rPr>
        <w:t>كاللبن</w:t>
      </w:r>
      <w:r>
        <w:rPr>
          <w:rtl/>
          <w:cs/>
          <w:lang w:val="ar_AE" w:bidi="ar_AE"/>
        </w:rPr>
        <w:t>.</w:t>
      </w:r>
    </w:p>
    <w:p>
      <w:pPr>
        <w:bidi/>
      </w:pPr>
      <w:r>
        <w:rPr>
          <w:rtl/>
          <w:cs/>
          <w:lang w:val="ar_AE" w:bidi="ar_AE"/>
        </w:rPr>
      </w:r>
      <w:r>
        <w:rPr>
          <w:rtl/>
          <w:cs/>
          <w:lang w:val="ar_AE" w:bidi="ar_AE"/>
        </w:rPr>
        <w:t xml:space="preserve">خطاياكم ... تبيض </w:t>
      </w:r>
      <w:r>
        <w:rPr>
          <w:b/>
          <w:rtl/>
          <w:cs/>
          <w:lang w:val="ar_AE" w:bidi="ar_AE"/>
        </w:rPr>
        <w:t>كالقمر</w:t>
      </w:r>
      <w:r>
        <w:rPr>
          <w:rtl/>
          <w:cs/>
          <w:lang w:val="ar_AE" w:bidi="ar_AE"/>
        </w:rPr>
        <w:t>.</w:t>
      </w:r>
    </w:p>
    <w:p>
      <w:pPr>
        <w:bidi/>
      </w:pPr>
      <w:r>
        <w:rPr>
          <w:rtl/>
          <w:cs/>
          <w:lang w:val="ar_AE" w:bidi="ar_AE"/>
        </w:rPr>
      </w:r>
      <w:r>
        <w:rPr>
          <w:rtl/>
          <w:cs/>
          <w:lang w:val="ar_AE" w:bidi="ar_AE"/>
        </w:rPr>
        <w:t>(3) انسخ الكلمة من لغة أخرى وأضف كلمة أو عبارة وصفية لمساعدة الأشخاص على فهمها.</w:t>
      </w:r>
    </w:p>
    <w:p>
      <w:pPr>
        <w:bidi/>
      </w:pPr>
      <w:r>
        <w:rPr>
          <w:rtl/>
          <w:cs/>
          <w:lang w:val="ar_AE" w:bidi="ar_AE"/>
        </w:rPr>
      </w:r>
      <w:r>
        <w:rPr>
          <w:rtl/>
          <w:cs/>
          <w:lang w:val="ar_AE" w:bidi="ar_AE"/>
        </w:rPr>
        <w:t xml:space="preserve">وَأَعْطَوْهُ خَمْرًا مَمْزُوجَةً </w:t>
      </w:r>
      <w:r>
        <w:rPr>
          <w:b/>
          <w:rtl/>
          <w:cs/>
          <w:lang w:val="ar_AE" w:bidi="ar_AE"/>
        </w:rPr>
        <w:t xml:space="preserve">بِمُرّ </w:t>
      </w:r>
      <w:r>
        <w:rPr>
          <w:rtl/>
          <w:cs/>
          <w:lang w:val="ar_AE" w:bidi="ar_AE"/>
        </w:rPr>
        <w:t>لِيَشْرَبَ، فَلَمْ يَقْبَلْ. (مرقس 15:23) — قد يفهم الناس بشكل أفضل ما هو المُرّ إذا تم وصفه بالكلمة العامة "دواء".</w:t>
      </w:r>
    </w:p>
    <w:p>
      <w:pPr>
        <w:bidi/>
      </w:pPr>
      <w:r>
        <w:rPr>
          <w:rtl/>
          <w:cs/>
          <w:lang w:val="ar_AE" w:bidi="ar_AE"/>
        </w:rPr>
      </w:r>
      <w:r>
        <w:rPr>
          <w:rtl/>
          <w:cs/>
          <w:lang w:val="ar_AE" w:bidi="ar_AE"/>
        </w:rPr>
        <w:t xml:space="preserve">وأعْطوه خمرًا ممزوجةً </w:t>
      </w:r>
      <w:r>
        <w:rPr>
          <w:b/>
          <w:rtl/>
          <w:cs/>
          <w:lang w:val="ar_AE" w:bidi="ar_AE"/>
        </w:rPr>
        <w:t>بدواء يُسمى المُرّ</w:t>
      </w:r>
      <w:r>
        <w:rPr>
          <w:rtl/>
          <w:cs/>
          <w:lang w:val="ar_AE" w:bidi="ar_AE"/>
        </w:rPr>
        <w:t xml:space="preserve"> ليشرب، فلم يقبل.</w:t>
      </w:r>
    </w:p>
    <w:p>
      <w:pPr>
        <w:bidi/>
      </w:pPr>
      <w:r>
        <w:rPr>
          <w:rtl/>
          <w:cs/>
          <w:lang w:val="ar_AE" w:bidi="ar_AE"/>
        </w:rPr>
      </w:r>
      <w:r>
        <w:rPr>
          <w:rtl/>
          <w:cs/>
          <w:lang w:val="ar_AE" w:bidi="ar_AE"/>
        </w:rPr>
        <w:t xml:space="preserve">"لَيْسَ عِنْدَنَا ههُنَا إِلاَّ خَمْسَةُ </w:t>
      </w:r>
      <w:r>
        <w:rPr>
          <w:b/>
          <w:rtl/>
          <w:cs/>
          <w:lang w:val="ar_AE" w:bidi="ar_AE"/>
        </w:rPr>
        <w:t xml:space="preserve">أَرْغِفَةٍ </w:t>
      </w:r>
      <w:r>
        <w:rPr>
          <w:rtl/>
          <w:cs/>
          <w:lang w:val="ar_AE" w:bidi="ar_AE"/>
        </w:rPr>
        <w:t>وَسَمَكَتَانِ." (متّى 14:17) — قد يفهم الناس بشكل أفضل ماهية الخبز إذا تم توضيح مما يُصنع (الحبوب) وكيف يُحضّر (يُطحن ويُخبز).</w:t>
      </w:r>
    </w:p>
    <w:p>
      <w:pPr>
        <w:bidi/>
      </w:pPr>
      <w:r>
        <w:rPr>
          <w:rtl/>
          <w:cs/>
          <w:lang w:val="ar_AE" w:bidi="ar_AE"/>
        </w:rPr>
      </w:r>
      <w:r>
        <w:rPr>
          <w:rtl/>
          <w:cs/>
          <w:lang w:val="ar_AE" w:bidi="ar_AE"/>
        </w:rPr>
        <w:t xml:space="preserve">ليس عندنا ههنا إِلاَّ خمسة أرغفةٍ من </w:t>
      </w:r>
      <w:r>
        <w:rPr>
          <w:b/>
          <w:rtl/>
          <w:cs/>
          <w:lang w:val="ar_AE" w:bidi="ar_AE"/>
        </w:rPr>
        <w:t>خبز الحبوب</w:t>
      </w:r>
      <w:r>
        <w:rPr>
          <w:rtl/>
          <w:cs/>
          <w:lang w:val="ar_AE" w:bidi="ar_AE"/>
        </w:rPr>
        <w:t xml:space="preserve"> </w:t>
      </w:r>
      <w:r>
        <w:rPr>
          <w:b/>
          <w:rtl/>
          <w:cs/>
          <w:lang w:val="ar_AE" w:bidi="ar_AE"/>
        </w:rPr>
        <w:t>المطحونة المخبوز</w:t>
      </w:r>
      <w:r>
        <w:rPr>
          <w:rtl/>
          <w:cs/>
          <w:lang w:val="ar_AE" w:bidi="ar_AE"/>
        </w:rPr>
        <w:t xml:space="preserve"> وَسَمَكَتَانِ.</w:t>
      </w:r>
    </w:p>
    <w:p>
      <w:pPr>
        <w:bidi/>
      </w:pPr>
      <w:r>
        <w:rPr>
          <w:rtl/>
          <w:cs/>
          <w:lang w:val="ar_AE" w:bidi="ar_AE"/>
        </w:rPr>
      </w:r>
      <w:r>
        <w:rPr>
          <w:rtl/>
          <w:cs/>
          <w:lang w:val="ar_AE" w:bidi="ar_AE"/>
        </w:rPr>
        <w:t>(4) استخدم كلمة أكثر عمومية في المعنى.</w:t>
      </w:r>
    </w:p>
    <w:p>
      <w:pPr>
        <w:bidi/>
      </w:pPr>
      <w:r>
        <w:rPr>
          <w:rtl/>
          <w:cs/>
          <w:lang w:val="ar_AE" w:bidi="ar_AE"/>
        </w:rPr>
      </w:r>
      <w:r>
        <w:rPr>
          <w:rtl/>
          <w:cs/>
          <w:lang w:val="ar_AE" w:bidi="ar_AE"/>
        </w:rPr>
        <w:t xml:space="preserve">وَأَجْعَلُ أُورُشَلِيمَ رُجَمًا وَمَأْوَى </w:t>
      </w:r>
      <w:r>
        <w:rPr>
          <w:b/>
          <w:rtl/>
          <w:cs/>
          <w:lang w:val="ar_AE" w:bidi="ar_AE"/>
        </w:rPr>
        <w:t>بَنَاتِ آوَى</w:t>
      </w:r>
      <w:r>
        <w:rPr>
          <w:rtl/>
          <w:cs/>
          <w:lang w:val="ar_AE" w:bidi="ar_AE"/>
        </w:rPr>
        <w:t>. (إرميا 9:11أ)</w:t>
      </w:r>
    </w:p>
    <w:p>
      <w:pPr>
        <w:bidi/>
      </w:pPr>
      <w:r>
        <w:rPr>
          <w:rtl/>
          <w:cs/>
          <w:lang w:val="ar_AE" w:bidi="ar_AE"/>
        </w:rPr>
      </w:r>
      <w:r>
        <w:rPr>
          <w:rtl/>
          <w:cs/>
          <w:lang w:val="ar_AE" w:bidi="ar_AE"/>
        </w:rPr>
        <w:t xml:space="preserve">وأجعل أورُشليمَ رجمًا ومأْوى </w:t>
      </w:r>
      <w:r>
        <w:rPr>
          <w:b/>
          <w:rtl/>
          <w:cs/>
          <w:lang w:val="ar_AE" w:bidi="ar_AE"/>
        </w:rPr>
        <w:t>للحيوانات البرية.</w:t>
      </w:r>
    </w:p>
    <w:p>
      <w:pPr>
        <w:bidi/>
      </w:pPr>
      <w:r>
        <w:rPr>
          <w:rtl/>
          <w:cs/>
          <w:lang w:val="ar_AE" w:bidi="ar_AE"/>
        </w:rPr>
      </w:r>
      <w:r>
        <w:rPr>
          <w:rtl/>
          <w:cs/>
          <w:lang w:val="ar_AE" w:bidi="ar_AE"/>
        </w:rPr>
        <w:t xml:space="preserve">“لَيْسَ عِنْدَنَا ههُنَا إِلاَّ خَمْسَةُ </w:t>
      </w:r>
      <w:r>
        <w:rPr>
          <w:b/>
          <w:rtl/>
          <w:cs/>
          <w:lang w:val="ar_AE" w:bidi="ar_AE"/>
        </w:rPr>
        <w:t xml:space="preserve">أَرْغِفَةٍ </w:t>
      </w:r>
      <w:r>
        <w:rPr>
          <w:rtl/>
          <w:cs/>
          <w:lang w:val="ar_AE" w:bidi="ar_AE"/>
        </w:rPr>
        <w:t>وَسَمَكَتَانِ." (متّى 14:17)</w:t>
      </w:r>
    </w:p>
    <w:p>
      <w:pPr>
        <w:bidi/>
      </w:pPr>
      <w:r>
        <w:rPr>
          <w:rtl/>
          <w:cs/>
          <w:lang w:val="ar_AE" w:bidi="ar_AE"/>
        </w:rPr>
      </w:r>
      <w:r>
        <w:rPr>
          <w:rtl/>
          <w:cs/>
          <w:lang w:val="ar_AE" w:bidi="ar_AE"/>
        </w:rPr>
        <w:t xml:space="preserve">ليس لدينا ههنا إلا خمسة </w:t>
      </w:r>
      <w:r>
        <w:rPr>
          <w:b/>
          <w:rtl/>
          <w:cs/>
          <w:lang w:val="ar_AE" w:bidi="ar_AE"/>
        </w:rPr>
        <w:t>أرغفة من الخبز</w:t>
      </w:r>
      <w:r>
        <w:rPr>
          <w:rtl/>
          <w:cs/>
          <w:lang w:val="ar_AE" w:bidi="ar_AE"/>
        </w:rPr>
        <w:t xml:space="preserve"> وسمكتان.</w:t>
      </w:r>
    </w:p>
    <w:p>
      <w:pPr>
        <w:bidi/>
      </w:pPr>
      <w:r>
        <w:rPr>
          <w:rtl/>
          <w:cs/>
          <w:lang w:val="ar_AE" w:bidi="ar_AE"/>
        </w:rPr>
      </w:r>
      <w:r>
        <w:rPr>
          <w:rtl/>
          <w:cs/>
          <w:lang w:val="ar_AE" w:bidi="ar_AE"/>
        </w:rPr>
        <w:t>(5) استخدم كلمة أو عبارة ذات دلالة أكثر تحديدًا.</w:t>
      </w:r>
    </w:p>
    <w:p>
      <w:pPr>
        <w:bidi/>
      </w:pPr>
      <w:r>
        <w:rPr>
          <w:rtl/>
          <w:cs/>
          <w:lang w:val="ar_AE" w:bidi="ar_AE"/>
        </w:rPr>
      </w:r>
      <w:r>
        <w:rPr>
          <w:rtl/>
          <w:cs/>
          <w:lang w:val="ar_AE" w:bidi="ar_AE"/>
        </w:rPr>
        <w:t xml:space="preserve">... الصَّانِعَ </w:t>
      </w:r>
      <w:r>
        <w:rPr>
          <w:b/>
          <w:rtl/>
          <w:cs/>
          <w:lang w:val="ar_AE" w:bidi="ar_AE"/>
        </w:rPr>
        <w:t>أَنْوَارًا عَظِيمَةً</w:t>
      </w:r>
      <w:r>
        <w:rPr>
          <w:rtl/>
          <w:cs/>
          <w:lang w:val="ar_AE" w:bidi="ar_AE"/>
        </w:rPr>
        <w:t xml:space="preserve"> ... (مزمور 136:7أ)</w:t>
      </w:r>
    </w:p>
    <w:p>
      <w:pPr>
        <w:bidi/>
      </w:pPr>
      <w:r>
        <w:rPr>
          <w:rtl/>
          <w:cs/>
          <w:lang w:val="ar_AE" w:bidi="ar_AE"/>
        </w:rPr>
      </w:r>
      <w:r>
        <w:rPr>
          <w:rtl/>
          <w:cs/>
          <w:lang w:val="ar_AE" w:bidi="ar_AE"/>
        </w:rPr>
        <w:t xml:space="preserve">الصانع </w:t>
      </w:r>
      <w:r>
        <w:rPr>
          <w:b/>
          <w:rtl/>
          <w:cs/>
          <w:lang w:val="ar_AE" w:bidi="ar_AE"/>
        </w:rPr>
        <w:t>الشمس والقمر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كيفية استخدام ترجمة ULT وUST عند ترجمة الكتاب المقدس</w:t>
      </w:r>
      <w:r>
        <w:rPr>
          <w:rtl/>
          <w:cs/>
          <w:lang w:val="ar_AE" w:bidi="ar_AE"/>
        </w:rPr>
      </w:r>
    </w:p>
    <w:p>
      <w:pPr>
        <w:bidi/>
      </w:pPr>
      <w:r>
        <w:rPr>
          <w:rtl/>
          <w:cs/>
          <w:lang w:val="ar_AE" w:bidi="ar_AE"/>
        </w:rPr>
      </w:r>
      <w:r>
        <w:rPr>
          <w:rtl/>
          <w:cs/>
          <w:lang w:val="ar_AE" w:bidi="ar_AE"/>
        </w:rPr>
        <w:t>بصفتك مترجمًا، يمكنك الاستفادة القصوى من ULT وUST إذا تذكّرت الفروقات التالية التي بينهما، وإذا تعلّمت كيف يمكن للغة المستهدفة أن تتعامل بأفضل شكل مع القضايا التي تُمثّلها هذه الفروقات.</w:t>
      </w:r>
    </w:p>
    <w:p>
      <w:pPr>
        <w:pStyle w:val="Heading4"/>
        <w:bidi/>
      </w:pPr>
      <w:r>
        <w:rPr>
          <w:rtl/>
          <w:cs/>
          <w:lang w:val="ar_AE" w:bidi="ar_AE"/>
        </w:rPr>
        <w:t>ترتيب الأفكار</w:t>
      </w:r>
    </w:p>
    <w:p>
      <w:pPr>
        <w:bidi/>
      </w:pPr>
      <w:r>
        <w:rPr>
          <w:rtl/>
          <w:cs/>
          <w:lang w:val="ar_AE" w:bidi="ar_AE"/>
        </w:rPr>
      </w:r>
      <w:r>
        <w:rPr>
          <w:rtl/>
          <w:cs/>
          <w:lang w:val="ar_AE" w:bidi="ar_AE"/>
        </w:rPr>
        <w:t xml:space="preserve">يحاول ULT إلى عرض الأفكار </w:t>
      </w:r>
      <w:r>
        <w:rPr>
          <w:b/>
          <w:rtl/>
          <w:cs/>
          <w:lang w:val="ar_AE" w:bidi="ar_AE"/>
        </w:rPr>
        <w:t xml:space="preserve">بنفس الترتيب </w:t>
      </w:r>
      <w:r>
        <w:rPr>
          <w:rtl/>
          <w:cs/>
          <w:lang w:val="ar_AE" w:bidi="ar_AE"/>
        </w:rPr>
        <w:t>الذي تَظهَر فيه في نص اللغة المصدر.</w:t>
      </w:r>
    </w:p>
    <w:p>
      <w:pPr>
        <w:bidi/>
      </w:pPr>
      <w:r>
        <w:rPr>
          <w:rtl/>
          <w:cs/>
          <w:lang w:val="ar_AE" w:bidi="ar_AE"/>
        </w:rPr>
      </w:r>
      <w:r>
        <w:rPr>
          <w:rtl/>
          <w:cs/>
          <w:lang w:val="ar_AE" w:bidi="ar_AE"/>
        </w:rPr>
        <w:t>أما UST فيحاول عرض الأفكار بترتيب يكون أكثر طبيعية في اللغة الإنجليزية، أو يتبع ترتيب المنطق أو تسلسل الأحداث الزمنية.</w:t>
      </w:r>
    </w:p>
    <w:p>
      <w:pPr>
        <w:bidi/>
      </w:pPr>
      <w:r>
        <w:rPr>
          <w:rtl/>
          <w:cs/>
          <w:lang w:val="ar_AE" w:bidi="ar_AE"/>
        </w:rPr>
      </w:r>
      <w:r>
        <w:rPr>
          <w:rtl/>
          <w:cs/>
          <w:lang w:val="ar_AE" w:bidi="ar_AE"/>
        </w:rPr>
        <w:t xml:space="preserve">عند الترجمة، ينبغي عليك ترتيب الأفكار بشكل يكون طبيعيًا في اللغة المستهدفة. (انظر </w:t>
      </w:r>
      <w:r>
        <w:rPr>
          <w:rtl/>
          <w:cs/>
          <w:lang w:val="ar_AE" w:bidi="ar_AE"/>
        </w:rPr>
        <w:t>ترتيب الأحداث</w:t>
      </w:r>
      <w:r>
        <w:rPr>
          <w:rtl/>
          <w:cs/>
          <w:lang w:val="ar_AE" w:bidi="ar_AE"/>
        </w:rPr>
        <w:t>.)</w:t>
      </w:r>
    </w:p>
    <w:p>
      <w:pPr>
        <w:bidi/>
      </w:pPr>
      <w:r>
        <w:rPr>
          <w:rtl/>
          <w:cs/>
          <w:lang w:val="ar_AE" w:bidi="ar_AE"/>
        </w:rPr>
      </w:r>
      <w:r>
        <w:rPr>
          <w:rtl/>
          <w:cs/>
          <w:lang w:val="ar_AE" w:bidi="ar_AE"/>
        </w:rPr>
        <w:t>١ بُولُسُ، عَبْدٌ لِيَسُوعَ الْمَسِيحِ، الْمَدْعُوُّ رَسُولًا، الْمُفْرَزُ لإِنْجِيلِ اللهِ ... ٧ إِلَى جَمِيعِ الْمَوْجُودِينَ فِي رُومِيَةَ، أَحِبَّاءَ اللهِ. (رومية ١:١، ٧أ)</w:t>
      </w:r>
    </w:p>
    <w:p>
      <w:pPr>
        <w:bidi/>
      </w:pPr>
      <w:r>
        <w:rPr>
          <w:rtl/>
          <w:cs/>
          <w:lang w:val="ar_AE" w:bidi="ar_AE"/>
        </w:rPr>
      </w:r>
      <w:r>
        <w:rPr>
          <w:rtl/>
          <w:cs/>
          <w:lang w:val="ar_AE" w:bidi="ar_AE"/>
        </w:rPr>
        <w:t>1 أنا، بولس، خادم المسيح يسوع، أكتب هذه الرسالة إلى جميع المؤمنين في مدينة رومية. (رومية 1:1a UST)</w:t>
      </w:r>
    </w:p>
    <w:p>
      <w:pPr>
        <w:bidi/>
      </w:pPr>
      <w:r>
        <w:rPr>
          <w:rtl/>
          <w:cs/>
          <w:lang w:val="ar_AE" w:bidi="ar_AE"/>
        </w:rPr>
      </w:r>
      <w:r>
        <w:rPr>
          <w:rtl/>
          <w:cs/>
          <w:lang w:val="ar_AE" w:bidi="ar_AE"/>
        </w:rPr>
        <w:t>يعرض ULT أسلوب بولس في بدء رسائله، إذ لا يذكر من يخاطبهم حتى العدد 7. أما UST فيتبع أسلوبًا أكثر طبيعية في اللغة الإنجليزية والعديد من اللغات الأخرى اليوم.</w:t>
      </w:r>
    </w:p>
    <w:p>
      <w:pPr>
        <w:pStyle w:val="Heading4"/>
        <w:bidi/>
      </w:pPr>
      <w:r>
        <w:rPr>
          <w:rtl/>
          <w:cs/>
          <w:lang w:val="ar_AE" w:bidi="ar_AE"/>
        </w:rPr>
        <w:t>المعلومات الضمنية</w:t>
      </w:r>
    </w:p>
    <w:p>
      <w:pPr>
        <w:bidi/>
      </w:pPr>
      <w:r>
        <w:rPr>
          <w:rtl/>
          <w:cs/>
          <w:lang w:val="ar_AE" w:bidi="ar_AE"/>
        </w:rPr>
      </w:r>
      <w:r>
        <w:rPr>
          <w:rtl/>
          <w:cs/>
          <w:lang w:val="ar_AE" w:bidi="ar_AE"/>
        </w:rPr>
        <w:t xml:space="preserve">يقدِّم ULT في كثير من الأحيان أفكارًا </w:t>
      </w:r>
      <w:r>
        <w:rPr>
          <w:b/>
          <w:rtl/>
          <w:cs/>
          <w:lang w:val="ar_AE" w:bidi="ar_AE"/>
        </w:rPr>
        <w:t xml:space="preserve">تتضمّن </w:t>
      </w:r>
      <w:r>
        <w:rPr>
          <w:rtl/>
          <w:cs/>
          <w:lang w:val="ar_AE" w:bidi="ar_AE"/>
        </w:rPr>
        <w:t xml:space="preserve">أو </w:t>
      </w:r>
      <w:r>
        <w:rPr>
          <w:b/>
          <w:rtl/>
          <w:cs/>
          <w:lang w:val="ar_AE" w:bidi="ar_AE"/>
        </w:rPr>
        <w:t xml:space="preserve">تفترض </w:t>
      </w:r>
      <w:r>
        <w:rPr>
          <w:rtl/>
          <w:cs/>
          <w:lang w:val="ar_AE" w:bidi="ar_AE"/>
        </w:rPr>
        <w:t>أفكارًا أخرى يُعد فهمها ضروريًا للقارئ.</w:t>
      </w:r>
    </w:p>
    <w:p>
      <w:pPr>
        <w:bidi/>
      </w:pPr>
      <w:r>
        <w:rPr>
          <w:rtl/>
          <w:cs/>
          <w:lang w:val="ar_AE" w:bidi="ar_AE"/>
        </w:rPr>
      </w:r>
      <w:r>
        <w:rPr>
          <w:rtl/>
          <w:cs/>
          <w:lang w:val="ar_AE" w:bidi="ar_AE"/>
        </w:rPr>
        <w:t>أما UST، فيقوم غالبًا بتوضيح تلك الأفكار المُضمَنة بشكل صريح. ويهدف ذلك إلى تذكيرك بأنه ربما ينبغي عليك فعل الأمر نفسه في ترجمتك، إذا كنت تعتقد أن جمهورك يحتاج إلى هذه المعلومات لكي يفهم النص.</w:t>
      </w:r>
    </w:p>
    <w:p>
      <w:pPr>
        <w:bidi/>
      </w:pPr>
      <w:r>
        <w:rPr>
          <w:rtl/>
          <w:cs/>
          <w:lang w:val="ar_AE" w:bidi="ar_AE"/>
        </w:rPr>
      </w:r>
      <w:r>
        <w:rPr>
          <w:rtl/>
          <w:cs/>
          <w:lang w:val="ar_AE" w:bidi="ar_AE"/>
        </w:rPr>
        <w:t xml:space="preserve">عند الترجمة، يجب أن تُقرِّر أيّ من هذه الأفكار المُضمَنة سيفهمها جمهورك دون الحاجة إلى التصريح بها. إذا كان جمهورك سيفهم هذه الأفكار دون إدراجها صراحة في النص، فلا حاجة لأن توضّحها. وتذكّر أيضًا أنك قد تُسيء إلى جمهورك إذا عرضت أفكارًا مُضمَنة لا داعي لتوضيحها لأنهم سيفهمونها على أي حال. (انظر </w:t>
      </w:r>
      <w:r>
        <w:rPr>
          <w:rtl/>
          <w:cs/>
          <w:lang w:val="ar_AE" w:bidi="ar_AE"/>
        </w:rPr>
        <w:t>المعرفة المفترضة والمعلومات الضمنية</w:t>
      </w:r>
      <w:r>
        <w:rPr>
          <w:rtl/>
          <w:cs/>
          <w:lang w:val="ar_AE" w:bidi="ar_AE"/>
        </w:rPr>
        <w:t>.)</w:t>
      </w:r>
    </w:p>
    <w:p>
      <w:pPr>
        <w:bidi/>
      </w:pPr>
      <w:r>
        <w:rPr>
          <w:rtl/>
          <w:cs/>
          <w:lang w:val="ar_AE" w:bidi="ar_AE"/>
        </w:rPr>
      </w:r>
      <w:r>
        <w:rPr>
          <w:rtl/>
          <w:cs/>
          <w:lang w:val="ar_AE" w:bidi="ar_AE"/>
        </w:rPr>
        <w:t xml:space="preserve">فَقَالَ يَسُوعُ لِسِمْعَانَ: «لاَ تَخَفْ! </w:t>
      </w:r>
      <w:r>
        <w:rPr>
          <w:b/>
          <w:rtl/>
          <w:cs/>
          <w:lang w:val="ar_AE" w:bidi="ar_AE"/>
        </w:rPr>
        <w:t>مِنَ الآنَ تَكُونُ تَصْطَادُ النَّاسَ!»</w:t>
      </w:r>
      <w:r>
        <w:rPr>
          <w:rtl/>
          <w:cs/>
          <w:lang w:val="ar_AE" w:bidi="ar_AE"/>
        </w:rPr>
        <w:t xml:space="preserve"> (لوقا 5:10b ULT)</w:t>
      </w:r>
    </w:p>
    <w:p>
      <w:pPr>
        <w:bidi/>
      </w:pPr>
      <w:r>
        <w:rPr>
          <w:rtl/>
          <w:cs/>
          <w:lang w:val="ar_AE" w:bidi="ar_AE"/>
        </w:rPr>
      </w:r>
      <w:r>
        <w:rPr>
          <w:rtl/>
          <w:cs/>
          <w:lang w:val="ar_AE" w:bidi="ar_AE"/>
        </w:rPr>
        <w:t>لكن قال يسوع لسمعان، "لا تخف! لقد كنت تجمع السمك حتى الآن، ولكن من الآن فصاعدًا ستجمع الناس ليصبحوا تلاميذي." (لوقا 5:10b UST)</w:t>
      </w:r>
    </w:p>
    <w:p>
      <w:pPr>
        <w:bidi/>
      </w:pPr>
      <w:r>
        <w:rPr>
          <w:rtl/>
          <w:cs/>
          <w:lang w:val="ar_AE" w:bidi="ar_AE"/>
        </w:rPr>
      </w:r>
      <w:r>
        <w:rPr>
          <w:rtl/>
          <w:cs/>
          <w:lang w:val="ar_AE" w:bidi="ar_AE"/>
        </w:rPr>
        <w:t>هنا يُذكّر UST القارئ بأن سمعان كان صيادًا في مهنته. كما يوضّح أوجه الشبه التي أشار إليها يسوع بين عمل سمعان السابق وعمله المستقبلي. بالإضافة إلى ذلك، يوضح UST سبب رغبة يسوع في أن بطرس "يصطاد الناس" (بحسب ULT)، أي ليقودهم "ليصبحوا تلاميذي" (بحسب UST).</w:t>
      </w:r>
    </w:p>
    <w:p>
      <w:pPr>
        <w:bidi/>
      </w:pPr>
      <w:r>
        <w:rPr>
          <w:rtl/>
          <w:cs/>
          <w:lang w:val="ar_AE" w:bidi="ar_AE"/>
        </w:rPr>
      </w:r>
      <w:r>
        <w:rPr>
          <w:rtl/>
          <w:cs/>
          <w:lang w:val="ar_AE" w:bidi="ar_AE"/>
        </w:rPr>
        <w:t xml:space="preserve">فَلَمَّا رَأَى يَسُوعَ </w:t>
      </w:r>
      <w:r>
        <w:rPr>
          <w:b/>
          <w:rtl/>
          <w:cs/>
          <w:lang w:val="ar_AE" w:bidi="ar_AE"/>
        </w:rPr>
        <w:t>خَرَّ عَلَى وَجْهِهِ</w:t>
      </w:r>
      <w:r>
        <w:rPr>
          <w:rtl/>
          <w:cs/>
          <w:lang w:val="ar_AE" w:bidi="ar_AE"/>
        </w:rPr>
        <w:t xml:space="preserve"> وَطَلَبَ إِلَيْهِ قَائِلًا: «يَا سَيِّدُ، إِنْ أَرَدْتَ تَقْدِرْ أَنْ </w:t>
      </w:r>
      <w:r>
        <w:rPr>
          <w:b/>
          <w:rtl/>
          <w:cs/>
          <w:lang w:val="ar_AE" w:bidi="ar_AE"/>
        </w:rPr>
        <w:t>تُطَهِّرَنِي</w:t>
      </w:r>
      <w:r>
        <w:rPr>
          <w:rtl/>
          <w:cs/>
          <w:lang w:val="ar_AE" w:bidi="ar_AE"/>
        </w:rPr>
        <w:t>». (لوقا 5:12b ULT)</w:t>
      </w:r>
    </w:p>
    <w:p>
      <w:pPr>
        <w:bidi/>
      </w:pPr>
      <w:r>
        <w:rPr>
          <w:rtl/>
          <w:cs/>
          <w:lang w:val="ar_AE" w:bidi="ar_AE"/>
        </w:rPr>
      </w:r>
      <w:r>
        <w:rPr>
          <w:rtl/>
          <w:cs/>
          <w:lang w:val="ar_AE" w:bidi="ar_AE"/>
        </w:rPr>
        <w:t xml:space="preserve">عندما رأى يسوع </w:t>
      </w:r>
      <w:r>
        <w:rPr>
          <w:b/>
          <w:rtl/>
          <w:cs/>
          <w:lang w:val="ar_AE" w:bidi="ar_AE"/>
        </w:rPr>
        <w:t>أن الأبرص سجد إلى الأرض</w:t>
      </w:r>
      <w:r>
        <w:rPr>
          <w:rtl/>
          <w:cs/>
          <w:lang w:val="ar_AE" w:bidi="ar_AE"/>
        </w:rPr>
        <w:t xml:space="preserve"> أمامه وتوسل إليه قائلاً: "يا رب، </w:t>
      </w:r>
      <w:r>
        <w:rPr>
          <w:b/>
          <w:rtl/>
          <w:cs/>
          <w:lang w:val="ar_AE" w:bidi="ar_AE"/>
        </w:rPr>
        <w:t>أرجوك اشفني</w:t>
      </w:r>
      <w:r>
        <w:rPr>
          <w:rtl/>
          <w:cs/>
          <w:lang w:val="ar_AE" w:bidi="ar_AE"/>
        </w:rPr>
        <w:t>، فأنت قادر على شفائي إذا أردت!" (لوقا 5:12b UST)</w:t>
      </w:r>
    </w:p>
    <w:p>
      <w:pPr>
        <w:bidi/>
      </w:pPr>
      <w:r>
        <w:rPr>
          <w:rtl/>
          <w:cs/>
          <w:lang w:val="ar_AE" w:bidi="ar_AE"/>
        </w:rPr>
      </w:r>
      <w:r>
        <w:rPr>
          <w:rtl/>
          <w:cs/>
          <w:lang w:val="ar_AE" w:bidi="ar_AE"/>
        </w:rPr>
        <w:t>هنا يوضّح UST أن الرجل الذي كان أبرص لم يسقُط على الأرض عن طريق الخطأ، بل سجد على الأرض عمدًا. كما يوضح UST أيضًا أنه كان يطلب من يسوع أن يشفيه، في حين أن ULT يلمّح إلى هذا الطلب فقط دون أن يصرّح به.</w:t>
      </w:r>
    </w:p>
    <w:p>
      <w:pPr>
        <w:pStyle w:val="Heading4"/>
        <w:bidi/>
      </w:pPr>
      <w:r>
        <w:rPr>
          <w:rtl/>
          <w:cs/>
          <w:lang w:val="ar_AE" w:bidi="ar_AE"/>
        </w:rPr>
        <w:t>الأفعال الرمزية</w:t>
      </w:r>
    </w:p>
    <w:p>
      <w:pPr>
        <w:bidi/>
      </w:pPr>
      <w:r>
        <w:rPr>
          <w:rtl/>
          <w:cs/>
          <w:lang w:val="ar_AE" w:bidi="ar_AE"/>
        </w:rPr>
      </w:r>
      <w:r>
        <w:rPr>
          <w:b/>
          <w:rtl/>
          <w:cs/>
          <w:lang w:val="ar_AE" w:bidi="ar_AE"/>
        </w:rPr>
        <w:t>التعريف</w:t>
      </w:r>
      <w:r>
        <w:rPr>
          <w:rtl/>
          <w:cs/>
          <w:lang w:val="ar_AE" w:bidi="ar_AE"/>
        </w:rPr>
        <w:t xml:space="preserve"> — الفعل الرمزي هو شيء يفعله شخص ما ليُعبّر من خلاله عن فكرة معيّنة.</w:t>
      </w:r>
    </w:p>
    <w:p>
      <w:pPr>
        <w:bidi/>
      </w:pPr>
      <w:r>
        <w:rPr>
          <w:rtl/>
          <w:cs/>
          <w:lang w:val="ar_AE" w:bidi="ar_AE"/>
        </w:rPr>
      </w:r>
      <w:r>
        <w:rPr>
          <w:rtl/>
          <w:cs/>
          <w:lang w:val="ar_AE" w:bidi="ar_AE"/>
        </w:rPr>
        <w:t>يقدِّم ULT غالبًا الفعل الرمزي كما هو، دون شرح لمعناه. أما UST، فعادةً ما يُبيّن المعنى الذي يُعبّر عنه هذا الفعل الرمزي.</w:t>
      </w:r>
    </w:p>
    <w:p>
      <w:pPr>
        <w:bidi/>
      </w:pPr>
      <w:r>
        <w:rPr>
          <w:rtl/>
          <w:cs/>
          <w:lang w:val="ar_AE" w:bidi="ar_AE"/>
        </w:rPr>
      </w:r>
      <w:r>
        <w:rPr>
          <w:rtl/>
          <w:cs/>
          <w:lang w:val="ar_AE" w:bidi="ar_AE"/>
        </w:rPr>
        <w:t xml:space="preserve">عند الترجمة، يجب أن تُقرّر ما إذا كان جمهورك سيفهم الفعل الرمزي بشكل صحيح. وإذا لم يكن كذلك، فعليك أن تفعل كما يفعل UST، أي أن توضح المعنى. (انظر </w:t>
      </w:r>
      <w:r>
        <w:rPr>
          <w:rtl/>
          <w:cs/>
          <w:lang w:val="ar_AE" w:bidi="ar_AE"/>
        </w:rPr>
        <w:t>الأفعال الرمزية</w:t>
      </w:r>
      <w:r>
        <w:rPr>
          <w:rtl/>
          <w:cs/>
          <w:lang w:val="ar_AE" w:bidi="ar_AE"/>
        </w:rPr>
        <w:t>.).</w:t>
      </w:r>
    </w:p>
    <w:p>
      <w:pPr>
        <w:bidi/>
      </w:pPr>
      <w:r>
        <w:rPr>
          <w:rtl/>
          <w:cs/>
          <w:lang w:val="ar_AE" w:bidi="ar_AE"/>
        </w:rPr>
      </w:r>
      <w:r>
        <w:rPr>
          <w:rtl/>
          <w:cs/>
          <w:lang w:val="ar_AE" w:bidi="ar_AE"/>
        </w:rPr>
        <w:t>فَ</w:t>
      </w:r>
      <w:r>
        <w:rPr>
          <w:b/>
          <w:rtl/>
          <w:cs/>
          <w:lang w:val="ar_AE" w:bidi="ar_AE"/>
        </w:rPr>
        <w:t>مَزَّقَ</w:t>
      </w:r>
      <w:r>
        <w:rPr>
          <w:rtl/>
          <w:cs/>
          <w:lang w:val="ar_AE" w:bidi="ar_AE"/>
        </w:rPr>
        <w:t xml:space="preserve"> رَئِيسُ الْكَهَنَةِ </w:t>
      </w:r>
      <w:r>
        <w:rPr>
          <w:b/>
          <w:rtl/>
          <w:cs/>
          <w:lang w:val="ar_AE" w:bidi="ar_AE"/>
        </w:rPr>
        <w:t>ثِيَابَهُ</w:t>
      </w:r>
      <w:r>
        <w:rPr>
          <w:rtl/>
          <w:cs/>
          <w:lang w:val="ar_AE" w:bidi="ar_AE"/>
        </w:rPr>
        <w:t>. (مرقس 14:63a ULT)</w:t>
      </w:r>
    </w:p>
    <w:p>
      <w:pPr>
        <w:bidi/>
      </w:pPr>
      <w:r>
        <w:rPr>
          <w:rtl/>
          <w:cs/>
          <w:lang w:val="ar_AE" w:bidi="ar_AE"/>
        </w:rPr>
      </w:r>
      <w:r>
        <w:rPr>
          <w:rtl/>
          <w:cs/>
          <w:lang w:val="ar_AE" w:bidi="ar_AE"/>
        </w:rPr>
        <w:t xml:space="preserve">عندما قال يسوع ذلك، مزق رئيس الكهنة ثوبه الخارجي </w:t>
      </w:r>
      <w:r>
        <w:rPr>
          <w:b/>
          <w:rtl/>
          <w:cs/>
          <w:lang w:val="ar_AE" w:bidi="ar_AE"/>
        </w:rPr>
        <w:t>اعتراضًا</w:t>
      </w:r>
      <w:r>
        <w:rPr>
          <w:rtl/>
          <w:cs/>
          <w:lang w:val="ar_AE" w:bidi="ar_AE"/>
        </w:rPr>
        <w:t>. (مرقس 14:63a UST)</w:t>
      </w:r>
    </w:p>
    <w:p>
      <w:pPr>
        <w:bidi/>
      </w:pPr>
      <w:r>
        <w:rPr>
          <w:rtl/>
          <w:cs/>
          <w:lang w:val="ar_AE" w:bidi="ar_AE"/>
        </w:rPr>
      </w:r>
      <w:r>
        <w:rPr>
          <w:rtl/>
          <w:cs/>
          <w:lang w:val="ar_AE" w:bidi="ar_AE"/>
        </w:rPr>
        <w:t>هنا يوضّح UST أن رئيس الكهنة لم يمزّق ثوبه عن طريق الخطأ، بل فعل ذلك عمدًا. كما يوضّح أنه على الأرجح مزّق ثوبه الخارجي فقط، وأنه فعل ذلك ليُظهر حزنه أو غضبه أو كليهما.</w:t>
      </w:r>
    </w:p>
    <w:p>
      <w:pPr>
        <w:bidi/>
      </w:pPr>
      <w:r>
        <w:rPr>
          <w:rtl/>
          <w:cs/>
          <w:lang w:val="ar_AE" w:bidi="ar_AE"/>
        </w:rPr>
      </w:r>
      <w:r>
        <w:rPr>
          <w:rtl/>
          <w:cs/>
          <w:lang w:val="ar_AE" w:bidi="ar_AE"/>
        </w:rPr>
        <w:t>وبما أن رئيس الكهنة قام فعليًا بتمزيق ثوبه، يجب بالطبع على UST أن يذكر هذا الفعل. ومع ذلك، إذا كان الفعل الرمزي لم يحدث فعليًا، فلا حاجة لذِكره صراحة. وفيما يلي مثال على ذلك:</w:t>
      </w:r>
    </w:p>
    <w:p>
      <w:pPr>
        <w:bidi/>
      </w:pPr>
      <w:r>
        <w:rPr>
          <w:rtl/>
          <w:cs/>
          <w:lang w:val="ar_AE" w:bidi="ar_AE"/>
        </w:rPr>
      </w:r>
      <w:r>
        <w:rPr>
          <w:rtl/>
          <w:cs/>
          <w:lang w:val="ar_AE" w:bidi="ar_AE"/>
        </w:rPr>
        <w:t xml:space="preserve">قَرِّبهُ لواليكَ، أفَيَرضَى علَيكَ أو </w:t>
      </w:r>
      <w:r>
        <w:rPr>
          <w:b/>
          <w:rtl/>
          <w:cs/>
          <w:lang w:val="ar_AE" w:bidi="ar_AE"/>
        </w:rPr>
        <w:t>يَرفَعُ وجهَكَ</w:t>
      </w:r>
      <w:r>
        <w:rPr>
          <w:rtl/>
          <w:cs/>
          <w:lang w:val="ar_AE" w:bidi="ar_AE"/>
        </w:rPr>
        <w:t>؟</w:t>
      </w:r>
      <w:r>
        <w:rPr>
          <w:rtl/>
          <w:cs/>
          <w:lang w:val="ar_AE" w:bidi="ar_AE"/>
        </w:rPr>
        <w:t xml:space="preserve"> (ملاخي 1:8b ULT)</w:t>
      </w:r>
    </w:p>
    <w:p>
      <w:pPr>
        <w:bidi/>
      </w:pPr>
      <w:r>
        <w:rPr>
          <w:rtl/>
          <w:cs/>
          <w:lang w:val="ar_AE" w:bidi="ar_AE"/>
        </w:rPr>
      </w:r>
      <w:r>
        <w:rPr>
          <w:rtl/>
          <w:cs/>
          <w:lang w:val="ar_AE" w:bidi="ar_AE"/>
        </w:rPr>
        <w:t xml:space="preserve">لن تجرؤوا على تقديم مثل هذه الهدايا لحاكمكم! أنتم تعلمون أنه لن يقبلها. وتعلمون أنه </w:t>
      </w:r>
      <w:r>
        <w:rPr>
          <w:b/>
          <w:rtl/>
          <w:cs/>
          <w:lang w:val="ar_AE" w:bidi="ar_AE"/>
        </w:rPr>
        <w:t>سيغضب منكم ولن يُرحّب بكم</w:t>
      </w:r>
      <w:r>
        <w:rPr>
          <w:rtl/>
          <w:cs/>
          <w:lang w:val="ar_AE" w:bidi="ar_AE"/>
        </w:rPr>
        <w:t>! (ملاخي 1: 8 — USTb)</w:t>
      </w:r>
    </w:p>
    <w:p>
      <w:pPr>
        <w:bidi/>
      </w:pPr>
      <w:r>
        <w:rPr>
          <w:rtl/>
          <w:cs/>
          <w:lang w:val="ar_AE" w:bidi="ar_AE"/>
        </w:rPr>
      </w:r>
      <w:r>
        <w:rPr>
          <w:rtl/>
          <w:cs/>
          <w:lang w:val="ar_AE" w:bidi="ar_AE"/>
        </w:rPr>
        <w:t>هنا يُقدَّم الفعل الرمزي "يَرفَعُ وجهَكَ"، كما ورد في ULT، بمعناه فقط في UST: "سيغضب منكم ولن يُرحّب بكم." ويمكن تقديمه بهذه الطريقة لأن ملاخي لا يشير إلى حدث فعلي وقع، بل يشير فقط إلى الفكرة التي يُمثّلها هذا الفعل الرمزي.</w:t>
      </w:r>
    </w:p>
    <w:p>
      <w:pPr>
        <w:pStyle w:val="Heading4"/>
        <w:bidi/>
      </w:pPr>
      <w:r>
        <w:rPr>
          <w:rtl/>
          <w:cs/>
          <w:lang w:val="ar_AE" w:bidi="ar_AE"/>
        </w:rPr>
        <w:t>صيغ الفعل المبني للمجهول</w:t>
      </w:r>
    </w:p>
    <w:p>
      <w:pPr>
        <w:bidi/>
      </w:pPr>
      <w:r>
        <w:rPr>
          <w:rtl/>
          <w:cs/>
          <w:lang w:val="ar_AE" w:bidi="ar_AE"/>
        </w:rPr>
      </w:r>
      <w:r>
        <w:rPr>
          <w:rtl/>
          <w:cs/>
          <w:lang w:val="ar_AE" w:bidi="ar_AE"/>
        </w:rPr>
        <w:t>تستخدم كل من نصوص الكتاب المقدس في اللغة العبرية واليونانية صيغ الأفعال المبنية للمجهول بشكل متكرر، بينما لا تتوفّر هذه الإمكانية في العديد من اللغات الأخرى. يحاول ULT استخدام صيغ المبني للمجهول عندما تُستخدم في اللغات الأصلية. أمّا UST فعادةً لا يستخدم هذه الصيغ، ولهذا</w:t>
      </w:r>
      <w:r>
        <w:rPr>
          <w:b/>
          <w:rtl/>
          <w:cs/>
          <w:lang w:val="ar_AE" w:bidi="ar_AE"/>
        </w:rPr>
        <w:t xml:space="preserve"> يُعيد بناء وصياغة</w:t>
      </w:r>
      <w:r>
        <w:rPr>
          <w:rtl/>
          <w:cs/>
          <w:lang w:val="ar_AE" w:bidi="ar_AE"/>
        </w:rPr>
        <w:t xml:space="preserve"> العديد من العبارات.</w:t>
      </w:r>
    </w:p>
    <w:p>
      <w:pPr>
        <w:bidi/>
      </w:pPr>
      <w:r>
        <w:rPr>
          <w:rtl/>
          <w:cs/>
          <w:lang w:val="ar_AE" w:bidi="ar_AE"/>
        </w:rPr>
      </w:r>
      <w:r>
        <w:rPr>
          <w:rtl/>
          <w:cs/>
          <w:lang w:val="ar_AE" w:bidi="ar_AE"/>
        </w:rPr>
        <w:t xml:space="preserve">عند الترجمة، يجب أن تُقرّر ما إذا كانت اللغة المستهدفة تستطيع التعبير عن الأحداث أو الحالات باستخدام صيغة المبني للمجهول، كما في الأمثلة التالية. وإن لم يكن من الممكن استخدام هذه الصيغة في سياق معيّن، فقد تجد في UST طريقة ممكنة لإعادة صياغة العبارة. (انظر </w:t>
      </w:r>
      <w:r>
        <w:rPr>
          <w:rtl/>
          <w:cs/>
          <w:lang w:val="ar_AE" w:bidi="ar_AE"/>
        </w:rPr>
        <w:t>المبني للمعلوم أو المبني للمجهول</w:t>
      </w:r>
      <w:r>
        <w:rPr>
          <w:rtl/>
          <w:cs/>
          <w:lang w:val="ar_AE" w:bidi="ar_AE"/>
        </w:rPr>
        <w:t>.)</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إِذِ </w:t>
      </w:r>
      <w:r>
        <w:rPr>
          <w:b/>
          <w:rtl/>
          <w:cs/>
          <w:lang w:val="ar_AE" w:bidi="ar_AE"/>
        </w:rPr>
        <w:t>اعْتَرَتْهُ</w:t>
      </w:r>
      <w:r>
        <w:rPr>
          <w:rtl/>
          <w:cs/>
          <w:lang w:val="ar_AE" w:bidi="ar_AE"/>
        </w:rPr>
        <w:t xml:space="preserve"> وَجمِيعَ الَّذِينَ مَعَهُ</w:t>
      </w:r>
      <w:r>
        <w:rPr>
          <w:b/>
          <w:rtl/>
          <w:cs/>
          <w:lang w:val="ar_AE" w:bidi="ar_AE"/>
        </w:rPr>
        <w:t xml:space="preserve"> دَهْشَةٌ </w:t>
      </w:r>
      <w:r>
        <w:rPr>
          <w:rtl/>
          <w:cs/>
          <w:lang w:val="ar_AE" w:bidi="ar_AE"/>
        </w:rPr>
        <w:t>عَلَى صَيْدِ السَّمَكِ الَّذِي أَخَذُوهُ (لوقا 5:9 ULT)</w:t>
      </w:r>
    </w:p>
    <w:p>
      <w:pPr>
        <w:bidi/>
      </w:pPr>
      <w:r>
        <w:rPr>
          <w:rtl/>
          <w:cs/>
          <w:lang w:val="ar_AE" w:bidi="ar_AE"/>
        </w:rPr>
      </w:r>
      <w:r>
        <w:rPr>
          <w:rtl/>
          <w:cs/>
          <w:lang w:val="ar_AE" w:bidi="ar_AE"/>
        </w:rPr>
        <w:t>إِذِ اعْتَرَتْهُ وَجمِيعَ الَّذِينَ مَعَهُ دَهْشَةٌ</w:t>
      </w:r>
      <w:r>
        <w:rPr>
          <w:b/>
          <w:rtl/>
          <w:cs/>
          <w:lang w:val="ar_AE" w:bidi="ar_AE"/>
        </w:rPr>
        <w:t xml:space="preserve"> </w:t>
      </w:r>
      <w:r>
        <w:rPr>
          <w:rtl/>
          <w:cs/>
          <w:lang w:val="ar_AE" w:bidi="ar_AE"/>
        </w:rPr>
        <w:t>عَلَى صَيْدِ السَّمَكِ الَّذِي أَخَذُوهُ</w:t>
      </w:r>
    </w:p>
    <w:p>
      <w:pPr>
        <w:bidi/>
      </w:pPr>
      <w:r>
        <w:rPr>
          <w:rtl/>
          <w:cs/>
          <w:lang w:val="ar_AE" w:bidi="ar_AE"/>
        </w:rPr>
      </w:r>
      <w:r>
        <w:rPr>
          <w:rtl/>
          <w:cs/>
          <w:lang w:val="ar_AE" w:bidi="ar_AE"/>
        </w:rPr>
        <w:t>قال هذا لأن العدد الهائل من السمك أدهشه. وأدهش أيضًا جميع الرجال الذين كانوا معه. (لوقا ٥:٩ — UST)</w:t>
      </w:r>
    </w:p>
    <w:p>
      <w:pPr>
        <w:bidi/>
      </w:pPr>
      <w:r>
        <w:rPr>
          <w:rtl/>
          <w:cs/>
          <w:lang w:val="ar_AE" w:bidi="ar_AE"/>
        </w:rPr>
      </w:r>
      <w:r>
        <w:rPr>
          <w:rtl/>
          <w:cs/>
          <w:lang w:val="ar_AE" w:bidi="ar_AE"/>
        </w:rPr>
        <w:t>هنا يستخدم UST فعلاً بصيغة المبني للمعلوم، "أدهشه"، بدلًا من الفعل بصيغة المبني للمجهول في ULT، "اعترته دهشة".</w:t>
      </w:r>
    </w:p>
    <w:p>
      <w:pPr>
        <w:bidi/>
      </w:pPr>
      <w:r>
        <w:rPr>
          <w:rtl/>
          <w:cs/>
          <w:lang w:val="ar_AE" w:bidi="ar_AE"/>
        </w:rPr>
      </w:r>
      <w:r>
        <w:rPr>
          <w:rtl/>
          <w:cs/>
          <w:lang w:val="ar_AE" w:bidi="ar_AE"/>
        </w:rPr>
        <w:t>فَاجْتَمَعَ جُمُوعٌ كَثِيرَةٌ لِكَيْ يَسْمَعُوا وَيُشْفَوْا بِهِ مِنْ أَمْرَاضِهِمْ. (لوقا 5:15b ULT)</w:t>
      </w:r>
    </w:p>
    <w:p>
      <w:pPr>
        <w:bidi/>
      </w:pPr>
      <w:r>
        <w:rPr>
          <w:rtl/>
          <w:cs/>
          <w:lang w:val="ar_AE" w:bidi="ar_AE"/>
        </w:rPr>
      </w:r>
      <w:r>
        <w:rPr>
          <w:rtl/>
          <w:cs/>
          <w:lang w:val="ar_AE" w:bidi="ar_AE"/>
        </w:rPr>
        <w:t>وكانت النتيجة أن جماهير كثيرة جاءت إلى يسوع لتسمع تعليمه، وليشفيهم من أمراضهم. (لوقا 5:15b UST)</w:t>
      </w:r>
    </w:p>
    <w:p>
      <w:pPr>
        <w:bidi/>
      </w:pPr>
      <w:r>
        <w:rPr>
          <w:rtl/>
          <w:cs/>
          <w:lang w:val="ar_AE" w:bidi="ar_AE"/>
        </w:rPr>
      </w:r>
      <w:r>
        <w:rPr>
          <w:rtl/>
          <w:cs/>
          <w:lang w:val="ar_AE" w:bidi="ar_AE"/>
        </w:rPr>
        <w:t>هنا يتجنّب UST استخدام صيغة المبني للمجهول في ULT "أن يُشفَوا"، ويقوم بإعادة بناء العبارة وصياغتها، فيُحدّد من هو الذي يقوم بالشفاء: "ليشفيهم (هو) [يسوع]".</w:t>
      </w:r>
    </w:p>
    <w:p>
      <w:pPr>
        <w:bidi/>
      </w:pPr>
      <w:r>
        <w:rPr>
          <w:rtl/>
          <w:cs/>
          <w:lang w:val="ar_AE" w:bidi="ar_AE"/>
        </w:rPr>
      </w:r>
    </w:p>
    <w:p>
      <w:pPr>
        <w:pStyle w:val="Heading4"/>
        <w:bidi/>
      </w:pPr>
      <w:r>
        <w:rPr>
          <w:rtl/>
          <w:cs/>
          <w:lang w:val="ar_AE" w:bidi="ar_AE"/>
        </w:rPr>
        <w:t>الاستعارات والصور البلاغية الأخرى</w:t>
      </w:r>
    </w:p>
    <w:p>
      <w:pPr>
        <w:bidi/>
      </w:pPr>
      <w:r>
        <w:rPr>
          <w:rtl/>
          <w:cs/>
          <w:lang w:val="ar_AE" w:bidi="ar_AE"/>
        </w:rPr>
      </w:r>
      <w:r>
        <w:rPr>
          <w:b/>
          <w:rtl/>
          <w:cs/>
          <w:lang w:val="ar_AE" w:bidi="ar_AE"/>
        </w:rPr>
        <w:t>التعريف</w:t>
      </w:r>
      <w:r>
        <w:rPr>
          <w:rtl/>
          <w:cs/>
          <w:lang w:val="ar_AE" w:bidi="ar_AE"/>
        </w:rPr>
        <w:t xml:space="preserve"> — يحاول ULT أن يُمثّل الصور البلاغية الواردة في النصوص التي بالكتاب المقدس بأقرب شكل ممكن لما هي عليه في الأصل.</w:t>
      </w:r>
    </w:p>
    <w:p>
      <w:pPr>
        <w:bidi/>
      </w:pPr>
      <w:r>
        <w:rPr>
          <w:rtl/>
          <w:cs/>
          <w:lang w:val="ar_AE" w:bidi="ar_AE"/>
        </w:rPr>
      </w:r>
      <w:r>
        <w:rPr>
          <w:rtl/>
          <w:cs/>
          <w:lang w:val="ar_AE" w:bidi="ar_AE"/>
        </w:rPr>
        <w:t>أما UST، فيُقدِّم غالبًا معنى هذه الصور البلاغية بطرق أخرى.</w:t>
      </w:r>
    </w:p>
    <w:p>
      <w:pPr>
        <w:bidi/>
      </w:pPr>
      <w:r>
        <w:rPr>
          <w:rtl/>
          <w:cs/>
          <w:lang w:val="ar_AE" w:bidi="ar_AE"/>
        </w:rPr>
      </w:r>
      <w:r>
        <w:rPr>
          <w:rtl/>
          <w:cs/>
          <w:lang w:val="ar_AE" w:bidi="ar_AE"/>
        </w:rPr>
        <w:t>عند الترجمة، ستحتاج إلى أن تُقرِّر ما إذا كان قرّاء اللغة المستهدفة سيفهمون الصورة البلاغية بسهولة، أو مع بذل بعض الجهد، أو لن يفهموها على الإطلاق. وإذا كان عليهم أن يبذلوا جهدًا كبيرًا لفهمها، أو إن لم يتمكّنوا من فهمها إطلاقًا، فعليك أن تُقدِّم المعنى الأساسي للصورة البلاغية باستخدام كلمات أخرى.</w:t>
      </w:r>
    </w:p>
    <w:p>
      <w:pPr>
        <w:bidi/>
      </w:pPr>
      <w:r>
        <w:rPr>
          <w:rtl/>
          <w:cs/>
          <w:lang w:val="ar_AE" w:bidi="ar_AE"/>
        </w:rPr>
      </w:r>
      <w:r>
        <w:rPr>
          <w:rtl/>
          <w:cs/>
          <w:lang w:val="ar_AE" w:bidi="ar_AE"/>
        </w:rPr>
        <w:t xml:space="preserve">أَنَّكُمْ </w:t>
      </w:r>
      <w:r>
        <w:rPr>
          <w:b/>
          <w:rtl/>
          <w:cs/>
          <w:lang w:val="ar_AE" w:bidi="ar_AE"/>
        </w:rPr>
        <w:t xml:space="preserve">فِي كُلِّ شَيْءٍ اسْتَغْنَيْتُمْ </w:t>
      </w:r>
      <w:r>
        <w:rPr>
          <w:rtl/>
          <w:cs/>
          <w:lang w:val="ar_AE" w:bidi="ar_AE"/>
        </w:rPr>
        <w:t>فِيهِ فِي كُلِّ كَلِمَةٍ وَكُلِّ عِلْمٍ. (كورنثوس الأولى 1:5 ULT)</w:t>
      </w:r>
    </w:p>
    <w:p>
      <w:pPr>
        <w:bidi/>
      </w:pPr>
      <w:r>
        <w:rPr>
          <w:rtl/>
          <w:cs/>
          <w:lang w:val="ar_AE" w:bidi="ar_AE"/>
        </w:rPr>
      </w:r>
      <w:r>
        <w:rPr>
          <w:rtl/>
          <w:cs/>
          <w:lang w:val="ar_AE" w:bidi="ar_AE"/>
        </w:rPr>
        <w:t xml:space="preserve">على سبيل المثال: لقد </w:t>
      </w:r>
      <w:r>
        <w:rPr>
          <w:b/>
          <w:rtl/>
          <w:cs/>
          <w:lang w:val="ar_AE" w:bidi="ar_AE"/>
        </w:rPr>
        <w:t>منحكم المسيح أشياء كثيرة</w:t>
      </w:r>
      <w:r>
        <w:rPr>
          <w:rtl/>
          <w:cs/>
          <w:lang w:val="ar_AE" w:bidi="ar_AE"/>
        </w:rPr>
        <w:t>. لقد ساعدكم في كل ما تقولونه وفي كل ما تعرفونه. (1 كورنثوس 1:5 UST)</w:t>
      </w:r>
    </w:p>
    <w:p>
      <w:pPr>
        <w:bidi/>
      </w:pPr>
      <w:r>
        <w:rPr>
          <w:rtl/>
          <w:cs/>
          <w:lang w:val="ar_AE" w:bidi="ar_AE"/>
        </w:rPr>
      </w:r>
      <w:r>
        <w:rPr>
          <w:rtl/>
          <w:cs/>
          <w:lang w:val="ar_AE" w:bidi="ar_AE"/>
        </w:rPr>
        <w:t xml:space="preserve">يستخدم بولس استعارة تتعلّق بالغِنى المادي، وذلك في كلمة "اسْتَغْنَيْتُمْ". ومع أنه يوضح مباشرةً ما يقصده — "فِي كُلِّ كَلِمَةٍ وَكُلِّ عِلْمٍ" — إلا أن بعض القرّاء قد لا يفهمون المقصود. أما UST فيُقدِّم الفكرة بطريقة مختلفة، دون استخدام استعارة الغنى المادي. (انظر </w:t>
      </w:r>
      <w:r>
        <w:rPr>
          <w:rtl/>
          <w:cs/>
          <w:lang w:val="ar_AE" w:bidi="ar_AE"/>
        </w:rPr>
        <w:t>الاستعارة</w:t>
      </w:r>
      <w:r>
        <w:rPr>
          <w:rtl/>
          <w:cs/>
          <w:lang w:val="ar_AE" w:bidi="ar_AE"/>
        </w:rPr>
        <w:t>.)</w:t>
      </w:r>
    </w:p>
    <w:p>
      <w:pPr>
        <w:bidi/>
      </w:pPr>
      <w:r>
        <w:rPr>
          <w:rtl/>
          <w:cs/>
          <w:lang w:val="ar_AE" w:bidi="ar_AE"/>
        </w:rPr>
      </w:r>
      <w:r>
        <w:rPr>
          <w:rtl/>
          <w:cs/>
          <w:lang w:val="ar_AE" w:bidi="ar_AE"/>
        </w:rPr>
        <w:t xml:space="preserve">هَا أَنَا أُرْسِلُكُمْ </w:t>
      </w:r>
      <w:r>
        <w:rPr>
          <w:b/>
          <w:rtl/>
          <w:cs/>
          <w:lang w:val="ar_AE" w:bidi="ar_AE"/>
        </w:rPr>
        <w:t>كَغَنَمٍ فِي وَسْطِ ذِئَابٍ</w:t>
      </w:r>
      <w:r>
        <w:rPr>
          <w:rtl/>
          <w:cs/>
          <w:lang w:val="ar_AE" w:bidi="ar_AE"/>
        </w:rPr>
        <w:t>، (متّى 10:16a ULT)</w:t>
      </w:r>
    </w:p>
    <w:p>
      <w:pPr>
        <w:bidi/>
      </w:pPr>
      <w:r>
        <w:rPr>
          <w:rtl/>
          <w:cs/>
          <w:lang w:val="ar_AE" w:bidi="ar_AE"/>
        </w:rPr>
      </w:r>
      <w:r>
        <w:rPr>
          <w:rtl/>
          <w:cs/>
          <w:lang w:val="ar_AE" w:bidi="ar_AE"/>
        </w:rPr>
        <w:t xml:space="preserve">انتبهوا: عندما أُرسلكم، ستكونون </w:t>
      </w:r>
      <w:r>
        <w:rPr>
          <w:b/>
          <w:rtl/>
          <w:cs/>
          <w:lang w:val="ar_AE" w:bidi="ar_AE"/>
        </w:rPr>
        <w:t>بلا دفاع مثل الخِراف، بين أناس خطرين مثل الذئاب</w:t>
      </w:r>
      <w:r>
        <w:rPr>
          <w:rtl/>
          <w:cs/>
          <w:lang w:val="ar_AE" w:bidi="ar_AE"/>
        </w:rPr>
        <w:t>. (متّى 10:16a UST)</w:t>
      </w:r>
    </w:p>
    <w:p>
      <w:pPr>
        <w:bidi/>
      </w:pPr>
      <w:r>
        <w:rPr>
          <w:rtl/>
          <w:cs/>
          <w:lang w:val="ar_AE" w:bidi="ar_AE"/>
        </w:rPr>
      </w:r>
      <w:r>
        <w:rPr>
          <w:rtl/>
          <w:cs/>
          <w:lang w:val="ar_AE" w:bidi="ar_AE"/>
        </w:rPr>
        <w:t xml:space="preserve">يستخدم يسوع تشبيهًا يُقارن فيه إرسال الرسل إلى الناس بخروج الخراف بين الذئاب. وقد لا يفهم بعض القرّاء كيف سيكون الرسل مثل الخراف، أو كيف سيكون الآخرون مثل الذئاب. لذلك، يوضّح UST أن الرسل سيكونون بلا دفاع، وأن أعداءهم سيكونون خطرين. (انظر </w:t>
      </w:r>
      <w:r>
        <w:rPr>
          <w:rtl/>
          <w:cs/>
          <w:lang w:val="ar_AE" w:bidi="ar_AE"/>
        </w:rPr>
        <w:t>التشبيه</w:t>
      </w:r>
      <w:r>
        <w:rPr>
          <w:rtl/>
          <w:cs/>
          <w:lang w:val="ar_AE" w:bidi="ar_AE"/>
        </w:rPr>
        <w:t>.)</w:t>
      </w:r>
    </w:p>
    <w:p>
      <w:pPr>
        <w:bidi/>
      </w:pPr>
      <w:r>
        <w:rPr>
          <w:rtl/>
          <w:cs/>
          <w:lang w:val="ar_AE" w:bidi="ar_AE"/>
        </w:rPr>
      </w:r>
      <w:r>
        <w:rPr>
          <w:rtl/>
          <w:cs/>
          <w:lang w:val="ar_AE" w:bidi="ar_AE"/>
        </w:rPr>
        <w:t>قَدْ تَبَطَّلْتُمْ عَنِ الْمَسِيحِ أَيُّهَا</w:t>
      </w:r>
      <w:r>
        <w:rPr>
          <w:b/>
          <w:rtl/>
          <w:cs/>
          <w:lang w:val="ar_AE" w:bidi="ar_AE"/>
        </w:rPr>
        <w:t xml:space="preserve"> الَّذِينَ تَتَبَرَّرُونَ بِالنَّامُوسِ. </w:t>
      </w:r>
      <w:r>
        <w:rPr>
          <w:rtl/>
          <w:cs/>
          <w:lang w:val="ar_AE" w:bidi="ar_AE"/>
        </w:rPr>
        <w:t>سَقَطْتُمْ مِنَ النِّعْمَةِ. (غلاطية 5:4 ULT)</w:t>
      </w:r>
    </w:p>
    <w:p>
      <w:pPr>
        <w:bidi/>
      </w:pPr>
      <w:r>
        <w:rPr>
          <w:rtl/>
          <w:cs/>
          <w:lang w:val="ar_AE" w:bidi="ar_AE"/>
        </w:rPr>
      </w:r>
      <w:r>
        <w:rPr>
          <w:rtl/>
          <w:cs/>
          <w:lang w:val="ar_AE" w:bidi="ar_AE"/>
        </w:rPr>
        <w:t>إ</w:t>
      </w:r>
      <w:r>
        <w:rPr>
          <w:b/>
          <w:rtl/>
          <w:cs/>
          <w:lang w:val="ar_AE" w:bidi="ar_AE"/>
        </w:rPr>
        <w:t>ذا كنتم تتوقعون أن يُعلنكم الله أبرارًا في نظره بسبب أنكم تحاولون أن تحفظوا الناموس</w:t>
      </w:r>
      <w:r>
        <w:rPr>
          <w:rtl/>
          <w:cs/>
          <w:lang w:val="ar_AE" w:bidi="ar_AE"/>
        </w:rPr>
        <w:t>، فقد انفصلتم عن المسيح؛ ولن يُظهر الله لكم نعمته بعد الآن. (غلاطية 5:4 UST)</w:t>
      </w:r>
    </w:p>
    <w:p>
      <w:pPr>
        <w:bidi/>
      </w:pPr>
      <w:r>
        <w:rPr>
          <w:rtl/>
          <w:cs/>
          <w:lang w:val="ar_AE" w:bidi="ar_AE"/>
        </w:rPr>
      </w:r>
      <w:r>
        <w:rPr>
          <w:rtl/>
          <w:cs/>
          <w:lang w:val="ar_AE" w:bidi="ar_AE"/>
        </w:rPr>
        <w:t xml:space="preserve">يستخدم بولس أسلوب السخرية أو المفارقة عندما يُشير إلى أنهم "يتبرّرُون بالناموس"، إذ كان قد علّمهم سابقًا أن لا أحد يستطيع أن يتبرّر بالناموس. يستخدم ULT علامات اقتباس حول كلمة "تَتَبَرَّرُونَ" ليُظهر أن بولس لم يكن يؤمن فعليًا بأنهم تبرّروا بالناموس. أما UST، فيترجم الفكرة ذاتها بتوضيحها أن هذا ما كان الآخرون يظنّونه أو يعتقدونه. (انظر </w:t>
      </w:r>
      <w:r>
        <w:rPr>
          <w:rtl/>
          <w:cs/>
          <w:lang w:val="ar_AE" w:bidi="ar_AE"/>
        </w:rPr>
        <w:t>أسلوب السخرية</w:t>
      </w:r>
      <w:r>
        <w:rPr>
          <w:rtl/>
          <w:cs/>
          <w:lang w:val="ar_AE" w:bidi="ar_AE"/>
        </w:rPr>
        <w:t>.)</w:t>
      </w:r>
    </w:p>
    <w:p>
      <w:pPr>
        <w:pStyle w:val="Heading4"/>
        <w:bidi/>
      </w:pPr>
      <w:r>
        <w:rPr>
          <w:rtl/>
          <w:cs/>
          <w:lang w:val="ar_AE" w:bidi="ar_AE"/>
        </w:rPr>
        <w:t>التعبيرات المجردة</w:t>
      </w:r>
    </w:p>
    <w:p>
      <w:pPr>
        <w:bidi/>
      </w:pPr>
      <w:r>
        <w:rPr>
          <w:rtl/>
          <w:cs/>
          <w:lang w:val="ar_AE" w:bidi="ar_AE"/>
        </w:rPr>
      </w:r>
      <w:r>
        <w:rPr>
          <w:rtl/>
          <w:cs/>
          <w:lang w:val="ar_AE" w:bidi="ar_AE"/>
        </w:rPr>
        <w:t>يستخدم ULT كثيرًا الأسماء المجردة، والصفات، وأقسام أخرى من الكلام، لأنه يحاول أن يُشبه النصوص الكتابية الأصلية بشكل دقيق قدر الإمكان. أما UST، فيحاول تجنّب هذه التعبيرات المجردة لأن العديد من اللغات لا تستخدمها ولا تعتمد عليها.</w:t>
      </w:r>
    </w:p>
    <w:p>
      <w:pPr>
        <w:bidi/>
      </w:pPr>
      <w:r>
        <w:rPr>
          <w:rtl/>
          <w:cs/>
          <w:lang w:val="ar_AE" w:bidi="ar_AE"/>
        </w:rPr>
      </w:r>
      <w:r>
        <w:rPr>
          <w:rtl/>
          <w:cs/>
          <w:lang w:val="ar_AE" w:bidi="ar_AE"/>
        </w:rPr>
        <w:t xml:space="preserve">عند الترجمة، سيتعيّن عليك أن تُقرّر كيف تُفضّل اللغة المستهدفة التعبير عن هذه الأفكار. (انظر </w:t>
      </w:r>
      <w:r>
        <w:rPr>
          <w:rtl/>
          <w:cs/>
          <w:lang w:val="ar_AE" w:bidi="ar_AE"/>
        </w:rPr>
        <w:t>الأسماء المجردة</w:t>
      </w:r>
      <w:r>
        <w:rPr>
          <w:rtl/>
          <w:cs/>
          <w:lang w:val="ar_AE" w:bidi="ar_AE"/>
        </w:rPr>
        <w:t>.)</w:t>
      </w:r>
    </w:p>
    <w:p>
      <w:pPr>
        <w:bidi/>
      </w:pPr>
      <w:r>
        <w:rPr>
          <w:rtl/>
          <w:cs/>
          <w:lang w:val="ar_AE" w:bidi="ar_AE"/>
        </w:rPr>
      </w:r>
      <w:r>
        <w:rPr>
          <w:rtl/>
          <w:cs/>
          <w:lang w:val="ar_AE" w:bidi="ar_AE"/>
        </w:rPr>
        <w:t xml:space="preserve">أَنَّكُمْ فِي كُلِّ شَيْءٍ اسْتَغْنَيْتُمْ فِيهِ فِي </w:t>
      </w:r>
      <w:r>
        <w:rPr>
          <w:b/>
          <w:rtl/>
          <w:cs/>
          <w:lang w:val="ar_AE" w:bidi="ar_AE"/>
        </w:rPr>
        <w:t>كُلِّ كَلِمَةٍ</w:t>
      </w:r>
      <w:r>
        <w:rPr>
          <w:rtl/>
          <w:cs/>
          <w:lang w:val="ar_AE" w:bidi="ar_AE"/>
        </w:rPr>
        <w:t xml:space="preserve"> وَ</w:t>
      </w:r>
      <w:r>
        <w:rPr>
          <w:b/>
          <w:rtl/>
          <w:cs/>
          <w:lang w:val="ar_AE" w:bidi="ar_AE"/>
        </w:rPr>
        <w:t>كُلِّ عِلْمٍ</w:t>
      </w:r>
      <w:r>
        <w:rPr>
          <w:rtl/>
          <w:cs/>
          <w:lang w:val="ar_AE" w:bidi="ar_AE"/>
        </w:rPr>
        <w:t>.. (كورنثوس الأولى 1:5 ULT)</w:t>
      </w:r>
    </w:p>
    <w:p>
      <w:pPr>
        <w:bidi/>
      </w:pPr>
      <w:r>
        <w:rPr>
          <w:rtl/>
          <w:cs/>
          <w:lang w:val="ar_AE" w:bidi="ar_AE"/>
        </w:rPr>
      </w:r>
      <w:r>
        <w:rPr>
          <w:rtl/>
          <w:cs/>
          <w:lang w:val="ar_AE" w:bidi="ar_AE"/>
        </w:rPr>
        <w:t xml:space="preserve">على سبيل المثال: لقد منحكم المسيح أشياء كثيرة. لقد </w:t>
      </w:r>
      <w:r>
        <w:rPr>
          <w:b/>
          <w:rtl/>
          <w:cs/>
          <w:lang w:val="ar_AE" w:bidi="ar_AE"/>
        </w:rPr>
        <w:t>ساعدكم في كل ما تقولونه وفي كل ما تعرفونه.</w:t>
      </w:r>
      <w:r>
        <w:rPr>
          <w:rtl/>
          <w:cs/>
          <w:lang w:val="ar_AE" w:bidi="ar_AE"/>
        </w:rPr>
        <w:t xml:space="preserve"> (1 كورنثوس 1:5 UST)</w:t>
      </w:r>
    </w:p>
    <w:p>
      <w:pPr>
        <w:bidi/>
      </w:pPr>
      <w:r>
        <w:rPr>
          <w:rtl/>
          <w:cs/>
          <w:lang w:val="ar_AE" w:bidi="ar_AE"/>
        </w:rPr>
      </w:r>
      <w:r>
        <w:rPr>
          <w:rtl/>
          <w:cs/>
          <w:lang w:val="ar_AE" w:bidi="ar_AE"/>
        </w:rPr>
        <w:t>هنا تُعتبَر عبارتا ULT "كُلِّ كَلِمَةٍ" و"كُلِّ عِلْمٍ" هي تعبيرات تستخدم أسماء مجرّدة. وتكمن المشكلة في أن القارئ قد لا يعرف من الذي يتكلّم وماذا يقول، أو من الذي يعرف وماذا يعرف. أما UST، فيُجيب عن هذه الأسئلة ويوضّحها للقارئ.</w:t>
      </w:r>
    </w:p>
    <w:p>
      <w:pPr>
        <w:pStyle w:val="Heading4"/>
        <w:bidi/>
      </w:pPr>
      <w:r>
        <w:rPr>
          <w:rtl/>
          <w:cs/>
          <w:lang w:val="ar_AE" w:bidi="ar_AE"/>
        </w:rPr>
        <w:t>الختام</w:t>
      </w:r>
    </w:p>
    <w:p>
      <w:pPr>
        <w:bidi/>
      </w:pPr>
      <w:r>
        <w:rPr>
          <w:rtl/>
          <w:cs/>
          <w:lang w:val="ar_AE" w:bidi="ar_AE"/>
        </w:rPr>
      </w:r>
      <w:r>
        <w:rPr>
          <w:rtl/>
          <w:cs/>
          <w:lang w:val="ar_AE" w:bidi="ar_AE"/>
        </w:rPr>
        <w:t>باختصار، يمكن أن يساعدك ULT في الترجمة لأنه يُبيِّن لك إلى حدٍّ كبير الصيغة التي اتّخذتها النصوص الكتابية الأصلية. أما UST، فيمكن أن يساعدك في الترجمة لأنه يُوضّح معنى نص ULT، كما أنه يُقدِّم لك طُرُقًا مختلفة لتوضيح أفكار النص الكتابي في ترجمتك وضمن السياق الثقافي للغتك.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جسور الآيات</w:t>
      </w:r>
      <w:r>
        <w:rPr>
          <w:rtl/>
          <w:cs/>
          <w:lang w:val="ar_AE" w:bidi="ar_AE"/>
        </w:rPr>
      </w:r>
    </w:p>
    <w:p>
      <w:pPr>
        <w:pStyle w:val="Heading4"/>
        <w:bidi/>
      </w:pPr>
      <w:r>
        <w:rPr>
          <w:rtl/>
          <w:cs/>
          <w:lang w:val="ar_AE" w:bidi="ar_AE"/>
        </w:rPr>
        <w:t>التفاصيل</w:t>
      </w:r>
    </w:p>
    <w:p>
      <w:pPr>
        <w:bidi/>
      </w:pPr>
      <w:r>
        <w:rPr>
          <w:rtl/>
          <w:cs/>
          <w:lang w:val="ar_AE" w:bidi="ar_AE"/>
        </w:rPr>
      </w:r>
      <w:r>
        <w:rPr>
          <w:rtl/>
          <w:cs/>
          <w:lang w:val="ar_AE" w:bidi="ar_AE"/>
        </w:rPr>
        <w:t xml:space="preserve">ربما تلاحظ أحيانًا في </w:t>
      </w:r>
      <w:r>
        <w:rPr>
          <w:i/>
          <w:rtl/>
          <w:cs/>
          <w:lang w:val="ar_AE" w:bidi="ar_AE"/>
        </w:rPr>
        <w:t>النص المبسّط لـ</w:t>
      </w:r>
      <w:r>
        <w:rPr>
          <w:rtl/>
          <w:cs/>
          <w:lang w:val="ar_AE" w:bidi="ar_AE"/>
        </w:rPr>
        <w:t xml:space="preserve"> unfoldingWord® (UST) أن رقمَيْن من الآيات أو أكثر قد جُمِعوا معًا، كأن ترى: 17–18. هذا ما يُسمّى بـ </w:t>
      </w:r>
      <w:r>
        <w:rPr>
          <w:b/>
          <w:rtl/>
          <w:cs/>
          <w:lang w:val="ar_AE" w:bidi="ar_AE"/>
        </w:rPr>
        <w:t>جسر الآية</w:t>
      </w:r>
      <w:r>
        <w:rPr>
          <w:rtl/>
          <w:cs/>
          <w:lang w:val="ar_AE" w:bidi="ar_AE"/>
        </w:rPr>
        <w:t>، وهو تدبير بلاغي لإعادة ترتيب مضمون الآيات، ليُروى الحدث أو تُبلَّغ الرسالة بطريقة أوضح وأسهل للفهم.</w:t>
      </w:r>
    </w:p>
    <w:p>
      <w:pPr>
        <w:bidi/>
      </w:pPr>
      <w:r>
        <w:rPr>
          <w:rtl/>
          <w:cs/>
          <w:lang w:val="ar_AE" w:bidi="ar_AE"/>
        </w:rPr>
      </w:r>
      <w:r>
        <w:rPr>
          <w:rtl/>
          <w:cs/>
          <w:lang w:val="ar_AE" w:bidi="ar_AE"/>
        </w:rPr>
        <w:t>29 هؤُلاَءِ أُمَرَاءُ الْحُورِيِّينَ: أَمِيرُ لُوطَانَ وَأَمِيرُ شُوبَالَ وَأَمِيرُ صِبْعُونَ وَأَمِيرُ عَنَى، 30 وَأَمِيرُ دِيشُونَ وَأَمِيرُ إِيصَرَ وَأَمِيرُ دِيشَانَ. هؤُلاَءِ أُمَرَاءُ الْحُورِيِّينَ بِأُمَرَائِهِمْ فِي أَرْضِ سَعِيرَ. (تكوين 36:29–30)</w:t>
      </w:r>
    </w:p>
    <w:p>
      <w:pPr>
        <w:bidi/>
      </w:pPr>
      <w:r>
        <w:rPr>
          <w:rtl/>
          <w:cs/>
          <w:lang w:val="ar_AE" w:bidi="ar_AE"/>
        </w:rPr>
      </w:r>
      <w:r>
        <w:rPr>
          <w:rtl/>
          <w:cs/>
          <w:lang w:val="ar_AE" w:bidi="ar_AE"/>
        </w:rPr>
        <w:t>٢٩–٣٠ كانت الجماعات المنحدرة من الحوريين تقيم في أرض سعير. أسماء هذه الجماعات هي لوطان، وشوبال، وصبعون، وعنى، وديشون، وإِيصَرَ، وديشان. (تكوين ٣٦: ٢٩–٣٠ الترجمة المبسطة)</w:t>
      </w:r>
    </w:p>
    <w:p>
      <w:pPr>
        <w:bidi/>
      </w:pPr>
      <w:r>
        <w:rPr>
          <w:rtl/>
          <w:cs/>
          <w:lang w:val="ar_AE" w:bidi="ar_AE"/>
        </w:rPr>
      </w:r>
      <w:r>
        <w:rPr>
          <w:rtl/>
          <w:cs/>
          <w:lang w:val="ar_AE" w:bidi="ar_AE"/>
        </w:rPr>
        <w:t>في نص فاندايك، الآيتان 29 و30 منفصلتان، وتأتي المعلومة المتعلقة بسكنى القوم في سعير في نهاية الآية 30. أما في النص المبسّط UST، فقد تم دمج الآيتين، وجاءت المعلومة عن سكنهم في سعير في بداية النص. وهذا الترتيب يُعتبر أكثر منطقية في كثير من اللغات.</w:t>
      </w:r>
    </w:p>
    <w:p>
      <w:pPr>
        <w:pStyle w:val="Heading4"/>
        <w:bidi/>
      </w:pPr>
      <w:r>
        <w:rPr>
          <w:rtl/>
          <w:cs/>
          <w:lang w:val="ar_AE" w:bidi="ar_AE"/>
        </w:rPr>
        <w:t>أمثلة من الكتاب المقدس</w:t>
      </w:r>
    </w:p>
    <w:p>
      <w:pPr>
        <w:bidi/>
      </w:pPr>
      <w:r>
        <w:rPr>
          <w:rtl/>
          <w:cs/>
          <w:lang w:val="ar_AE" w:bidi="ar_AE"/>
        </w:rPr>
      </w:r>
      <w:r>
        <w:rPr>
          <w:rtl/>
          <w:cs/>
          <w:lang w:val="ar_AE" w:bidi="ar_AE"/>
        </w:rPr>
        <w:t>حيث يحتوي النص المُبسط UST على جسر للآية، بينما لدى ترجمة فاندايك آيات منفصلة.</w:t>
      </w:r>
    </w:p>
    <w:p>
      <w:pPr>
        <w:bidi/>
      </w:pPr>
      <w:r>
        <w:rPr>
          <w:rtl/>
          <w:cs/>
          <w:lang w:val="ar_AE" w:bidi="ar_AE"/>
        </w:rPr>
      </w:r>
      <w:r>
        <w:rPr>
          <w:rtl/>
          <w:cs/>
          <w:lang w:val="ar_AE" w:bidi="ar_AE"/>
        </w:rPr>
        <w:t xml:space="preserve">٤ </w:t>
      </w:r>
      <w:r>
        <w:rPr>
          <w:rtl/>
          <w:cs/>
          <w:lang w:val="ar_AE" w:bidi="ar_AE"/>
        </w:rPr>
        <w:t xml:space="preserve">إِلاَّ إِنْ لَمْ يَكُنْ فِيكَ فَقِيرٌ. </w:t>
      </w:r>
      <w:r>
        <w:rPr>
          <w:rtl/>
          <w:cs/>
          <w:lang w:val="ar_AE" w:bidi="ar_AE"/>
        </w:rPr>
        <w:t>لأَنَّ الرَّبَّ إِنَّمَا يُبَارِكُكَ فِي الأَرْضِ الَّتِي يُعْطِيكَ الرَّبُّ إِلهُكَ نَصِيبًا لِتَمْتَلِكَهَا. ٥ إِذَا سَمِعْتَ صَوْتَ الرَّبِّ إِلهِكَ لِتَحْفَظَ وَتَعْمَلَ كُلَّ هذِهِ الْوَصَايَا الَّتِي أَنَا أُوصِيكَ الْيَوْمَ. (تثنية ١٥: ٤–٥، فاندايك)</w:t>
      </w:r>
    </w:p>
    <w:p>
      <w:pPr>
        <w:bidi/>
      </w:pPr>
      <w:r>
        <w:rPr>
          <w:rtl/>
          <w:cs/>
          <w:lang w:val="ar_AE" w:bidi="ar_AE"/>
        </w:rPr>
      </w:r>
      <w:r>
        <w:rPr>
          <w:rtl/>
          <w:cs/>
          <w:lang w:val="ar_AE" w:bidi="ar_AE"/>
        </w:rPr>
        <w:t>4–5 فما كان ينبغي أن يُوجَد فيكم فقير، إذ إنّ الرب يُفيض عليكم بركته في الأرض التي وهبها لكم ميراثًا، إذا أنصَتُّم بكل أمانة لصوت الرب إلهكم، وسلكتم بحسب وصاياه التي أوصاكم بها اليوم. (تثنية 15:4–5، الترجمة المبسطة UST)</w:t>
      </w:r>
    </w:p>
    <w:p>
      <w:pPr>
        <w:pStyle w:val="Heading4"/>
        <w:bidi/>
      </w:pPr>
      <w:r>
        <w:rPr>
          <w:rtl/>
          <w:cs/>
          <w:lang w:val="ar_AE" w:bidi="ar_AE"/>
        </w:rPr>
        <w:t>استراتيجيات الترجمة</w:t>
      </w:r>
    </w:p>
    <w:p>
      <w:pPr>
        <w:bidi/>
      </w:pPr>
      <w:r>
        <w:rPr>
          <w:rtl/>
          <w:cs/>
          <w:lang w:val="ar_AE" w:bidi="ar_AE"/>
        </w:rPr>
      </w:r>
      <w:r>
        <w:rPr>
          <w:rtl/>
          <w:cs/>
          <w:lang w:val="ar_AE" w:bidi="ar_AE"/>
        </w:rPr>
        <w:t>رتّب المعلومات بطريقة واضحة لقُرّائك. فإن كان ترتيب المعلومات في نص فاندايك واضحًا، فاحتفظ به كما هو. ولكن إن كان الترتيب مُربِكًا أو قد يُفهم منه معنى خاطئ، فعدّل الترتيب ليكون أوضح.</w:t>
      </w:r>
    </w:p>
    <w:p>
      <w:pPr>
        <w:bidi/>
      </w:pPr>
      <w:r>
        <w:rPr>
          <w:rtl/>
          <w:cs/>
          <w:lang w:val="ar_AE" w:bidi="ar_AE"/>
        </w:rPr>
      </w:r>
      <w:r>
        <w:rPr>
          <w:rtl/>
          <w:cs/>
          <w:lang w:val="ar_AE" w:bidi="ar_AE"/>
        </w:rPr>
        <w:t>(1) إذا وضعت معلومات من آية لاحقة قبل معلومات من آية سابقة، فعليك بدمج الآيتين، ووضع شرطة (–) بين رقميهما.</w:t>
      </w:r>
    </w:p>
    <w:p>
      <w:pPr>
        <w:bidi/>
      </w:pPr>
      <w:r>
        <w:rPr>
          <w:rtl/>
          <w:cs/>
          <w:lang w:val="ar_AE" w:bidi="ar_AE"/>
        </w:rPr>
      </w:r>
      <w:r>
        <w:rPr>
          <w:rtl/>
          <w:cs/>
          <w:lang w:val="ar_AE" w:bidi="ar_AE"/>
        </w:rPr>
        <w:t>راجع طريقة تمييز أرقام الآيات في برنامج ستوديو الترجمة.</w:t>
      </w:r>
    </w:p>
    <w:p>
      <w:pPr>
        <w:pStyle w:val="Heading4"/>
        <w:bidi/>
      </w:pPr>
      <w:r>
        <w:rPr>
          <w:rtl/>
          <w:cs/>
          <w:lang w:val="ar_AE" w:bidi="ar_AE"/>
        </w:rPr>
        <w:t>أمثلة لاستراتيجيات الترجمة المطبقة</w:t>
      </w:r>
    </w:p>
    <w:p>
      <w:pPr>
        <w:bidi/>
      </w:pPr>
      <w:r>
        <w:rPr>
          <w:rtl/>
          <w:cs/>
          <w:lang w:val="ar_AE" w:bidi="ar_AE"/>
        </w:rPr>
      </w:r>
      <w:r>
        <w:rPr>
          <w:rtl/>
          <w:cs/>
          <w:lang w:val="ar_AE" w:bidi="ar_AE"/>
        </w:rPr>
        <w:t>إذا تم تقديم معلومات من آية لاحقة على معلومات من آية سابقة،</w:t>
        <w:br/>
      </w:r>
      <w:r>
        <w:rPr>
          <w:rtl/>
          <w:cs/>
          <w:lang w:val="ar_AE" w:bidi="ar_AE"/>
        </w:rPr>
        <w:t>فيجب دمج الآيتين معًا، ووضع رقمي الآيتين قبل النص، مفصولين بشرطة (–) بين الرقمين.</w:t>
      </w:r>
    </w:p>
    <w:p>
      <w:pPr>
        <w:bidi/>
      </w:pPr>
      <w:r>
        <w:rPr>
          <w:rtl/>
          <w:cs/>
          <w:lang w:val="ar_AE" w:bidi="ar_AE"/>
        </w:rPr>
      </w:r>
      <w:r>
        <w:rPr>
          <w:rtl/>
          <w:cs/>
          <w:lang w:val="ar_AE" w:bidi="ar_AE"/>
        </w:rPr>
        <w:t>2 تَفْرِزُ لِنَفْسِكَ ثَلاَثَ مُدُنٍ فِي وَسَطِ أَرْضِكَ الَّتِي يُعْطِيكَ الرَّبُّ إِلهُكَ لِتَمْتَلِكَهَا. 3 تُصْلِحُ الطَّرِيقَ وَتُثَلِّثُ تُخُومَ أَرْضِكَ الَّتِي يَقْسِمُ لَكَ الرَّبُّ إِلهُكَ، فَتَكُونُ لِكَيْ يَهْرُبَ إِلَيْهَا كُلُّ قَاتِلٍ. (تثنية 19:2–3)</w:t>
      </w:r>
    </w:p>
    <w:p>
      <w:pPr>
        <w:bidi/>
      </w:pPr>
      <w:r>
        <w:rPr>
          <w:rtl/>
          <w:cs/>
          <w:lang w:val="ar_AE" w:bidi="ar_AE"/>
        </w:rPr>
      </w:r>
      <w:r>
        <w:rPr>
          <w:rtl/>
          <w:cs/>
          <w:lang w:val="ar_AE" w:bidi="ar_AE"/>
        </w:rPr>
        <w:t>2–3 واختر في كل قسمٍ مدينةً واحدة. ومهّد الطرق إليها، لئلا يتعذّر الوصول على من يحتاجها. فمن قتل نفسًا، يجد فيها ملجأ يحميه ويُبقيه سالمًا. (تثنية 19:2–3 الترجمة المبسطة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استبدال كلمة بكلمة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الترجمة الحرفية هي الشكل الأكثر دقة للترجمة. ومع ذلك، ليست الخيار الأمثل لتحقيق ترجمات جيدة. حيث تقوم الترجمة الحرفية باستبدال كل كلمة في اللغة المصدر بكلمة مكافئة لها في اللغة المستهدفة.</w:t>
      </w:r>
    </w:p>
    <w:p>
      <w:pPr>
        <w:pStyle w:val="Heading2"/>
        <w:bidi/>
      </w:pPr>
      <w:r>
        <w:rPr>
          <w:rtl/>
          <w:cs/>
          <w:lang w:val="ar_AE" w:bidi="ar_AE"/>
        </w:rPr>
        <w:t>في الترجمات كلمة بكلمة</w:t>
      </w:r>
    </w:p>
    <w:p>
      <w:pPr>
        <w:pStyle w:val="ListBullet"/>
        <w:bidi/>
        <w:spacing w:line="240" w:lineRule="auto"/>
        <w:ind w:left="720"/>
      </w:pPr>
      <w:r>
        <w:rPr>
          <w:rtl/>
          <w:cs/>
          <w:lang w:val="ar_AE" w:bidi="ar_AE"/>
        </w:rPr>
      </w:r>
      <w:r>
        <w:rPr>
          <w:rtl/>
          <w:cs/>
          <w:lang w:val="ar_AE" w:bidi="ar_AE"/>
        </w:rPr>
        <w:t>التركيز على كلمة واحدة في كل مرة.</w:t>
      </w:r>
    </w:p>
    <w:p>
      <w:pPr>
        <w:pStyle w:val="ListBullet"/>
        <w:bidi/>
        <w:spacing w:line="240" w:lineRule="auto"/>
        <w:ind w:left="720"/>
      </w:pPr>
      <w:r>
        <w:rPr>
          <w:rtl/>
          <w:cs/>
          <w:lang w:val="ar_AE" w:bidi="ar_AE"/>
        </w:rPr>
      </w:r>
      <w:r>
        <w:rPr>
          <w:rtl/>
          <w:cs/>
          <w:lang w:val="ar_AE" w:bidi="ar_AE"/>
        </w:rPr>
        <w:t>يتم تجاهل بنية الجملة الطبيعية، وتراكيب العبارات، والصور البلاغية في لغة الهدف.</w:t>
      </w:r>
    </w:p>
    <w:p>
      <w:pPr>
        <w:pStyle w:val="ListBullet"/>
        <w:bidi/>
        <w:spacing w:line="240" w:lineRule="auto"/>
        <w:ind w:left="720"/>
      </w:pPr>
      <w:r>
        <w:rPr>
          <w:rtl/>
          <w:cs/>
          <w:lang w:val="ar_AE" w:bidi="ar_AE"/>
        </w:rPr>
      </w:r>
      <w:r>
        <w:rPr>
          <w:rtl/>
          <w:cs/>
          <w:lang w:val="ar_AE" w:bidi="ar_AE"/>
        </w:rPr>
        <w:t>عملية الترجمة الحرفية سهلة جداً.</w:t>
      </w:r>
    </w:p>
    <w:p>
      <w:pPr>
        <w:pStyle w:val="ListBullet"/>
        <w:bidi/>
        <w:spacing w:line="240" w:lineRule="auto"/>
        <w:ind w:left="720"/>
      </w:pPr>
      <w:r>
        <w:rPr>
          <w:rtl/>
          <w:cs/>
          <w:lang w:val="ar_AE" w:bidi="ar_AE"/>
        </w:rPr>
      </w:r>
      <w:r>
        <w:rPr>
          <w:rtl/>
          <w:cs/>
          <w:lang w:val="ar_AE" w:bidi="ar_AE"/>
        </w:rPr>
        <w:t>تُترجم الكلمة الأولى في النص الأصلي بكلمة معادلة.</w:t>
      </w:r>
    </w:p>
    <w:p>
      <w:pPr>
        <w:pStyle w:val="ListBullet"/>
        <w:bidi/>
        <w:spacing w:line="240" w:lineRule="auto"/>
        <w:ind w:left="720"/>
      </w:pPr>
      <w:r>
        <w:rPr>
          <w:rtl/>
          <w:cs/>
          <w:lang w:val="ar_AE" w:bidi="ar_AE"/>
        </w:rPr>
      </w:r>
      <w:r>
        <w:rPr>
          <w:rtl/>
          <w:cs/>
          <w:lang w:val="ar_AE" w:bidi="ar_AE"/>
        </w:rPr>
        <w:t>ثم تُستكمل الكلمة التالية. يستمر هذا حتى تُترجم الآية بالكامل.</w:t>
      </w:r>
    </w:p>
    <w:p>
      <w:pPr>
        <w:pStyle w:val="ListBullet"/>
        <w:bidi/>
        <w:spacing w:line="240" w:lineRule="auto"/>
        <w:ind w:left="720"/>
      </w:pPr>
      <w:r>
        <w:rPr>
          <w:rtl/>
          <w:cs/>
          <w:lang w:val="ar_AE" w:bidi="ar_AE"/>
        </w:rPr>
      </w:r>
      <w:r>
        <w:rPr>
          <w:rtl/>
          <w:cs/>
          <w:lang w:val="ar_AE" w:bidi="ar_AE"/>
        </w:rPr>
        <w:t>النهج الحرفي جذاب نظرًا لبساطته الشديدة. ومع ذلك، فإنه ينتج ترجمة ذات جودة منخفضة.</w:t>
      </w:r>
    </w:p>
    <w:p>
      <w:pPr>
        <w:bidi/>
      </w:pPr>
      <w:r>
        <w:rPr>
          <w:rtl/>
          <w:cs/>
          <w:lang w:val="ar_AE" w:bidi="ar_AE"/>
        </w:rPr>
      </w:r>
      <w:r>
        <w:rPr>
          <w:rtl/>
          <w:cs/>
          <w:lang w:val="ar_AE" w:bidi="ar_AE"/>
        </w:rPr>
        <w:t>تؤدي الترجمة الحرفية إلى نتائج غير مريحة للقراءة. غالبًا ما تكون مربكة وتقدم معنى خاطئًا أو حتى بلا معنى. يجب عليك تجنب هذا النوع من الترجمة. إليك بعض الأمثلة:</w:t>
      </w:r>
    </w:p>
    <w:p>
      <w:pPr>
        <w:pStyle w:val="Heading2"/>
        <w:bidi/>
      </w:pPr>
      <w:r>
        <w:rPr>
          <w:rtl/>
          <w:cs/>
          <w:lang w:val="ar_AE" w:bidi="ar_AE"/>
        </w:rPr>
        <w:t>ترتيب الكلمات</w:t>
      </w:r>
    </w:p>
    <w:p>
      <w:pPr>
        <w:bidi/>
      </w:pPr>
      <w:r>
        <w:rPr>
          <w:rtl/>
          <w:cs/>
          <w:lang w:val="ar_AE" w:bidi="ar_AE"/>
        </w:rPr>
      </w:r>
      <w:r>
        <w:rPr>
          <w:rtl/>
          <w:cs/>
          <w:lang w:val="ar_AE" w:bidi="ar_AE"/>
        </w:rPr>
        <w:t>إليك مثال من لوقا 3:16:</w:t>
      </w:r>
    </w:p>
    <w:p>
      <w:pPr>
        <w:bidi/>
      </w:pPr>
      <w:r>
        <w:rPr>
          <w:rtl/>
          <w:cs/>
          <w:lang w:val="ar_AE" w:bidi="ar_AE"/>
        </w:rPr>
      </w:r>
      <w:r>
        <w:rPr>
          <w:rtl/>
          <w:cs/>
          <w:lang w:val="ar_AE" w:bidi="ar_AE"/>
        </w:rPr>
        <w:t>أَجَابَ يُوحَنَّا الْجَمِيعَ قِائِلاً: "أَنَا أُعَمِّدُكُمْ بِمَاءٍ، وَلكِنْ يَأْتِي مَنْ هُوَ أَقْوَى مِنِّي، الَّذِي لَسْتُ أَهْلاً أَنْ أَحُلَّ سُيُورَ حِذَائِهِ. هُوَ سَيُعَمِّدُكُمْ بِالرُّوحِ الْقُدُسِ وَنَارٍ.</w:t>
      </w:r>
      <w:r>
        <w:rPr>
          <w:rtl/>
          <w:cs/>
          <w:lang w:val="ar_AE" w:bidi="ar_AE"/>
        </w:rPr>
        <w:t>"</w:t>
      </w:r>
    </w:p>
    <w:p>
      <w:pPr>
        <w:bidi/>
      </w:pPr>
      <w:r>
        <w:rPr>
          <w:rtl/>
          <w:cs/>
          <w:lang w:val="ar_AE" w:bidi="ar_AE"/>
        </w:rPr>
      </w:r>
      <w:r>
        <w:rPr>
          <w:rtl/>
          <w:cs/>
          <w:lang w:val="ar_AE" w:bidi="ar_AE"/>
        </w:rPr>
        <w:t>تلك الترجمة واضحة وسهلة الفهم. ولكن لنفترض أن المترجمين استخدموا الترجمة الحرفية. كيف ستكون الترجمة في هذه الحالة؟</w:t>
      </w:r>
    </w:p>
    <w:p>
      <w:pPr>
        <w:bidi/>
      </w:pPr>
      <w:r>
        <w:rPr>
          <w:rtl/>
          <w:cs/>
          <w:lang w:val="ar_AE" w:bidi="ar_AE"/>
        </w:rPr>
      </w:r>
      <w:r>
        <w:rPr>
          <w:rtl/>
          <w:cs/>
          <w:lang w:val="ar_AE" w:bidi="ar_AE"/>
        </w:rPr>
        <w:t>هنا، تُرجمت الكلمات إلى العربيةبنفس ترتيب الكلمات اليونانية الأصلية:</w:t>
      </w:r>
    </w:p>
    <w:p>
      <w:pPr>
        <w:bidi/>
      </w:pPr>
      <w:r>
        <w:rPr>
          <w:rtl/>
          <w:cs/>
          <w:lang w:val="ar_AE" w:bidi="ar_AE"/>
        </w:rPr>
      </w:r>
      <w:r>
        <w:rPr>
          <w:rtl/>
          <w:cs/>
          <w:lang w:val="ar_AE" w:bidi="ar_AE"/>
        </w:rPr>
        <w:t>أجاب الجميع قائلا يوحنا أنا أعمدكم بماء هو يأتي ولكن من هو أقوى مني الذي لست مستحقا أن أحل سيور حذائه هو ستيعمدكم بالروح القدس والنار.</w:t>
      </w:r>
    </w:p>
    <w:p>
      <w:pPr>
        <w:bidi/>
      </w:pPr>
      <w:r>
        <w:rPr>
          <w:rtl/>
          <w:cs/>
          <w:lang w:val="ar_AE" w:bidi="ar_AE"/>
        </w:rPr>
      </w:r>
      <w:r>
        <w:rPr>
          <w:rtl/>
          <w:cs/>
          <w:lang w:val="ar_AE" w:bidi="ar_AE"/>
        </w:rPr>
        <w:t>هذه الترجمة غير مناسبة وغير مفهومة باللغة العربية.</w:t>
      </w:r>
    </w:p>
    <w:p>
      <w:pPr>
        <w:bidi/>
      </w:pPr>
      <w:r>
        <w:rPr>
          <w:rtl/>
          <w:cs/>
          <w:lang w:val="ar_AE" w:bidi="ar_AE"/>
        </w:rPr>
      </w:r>
      <w:r>
        <w:rPr>
          <w:rtl/>
          <w:cs/>
          <w:lang w:val="ar_AE" w:bidi="ar_AE"/>
        </w:rPr>
        <w:t>انظر مرة أخرى إلى إصدار ترجمة فاندايك أعلاه. لم تحتفظ ترجمة فاندايك العربيّة بترتيب الكلمات اليونانية الأصلية. لقد قامت بتغيير ترتيب الكلمات في الجملة لتتناسب مع قواعد النحو العربية. كما أنهم عدّلوا بعض العبارات. على سبيل المثال، تقول ترجمة فاندايك: "أَجَابَ يُوحَنَّا الْجَمِيعَ قِائِلاً"، بدلاً من "أجاب الجميع قائلا يوحنا." استخدمت الترجمة كلمات مختلفة بترتيب مختلف لجعل النص يبدو طبيعيًا حتى يتمكن من إيصال المعنى الأصلي بنجاح.</w:t>
      </w:r>
    </w:p>
    <w:p>
      <w:pPr>
        <w:bidi/>
      </w:pPr>
      <w:r>
        <w:rPr>
          <w:rtl/>
          <w:cs/>
          <w:lang w:val="ar_AE" w:bidi="ar_AE"/>
        </w:rPr>
      </w:r>
      <w:r>
        <w:rPr>
          <w:rtl/>
          <w:cs/>
          <w:lang w:val="ar_AE" w:bidi="ar_AE"/>
        </w:rPr>
        <w:t>يجب أن تنقل الترجمة نفس المعنى الموجود في النص اليوناني. في هذا المثال، تُعتبر ترجمة فاندايك أفضل بكثير من بعض النسخ الحرفية غير الملائمة.</w:t>
      </w:r>
    </w:p>
    <w:p>
      <w:pPr>
        <w:pStyle w:val="Heading2"/>
        <w:bidi/>
      </w:pPr>
      <w:r>
        <w:rPr>
          <w:rtl/>
          <w:cs/>
          <w:lang w:val="ar_AE" w:bidi="ar_AE"/>
        </w:rPr>
        <w:t>مجال معاني الكلمات</w:t>
      </w:r>
    </w:p>
    <w:p>
      <w:pPr>
        <w:bidi/>
      </w:pPr>
      <w:r>
        <w:rPr>
          <w:rtl/>
          <w:cs/>
          <w:lang w:val="ar_AE" w:bidi="ar_AE"/>
        </w:rPr>
      </w:r>
      <w:r>
        <w:rPr>
          <w:rtl/>
          <w:cs/>
          <w:lang w:val="ar_AE" w:bidi="ar_AE"/>
        </w:rPr>
        <w:t>علاوة على ذلك، غالبًا ما لا تراعي الترجمة الحرفية أن معظم الكلمات في جميع اللغات تمتلك مجموعة من المعاني. في أي مقطع معين، عادة ما يكون لدى الكاتب معنى واحد فقط في ذهنه. وفي مقطع آخر، قد يكون لديه معنى مختلف في ذهنه. ولكن في الترجمات الحرفية، غالبًا ما يتم اختيار معنى واحد فقط واستخدامه في جميع أنحاء الترجمة.</w:t>
      </w:r>
    </w:p>
    <w:p>
      <w:pPr>
        <w:bidi/>
      </w:pPr>
      <w:r>
        <w:rPr>
          <w:rtl/>
          <w:cs/>
          <w:lang w:val="ar_AE" w:bidi="ar_AE"/>
        </w:rPr>
      </w:r>
      <w:r>
        <w:rPr>
          <w:rtl/>
          <w:cs/>
          <w:lang w:val="ar_AE" w:bidi="ar_AE"/>
        </w:rPr>
        <w:t>على سبيل المثال، يمكن أن تشير الكلمة اليونانية "aggelos" إلى رسول من البشر أو إلى ملاك.</w:t>
      </w:r>
    </w:p>
    <w:p>
      <w:pPr>
        <w:bidi/>
      </w:pPr>
      <w:r>
        <w:rPr>
          <w:rtl/>
          <w:cs/>
          <w:lang w:val="ar_AE" w:bidi="ar_AE"/>
        </w:rPr>
      </w:r>
      <w:r>
        <w:rPr>
          <w:rtl/>
          <w:cs/>
          <w:lang w:val="ar_AE" w:bidi="ar_AE"/>
        </w:rPr>
        <w:t xml:space="preserve">هَا أَنَا أُرْسِلُ أَمَامَ وَجْهِكَ </w:t>
      </w:r>
      <w:r>
        <w:rPr>
          <w:b/>
          <w:rtl/>
          <w:cs/>
          <w:lang w:val="ar_AE" w:bidi="ar_AE"/>
        </w:rPr>
        <w:t xml:space="preserve">مَلاَكِي </w:t>
      </w:r>
      <w:r>
        <w:rPr>
          <w:rtl/>
          <w:cs/>
          <w:lang w:val="ar_AE" w:bidi="ar_AE"/>
        </w:rPr>
        <w:t>الَّذِي يُهَيِّئُ طَرِيقَكَ قُدَّامَكَ. (لوقا 7:27)</w:t>
      </w:r>
    </w:p>
    <w:p>
      <w:pPr>
        <w:bidi/>
      </w:pPr>
      <w:r>
        <w:rPr>
          <w:rtl/>
          <w:cs/>
          <w:lang w:val="ar_AE" w:bidi="ar_AE"/>
        </w:rPr>
      </w:r>
      <w:r>
        <w:rPr>
          <w:rtl/>
          <w:cs/>
          <w:lang w:val="ar_AE" w:bidi="ar_AE"/>
        </w:rPr>
        <w:t>تشير الكلمة "aggelos" هنا إلى رسول بشري. فقد كان يسوع يتحدث عن يوحنا المعمدان.</w:t>
      </w:r>
    </w:p>
    <w:p>
      <w:pPr>
        <w:bidi/>
      </w:pPr>
      <w:r>
        <w:rPr>
          <w:rtl/>
          <w:cs/>
          <w:lang w:val="ar_AE" w:bidi="ar_AE"/>
        </w:rPr>
      </w:r>
      <w:r>
        <w:rPr>
          <w:rtl/>
          <w:cs/>
          <w:lang w:val="ar_AE" w:bidi="ar_AE"/>
        </w:rPr>
        <w:t xml:space="preserve">... مَضَتْ عَنْهُمُ </w:t>
      </w:r>
      <w:r>
        <w:rPr>
          <w:b/>
          <w:rtl/>
          <w:cs/>
          <w:lang w:val="ar_AE" w:bidi="ar_AE"/>
        </w:rPr>
        <w:t xml:space="preserve">الْمَلاَئِكَةُ </w:t>
      </w:r>
      <w:r>
        <w:rPr>
          <w:rtl/>
          <w:cs/>
          <w:lang w:val="ar_AE" w:bidi="ar_AE"/>
        </w:rPr>
        <w:t>إِلَى السَّمَاءِ ... (لوقا 2:15)</w:t>
      </w:r>
    </w:p>
    <w:p>
      <w:pPr>
        <w:bidi/>
      </w:pPr>
      <w:r>
        <w:rPr>
          <w:rtl/>
          <w:cs/>
          <w:lang w:val="ar_AE" w:bidi="ar_AE"/>
        </w:rPr>
      </w:r>
      <w:r>
        <w:rPr>
          <w:rtl/>
          <w:cs/>
          <w:lang w:val="ar_AE" w:bidi="ar_AE"/>
        </w:rPr>
        <w:t>تشير الكلمة "aggelos" هنا إلى الملائكة السماوية.</w:t>
      </w:r>
    </w:p>
    <w:p>
      <w:pPr>
        <w:bidi/>
      </w:pPr>
      <w:r>
        <w:rPr>
          <w:rtl/>
          <w:cs/>
          <w:lang w:val="ar_AE" w:bidi="ar_AE"/>
        </w:rPr>
      </w:r>
      <w:r>
        <w:rPr>
          <w:rtl/>
          <w:cs/>
          <w:lang w:val="ar_AE" w:bidi="ar_AE"/>
        </w:rPr>
        <w:t>قد تستخدم الترجمة الحرفية نفس الكلمة في كلتا الآيتين، حتى وإن كانت تشير إلى نوعين مختلفين من الكائنات. وهذا قد يسبب ارتباكًا للقارئ.</w:t>
      </w:r>
    </w:p>
    <w:p>
      <w:pPr>
        <w:pStyle w:val="Heading2"/>
        <w:bidi/>
      </w:pPr>
      <w:r>
        <w:rPr>
          <w:rtl/>
          <w:cs/>
          <w:lang w:val="ar_AE" w:bidi="ar_AE"/>
        </w:rPr>
        <w:t>الصور البلاغية</w:t>
      </w:r>
    </w:p>
    <w:p>
      <w:pPr>
        <w:bidi/>
      </w:pPr>
      <w:r>
        <w:rPr>
          <w:rtl/>
          <w:cs/>
          <w:lang w:val="ar_AE" w:bidi="ar_AE"/>
        </w:rPr>
      </w:r>
      <w:r>
        <w:rPr>
          <w:rtl/>
          <w:cs/>
          <w:lang w:val="ar_AE" w:bidi="ar_AE"/>
        </w:rPr>
        <w:t xml:space="preserve">أخيرًا، لا تُنقل الصور البلاغية بشكل صحيح عند الترجمة الحرفية. كتعابير كاملة، تحمل الصور البلاغية معاني تختلف عن الكلمات الفردية. عند الترجمة كلمة بكلمة، يُفقد معنى الصور البلاغية. حتى إذا تمت ترجمتها بحيث تتبع ترتيب الكلمات الطبيعي للغة الهدف، قد لا يفهم القراء معناها. انظر إلى مقال </w:t>
      </w:r>
      <w:r>
        <w:rPr>
          <w:rtl/>
          <w:cs/>
          <w:lang w:val="ar_AE" w:bidi="ar_AE"/>
        </w:rPr>
        <w:t>الصور البلاغية</w:t>
      </w:r>
      <w:r>
        <w:rPr>
          <w:rtl/>
          <w:cs/>
          <w:lang w:val="ar_AE" w:bidi="ar_AE"/>
        </w:rPr>
        <w:t xml:space="preserve"> لتتعلم كيفية ترجمتها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ما هي الترجمة</w:t>
      </w:r>
      <w:r>
        <w:rPr>
          <w:rtl/>
          <w:cs/>
          <w:lang w:val="ar_AE" w:bidi="ar_AE"/>
        </w:rPr>
      </w:r>
    </w:p>
    <w:p>
      <w:pPr>
        <w:pStyle w:val="Heading4"/>
        <w:bidi/>
      </w:pPr>
      <w:r>
        <w:rPr>
          <w:rtl/>
          <w:cs/>
          <w:lang w:val="ar_AE" w:bidi="ar_AE"/>
        </w:rPr>
        <w:t>التعريف</w:t>
      </w:r>
    </w:p>
    <w:p>
      <w:pPr>
        <w:bidi/>
      </w:pPr>
      <w:r>
        <w:rPr>
          <w:rtl/>
          <w:cs/>
          <w:lang w:val="ar_AE" w:bidi="ar_AE"/>
        </w:rPr>
      </w:r>
      <w:r>
        <w:rPr>
          <w:rtl/>
          <w:cs/>
          <w:lang w:val="ar_AE" w:bidi="ar_AE"/>
        </w:rPr>
        <w:t>الترجمة هي عمليّة تُنجَز بين لغاتٍ مختلفة، وتتطلّب أن يقوم شخص (المترجم) بفهم المعنى الذي قصده الكاتب أو المتكلّم لإيصاله إلى الجمهور الأصلي في لغة المصدر. ثم ينبغي على المترجم أن ينقل ذلك المعنى نفسه إلى جمهور آخر باللغة المستهدفة.</w:t>
      </w:r>
    </w:p>
    <w:p>
      <w:pPr>
        <w:bidi/>
      </w:pPr>
      <w:r>
        <w:rPr>
          <w:rtl/>
          <w:cs/>
          <w:lang w:val="ar_AE" w:bidi="ar_AE"/>
        </w:rPr>
      </w:r>
      <w:r>
        <w:rPr>
          <w:rtl/>
          <w:cs/>
          <w:lang w:val="ar_AE" w:bidi="ar_AE"/>
        </w:rPr>
        <w:t>هكذا يُفترَض أن تعمل الترجمة في معظم الأحيان، غير أنّ بعض الترجمات قد يكون لها أهداف أخرى، كأن تسعى إلى إعادة إنتاج صورة النصّ في لغة المصدر بدل الاقتصار على معناه، كما سنرى لاحقًا.</w:t>
      </w:r>
    </w:p>
    <w:p>
      <w:pPr>
        <w:bidi/>
      </w:pPr>
      <w:r>
        <w:rPr>
          <w:rtl/>
          <w:cs/>
          <w:lang w:val="ar_AE" w:bidi="ar_AE"/>
        </w:rPr>
      </w:r>
      <w:r>
        <w:rPr>
          <w:rtl/>
          <w:cs/>
          <w:lang w:val="ar_AE" w:bidi="ar_AE"/>
        </w:rPr>
        <w:t>وبصورة عامّة، يمكن تمييز نوعين أساسيين من الترجمات: الترجمة الحرفية والترجمة الديناميكية (أو المعتمدة على المعنى).</w:t>
      </w:r>
    </w:p>
    <w:p>
      <w:pPr>
        <w:pStyle w:val="ListBullet"/>
        <w:bidi/>
        <w:spacing w:line="240" w:lineRule="auto"/>
        <w:ind w:left="720"/>
      </w:pPr>
      <w:r>
        <w:rPr>
          <w:rtl/>
          <w:cs/>
          <w:lang w:val="ar_AE" w:bidi="ar_AE"/>
        </w:rPr>
      </w:r>
      <w:r>
        <w:rPr>
          <w:rtl/>
          <w:cs/>
          <w:lang w:val="ar_AE" w:bidi="ar_AE"/>
        </w:rPr>
        <w:t>الترجمات الحرفيّة تركز على تمثيل ألفاظ لغة المصدر بما يقابلها من ألفاظ في لغة الهدف تحمل معاني أساسيّة متقاربة. كما تسعى إلى استخدام تراكيب نحويّة شبيهة بتراكيب النص الأصلي. يتيح هذا النوع من الترجمة للقارئ أن يطّلع على بنية النصّ كما وردت في لغة المصدر، غير أنّه قد يجعل من الصعب، بل قد يستحيل أحيانًا، على القارئ أن يفهم المعنى المقصود من النص.</w:t>
      </w:r>
    </w:p>
    <w:p>
      <w:pPr>
        <w:pStyle w:val="ListBullet"/>
        <w:bidi/>
        <w:spacing w:line="240" w:lineRule="auto"/>
        <w:ind w:left="720"/>
      </w:pPr>
      <w:r>
        <w:rPr>
          <w:rtl/>
          <w:cs/>
          <w:lang w:val="ar_AE" w:bidi="ar_AE"/>
        </w:rPr>
      </w:r>
      <w:r>
        <w:rPr>
          <w:rtl/>
          <w:cs/>
          <w:lang w:val="ar_AE" w:bidi="ar_AE"/>
        </w:rPr>
        <w:t>الترجمات الديناميكيّة، أو المعتمدة على المعنى، تركز على نقل معنى الجملة في لغة المصدر ضمن سياقها، مستخدمةً ما يلزم من الألفاظ والتراكيب الأكثر ملاءمةً للتعبير عن ذلك المعنى في لغة الهدف. والغاية من هذا النوع من الترجمة هي تيسير فهم القارئ لمعنى النص الأصلي. وهذا هو النوع الموصى به في هذا الدليل الإرشادي للترجمة إلى اللغات الأخرى (OL).</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ما تترجمه</w:t>
      </w:r>
      <w:r>
        <w:rPr>
          <w:rtl/>
          <w:cs/>
          <w:lang w:val="ar_AE" w:bidi="ar_AE"/>
        </w:rPr>
      </w:r>
    </w:p>
    <w:p>
      <w:pPr>
        <w:pStyle w:val="Heading4"/>
        <w:bidi/>
      </w:pPr>
      <w:r>
        <w:rPr>
          <w:rtl/>
          <w:cs/>
          <w:lang w:val="ar_AE" w:bidi="ar_AE"/>
        </w:rPr>
        <w:t>ما الذي ينبغي أن أترجمه أولًا؟</w:t>
      </w:r>
    </w:p>
    <w:p>
      <w:pPr>
        <w:bidi/>
      </w:pPr>
      <w:r>
        <w:rPr>
          <w:rtl/>
          <w:cs/>
          <w:lang w:val="ar_AE" w:bidi="ar_AE"/>
        </w:rPr>
      </w:r>
      <w:r>
        <w:rPr>
          <w:rtl/>
          <w:cs/>
          <w:lang w:val="ar_AE" w:bidi="ar_AE"/>
        </w:rPr>
        <w:t>في مرحلة معينة، سيكون على فريق الترجمة أن يقرر ما الذي ينبغي ترجمته أولًا، أو إذا كانوا قد أتموا بعض الترجمة بالفعل، فمَا الذي ينبغي ترجمته بعد ذلك. هناك عدة عوامل يجب أخذها في الاعتبار:</w:t>
      </w:r>
    </w:p>
    <w:p>
      <w:pPr>
        <w:pStyle w:val="ListBullet"/>
        <w:bidi/>
        <w:spacing w:line="240" w:lineRule="auto"/>
        <w:ind w:left="720"/>
      </w:pPr>
      <w:r>
        <w:rPr>
          <w:rtl/>
          <w:cs/>
          <w:lang w:val="ar_AE" w:bidi="ar_AE"/>
        </w:rPr>
      </w:r>
      <w:r>
        <w:rPr>
          <w:rtl/>
          <w:cs/>
          <w:lang w:val="ar_AE" w:bidi="ar_AE"/>
        </w:rPr>
        <w:t>ما الذي ترغب الكنيسة في ترجمته؟</w:t>
      </w:r>
    </w:p>
    <w:p>
      <w:pPr>
        <w:pStyle w:val="ListBullet"/>
        <w:bidi/>
        <w:spacing w:line="240" w:lineRule="auto"/>
        <w:ind w:left="720"/>
      </w:pPr>
      <w:r>
        <w:rPr>
          <w:rtl/>
          <w:cs/>
          <w:lang w:val="ar_AE" w:bidi="ar_AE"/>
        </w:rPr>
      </w:r>
      <w:r>
        <w:rPr>
          <w:rtl/>
          <w:cs/>
          <w:lang w:val="ar_AE" w:bidi="ar_AE"/>
        </w:rPr>
        <w:t>ما مقدار خبرة فريق الترجمة؟</w:t>
      </w:r>
    </w:p>
    <w:p>
      <w:pPr>
        <w:pStyle w:val="ListBullet"/>
        <w:bidi/>
        <w:spacing w:line="240" w:lineRule="auto"/>
        <w:ind w:left="720"/>
      </w:pPr>
      <w:r>
        <w:rPr>
          <w:rtl/>
          <w:cs/>
          <w:lang w:val="ar_AE" w:bidi="ar_AE"/>
        </w:rPr>
      </w:r>
      <w:r>
        <w:rPr>
          <w:rtl/>
          <w:cs/>
          <w:lang w:val="ar_AE" w:bidi="ar_AE"/>
        </w:rPr>
        <w:t>ما مقدار المحتوى الكتابي الذي تمت ترجمته إلى هذه اللغة؟</w:t>
      </w:r>
    </w:p>
    <w:p>
      <w:pPr>
        <w:bidi/>
      </w:pPr>
      <w:r>
        <w:rPr>
          <w:rtl/>
          <w:cs/>
          <w:lang w:val="ar_AE" w:bidi="ar_AE"/>
        </w:rPr>
      </w:r>
      <w:r>
        <w:rPr>
          <w:rtl/>
          <w:cs/>
          <w:lang w:val="ar_AE" w:bidi="ar_AE"/>
        </w:rPr>
        <w:t>الإجابات على هذه الأسئلة جميعها مهمة. لكن تذكر ما يلي:</w:t>
      </w:r>
    </w:p>
    <w:p>
      <w:pPr>
        <w:bidi/>
      </w:pPr>
      <w:r>
        <w:rPr>
          <w:rtl/>
          <w:cs/>
          <w:lang w:val="ar_AE" w:bidi="ar_AE"/>
        </w:rPr>
      </w:r>
      <w:r>
        <w:rPr>
          <w:b/>
          <w:rtl/>
          <w:cs/>
          <w:lang w:val="ar_AE" w:bidi="ar_AE"/>
        </w:rPr>
        <w:t>الترجمة مهارة تتطور مع الخبرة.</w:t>
      </w:r>
    </w:p>
    <w:p>
      <w:pPr>
        <w:bidi/>
      </w:pPr>
      <w:r>
        <w:rPr>
          <w:rtl/>
          <w:cs/>
          <w:lang w:val="ar_AE" w:bidi="ar_AE"/>
        </w:rPr>
      </w:r>
      <w:r>
        <w:rPr>
          <w:rtl/>
          <w:cs/>
          <w:lang w:val="ar_AE" w:bidi="ar_AE"/>
        </w:rPr>
        <w:t>نظرًا لأن الترجمة مهارة تتطور، فمن الحكمة أن نبدأ بترجمة المحتوى الذي يكون أقل تعقيدًا من النصوص المُقَدَّسة. بهذه الطريقة، يمكن للمترجمين اكتساب المهارة في أثناء ترجمة مواد أقل صعوبة.</w:t>
      </w:r>
    </w:p>
    <w:p>
      <w:pPr>
        <w:pStyle w:val="Heading4"/>
        <w:bidi/>
      </w:pPr>
      <w:r>
        <w:rPr>
          <w:rtl/>
          <w:cs/>
          <w:lang w:val="ar_AE" w:bidi="ar_AE"/>
        </w:rPr>
        <w:t>تحديات الترجمة</w:t>
      </w:r>
    </w:p>
    <w:p>
      <w:pPr>
        <w:bidi/>
      </w:pPr>
      <w:r>
        <w:rPr>
          <w:rtl/>
          <w:cs/>
          <w:lang w:val="ar_AE" w:bidi="ar_AE"/>
        </w:rPr>
      </w:r>
      <w:r>
        <w:rPr>
          <w:rtl/>
          <w:cs/>
          <w:lang w:val="ar_AE" w:bidi="ar_AE"/>
        </w:rPr>
        <w:t>قامت منظمة ويكليف لمترجمي الكتاب المُقَدَّس بتقييم صعوبة ترجمة الأسفار المختلفة من الكتاب المُقَدَّس. في نظام التقييم الخاص بهم، تحصل الأسفار الأكثر تعقيدًا في الترجمة على مستوى صعوبة 5، في حين تحصل الأسفار الأسهل في الترجمة على مستوى 1.</w:t>
      </w:r>
    </w:p>
    <w:p>
      <w:pPr>
        <w:bidi/>
      </w:pPr>
      <w:r>
        <w:rPr>
          <w:rtl/>
          <w:cs/>
          <w:lang w:val="ar_AE" w:bidi="ar_AE"/>
        </w:rPr>
      </w:r>
      <w:r>
        <w:rPr>
          <w:rtl/>
          <w:cs/>
          <w:lang w:val="ar_AE" w:bidi="ar_AE"/>
        </w:rPr>
        <w:t>عمومًا، الكتب التي تتضمن مصطلحات وأفكار أكثر تجريدية وشعرية ومعقدة لاهوتيًا تكون أكثر صعوبة في الترجمة. أما الكتب التي تكون أكثر سردية وتعرض المعلومات بطريقة مباشرة، فتكون عادة أسهل في الترجمة.</w:t>
      </w:r>
    </w:p>
    <w:p>
      <w:pPr>
        <w:bidi/>
      </w:pPr>
      <w:r>
        <w:rPr>
          <w:rtl/>
          <w:cs/>
          <w:lang w:val="ar_AE" w:bidi="ar_AE"/>
        </w:rPr>
      </w:r>
      <w:r>
        <w:rPr>
          <w:b/>
          <w:rtl/>
          <w:cs/>
          <w:lang w:val="ar_AE" w:bidi="ar_AE"/>
        </w:rPr>
        <w:t>مستوى الصعوبة 5 (الأكثر صعوبة في الترجمة)</w:t>
      </w:r>
    </w:p>
    <w:p>
      <w:pPr>
        <w:pStyle w:val="ListBullet"/>
        <w:bidi/>
        <w:spacing w:line="240" w:lineRule="auto"/>
        <w:ind w:left="720"/>
      </w:pPr>
      <w:r>
        <w:rPr>
          <w:rtl/>
          <w:cs/>
          <w:lang w:val="ar_AE" w:bidi="ar_AE"/>
        </w:rPr>
      </w:r>
      <w:r>
        <w:rPr>
          <w:rtl/>
          <w:cs/>
          <w:lang w:val="ar_AE" w:bidi="ar_AE"/>
        </w:rPr>
        <w:t>العهد القديم</w:t>
      </w:r>
    </w:p>
    <w:p>
      <w:pPr>
        <w:pStyle w:val="ListBullet"/>
        <w:bidi/>
        <w:spacing w:line="240" w:lineRule="auto"/>
        <w:ind w:left="1440"/>
      </w:pPr>
      <w:r>
        <w:rPr>
          <w:rtl/>
          <w:cs/>
          <w:lang w:val="ar_AE" w:bidi="ar_AE"/>
        </w:rPr>
      </w:r>
      <w:r>
        <w:rPr>
          <w:rtl/>
          <w:cs/>
          <w:lang w:val="ar_AE" w:bidi="ar_AE"/>
        </w:rPr>
        <w:t>أيوب، المزامير، إشعياء، إرميا، حزقيال</w:t>
      </w:r>
    </w:p>
    <w:p>
      <w:pPr>
        <w:pStyle w:val="ListBullet"/>
        <w:bidi/>
        <w:spacing w:line="240" w:lineRule="auto"/>
        <w:ind w:left="720"/>
      </w:pPr>
      <w:r>
        <w:rPr>
          <w:rtl/>
          <w:cs/>
          <w:lang w:val="ar_AE" w:bidi="ar_AE"/>
        </w:rPr>
      </w:r>
      <w:r>
        <w:rPr>
          <w:rtl/>
          <w:cs/>
          <w:lang w:val="ar_AE" w:bidi="ar_AE"/>
        </w:rPr>
        <w:t>العهد الجديد</w:t>
      </w:r>
    </w:p>
    <w:p>
      <w:pPr>
        <w:pStyle w:val="ListBullet"/>
        <w:bidi/>
        <w:spacing w:line="240" w:lineRule="auto"/>
        <w:ind w:left="1440"/>
      </w:pPr>
      <w:r>
        <w:rPr>
          <w:rtl/>
          <w:cs/>
          <w:lang w:val="ar_AE" w:bidi="ar_AE"/>
        </w:rPr>
      </w:r>
      <w:r>
        <w:rPr>
          <w:rtl/>
          <w:cs/>
          <w:lang w:val="ar_AE" w:bidi="ar_AE"/>
        </w:rPr>
        <w:t>رومية، غلاطية، أفسس، فيلبي، كولوسي، العبرانيون</w:t>
      </w:r>
    </w:p>
    <w:p>
      <w:pPr>
        <w:bidi/>
      </w:pPr>
      <w:r>
        <w:rPr>
          <w:rtl/>
          <w:cs/>
          <w:lang w:val="ar_AE" w:bidi="ar_AE"/>
        </w:rPr>
      </w:r>
      <w:r>
        <w:rPr>
          <w:b/>
          <w:rtl/>
          <w:cs/>
          <w:lang w:val="ar_AE" w:bidi="ar_AE"/>
        </w:rPr>
        <w:t>مستوى الصعوبة 4</w:t>
      </w:r>
    </w:p>
    <w:p>
      <w:pPr>
        <w:pStyle w:val="ListBullet"/>
        <w:bidi/>
        <w:spacing w:line="240" w:lineRule="auto"/>
        <w:ind w:left="720"/>
      </w:pPr>
      <w:r>
        <w:rPr>
          <w:rtl/>
          <w:cs/>
          <w:lang w:val="ar_AE" w:bidi="ar_AE"/>
        </w:rPr>
      </w:r>
      <w:r>
        <w:rPr>
          <w:rtl/>
          <w:cs/>
          <w:lang w:val="ar_AE" w:bidi="ar_AE"/>
        </w:rPr>
        <w:t>العهد القديم</w:t>
      </w:r>
    </w:p>
    <w:p>
      <w:pPr>
        <w:pStyle w:val="ListBullet"/>
        <w:bidi/>
        <w:spacing w:line="240" w:lineRule="auto"/>
        <w:ind w:left="1440"/>
      </w:pPr>
      <w:r>
        <w:rPr>
          <w:rtl/>
          <w:cs/>
          <w:lang w:val="ar_AE" w:bidi="ar_AE"/>
        </w:rPr>
      </w:r>
      <w:r>
        <w:rPr>
          <w:rtl/>
          <w:cs/>
          <w:lang w:val="ar_AE" w:bidi="ar_AE"/>
        </w:rPr>
        <w:t>اللاويين، الأمثال، الجامعة، نشيد الأنشاد، المراثي، دانيآل، هوشع، يوئيل، عاموس، عوبديا، ميخا، ناحوم، حبقوق، صفنيا، حجّي، زكريا، ملاخي</w:t>
      </w:r>
    </w:p>
    <w:p>
      <w:pPr>
        <w:pStyle w:val="ListBullet"/>
        <w:bidi/>
        <w:spacing w:line="240" w:lineRule="auto"/>
        <w:ind w:left="720"/>
      </w:pPr>
      <w:r>
        <w:rPr>
          <w:rtl/>
          <w:cs/>
          <w:lang w:val="ar_AE" w:bidi="ar_AE"/>
        </w:rPr>
      </w:r>
      <w:r>
        <w:rPr>
          <w:rtl/>
          <w:cs/>
          <w:lang w:val="ar_AE" w:bidi="ar_AE"/>
        </w:rPr>
        <w:t>العهد الجديد</w:t>
      </w:r>
    </w:p>
    <w:p>
      <w:pPr>
        <w:pStyle w:val="ListBullet"/>
        <w:bidi/>
        <w:spacing w:line="240" w:lineRule="auto"/>
        <w:ind w:left="1440"/>
      </w:pPr>
      <w:r>
        <w:rPr>
          <w:rtl/>
          <w:cs/>
          <w:lang w:val="ar_AE" w:bidi="ar_AE"/>
        </w:rPr>
      </w:r>
      <w:r>
        <w:rPr>
          <w:rtl/>
          <w:cs/>
          <w:lang w:val="ar_AE" w:bidi="ar_AE"/>
        </w:rPr>
        <w:t>يوحنا، 1–2 كورنثوس، 1–2 تسالونيكي، 1–2 بطرس، 1 يوحنا، يهوذا</w:t>
      </w:r>
    </w:p>
    <w:p>
      <w:pPr>
        <w:bidi/>
      </w:pPr>
      <w:r>
        <w:rPr>
          <w:rtl/>
          <w:cs/>
          <w:lang w:val="ar_AE" w:bidi="ar_AE"/>
        </w:rPr>
      </w:r>
      <w:r>
        <w:rPr>
          <w:b/>
          <w:rtl/>
          <w:cs/>
          <w:lang w:val="ar_AE" w:bidi="ar_AE"/>
        </w:rPr>
        <w:t>مستوى الصعوبة 3</w:t>
      </w:r>
    </w:p>
    <w:p>
      <w:pPr>
        <w:pStyle w:val="ListBullet"/>
        <w:bidi/>
        <w:spacing w:line="240" w:lineRule="auto"/>
        <w:ind w:left="720"/>
      </w:pPr>
      <w:r>
        <w:rPr>
          <w:rtl/>
          <w:cs/>
          <w:lang w:val="ar_AE" w:bidi="ar_AE"/>
        </w:rPr>
      </w:r>
      <w:r>
        <w:rPr>
          <w:rtl/>
          <w:cs/>
          <w:lang w:val="ar_AE" w:bidi="ar_AE"/>
        </w:rPr>
        <w:t>العهد القديم</w:t>
      </w:r>
    </w:p>
    <w:p>
      <w:pPr>
        <w:pStyle w:val="ListBullet"/>
        <w:bidi/>
        <w:spacing w:line="240" w:lineRule="auto"/>
        <w:ind w:left="1440"/>
      </w:pPr>
      <w:r>
        <w:rPr>
          <w:rtl/>
          <w:cs/>
          <w:lang w:val="ar_AE" w:bidi="ar_AE"/>
        </w:rPr>
      </w:r>
      <w:r>
        <w:rPr>
          <w:rtl/>
          <w:cs/>
          <w:lang w:val="ar_AE" w:bidi="ar_AE"/>
        </w:rPr>
        <w:t>التكوين، الخروج، العدد، التثنية</w:t>
      </w:r>
    </w:p>
    <w:p>
      <w:pPr>
        <w:pStyle w:val="ListBullet"/>
        <w:bidi/>
        <w:spacing w:line="240" w:lineRule="auto"/>
        <w:ind w:left="720"/>
      </w:pPr>
      <w:r>
        <w:rPr>
          <w:rtl/>
          <w:cs/>
          <w:lang w:val="ar_AE" w:bidi="ar_AE"/>
        </w:rPr>
      </w:r>
      <w:r>
        <w:rPr>
          <w:rtl/>
          <w:cs/>
          <w:lang w:val="ar_AE" w:bidi="ar_AE"/>
        </w:rPr>
        <w:t>العهد الجديد</w:t>
      </w:r>
    </w:p>
    <w:p>
      <w:pPr>
        <w:pStyle w:val="ListBullet"/>
        <w:bidi/>
        <w:spacing w:line="240" w:lineRule="auto"/>
        <w:ind w:left="1440"/>
      </w:pPr>
      <w:r>
        <w:rPr>
          <w:rtl/>
          <w:cs/>
          <w:lang w:val="ar_AE" w:bidi="ar_AE"/>
        </w:rPr>
      </w:r>
      <w:r>
        <w:rPr>
          <w:rtl/>
          <w:cs/>
          <w:lang w:val="ar_AE" w:bidi="ar_AE"/>
        </w:rPr>
        <w:t>متى، مرقس، لوقا، أعمال الرسل، 1–2 تيموثاوس، تيطس، فليمون، يعقوب، 2–3 يوحنا، الرؤيا</w:t>
      </w:r>
    </w:p>
    <w:p>
      <w:pPr>
        <w:bidi/>
      </w:pPr>
      <w:r>
        <w:rPr>
          <w:rtl/>
          <w:cs/>
          <w:lang w:val="ar_AE" w:bidi="ar_AE"/>
        </w:rPr>
      </w:r>
      <w:r>
        <w:rPr>
          <w:b/>
          <w:rtl/>
          <w:cs/>
          <w:lang w:val="ar_AE" w:bidi="ar_AE"/>
        </w:rPr>
        <w:t>مستوى الصعوبة 2</w:t>
      </w:r>
    </w:p>
    <w:p>
      <w:pPr>
        <w:pStyle w:val="ListBullet"/>
        <w:bidi/>
        <w:spacing w:line="240" w:lineRule="auto"/>
        <w:ind w:left="720"/>
      </w:pPr>
      <w:r>
        <w:rPr>
          <w:rtl/>
          <w:cs/>
          <w:lang w:val="ar_AE" w:bidi="ar_AE"/>
        </w:rPr>
      </w:r>
      <w:r>
        <w:rPr>
          <w:rtl/>
          <w:cs/>
          <w:lang w:val="ar_AE" w:bidi="ar_AE"/>
        </w:rPr>
        <w:t>العهد القديم</w:t>
      </w:r>
    </w:p>
    <w:p>
      <w:pPr>
        <w:pStyle w:val="ListBullet"/>
        <w:bidi/>
        <w:spacing w:line="240" w:lineRule="auto"/>
        <w:ind w:left="1440"/>
      </w:pPr>
      <w:r>
        <w:rPr>
          <w:rtl/>
          <w:cs/>
          <w:lang w:val="ar_AE" w:bidi="ar_AE"/>
        </w:rPr>
      </w:r>
      <w:r>
        <w:rPr>
          <w:rtl/>
          <w:cs/>
          <w:lang w:val="ar_AE" w:bidi="ar_AE"/>
        </w:rPr>
        <w:t>يشوع، القضاة، راعوث، 1–2 صموئيل، 1–2 الملوك، 1–2 أخبار الأيام، عزرا، نحميا، أستير، يونان</w:t>
      </w:r>
    </w:p>
    <w:p>
      <w:pPr>
        <w:pStyle w:val="ListBullet"/>
        <w:bidi/>
        <w:spacing w:line="240" w:lineRule="auto"/>
        <w:ind w:left="720"/>
      </w:pPr>
      <w:r>
        <w:rPr>
          <w:rtl/>
          <w:cs/>
          <w:lang w:val="ar_AE" w:bidi="ar_AE"/>
        </w:rPr>
      </w:r>
      <w:r>
        <w:rPr>
          <w:rtl/>
          <w:cs/>
          <w:lang w:val="ar_AE" w:bidi="ar_AE"/>
        </w:rPr>
        <w:t>العهد الجديد</w:t>
      </w:r>
    </w:p>
    <w:p>
      <w:pPr>
        <w:pStyle w:val="ListBullet"/>
        <w:bidi/>
        <w:spacing w:line="240" w:lineRule="auto"/>
        <w:ind w:left="1440"/>
      </w:pPr>
      <w:r>
        <w:rPr>
          <w:rtl/>
          <w:cs/>
          <w:lang w:val="ar_AE" w:bidi="ar_AE"/>
        </w:rPr>
      </w:r>
      <w:r>
        <w:rPr>
          <w:rtl/>
          <w:cs/>
          <w:lang w:val="ar_AE" w:bidi="ar_AE"/>
        </w:rPr>
        <w:t>(لا يوجد شيء)</w:t>
      </w:r>
    </w:p>
    <w:p>
      <w:pPr>
        <w:bidi/>
      </w:pPr>
      <w:r>
        <w:rPr>
          <w:rtl/>
          <w:cs/>
          <w:lang w:val="ar_AE" w:bidi="ar_AE"/>
        </w:rPr>
      </w:r>
      <w:r>
        <w:rPr>
          <w:b/>
          <w:rtl/>
          <w:cs/>
          <w:lang w:val="ar_AE" w:bidi="ar_AE"/>
        </w:rPr>
        <w:t>مستوى الصعوبة 1 (الأكثر سهولة في الترجمة)</w:t>
      </w:r>
    </w:p>
    <w:p>
      <w:pPr>
        <w:pStyle w:val="ListBullet"/>
        <w:bidi/>
        <w:spacing w:line="240" w:lineRule="auto"/>
        <w:ind w:left="720"/>
      </w:pPr>
      <w:r>
        <w:rPr>
          <w:rtl/>
          <w:cs/>
          <w:lang w:val="ar_AE" w:bidi="ar_AE"/>
        </w:rPr>
      </w:r>
      <w:r>
        <w:rPr>
          <w:rtl/>
          <w:cs/>
          <w:lang w:val="ar_AE" w:bidi="ar_AE"/>
        </w:rPr>
        <w:t>(لا يوجد شيء)</w:t>
      </w:r>
    </w:p>
    <w:p>
      <w:pPr>
        <w:bidi/>
      </w:pPr>
      <w:r>
        <w:rPr>
          <w:rtl/>
          <w:cs/>
          <w:lang w:val="ar_AE" w:bidi="ar_AE"/>
        </w:rPr>
      </w:r>
      <w:r>
        <w:rPr>
          <w:b/>
          <w:rtl/>
          <w:cs/>
          <w:lang w:val="ar_AE" w:bidi="ar_AE"/>
        </w:rPr>
        <w:t>قصص الكتاب المُقَدَّس المفتوح</w:t>
      </w:r>
    </w:p>
    <w:p>
      <w:pPr>
        <w:bidi/>
      </w:pPr>
      <w:r>
        <w:rPr>
          <w:rtl/>
          <w:cs/>
          <w:lang w:val="ar_AE" w:bidi="ar_AE"/>
        </w:rPr>
      </w:r>
      <w:r>
        <w:rPr>
          <w:rtl/>
          <w:cs/>
          <w:lang w:val="ar_AE" w:bidi="ar_AE"/>
        </w:rPr>
        <w:t>قامت unfoldingWord بتطوير مجموعة من 50 قصة من الكتاب المُقَدَّس، تم تجميعها في مجموعة تُعرف باسم قصص الكتاب المُقَدَّس المفتوح Open Bible Stories. وعلى الرغم من أن هذه القصص لم تُقيَّم وفقًا لهذا النظام التصنيفي، إلا أنه يُفترض أن تكون في مستوى الصعوبة 1. نوصي بالبدء في ترجمة قصص الكتاب المُقَدَّس المفتوح. وهناك العديد من الأسباب الجيدة للبدء بترجمة هذه القصص:</w:t>
      </w:r>
    </w:p>
    <w:p>
      <w:pPr>
        <w:pStyle w:val="ListBullet"/>
        <w:bidi/>
        <w:spacing w:line="240" w:lineRule="auto"/>
        <w:ind w:left="720"/>
      </w:pPr>
      <w:r>
        <w:rPr>
          <w:rtl/>
          <w:cs/>
          <w:lang w:val="ar_AE" w:bidi="ar_AE"/>
        </w:rPr>
      </w:r>
      <w:r>
        <w:rPr>
          <w:rtl/>
          <w:cs/>
          <w:lang w:val="ar_AE" w:bidi="ar_AE"/>
        </w:rPr>
        <w:t>تم تصميم قصص الكتاب المُقَدَّس المفتوحة لتكون سهلة للترجمة.</w:t>
      </w:r>
    </w:p>
    <w:p>
      <w:pPr>
        <w:pStyle w:val="ListBullet"/>
        <w:bidi/>
        <w:spacing w:line="240" w:lineRule="auto"/>
        <w:ind w:left="1440"/>
      </w:pPr>
      <w:r>
        <w:rPr>
          <w:rtl/>
          <w:cs/>
          <w:lang w:val="ar_AE" w:bidi="ar_AE"/>
        </w:rPr>
      </w:r>
      <w:r>
        <w:rPr>
          <w:rtl/>
          <w:cs/>
          <w:lang w:val="ar_AE" w:bidi="ar_AE"/>
        </w:rPr>
        <w:t>أغلبها عبارة عن سرد بسيط.</w:t>
      </w:r>
    </w:p>
    <w:p>
      <w:pPr>
        <w:pStyle w:val="ListBullet"/>
        <w:bidi/>
        <w:spacing w:line="240" w:lineRule="auto"/>
        <w:ind w:left="1440"/>
      </w:pPr>
      <w:r>
        <w:rPr>
          <w:rtl/>
          <w:cs/>
          <w:lang w:val="ar_AE" w:bidi="ar_AE"/>
        </w:rPr>
      </w:r>
      <w:r>
        <w:rPr>
          <w:rtl/>
          <w:cs/>
          <w:lang w:val="ar_AE" w:bidi="ar_AE"/>
        </w:rPr>
        <w:t>تم تبسيط العديد من العبارات والكلمات المعقدة.</w:t>
      </w:r>
    </w:p>
    <w:p>
      <w:pPr>
        <w:pStyle w:val="ListBullet"/>
        <w:bidi/>
        <w:spacing w:line="240" w:lineRule="auto"/>
        <w:ind w:left="1440"/>
      </w:pPr>
      <w:r>
        <w:rPr>
          <w:rtl/>
          <w:cs/>
          <w:lang w:val="ar_AE" w:bidi="ar_AE"/>
        </w:rPr>
      </w:r>
      <w:r>
        <w:rPr>
          <w:rtl/>
          <w:cs/>
          <w:lang w:val="ar_AE" w:bidi="ar_AE"/>
        </w:rPr>
        <w:t>تتضمن العديد من الصور لمساعدة المترجم في فهم النص.</w:t>
      </w:r>
    </w:p>
    <w:p>
      <w:pPr>
        <w:pStyle w:val="ListBullet"/>
        <w:bidi/>
        <w:spacing w:line="240" w:lineRule="auto"/>
        <w:ind w:left="720"/>
      </w:pPr>
      <w:r>
        <w:rPr>
          <w:rtl/>
          <w:cs/>
          <w:lang w:val="ar_AE" w:bidi="ar_AE"/>
        </w:rPr>
      </w:r>
      <w:r>
        <w:rPr>
          <w:rtl/>
          <w:cs/>
          <w:lang w:val="ar_AE" w:bidi="ar_AE"/>
        </w:rPr>
        <w:t>قصص الكتاب المُقَدَّس المفتوح أقصر بكثير من الكتاب المُقَدَّس أو حتى العهد الجديد، مما يتيح إكمالها وتوزيعها بسرعة على الكنيسة.</w:t>
      </w:r>
    </w:p>
    <w:p>
      <w:pPr>
        <w:pStyle w:val="ListBullet"/>
        <w:bidi/>
        <w:spacing w:line="240" w:lineRule="auto"/>
        <w:ind w:left="720"/>
      </w:pPr>
      <w:r>
        <w:rPr>
          <w:rtl/>
          <w:cs/>
          <w:lang w:val="ar_AE" w:bidi="ar_AE"/>
        </w:rPr>
      </w:r>
      <w:r>
        <w:rPr>
          <w:rtl/>
          <w:cs/>
          <w:lang w:val="ar_AE" w:bidi="ar_AE"/>
        </w:rPr>
        <w:t>وبما أنها ليست كتابًا مُقَدَّسًا، فإن قصص الكتاب المُقَدَّس المفتوح تزيل الخوف الذي لدى العديد من المترجمين من ترجمة كلمة الله.</w:t>
      </w:r>
    </w:p>
    <w:p>
      <w:pPr>
        <w:pStyle w:val="ListBullet"/>
        <w:bidi/>
        <w:spacing w:line="240" w:lineRule="auto"/>
        <w:ind w:left="720"/>
      </w:pPr>
      <w:r>
        <w:rPr>
          <w:rtl/>
          <w:cs/>
          <w:lang w:val="ar_AE" w:bidi="ar_AE"/>
        </w:rPr>
      </w:r>
      <w:r>
        <w:rPr>
          <w:rtl/>
          <w:cs/>
          <w:lang w:val="ar_AE" w:bidi="ar_AE"/>
        </w:rPr>
        <w:t>ترجمة قصص الكتاب المفتوح قبل ترجمة الكتاب المُقَدَّس تمنح المترجمين الخبرة والتدريب في الترجمة، مما يمكنهم من ترجمة الكتاب المُقَدَّس بشكل جيد. فمن خلال ترجمة قصص الكتاب المُقَدَّس المفتوح، سيكتسب فريق الترجمة:</w:t>
      </w:r>
    </w:p>
    <w:p>
      <w:pPr>
        <w:pStyle w:val="ListBullet"/>
        <w:bidi/>
        <w:spacing w:line="240" w:lineRule="auto"/>
        <w:ind w:left="1440"/>
      </w:pPr>
      <w:r>
        <w:rPr>
          <w:rtl/>
          <w:cs/>
          <w:lang w:val="ar_AE" w:bidi="ar_AE"/>
        </w:rPr>
      </w:r>
      <w:r>
        <w:rPr>
          <w:rtl/>
          <w:cs/>
          <w:lang w:val="ar_AE" w:bidi="ar_AE"/>
        </w:rPr>
        <w:t>الخبرة في تكوين فريق متخصص في الترجمة والتدقيق</w:t>
      </w:r>
    </w:p>
    <w:p>
      <w:pPr>
        <w:pStyle w:val="ListBullet"/>
        <w:bidi/>
        <w:spacing w:line="240" w:lineRule="auto"/>
        <w:ind w:left="1440"/>
      </w:pPr>
      <w:r>
        <w:rPr>
          <w:rtl/>
          <w:cs/>
          <w:lang w:val="ar_AE" w:bidi="ar_AE"/>
        </w:rPr>
      </w:r>
      <w:r>
        <w:rPr>
          <w:rtl/>
          <w:cs/>
          <w:lang w:val="ar_AE" w:bidi="ar_AE"/>
        </w:rPr>
        <w:t>الخبرة في تنفيذ عملية الترجمة والتحقق منها</w:t>
      </w:r>
    </w:p>
    <w:p>
      <w:pPr>
        <w:pStyle w:val="ListBullet"/>
        <w:bidi/>
        <w:spacing w:line="240" w:lineRule="auto"/>
        <w:ind w:left="1440"/>
      </w:pPr>
      <w:r>
        <w:rPr>
          <w:rtl/>
          <w:cs/>
          <w:lang w:val="ar_AE" w:bidi="ar_AE"/>
        </w:rPr>
      </w:r>
      <w:r>
        <w:rPr>
          <w:rtl/>
          <w:cs/>
          <w:lang w:val="ar_AE" w:bidi="ar_AE"/>
        </w:rPr>
        <w:t>الخبرة في استخدام أدوات الترجمة Door43.</w:t>
      </w:r>
    </w:p>
    <w:p>
      <w:pPr>
        <w:pStyle w:val="ListBullet"/>
        <w:bidi/>
        <w:spacing w:line="240" w:lineRule="auto"/>
        <w:ind w:left="1440"/>
      </w:pPr>
      <w:r>
        <w:rPr>
          <w:rtl/>
          <w:cs/>
          <w:lang w:val="ar_AE" w:bidi="ar_AE"/>
        </w:rPr>
      </w:r>
      <w:r>
        <w:rPr>
          <w:rtl/>
          <w:cs/>
          <w:lang w:val="ar_AE" w:bidi="ar_AE"/>
        </w:rPr>
        <w:t>الخبرة في حل تعارضات الترجمة</w:t>
      </w:r>
    </w:p>
    <w:p>
      <w:pPr>
        <w:pStyle w:val="ListBullet"/>
        <w:bidi/>
        <w:spacing w:line="240" w:lineRule="auto"/>
        <w:ind w:left="1440"/>
      </w:pPr>
      <w:r>
        <w:rPr>
          <w:rtl/>
          <w:cs/>
          <w:lang w:val="ar_AE" w:bidi="ar_AE"/>
        </w:rPr>
      </w:r>
      <w:r>
        <w:rPr>
          <w:rtl/>
          <w:cs/>
          <w:lang w:val="ar_AE" w:bidi="ar_AE"/>
        </w:rPr>
        <w:t>الخبرة في تحقيق مشاركة فعّالة من الكنيسة والمجتمع</w:t>
      </w:r>
    </w:p>
    <w:p>
      <w:pPr>
        <w:pStyle w:val="ListBullet"/>
        <w:bidi/>
        <w:spacing w:line="240" w:lineRule="auto"/>
        <w:ind w:left="1440"/>
      </w:pPr>
      <w:r>
        <w:rPr>
          <w:rtl/>
          <w:cs/>
          <w:lang w:val="ar_AE" w:bidi="ar_AE"/>
        </w:rPr>
      </w:r>
      <w:r>
        <w:rPr>
          <w:rtl/>
          <w:cs/>
          <w:lang w:val="ar_AE" w:bidi="ar_AE"/>
        </w:rPr>
        <w:t>الخبرة في نشر وتوزيع المحتوى.</w:t>
      </w:r>
    </w:p>
    <w:p>
      <w:pPr>
        <w:pStyle w:val="ListBullet"/>
        <w:bidi/>
        <w:spacing w:line="240" w:lineRule="auto"/>
        <w:ind w:left="720"/>
      </w:pPr>
      <w:r>
        <w:rPr>
          <w:rtl/>
          <w:cs/>
          <w:lang w:val="ar_AE" w:bidi="ar_AE"/>
        </w:rPr>
      </w:r>
      <w:r>
        <w:rPr>
          <w:rtl/>
          <w:cs/>
          <w:lang w:val="ar_AE" w:bidi="ar_AE"/>
        </w:rPr>
        <w:t>قصص الكتاب المُقَدَّس المفتوح تُعد أداة رائعة لتعليم الكنيسة، والتبشير للضالين، وتدريب المترجمين على مضمون الكتاب المُقَدَّس.</w:t>
      </w:r>
    </w:p>
    <w:p>
      <w:pPr>
        <w:bidi/>
      </w:pPr>
      <w:r>
        <w:rPr>
          <w:rtl/>
          <w:cs/>
          <w:lang w:val="ar_AE" w:bidi="ar_AE"/>
        </w:rPr>
      </w:r>
      <w:r>
        <w:rPr>
          <w:rtl/>
          <w:cs/>
          <w:lang w:val="ar_AE" w:bidi="ar_AE"/>
        </w:rPr>
        <w:t>يمكنك العمل عبر القصص بأي ترتيب تريده، لكننا وجدنا أن القصة رقم 31 هي قصة أولى جيدة للترجمة لأنها قصيرة وسهلة الفهم.</w:t>
      </w:r>
    </w:p>
    <w:p>
      <w:pPr>
        <w:pStyle w:val="Heading4"/>
        <w:bidi/>
      </w:pPr>
      <w:r>
        <w:rPr>
          <w:rtl/>
          <w:cs/>
          <w:lang w:val="ar_AE" w:bidi="ar_AE"/>
        </w:rPr>
        <w:t>خاتمة</w:t>
      </w:r>
    </w:p>
    <w:p>
      <w:pPr>
        <w:bidi/>
      </w:pPr>
      <w:r>
        <w:rPr>
          <w:rtl/>
          <w:cs/>
          <w:lang w:val="ar_AE" w:bidi="ar_AE"/>
        </w:rPr>
      </w:r>
      <w:r>
        <w:rPr>
          <w:rtl/>
          <w:cs/>
          <w:lang w:val="ar_AE" w:bidi="ar_AE"/>
        </w:rPr>
        <w:t>في النهاية، تحتاج الكنيسة إلى أن تقرر ما تريد ترجمته، وبأي ترتيب. لكننا نوصي بشدة أن تبدأ مشروع الترجمة الخاص بك مع قصص الكتاب المُقَدَّس المفتوح، لثلاثة أسباب:</w:t>
      </w:r>
    </w:p>
    <w:p>
      <w:pPr>
        <w:pStyle w:val="ListBullet"/>
        <w:bidi/>
        <w:spacing w:line="240" w:lineRule="auto"/>
        <w:ind w:left="720"/>
      </w:pPr>
      <w:r>
        <w:rPr>
          <w:rtl/>
          <w:cs/>
          <w:lang w:val="ar_AE" w:bidi="ar_AE"/>
        </w:rPr>
      </w:r>
      <w:r>
        <w:rPr>
          <w:rtl/>
          <w:cs/>
          <w:lang w:val="ar_AE" w:bidi="ar_AE"/>
        </w:rPr>
        <w:t>لأن الترجمة مهارة تتطور مع الممارسة</w:t>
      </w:r>
    </w:p>
    <w:p>
      <w:pPr>
        <w:pStyle w:val="ListBullet"/>
        <w:bidi/>
        <w:spacing w:line="240" w:lineRule="auto"/>
        <w:ind w:left="720"/>
      </w:pPr>
      <w:r>
        <w:rPr>
          <w:rtl/>
          <w:cs/>
          <w:lang w:val="ar_AE" w:bidi="ar_AE"/>
        </w:rPr>
      </w:r>
      <w:r>
        <w:rPr>
          <w:rtl/>
          <w:cs/>
          <w:lang w:val="ar_AE" w:bidi="ar_AE"/>
        </w:rPr>
        <w:t>لأن فرق الترجمة والتدقيق يمكنها أن تكتسب الكثير من المعرفة حول ترجمة الكتاب المُقَدَّس بواسطة العمل على ترجمة قصص الكتاب المُقَدَّس المفتوح</w:t>
      </w:r>
    </w:p>
    <w:p>
      <w:pPr>
        <w:pStyle w:val="ListBullet"/>
        <w:bidi/>
        <w:spacing w:line="240" w:lineRule="auto"/>
        <w:ind w:left="720"/>
      </w:pPr>
      <w:r>
        <w:rPr>
          <w:rtl/>
          <w:cs/>
          <w:lang w:val="ar_AE" w:bidi="ar_AE"/>
        </w:rPr>
      </w:r>
      <w:r>
        <w:rPr>
          <w:rtl/>
          <w:cs/>
          <w:lang w:val="ar_AE" w:bidi="ar_AE"/>
        </w:rPr>
        <w:t>نظرًا للقيمة الكبيرة التي تقدمها قصص الكتاب المُقَدَّس المفتوح المترجمة للكنيسة المحلية.</w:t>
      </w:r>
    </w:p>
    <w:p>
      <w:pPr>
        <w:bidi/>
      </w:pPr>
      <w:r>
        <w:rPr>
          <w:rtl/>
          <w:cs/>
          <w:lang w:val="ar_AE" w:bidi="ar_AE"/>
        </w:rPr>
      </w:r>
      <w:r>
        <w:rPr>
          <w:rtl/>
          <w:cs/>
          <w:lang w:val="ar_AE" w:bidi="ar_AE"/>
        </w:rPr>
        <w:t>بعد ترجمة قصص الكتاب المُقَدَّس المفتوح، ستحتاج الكنيسة إلى اتخاذ قرار بشأن ما إذا كان من المفيد أن تبدأ بالطريقة التي بدأ بها كل شيء (التكوين، الخروج) أو البدء مع يسوع (الأناجيل في العهد الجديد). في كلتا الحالتين، نوصي بالبدء في ترجمة الكتاب المُقَدَّس ببعض الأسفار من مستوى الصعوبة 2 و3 (مثل التكوين، راعوث، ومرقس). وأخيرًا، بعد أن يكتسب فريق الترجمة الكثير من الخبرة، يمكنهم البدء في ترجمة الأسفار من مستوى الصعوبة 4 و5 (مثل يوحنا، العبرانيين، والمزامير). إذا اتبع فريق الترجمة هذا الجدول، فسوف يقدمون ترجمات أفضل مع عدد أقل بكثير من الأخطاء.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نبوات رمزية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النبوات الرمزية هي نوع من الرسائل التي أعطاها الله للنبي ليبلغها للآخرين. وتستخدم هذه الرسائل الصور والرموز لتوضيح ما سيقوم به الله في المستقبل.</w:t>
      </w:r>
    </w:p>
    <w:p>
      <w:pPr>
        <w:bidi/>
      </w:pPr>
      <w:r>
        <w:rPr>
          <w:rtl/>
          <w:cs/>
          <w:lang w:val="ar_AE" w:bidi="ar_AE"/>
        </w:rPr>
      </w:r>
      <w:r>
        <w:rPr>
          <w:rtl/>
          <w:cs/>
          <w:lang w:val="ar_AE" w:bidi="ar_AE"/>
        </w:rPr>
        <w:t>الأسفار الرئيسية التي تتضمن هذه النبوات هي إشعياء، حزقيال، دانيآل، زكريا، وسفر الرؤيا. كما توجد أمثلة أقصر للنبوات الرمزية مذكورة في نصوص أخرى من الكتاب المُقَدَّس، مثل متى 24، مرقس 13، ولوقا 21.</w:t>
      </w:r>
    </w:p>
    <w:p>
      <w:pPr>
        <w:bidi/>
      </w:pPr>
      <w:r>
        <w:rPr>
          <w:rtl/>
          <w:cs/>
          <w:lang w:val="ar_AE" w:bidi="ar_AE"/>
        </w:rPr>
      </w:r>
      <w:r>
        <w:rPr>
          <w:rtl/>
          <w:cs/>
          <w:lang w:val="ar_AE" w:bidi="ar_AE"/>
        </w:rPr>
        <w:t>يخبرنا الكتاب المُقَدَّس كيف أعطى الله كل رسالة وما هي الرسالة. وعندما أعطى الله الرسائل، كان يفعل ذلك غالبًا بطرق معجزية مثل الأحلام والرؤى. (انظر حلم ورؤيا للمساعدة في ترجمة "الأحلام" و"الرؤى".) وعندما رأى الأنبياء هذه الأحلام والرؤى، كانوا غالبًا ما يرون صورًا ورموزًا عن الله والسماء. بعض هذه الصور تضمنت عرشًا، ومنارات ذهبية واقفة، ورجلًا قويًا بشعر أبيض وثياب بيضاء، وعينيه مثل النار ورجليه مثل النحاس. وبعض هذه الصور رآها أكثر من نبي واحد.</w:t>
      </w:r>
    </w:p>
    <w:p>
      <w:pPr>
        <w:bidi/>
      </w:pPr>
      <w:r>
        <w:rPr>
          <w:rtl/>
          <w:cs/>
          <w:lang w:val="ar_AE" w:bidi="ar_AE"/>
        </w:rPr>
      </w:r>
      <w:r>
        <w:rPr>
          <w:rtl/>
          <w:cs/>
          <w:lang w:val="ar_AE" w:bidi="ar_AE"/>
        </w:rPr>
        <w:t>النبوات المتعلقة بالعالم تتضمن أيضًا صورًا ورموزًا. على سبيل المثال، في بعض النبوات، ترمز الحيوانات القوية إلى الممالك، وترمز القرون إلى الملوك أو الممالك، ويرمز التنين أو الحية إلى الشيطان، ويرمز البحر إلى الأمم، وترمز الأسابيع إلى فترات زمنية أطول. وقد شوهدت بعض هذه الصور أيضًا من قِبل أكثر من نبي.</w:t>
      </w:r>
    </w:p>
    <w:p>
      <w:pPr>
        <w:bidi/>
      </w:pPr>
      <w:r>
        <w:rPr>
          <w:rtl/>
          <w:cs/>
          <w:lang w:val="ar_AE" w:bidi="ar_AE"/>
        </w:rPr>
      </w:r>
      <w:r>
        <w:rPr>
          <w:rtl/>
          <w:cs/>
          <w:lang w:val="ar_AE" w:bidi="ar_AE"/>
        </w:rPr>
        <w:t>تخبرنا النبوات عن الشر في هذا العالم، وكيف سيدين الله العالم ويعاقب الخطية، وكيف سيؤسس الله مملكته البارة في العالم الجديد الذي يخلقه. كما تتناول الأمور المتعلقة بالسماء والنار.</w:t>
      </w:r>
    </w:p>
    <w:p>
      <w:pPr>
        <w:bidi/>
      </w:pPr>
      <w:r>
        <w:rPr>
          <w:rtl/>
          <w:cs/>
          <w:lang w:val="ar_AE" w:bidi="ar_AE"/>
        </w:rPr>
      </w:r>
      <w:r>
        <w:rPr>
          <w:rtl/>
          <w:cs/>
          <w:lang w:val="ar_AE" w:bidi="ar_AE"/>
        </w:rPr>
        <w:t>ويتم تقديم الكثير من النبوات في الكتاب المُقَدَّس على شكل شِعْر. ويفترض الناس في بعض الثقافات أنه إذا قيل شيء ما في الشعر، فقد لا يكون دقيقًا أو ذا أهمية كبيرة. ومع ذلك، فإن النبوات في الكتاب المُقَدَّس دقيقة وذات أهمية كبيرة، سواء قُدمت في أشكال شعرية أو غير شعرية.</w:t>
      </w:r>
    </w:p>
    <w:p>
      <w:pPr>
        <w:bidi/>
      </w:pPr>
      <w:r>
        <w:rPr>
          <w:rtl/>
          <w:cs/>
          <w:lang w:val="ar_AE" w:bidi="ar_AE"/>
        </w:rPr>
      </w:r>
      <w:r>
        <w:rPr>
          <w:rtl/>
          <w:cs/>
          <w:lang w:val="ar_AE" w:bidi="ar_AE"/>
        </w:rPr>
        <w:t xml:space="preserve">أحيانًا يُستخدم الزمن الماضي في هذه الأسفار للإشارة إلى الأحداث التي وقعت في الماضي. ومع ذلك، يُستخدم أحيانًا الزمن الماضي للإشارة إلى الأحداث التي ستحدث في المستقبل. وهناك سببان لذلك. عندما كان الأنبياء يتحدثون عن أمور رأوها في حلم أو رؤيا، كانوا غالبًا ما يستخدمون الزمن الماضي لأن حلمهم كان في الماضي. السبب الآخر لاستخدام الزمن الماضي للإشارة إلى الأحداث المستقبلية هو التأكيد على أن تلك الأحداث ستحدث بلا شك. كانت الأحداث مؤكدة الحدوث لدرجة أنها بدت وكأنها قد حدثت بالفعل. نسمي هذا الاستخدام الثاني للزمن الماضي "الماضي التنبؤي". (انظر </w:t>
      </w:r>
      <w:r>
        <w:rPr>
          <w:rtl/>
          <w:cs/>
          <w:lang w:val="ar_AE" w:bidi="ar_AE"/>
        </w:rPr>
        <w:t>الماضي التنبؤي</w:t>
      </w:r>
      <w:r>
        <w:rPr>
          <w:rtl/>
          <w:cs/>
          <w:lang w:val="ar_AE" w:bidi="ar_AE"/>
        </w:rPr>
        <w:t>.)</w:t>
      </w:r>
    </w:p>
    <w:p>
      <w:pPr>
        <w:bidi/>
      </w:pPr>
      <w:r>
        <w:rPr>
          <w:rtl/>
          <w:cs/>
          <w:lang w:val="ar_AE" w:bidi="ar_AE"/>
        </w:rPr>
      </w:r>
      <w:r>
        <w:rPr>
          <w:rtl/>
          <w:cs/>
          <w:lang w:val="ar_AE" w:bidi="ar_AE"/>
        </w:rPr>
        <w:t>بعض هذه الأمور وقعت بعد أن أخبر عنها الأنبياء، وبعضها سيحدث في نهاية هذا العالم.</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بعض الصور يصعب فهمها لأننا لم نشاهد أشياء مشابهة لها من قبل.</w:t>
      </w:r>
    </w:p>
    <w:p>
      <w:pPr>
        <w:pStyle w:val="ListBullet"/>
        <w:bidi/>
        <w:spacing w:line="240" w:lineRule="auto"/>
        <w:ind w:left="720"/>
      </w:pPr>
      <w:r>
        <w:rPr>
          <w:rtl/>
          <w:cs/>
          <w:lang w:val="ar_AE" w:bidi="ar_AE"/>
        </w:rPr>
      </w:r>
      <w:r>
        <w:rPr>
          <w:rtl/>
          <w:cs/>
          <w:lang w:val="ar_AE" w:bidi="ar_AE"/>
        </w:rPr>
        <w:t>وصف الأشياء التي لم نرها من قبل أو التي لا توجد في هذا العالم يصعب ترجمته.</w:t>
      </w:r>
    </w:p>
    <w:p>
      <w:pPr>
        <w:pStyle w:val="ListBullet"/>
        <w:bidi/>
        <w:spacing w:line="240" w:lineRule="auto"/>
        <w:ind w:left="720"/>
      </w:pPr>
      <w:r>
        <w:rPr>
          <w:rtl/>
          <w:cs/>
          <w:lang w:val="ar_AE" w:bidi="ar_AE"/>
        </w:rPr>
      </w:r>
      <w:r>
        <w:rPr>
          <w:rtl/>
          <w:cs/>
          <w:lang w:val="ar_AE" w:bidi="ar_AE"/>
        </w:rPr>
        <w:t>في المواضع التي استخدم فيها الله أو النبي الزمن الماضي، قد يواجه القراء صعوبة في التمييز بين ما إذا كان الحديث عن أمر قد وقع بالفعل أو عن شيء سيحدث في المستقبل.</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قم بترجمة الصور الموجودة في النص. لا تحاول تفسيرها أو ترجمة معناها.</w:t>
      </w:r>
    </w:p>
    <w:p>
      <w:pPr>
        <w:pStyle w:val="ListBullet"/>
        <w:bidi/>
        <w:spacing w:line="240" w:lineRule="auto"/>
        <w:ind w:left="720"/>
      </w:pPr>
      <w:r>
        <w:rPr>
          <w:rtl/>
          <w:cs/>
          <w:lang w:val="ar_AE" w:bidi="ar_AE"/>
        </w:rPr>
      </w:r>
      <w:r>
        <w:rPr>
          <w:rtl/>
          <w:cs/>
          <w:lang w:val="ar_AE" w:bidi="ar_AE"/>
        </w:rPr>
        <w:t>عندما تظهر صورة في أكثر من موضع في الكتاب المُقَدَّس ويتم وصفها بالطريقة نفسها، حاول ترجمتها بنفس الأسلوب في جميع تلك المواضع.</w:t>
      </w:r>
    </w:p>
    <w:p>
      <w:pPr>
        <w:pStyle w:val="ListBullet"/>
        <w:bidi/>
        <w:spacing w:line="240" w:lineRule="auto"/>
        <w:ind w:left="720"/>
      </w:pPr>
      <w:r>
        <w:rPr>
          <w:rtl/>
          <w:cs/>
          <w:lang w:val="ar_AE" w:bidi="ar_AE"/>
        </w:rPr>
      </w:r>
      <w:r>
        <w:rPr>
          <w:rtl/>
          <w:cs/>
          <w:lang w:val="ar_AE" w:bidi="ar_AE"/>
        </w:rPr>
        <w:t>إذا كانت الأشكال الشعرية أو غير الشعرية توحي لقرائك بأن النبوة غير صحيحة أو غير ذات أهمية، فاستخدم شكلًا لا يُوحي بتلك الأمور.</w:t>
      </w:r>
    </w:p>
    <w:p>
      <w:pPr>
        <w:pStyle w:val="ListBullet"/>
        <w:bidi/>
        <w:spacing w:line="240" w:lineRule="auto"/>
        <w:ind w:left="720"/>
      </w:pPr>
      <w:r>
        <w:rPr>
          <w:rtl/>
          <w:cs/>
          <w:lang w:val="ar_AE" w:bidi="ar_AE"/>
        </w:rPr>
      </w:r>
      <w:r>
        <w:rPr>
          <w:rtl/>
          <w:cs/>
          <w:lang w:val="ar_AE" w:bidi="ar_AE"/>
        </w:rPr>
        <w:t>في بعض الأحيان، قد يكون من الصعب فهم التسلسل الذي تحدث به الأحداث الموصوفة في النبوات المختلفة. ببساطة، قم بكتابتها كما تظهر في كل نبوة.</w:t>
      </w:r>
    </w:p>
    <w:p>
      <w:pPr>
        <w:pStyle w:val="ListBullet"/>
        <w:bidi/>
        <w:spacing w:line="240" w:lineRule="auto"/>
        <w:ind w:left="720"/>
      </w:pPr>
      <w:r>
        <w:rPr>
          <w:rtl/>
          <w:cs/>
          <w:lang w:val="ar_AE" w:bidi="ar_AE"/>
        </w:rPr>
      </w:r>
      <w:r>
        <w:rPr>
          <w:rtl/>
          <w:cs/>
          <w:lang w:val="ar_AE" w:bidi="ar_AE"/>
        </w:rPr>
        <w:t>قم بترجمة الزمن بطريقة تُسهِّل على القراء فهم ما يقصده المُتحدِّث. إذا لم يتمكن القراء من استيعاب الماضي التنبؤي، فيمكن استخدام زمن المستقبل.</w:t>
      </w:r>
    </w:p>
    <w:p>
      <w:pPr>
        <w:pStyle w:val="ListBullet"/>
        <w:bidi/>
        <w:spacing w:line="240" w:lineRule="auto"/>
        <w:ind w:left="720"/>
      </w:pPr>
      <w:r>
        <w:rPr>
          <w:rtl/>
          <w:cs/>
          <w:lang w:val="ar_AE" w:bidi="ar_AE"/>
        </w:rPr>
      </w:r>
      <w:r>
        <w:rPr>
          <w:rtl/>
          <w:cs/>
          <w:lang w:val="ar_AE" w:bidi="ar_AE"/>
        </w:rPr>
        <w:t>تحققت بعض النبوات بعد أن كتب الأنبياء عنها، في حين لم يتحقق بعضها الآخر بعد. لا توضح في النبوة متى تمت هذه النبوات أو كيف تمت.</w:t>
      </w:r>
    </w:p>
    <w:p>
      <w:pPr>
        <w:pStyle w:val="Heading4"/>
        <w:bidi/>
      </w:pPr>
      <w:r>
        <w:rPr>
          <w:rtl/>
          <w:cs/>
          <w:lang w:val="ar_AE" w:bidi="ar_AE"/>
        </w:rPr>
        <w:t>أمثلة من الكتاب المُقَدَّس</w:t>
      </w:r>
    </w:p>
    <w:p>
      <w:pPr>
        <w:bidi/>
      </w:pPr>
      <w:r>
        <w:rPr>
          <w:rtl/>
          <w:cs/>
          <w:lang w:val="ar_AE" w:bidi="ar_AE"/>
        </w:rPr>
      </w:r>
      <w:r>
        <w:rPr>
          <w:rtl/>
          <w:cs/>
          <w:lang w:val="ar_AE" w:bidi="ar_AE"/>
        </w:rPr>
        <w:t>تصف الفقرات التالية كائنات قوية شاهدها حزقيال ودانيآل ويوحنا. كما تتضمن الصور المذكورة في هذه الرؤى شعرًا أبيض كالصوف، وصوتًا كصوت مياه غزيرة، وحزامًا ذهبيًا، وأرجل أو أقدام كالنحاس المصقول. وبالرغم من أن الأنبياء رأوا تفاصيل متنوعة، من الأفضل ترجمة التفاصيل المتشابهة بنفس الطريقة. العبارات المميزة بالخط العريض في الفقرة من سفر الرؤيا تظهر أيضًا في الفقرات من دانيآل وحزقيال.</w:t>
      </w:r>
    </w:p>
    <w:p>
      <w:pPr>
        <w:bidi/>
      </w:pPr>
      <w:r>
        <w:rPr>
          <w:rtl/>
          <w:cs/>
          <w:lang w:val="ar_AE" w:bidi="ar_AE"/>
        </w:rPr>
      </w:r>
      <w:r>
        <w:rPr>
          <w:rtl/>
          <w:cs/>
          <w:lang w:val="ar_AE" w:bidi="ar_AE"/>
        </w:rPr>
        <w:t>وَفِي وَسْطِ السَّبْعِ الْمَنَايِرِ شِبْهُ ابْنِ إِنْسَانٍ، مُتَسَرْبِلًا بِثَوْبٍ إِلَى الرِّجْلَيْنِ، وَمُتَمَنْطِقًا عِنْدَ ثَدْيَيْهِ بِمِنْطَقَةٍ مِنْ ذَهَبٍ. وَأَ</w:t>
      </w:r>
      <w:r>
        <w:rPr>
          <w:b/>
          <w:rtl/>
          <w:cs/>
          <w:lang w:val="ar_AE" w:bidi="ar_AE"/>
        </w:rPr>
        <w:t>مَّا رَأْسُهُ وَشَعْرُهُ فَأَبْيَضَانِ كَالصُّوفِ</w:t>
      </w:r>
      <w:r>
        <w:rPr>
          <w:rtl/>
          <w:cs/>
          <w:lang w:val="ar_AE" w:bidi="ar_AE"/>
        </w:rPr>
        <w:t xml:space="preserve"> الأَبْيَضِ كَالثَّلْجِ، وَعَيْنَاهُ كَلَهِيبِ نَارٍ. وَ</w:t>
      </w:r>
      <w:r>
        <w:rPr>
          <w:b/>
          <w:rtl/>
          <w:cs/>
          <w:lang w:val="ar_AE" w:bidi="ar_AE"/>
        </w:rPr>
        <w:t>رِجْلاَهُ شِبْهُ النُّحَاسِ النَّقِيِّ</w:t>
      </w:r>
      <w:r>
        <w:rPr>
          <w:rtl/>
          <w:cs/>
          <w:lang w:val="ar_AE" w:bidi="ar_AE"/>
        </w:rPr>
        <w:t>، كَأَنَّهُمَا مَحْمِيَّتَانِ فِي أَتُونٍ. وَ</w:t>
      </w:r>
      <w:r>
        <w:rPr>
          <w:b/>
          <w:rtl/>
          <w:cs/>
          <w:lang w:val="ar_AE" w:bidi="ar_AE"/>
        </w:rPr>
        <w:t>صَوْتُهُ كَصَوْتِ مِيَاهٍ كَثِيرَةٍ</w:t>
      </w:r>
      <w:r>
        <w:rPr>
          <w:rtl/>
          <w:cs/>
          <w:lang w:val="ar_AE" w:bidi="ar_AE"/>
        </w:rPr>
        <w:t>. وَمَعَهُ فِي يَدِهِ الْيُمْنَى سَبْعَةُ كَوَاكِبَ، وَسَيْفٌ مَاضٍ ذُو حَدَّيْنِ يَخْرُجُ مِنْ فَمِهِ، وَوَجْهُهُ كَالشَّمْسِ وَهِيَ تُضِيءُ فِي قُوَّتِهَا. (رؤيا 1:13–16)</w:t>
      </w:r>
    </w:p>
    <w:p>
      <w:pPr>
        <w:bidi/>
      </w:pPr>
      <w:r>
        <w:rPr>
          <w:rtl/>
          <w:cs/>
          <w:lang w:val="ar_AE" w:bidi="ar_AE"/>
        </w:rPr>
      </w:r>
      <w:r>
        <w:rPr>
          <w:rtl/>
          <w:cs/>
          <w:lang w:val="ar_AE" w:bidi="ar_AE"/>
        </w:rPr>
        <w:t>كُنْتُ أَرَى أَنَّهُ وُضِعَتْ عُرُوشٌ، وَجَلَسَ الْقَدِيمُ الأَيَّامِ. لِبَاسُهُ أَبْيَضُ كَالثَّلْجِ، وَ</w:t>
      </w:r>
      <w:r>
        <w:rPr>
          <w:b/>
          <w:rtl/>
          <w:cs/>
          <w:lang w:val="ar_AE" w:bidi="ar_AE"/>
        </w:rPr>
        <w:t>شَعْرُ رَأْسِهِ كَالصُّوفِ النَّقِيِّ</w:t>
      </w:r>
      <w:r>
        <w:rPr>
          <w:rtl/>
          <w:cs/>
          <w:lang w:val="ar_AE" w:bidi="ar_AE"/>
        </w:rPr>
        <w:t>. (دانيآل 7:9)</w:t>
      </w:r>
    </w:p>
    <w:p>
      <w:pPr>
        <w:bidi/>
      </w:pPr>
      <w:r>
        <w:rPr>
          <w:rtl/>
          <w:cs/>
          <w:lang w:val="ar_AE" w:bidi="ar_AE"/>
        </w:rPr>
      </w:r>
      <w:r>
        <w:rPr>
          <w:rtl/>
          <w:cs/>
          <w:lang w:val="ar_AE" w:bidi="ar_AE"/>
        </w:rPr>
        <w:t>رَفَعْتُ وَنَظَرْتُ فَإِذَا بِرَجُل لاَبِسٍ كَتَّانًا، وَحَقْوَاهُ مُتَنَطِّقَانِ بِذَهَبِ أُوفَازَ، وَجِسْمُهُ كَالزَّبَرْجَدِ، وَوَجْهُهُ كَمَنْظَرِ الْبَرْقِ، وَعَيْنَاهُ كَمِصْبَاحَيْ نَارٍ، وَذِرَاعَاهُ وَ</w:t>
      </w:r>
      <w:r>
        <w:rPr>
          <w:b/>
          <w:rtl/>
          <w:cs/>
          <w:lang w:val="ar_AE" w:bidi="ar_AE"/>
        </w:rPr>
        <w:t>رِجْلاَهُ كَعَيْنِ النُّحَاسِ الْمَصْقُولِ</w:t>
      </w:r>
      <w:r>
        <w:rPr>
          <w:rtl/>
          <w:cs/>
          <w:lang w:val="ar_AE" w:bidi="ar_AE"/>
        </w:rPr>
        <w:t>، وَصَوْتُ كَلاَمِهِ كَصَوْتِ جُمْهُورٍ. (دانيآل 10:5–6)</w:t>
      </w:r>
    </w:p>
    <w:p>
      <w:pPr>
        <w:bidi/>
      </w:pPr>
      <w:r>
        <w:rPr>
          <w:rtl/>
          <w:cs/>
          <w:lang w:val="ar_AE" w:bidi="ar_AE"/>
        </w:rPr>
      </w:r>
      <w:r>
        <w:rPr>
          <w:rtl/>
          <w:cs/>
          <w:lang w:val="ar_AE" w:bidi="ar_AE"/>
        </w:rPr>
        <w:t>وَإِذَا بِمَجْدِ إِلهِ إِسْرَائِيلَ جَاءَ مِنْ طَرِيقِ الشَّرْقِ وَ</w:t>
      </w:r>
      <w:r>
        <w:rPr>
          <w:b/>
          <w:rtl/>
          <w:cs/>
          <w:lang w:val="ar_AE" w:bidi="ar_AE"/>
        </w:rPr>
        <w:t>صَوْتُهُ كَصَوْتِ مِيَاهٍ كَثِيرَةٍ</w:t>
      </w:r>
      <w:r>
        <w:rPr>
          <w:rtl/>
          <w:cs/>
          <w:lang w:val="ar_AE" w:bidi="ar_AE"/>
        </w:rPr>
        <w:t>، وَالأَرْضُ أَضَاءَتْ مِنْ مَجْدِهِ. (حزقيال 43:2)</w:t>
      </w:r>
    </w:p>
    <w:p>
      <w:pPr>
        <w:bidi/>
      </w:pPr>
      <w:r>
        <w:rPr>
          <w:rtl/>
          <w:cs/>
          <w:lang w:val="ar_AE" w:bidi="ar_AE"/>
        </w:rPr>
      </w:r>
      <w:r>
        <w:rPr>
          <w:rtl/>
          <w:cs/>
          <w:lang w:val="ar_AE" w:bidi="ar_AE"/>
        </w:rPr>
        <w:t>المقطع التالي يوضح استخدام الزمن الماضي للإشارة إلى الأحداث التي وقعت في الماضي. الأفعال المكتوبة بالخط العريض تشير إلى أحداث سابقة.</w:t>
      </w:r>
    </w:p>
    <w:p>
      <w:pPr>
        <w:bidi/>
      </w:pPr>
      <w:r>
        <w:rPr>
          <w:rtl/>
          <w:cs/>
          <w:lang w:val="ar_AE" w:bidi="ar_AE"/>
        </w:rPr>
      </w:r>
      <w:r>
        <w:rPr>
          <w:rtl/>
          <w:cs/>
          <w:lang w:val="ar_AE" w:bidi="ar_AE"/>
        </w:rPr>
        <w:t xml:space="preserve">رُؤْيَا إِشَعْيَاءَ بْنِ آمُوصَ، الَّتِي </w:t>
      </w:r>
      <w:r>
        <w:rPr>
          <w:b/>
          <w:rtl/>
          <w:cs/>
          <w:lang w:val="ar_AE" w:bidi="ar_AE"/>
        </w:rPr>
        <w:t xml:space="preserve">رَآهَا </w:t>
      </w:r>
      <w:r>
        <w:rPr>
          <w:rtl/>
          <w:cs/>
          <w:lang w:val="ar_AE" w:bidi="ar_AE"/>
        </w:rPr>
        <w:t>عَلَى يَهُوذَا وَأُورُشَلِيمَ، فِي أَيَّامِ عُزِّيَّا وَيُوثَامَ وَآحَازَ وَحِزْقِيَّا مُلُوكِ يَهُوذَا. (إشعياء 1:1)</w:t>
      </w:r>
    </w:p>
    <w:p>
      <w:pPr>
        <w:bidi/>
      </w:pPr>
      <w:r>
        <w:rPr>
          <w:rtl/>
          <w:cs/>
          <w:lang w:val="ar_AE" w:bidi="ar_AE"/>
        </w:rPr>
      </w:r>
      <w:r>
        <w:rPr>
          <w:rtl/>
          <w:cs/>
          <w:lang w:val="ar_AE" w:bidi="ar_AE"/>
        </w:rPr>
        <w:t xml:space="preserve">اِسْمَعِي أَيَّتُهَا السَّمَاوَاتُ وَأَصْغِي أَيَّتُهَا الأَرْضُ، لأَنَّ الرَّبَّ </w:t>
      </w:r>
      <w:r>
        <w:rPr>
          <w:b/>
          <w:rtl/>
          <w:cs/>
          <w:lang w:val="ar_AE" w:bidi="ar_AE"/>
        </w:rPr>
        <w:t xml:space="preserve">يَتَكَلَّمُ </w:t>
      </w:r>
      <w:r>
        <w:rPr>
          <w:rtl/>
          <w:cs/>
          <w:lang w:val="ar_AE" w:bidi="ar_AE"/>
        </w:rPr>
        <w:t>(</w:t>
      </w:r>
      <w:r>
        <w:rPr>
          <w:b/>
          <w:rtl/>
          <w:cs/>
          <w:lang w:val="ar_AE" w:bidi="ar_AE"/>
        </w:rPr>
        <w:t>قد تكلم</w:t>
      </w:r>
      <w:r>
        <w:rPr>
          <w:rtl/>
          <w:cs/>
          <w:lang w:val="ar_AE" w:bidi="ar_AE"/>
        </w:rPr>
        <w:t xml:space="preserve"> - حسب الترجمة الإنجليزية): (إشعياء 1:2أ)</w:t>
      </w:r>
    </w:p>
    <w:p>
      <w:pPr>
        <w:bidi/>
      </w:pPr>
      <w:r>
        <w:rPr>
          <w:rtl/>
          <w:cs/>
          <w:lang w:val="ar_AE" w:bidi="ar_AE"/>
        </w:rPr>
      </w:r>
      <w:r>
        <w:rPr>
          <w:rtl/>
          <w:cs/>
          <w:lang w:val="ar_AE" w:bidi="ar_AE"/>
        </w:rPr>
        <w:t>“</w:t>
      </w:r>
      <w:r>
        <w:rPr>
          <w:b/>
          <w:rtl/>
          <w:cs/>
          <w:lang w:val="ar_AE" w:bidi="ar_AE"/>
        </w:rPr>
        <w:t xml:space="preserve">رَبَّيْتُ </w:t>
      </w:r>
      <w:r>
        <w:rPr>
          <w:rtl/>
          <w:cs/>
          <w:lang w:val="ar_AE" w:bidi="ar_AE"/>
        </w:rPr>
        <w:t xml:space="preserve">بَنِينَ </w:t>
      </w:r>
      <w:r>
        <w:rPr>
          <w:b/>
          <w:rtl/>
          <w:cs/>
          <w:lang w:val="ar_AE" w:bidi="ar_AE"/>
        </w:rPr>
        <w:t>وَنَشَّأْتُهُمْ</w:t>
      </w:r>
      <w:r>
        <w:rPr>
          <w:rtl/>
          <w:cs/>
          <w:lang w:val="ar_AE" w:bidi="ar_AE"/>
        </w:rPr>
        <w:t xml:space="preserve">، أَمَّا هُمْ </w:t>
      </w:r>
      <w:r>
        <w:rPr>
          <w:b/>
          <w:rtl/>
          <w:cs/>
          <w:lang w:val="ar_AE" w:bidi="ar_AE"/>
        </w:rPr>
        <w:t xml:space="preserve">فَعَصَوْا </w:t>
      </w:r>
      <w:r>
        <w:rPr>
          <w:rtl/>
          <w:cs/>
          <w:lang w:val="ar_AE" w:bidi="ar_AE"/>
        </w:rPr>
        <w:t>عَلَيَّ.” (إشعياء 1:2ب)</w:t>
      </w:r>
    </w:p>
    <w:p>
      <w:pPr>
        <w:bidi/>
      </w:pPr>
      <w:r>
        <w:rPr>
          <w:rtl/>
          <w:cs/>
          <w:lang w:val="ar_AE" w:bidi="ar_AE"/>
        </w:rPr>
      </w:r>
      <w:r>
        <w:rPr>
          <w:rtl/>
          <w:cs/>
          <w:lang w:val="ar_AE" w:bidi="ar_AE"/>
        </w:rPr>
        <w:t>المقطع التالي يوضح زمن المستقبل واستخدامات متنوعة للزمن الماضي. الأفعال المكتوبة بخط عريض تمثِّل أمثلة على الماضي التنبؤي، حيث يُستخدم الزمن الماضي للتأكيد على أن الأحداث ستحدث بلا شك.</w:t>
      </w:r>
    </w:p>
    <w:p>
      <w:pPr>
        <w:bidi/>
      </w:pPr>
      <w:r>
        <w:rPr>
          <w:rtl/>
          <w:cs/>
          <w:lang w:val="ar_AE" w:bidi="ar_AE"/>
        </w:rPr>
      </w:r>
      <w:r>
        <w:rPr>
          <w:rtl/>
          <w:cs/>
          <w:lang w:val="ar_AE" w:bidi="ar_AE"/>
        </w:rPr>
        <w:t xml:space="preserve">وَلكِنْ لاَ يَكُونُ ظَلاَمٌ لِلَّتِي عَلَيْهَا ضِيقٌ. كَمَا أَهَانَ الزَّمَانُ الأَوَلُ أَرْضَ زَبُولُونَ وَأَرْضَ نَفْتَالِي، يُكْرِمُ الأَخِيرُ طَرِيقَ الْبَحْرِ، عَبْرَ الأُرْدُنِّ، جَلِيلَ الأُمَمِ. اَلشَّعْبُ السَّالِكُ فِي الظُّلْمَةِ </w:t>
      </w:r>
      <w:r>
        <w:rPr>
          <w:b/>
          <w:rtl/>
          <w:cs/>
          <w:lang w:val="ar_AE" w:bidi="ar_AE"/>
        </w:rPr>
        <w:t xml:space="preserve">أَبْصَرَ </w:t>
      </w:r>
      <w:r>
        <w:rPr>
          <w:rtl/>
          <w:cs/>
          <w:lang w:val="ar_AE" w:bidi="ar_AE"/>
        </w:rPr>
        <w:t xml:space="preserve">نُورًا عَظِيمًا. الْجَالِسُونَ فِي أَرْضِ ظِلاَلِ الْمَوْتِ </w:t>
      </w:r>
      <w:r>
        <w:rPr>
          <w:b/>
          <w:rtl/>
          <w:cs/>
          <w:lang w:val="ar_AE" w:bidi="ar_AE"/>
        </w:rPr>
        <w:t xml:space="preserve">أَشْرَقَ </w:t>
      </w:r>
      <w:r>
        <w:rPr>
          <w:rtl/>
          <w:cs/>
          <w:lang w:val="ar_AE" w:bidi="ar_AE"/>
        </w:rPr>
        <w:t>عَلَيْهِمْ نُورٌ. (إشعياء 9:1–2)</w:t>
      </w:r>
    </w:p>
    <w:p>
      <w:pPr>
        <w:pStyle w:val="Heading4"/>
        <w:bidi/>
      </w:pPr>
      <w:r>
        <w:rPr>
          <w:rtl/>
          <w:cs/>
          <w:lang w:val="ar_AE" w:bidi="ar_AE"/>
        </w:rPr>
        <w:t>استراتيجيات الترجمة</w:t>
      </w:r>
    </w:p>
    <w:p>
      <w:pPr>
        <w:pStyle w:val="ListBullet"/>
        <w:bidi/>
        <w:spacing w:line="240" w:lineRule="auto"/>
        <w:ind w:left="720"/>
      </w:pPr>
      <w:r>
        <w:rPr>
          <w:rtl/>
          <w:cs/>
          <w:lang w:val="ar_AE" w:bidi="ar_AE"/>
        </w:rPr>
      </w:r>
      <w:r>
        <w:rPr>
          <w:rtl/>
          <w:cs/>
          <w:lang w:val="ar_AE" w:bidi="ar_AE"/>
        </w:rPr>
        <w:t xml:space="preserve">إذا كانت النبوة تستخدِم الزمن الماضي للحديث عن المستقبل وقد يساء فهم ذلك في لغتك، فاستخدم الاستراتيجيات في </w:t>
      </w:r>
      <w:r>
        <w:rPr>
          <w:rtl/>
          <w:cs/>
          <w:lang w:val="ar_AE" w:bidi="ar_AE"/>
        </w:rPr>
        <w:t>الماضي التنبؤي</w:t>
      </w:r>
      <w:r>
        <w:rPr>
          <w:rtl/>
          <w:cs/>
          <w:lang w:val="ar_AE" w:bidi="ar_AE"/>
        </w:rPr>
        <w:t>.</w:t>
      </w:r>
    </w:p>
    <w:p>
      <w:pPr>
        <w:pStyle w:val="ListBullet"/>
        <w:bidi/>
        <w:spacing w:line="240" w:lineRule="auto"/>
        <w:ind w:left="720"/>
      </w:pPr>
      <w:r>
        <w:rPr>
          <w:rtl/>
          <w:cs/>
          <w:lang w:val="ar_AE" w:bidi="ar_AE"/>
        </w:rPr>
      </w:r>
      <w:r>
        <w:rPr>
          <w:rtl/>
          <w:cs/>
          <w:lang w:val="ar_AE" w:bidi="ar_AE"/>
        </w:rPr>
        <w:t xml:space="preserve">إذا كانت الصور في النبوة تتعلق بأشياء غير معروفة في ثقافتك، فاستخدم الاستراتيجيات في </w:t>
      </w:r>
      <w:r>
        <w:rPr>
          <w:rtl/>
          <w:cs/>
          <w:lang w:val="ar_AE" w:bidi="ar_AE"/>
        </w:rPr>
        <w:t>ترجمة المجهولات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معلومات أساسية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عندما يحكي الناس قصة، فإنهم عادةً ما يسردون الأحداث بالترتيب الذي وقعت فيه. هذا التسلسل للأحداث يُشَكِّل حبكة القصة. والحبكة مليئة بالأفعال التي تحرك القصة عبر الزمن. ومع ذلك، قد يأخذ الكاتب أحيانًا استراحة من الحبكة ليُقَدّم بعض المعلومات التي تساعد المستمعين على فهم القصة بشكل أفضل. هذا النوع من المعلومات يُسمى معلومات أساسية. قد تتعلق المعلومات الأساسية بأحداث وقعت قبل الأحداث التي تم سردها بالفعل، أو قد تشرح شيئًا في القصة، أو قد تتعلق بأحداث ستحدث في وقت لاحق بكثير في القصة.</w:t>
      </w:r>
    </w:p>
    <w:p>
      <w:pPr>
        <w:bidi/>
      </w:pPr>
      <w:r>
        <w:rPr>
          <w:rtl/>
          <w:cs/>
          <w:lang w:val="ar_AE" w:bidi="ar_AE"/>
        </w:rPr>
      </w:r>
      <w:r>
        <w:rPr>
          <w:b/>
          <w:rtl/>
          <w:cs/>
          <w:lang w:val="ar_AE" w:bidi="ar_AE"/>
        </w:rPr>
        <w:t>مثال</w:t>
      </w:r>
      <w:r>
        <w:rPr>
          <w:rtl/>
          <w:cs/>
          <w:lang w:val="ar_AE" w:bidi="ar_AE"/>
        </w:rPr>
        <w:t xml:space="preserve"> — العبارات المظللة في القصة أدناه تحتوي جميعها على معلومات أساسية.</w:t>
      </w:r>
    </w:p>
    <w:p>
      <w:pPr>
        <w:bidi/>
      </w:pPr>
      <w:r>
        <w:rPr>
          <w:rtl/>
          <w:cs/>
          <w:lang w:val="ar_AE" w:bidi="ar_AE"/>
        </w:rPr>
      </w:r>
      <w:r>
        <w:rPr>
          <w:rtl/>
          <w:cs/>
          <w:lang w:val="ar_AE" w:bidi="ar_AE"/>
        </w:rPr>
        <w:t xml:space="preserve">ذهب بطرس ويوحنا في رحلة صيد لأن </w:t>
      </w:r>
      <w:r>
        <w:rPr>
          <w:b/>
          <w:rtl/>
          <w:cs/>
          <w:lang w:val="ar_AE" w:bidi="ar_AE"/>
        </w:rPr>
        <w:t>قريتهم كانت ستقيم وليمة في اليوم التالي</w:t>
      </w:r>
      <w:r>
        <w:rPr>
          <w:rtl/>
          <w:cs/>
          <w:lang w:val="ar_AE" w:bidi="ar_AE"/>
        </w:rPr>
        <w:t xml:space="preserve">. </w:t>
      </w:r>
      <w:r>
        <w:rPr>
          <w:b/>
          <w:rtl/>
          <w:cs/>
          <w:lang w:val="ar_AE" w:bidi="ar_AE"/>
        </w:rPr>
        <w:t>كان بطرس أفضل صياد في القرية.</w:t>
      </w:r>
      <w:r>
        <w:rPr>
          <w:rtl/>
          <w:cs/>
          <w:lang w:val="ar_AE" w:bidi="ar_AE"/>
        </w:rPr>
        <w:t xml:space="preserve"> </w:t>
      </w:r>
      <w:r>
        <w:rPr>
          <w:b/>
          <w:rtl/>
          <w:cs/>
          <w:lang w:val="ar_AE" w:bidi="ar_AE"/>
        </w:rPr>
        <w:t>فقد تمكن ذات مرة من قتل ثلاثة خنازير برية في يوم واحد!</w:t>
      </w:r>
      <w:r>
        <w:rPr>
          <w:rtl/>
          <w:cs/>
          <w:lang w:val="ar_AE" w:bidi="ar_AE"/>
        </w:rPr>
        <w:t xml:space="preserve"> ساروا لساعات عبر الشجيرات المنخفضة حتى سمعوا صوت خنزير بري. ركض الخنزير، لكنهم تمكنوا من إطلاق النار عليه وقتله. ثم ربطوا أرجله ببعض الحبال </w:t>
      </w:r>
      <w:r>
        <w:rPr>
          <w:b/>
          <w:rtl/>
          <w:cs/>
          <w:lang w:val="ar_AE" w:bidi="ar_AE"/>
        </w:rPr>
        <w:t>التي أحضروها معهم</w:t>
      </w:r>
      <w:r>
        <w:rPr>
          <w:rtl/>
          <w:cs/>
          <w:lang w:val="ar_AE" w:bidi="ar_AE"/>
        </w:rPr>
        <w:t xml:space="preserve"> وحملوه إلى المنزل على وتد. وعندما أحضروه إلى القرية، رأى ابن عم بطرس الخنزير وأدرك أنه خنزيره الخاص. لقد قتل بطرس عن طريق الخطأ خنزير ابن عمه.</w:t>
      </w:r>
    </w:p>
    <w:p>
      <w:pPr>
        <w:bidi/>
      </w:pPr>
      <w:r>
        <w:rPr>
          <w:rtl/>
          <w:cs/>
          <w:lang w:val="ar_AE" w:bidi="ar_AE"/>
        </w:rPr>
      </w:r>
      <w:r>
        <w:rPr>
          <w:rtl/>
          <w:cs/>
          <w:lang w:val="ar_AE" w:bidi="ar_AE"/>
        </w:rPr>
        <w:t>غالبًا ما تقدم المعلومات الأساسية تفاصيل عن أحداث وقعت في الماضي أو ستحدث في المستقبل البعيد. ومن الأمثلة على ذلك: "كانت قريتهم ستقيم وليمة في اليوم التالي"، "لقد قتل ذات مرة ثلاثة خنازير برية في يوم واحد"، و"التي أحضروها معهم".</w:t>
      </w:r>
    </w:p>
    <w:p>
      <w:pPr>
        <w:bidi/>
      </w:pPr>
      <w:r>
        <w:rPr>
          <w:rtl/>
          <w:cs/>
          <w:lang w:val="ar_AE" w:bidi="ar_AE"/>
        </w:rPr>
      </w:r>
      <w:r>
        <w:rPr>
          <w:rtl/>
          <w:cs/>
          <w:lang w:val="ar_AE" w:bidi="ar_AE"/>
        </w:rPr>
        <w:t>غالبًا ما تستخدم المعلومات الأساسية أفعال "يكون" مثل "كان" و"كانوا"، بدلًا من أفعال الحركة. ومن الأمثلة على ذلك "</w:t>
      </w:r>
      <w:r>
        <w:rPr>
          <w:b/>
          <w:rtl/>
          <w:cs/>
          <w:lang w:val="ar_AE" w:bidi="ar_AE"/>
        </w:rPr>
        <w:t>كانت</w:t>
      </w:r>
      <w:r>
        <w:rPr>
          <w:rtl/>
          <w:cs/>
          <w:lang w:val="ar_AE" w:bidi="ar_AE"/>
        </w:rPr>
        <w:t xml:space="preserve"> قريتهم ستقيم وليمة في اليوم التالي"، و"</w:t>
      </w:r>
      <w:r>
        <w:rPr>
          <w:b/>
          <w:rtl/>
          <w:cs/>
          <w:lang w:val="ar_AE" w:bidi="ar_AE"/>
        </w:rPr>
        <w:t xml:space="preserve">كان </w:t>
      </w:r>
      <w:r>
        <w:rPr>
          <w:rtl/>
          <w:cs/>
          <w:lang w:val="ar_AE" w:bidi="ar_AE"/>
        </w:rPr>
        <w:t>بطرس أفضل صياد في القرية".</w:t>
      </w:r>
    </w:p>
    <w:p>
      <w:pPr>
        <w:bidi/>
      </w:pPr>
      <w:r>
        <w:rPr>
          <w:rtl/>
          <w:cs/>
          <w:lang w:val="ar_AE" w:bidi="ar_AE"/>
        </w:rPr>
      </w:r>
      <w:r>
        <w:rPr>
          <w:rtl/>
          <w:cs/>
          <w:lang w:val="ar_AE" w:bidi="ar_AE"/>
        </w:rPr>
        <w:t>يمكن أيضًا تمييز المعلومات الأساسية بكلمات تخبر القارئ أن هذه المعلومات ليست جزءًا من تسلسل أحداث القصة. في هذه القصة، بعض هذه الكلمات هي "لأن"، "ذات مرة"، و"كان".</w:t>
      </w:r>
    </w:p>
    <w:p>
      <w:pPr>
        <w:pStyle w:val="Heading2"/>
        <w:bidi/>
      </w:pPr>
      <w:r>
        <w:rPr>
          <w:rtl/>
          <w:cs/>
          <w:lang w:val="ar_AE" w:bidi="ar_AE"/>
        </w:rPr>
        <w:t>قد يستعين الكاتب بمعلومات أساسية:</w:t>
      </w:r>
    </w:p>
    <w:p>
      <w:pPr>
        <w:pStyle w:val="ListBullet"/>
        <w:bidi/>
        <w:spacing w:line="240" w:lineRule="auto"/>
        <w:ind w:left="720"/>
      </w:pPr>
      <w:r>
        <w:rPr>
          <w:rtl/>
          <w:cs/>
          <w:lang w:val="ar_AE" w:bidi="ar_AE"/>
        </w:rPr>
      </w:r>
      <w:r>
        <w:rPr>
          <w:rtl/>
          <w:cs/>
          <w:lang w:val="ar_AE" w:bidi="ar_AE"/>
        </w:rPr>
        <w:t>لمساعدة مستمعيهم في الاهتمام بالقصة</w:t>
      </w:r>
    </w:p>
    <w:p>
      <w:pPr>
        <w:pStyle w:val="ListBullet"/>
        <w:bidi/>
        <w:spacing w:line="240" w:lineRule="auto"/>
        <w:ind w:left="720"/>
      </w:pPr>
      <w:r>
        <w:rPr>
          <w:rtl/>
          <w:cs/>
          <w:lang w:val="ar_AE" w:bidi="ar_AE"/>
        </w:rPr>
      </w:r>
      <w:r>
        <w:rPr>
          <w:rtl/>
          <w:cs/>
          <w:lang w:val="ar_AE" w:bidi="ar_AE"/>
        </w:rPr>
        <w:t>لمساعدة مستمعيهم على فهم جزء معين في القصة</w:t>
      </w:r>
    </w:p>
    <w:p>
      <w:pPr>
        <w:pStyle w:val="ListBullet"/>
        <w:bidi/>
        <w:spacing w:line="240" w:lineRule="auto"/>
        <w:ind w:left="720"/>
      </w:pPr>
      <w:r>
        <w:rPr>
          <w:rtl/>
          <w:cs/>
          <w:lang w:val="ar_AE" w:bidi="ar_AE"/>
        </w:rPr>
      </w:r>
      <w:r>
        <w:rPr>
          <w:rtl/>
          <w:cs/>
          <w:lang w:val="ar_AE" w:bidi="ar_AE"/>
        </w:rPr>
        <w:t>لمساعدة المستمعين على فهم سبب أهمية أمر ما في القصة</w:t>
      </w:r>
    </w:p>
    <w:p>
      <w:pPr>
        <w:pStyle w:val="ListBullet"/>
        <w:bidi/>
        <w:spacing w:line="240" w:lineRule="auto"/>
        <w:ind w:left="720"/>
      </w:pPr>
      <w:r>
        <w:rPr>
          <w:rtl/>
          <w:cs/>
          <w:lang w:val="ar_AE" w:bidi="ar_AE"/>
        </w:rPr>
      </w:r>
      <w:r>
        <w:rPr>
          <w:rtl/>
          <w:cs/>
          <w:lang w:val="ar_AE" w:bidi="ar_AE"/>
        </w:rPr>
        <w:t>لسرد إطار القصة (الإعدادات)</w:t>
      </w:r>
    </w:p>
    <w:p>
      <w:pPr>
        <w:pStyle w:val="ListBullet"/>
        <w:bidi/>
        <w:spacing w:line="240" w:lineRule="auto"/>
        <w:ind w:left="720"/>
      </w:pPr>
      <w:r>
        <w:rPr>
          <w:rtl/>
          <w:cs/>
          <w:lang w:val="ar_AE" w:bidi="ar_AE"/>
        </w:rPr>
      </w:r>
      <w:r>
        <w:rPr>
          <w:rtl/>
          <w:cs/>
          <w:lang w:val="ar_AE" w:bidi="ar_AE"/>
        </w:rPr>
        <w:t>تشمل الإعدادات (الإطار):</w:t>
      </w:r>
    </w:p>
    <w:p>
      <w:pPr>
        <w:pStyle w:val="ListBullet"/>
        <w:bidi/>
        <w:spacing w:line="240" w:lineRule="auto"/>
        <w:ind w:left="720"/>
      </w:pPr>
      <w:r>
        <w:rPr>
          <w:rtl/>
          <w:cs/>
          <w:lang w:val="ar_AE" w:bidi="ar_AE"/>
        </w:rPr>
      </w:r>
      <w:r>
        <w:rPr>
          <w:rtl/>
          <w:cs/>
          <w:lang w:val="ar_AE" w:bidi="ar_AE"/>
        </w:rPr>
        <w:t>أين تجري أحداث القصة</w:t>
      </w:r>
    </w:p>
    <w:p>
      <w:pPr>
        <w:pStyle w:val="ListBullet"/>
        <w:bidi/>
        <w:spacing w:line="240" w:lineRule="auto"/>
        <w:ind w:left="720"/>
      </w:pPr>
      <w:r>
        <w:rPr>
          <w:rtl/>
          <w:cs/>
          <w:lang w:val="ar_AE" w:bidi="ar_AE"/>
        </w:rPr>
      </w:r>
      <w:r>
        <w:rPr>
          <w:rtl/>
          <w:cs/>
          <w:lang w:val="ar_AE" w:bidi="ar_AE"/>
        </w:rPr>
        <w:t>متى تجري أحداث القصة</w:t>
      </w:r>
    </w:p>
    <w:p>
      <w:pPr>
        <w:pStyle w:val="ListBullet"/>
        <w:bidi/>
        <w:spacing w:line="240" w:lineRule="auto"/>
        <w:ind w:left="720"/>
      </w:pPr>
      <w:r>
        <w:rPr>
          <w:rtl/>
          <w:cs/>
          <w:lang w:val="ar_AE" w:bidi="ar_AE"/>
        </w:rPr>
      </w:r>
      <w:r>
        <w:rPr>
          <w:rtl/>
          <w:cs/>
          <w:lang w:val="ar_AE" w:bidi="ar_AE"/>
        </w:rPr>
        <w:t>من يكون حاضرًا عند بدء القصة</w:t>
      </w:r>
    </w:p>
    <w:p>
      <w:pPr>
        <w:pStyle w:val="ListBullet"/>
        <w:bidi/>
        <w:spacing w:line="240" w:lineRule="auto"/>
        <w:ind w:left="720"/>
      </w:pPr>
      <w:r>
        <w:rPr>
          <w:rtl/>
          <w:cs/>
          <w:lang w:val="ar_AE" w:bidi="ar_AE"/>
        </w:rPr>
      </w:r>
      <w:r>
        <w:rPr>
          <w:rtl/>
          <w:cs/>
          <w:lang w:val="ar_AE" w:bidi="ar_AE"/>
        </w:rPr>
        <w:t>ماذا يحدث عند بداية القصة</w:t>
      </w:r>
    </w:p>
    <w:p>
      <w:pPr>
        <w:pStyle w:val="Heading2"/>
        <w:bidi/>
      </w:pPr>
      <w:r>
        <w:rPr>
          <w:rtl/>
          <w:cs/>
          <w:lang w:val="ar_AE" w:bidi="ar_AE"/>
        </w:rPr>
        <w:t xml:space="preserve">أسباب كونها مشكلة في الترجمة </w:t>
      </w:r>
    </w:p>
    <w:p>
      <w:pPr>
        <w:pStyle w:val="ListBullet"/>
        <w:bidi/>
        <w:spacing w:line="240" w:lineRule="auto"/>
        <w:ind w:left="720"/>
      </w:pPr>
      <w:r>
        <w:rPr>
          <w:rtl/>
          <w:cs/>
          <w:lang w:val="ar_AE" w:bidi="ar_AE"/>
        </w:rPr>
      </w:r>
      <w:r>
        <w:rPr>
          <w:rtl/>
          <w:cs/>
          <w:lang w:val="ar_AE" w:bidi="ar_AE"/>
        </w:rPr>
        <w:t>تمتلك اللغات طرقًا متنوعة لتحديد المعلومات الأساسية ومعلومات تسلسل القصة.</w:t>
      </w:r>
    </w:p>
    <w:p>
      <w:pPr>
        <w:pStyle w:val="ListBullet"/>
        <w:bidi/>
        <w:spacing w:line="240" w:lineRule="auto"/>
        <w:ind w:left="720"/>
      </w:pPr>
      <w:r>
        <w:rPr>
          <w:rtl/>
          <w:cs/>
          <w:lang w:val="ar_AE" w:bidi="ar_AE"/>
        </w:rPr>
      </w:r>
      <w:r>
        <w:rPr>
          <w:rtl/>
          <w:cs/>
          <w:lang w:val="ar_AE" w:bidi="ar_AE"/>
        </w:rPr>
        <w:t>تحتاج أنت (المترجم) إلى معرفة ترتيب الأحداث في الكتاب المُقَدَّس، وتحديد أي المعلومات تُعدّ أساسية وأيها تتعلق بتسلسل القصة.</w:t>
      </w:r>
    </w:p>
    <w:p>
      <w:pPr>
        <w:pStyle w:val="ListBullet"/>
        <w:bidi/>
        <w:spacing w:line="240" w:lineRule="auto"/>
        <w:ind w:left="720"/>
      </w:pPr>
      <w:r>
        <w:rPr>
          <w:rtl/>
          <w:cs/>
          <w:lang w:val="ar_AE" w:bidi="ar_AE"/>
        </w:rPr>
      </w:r>
      <w:r>
        <w:rPr>
          <w:rtl/>
          <w:cs/>
          <w:lang w:val="ar_AE" w:bidi="ar_AE"/>
        </w:rPr>
        <w:t>ستحتاج إلى ترجمة القصة بحيث توضح المعلومات الأساسية بشكل يُسهل على قرائك فهم ترتيب الأحداث، وتحديد أي المعلومات تُعدّ أساسية وأيها معلومات تسلسل القصة.</w:t>
      </w:r>
    </w:p>
    <w:p>
      <w:pPr>
        <w:pStyle w:val="Heading4"/>
        <w:bidi/>
      </w:pPr>
      <w:r>
        <w:rPr>
          <w:rtl/>
          <w:cs/>
          <w:lang w:val="ar_AE" w:bidi="ar_AE"/>
        </w:rPr>
        <w:t>نماذج من الكتاب المُقَدَّس</w:t>
      </w:r>
    </w:p>
    <w:p>
      <w:pPr>
        <w:bidi/>
      </w:pPr>
      <w:r>
        <w:rPr>
          <w:rtl/>
          <w:cs/>
          <w:lang w:val="ar_AE" w:bidi="ar_AE"/>
        </w:rPr>
      </w:r>
      <w:r>
        <w:rPr>
          <w:rtl/>
          <w:cs/>
          <w:lang w:val="ar_AE" w:bidi="ar_AE"/>
        </w:rPr>
        <w:t xml:space="preserve"> فَوَلَدَتْ هَاجَرُ لأَبْرَامَ ابْنًا. وَدَعَا أَبْرَامُ اسْمَ ابْنِهِ الَّذِي وَلَدَتْهُ هَاجَرُ «إِسْمَاعِيلَ». كَانَ أَبْرَامُ </w:t>
      </w:r>
      <w:r>
        <w:rPr>
          <w:b/>
          <w:rtl/>
          <w:cs/>
          <w:lang w:val="ar_AE" w:bidi="ar_AE"/>
        </w:rPr>
        <w:t>ابْنَ سِتٍّ وَثَمَانِينَ سَنَةً</w:t>
      </w:r>
      <w:r>
        <w:rPr>
          <w:rtl/>
          <w:cs/>
          <w:lang w:val="ar_AE" w:bidi="ar_AE"/>
        </w:rPr>
        <w:t xml:space="preserve"> لَمَّا وَلَدَتْ هَاجَرُ إِسْمَاعِيلَ لأَبْرَامَ. (تكوين 16:15–16)</w:t>
      </w:r>
    </w:p>
    <w:p>
      <w:pPr>
        <w:bidi/>
      </w:pPr>
      <w:r>
        <w:rPr>
          <w:rtl/>
          <w:cs/>
          <w:lang w:val="ar_AE" w:bidi="ar_AE"/>
        </w:rPr>
      </w:r>
      <w:r>
        <w:rPr>
          <w:rtl/>
          <w:cs/>
          <w:lang w:val="ar_AE" w:bidi="ar_AE"/>
        </w:rPr>
        <w:t>الجملة الأولى تتناول حدثين: ولدت هاجر، ودعا أبرام ابنه. الجملة الثانية تقدم معلومات أساسية عن عمر أبرام عند وقوع تلك الأحداث.</w:t>
      </w:r>
    </w:p>
    <w:p>
      <w:pPr>
        <w:bidi/>
      </w:pPr>
      <w:r>
        <w:rPr>
          <w:rtl/>
          <w:cs/>
          <w:lang w:val="ar_AE" w:bidi="ar_AE"/>
        </w:rPr>
      </w:r>
      <w:r>
        <w:rPr>
          <w:rtl/>
          <w:cs/>
          <w:lang w:val="ar_AE" w:bidi="ar_AE"/>
        </w:rPr>
        <w:t xml:space="preserve">وَلَمَّا ابْتَدَأَ يَسُوعُ </w:t>
      </w:r>
      <w:r>
        <w:rPr>
          <w:b/>
          <w:rtl/>
          <w:cs/>
          <w:lang w:val="ar_AE" w:bidi="ar_AE"/>
        </w:rPr>
        <w:t>كَانَ لَهُ نَحْوُ ثَلاَثِينَ سَنَةً</w:t>
      </w:r>
      <w:r>
        <w:rPr>
          <w:rtl/>
          <w:cs/>
          <w:lang w:val="ar_AE" w:bidi="ar_AE"/>
        </w:rPr>
        <w:t>، وَ</w:t>
      </w:r>
      <w:r>
        <w:rPr>
          <w:b/>
          <w:rtl/>
          <w:cs/>
          <w:lang w:val="ar_AE" w:bidi="ar_AE"/>
        </w:rPr>
        <w:t>هُوَ عَلَى مَا كَانَ يُظَنُّ ابْنَ يُوسُفَ</w:t>
      </w:r>
      <w:r>
        <w:rPr>
          <w:rtl/>
          <w:cs/>
          <w:lang w:val="ar_AE" w:bidi="ar_AE"/>
        </w:rPr>
        <w:t>، بْنِ هَالِي (لوقا 3:23)</w:t>
      </w:r>
    </w:p>
    <w:p>
      <w:pPr>
        <w:bidi/>
      </w:pPr>
      <w:r>
        <w:rPr>
          <w:rtl/>
          <w:cs/>
          <w:lang w:val="ar_AE" w:bidi="ar_AE"/>
        </w:rPr>
      </w:r>
      <w:r>
        <w:rPr>
          <w:rtl/>
          <w:cs/>
          <w:lang w:val="ar_AE" w:bidi="ar_AE"/>
        </w:rPr>
        <w:t>تتحدث الآيات السابقة عن معمودية يسوع. وتُقدِّم هذه الجملة معلومات أساسية عن عمر يسوع وسلسلة نسبه. ثم تُستأنف القصة في الأصحاح الرابع حيث تتحدث عن ذهاب يسوع إلى البرية.</w:t>
      </w:r>
    </w:p>
    <w:p>
      <w:pPr>
        <w:bidi/>
      </w:pPr>
      <w:r>
        <w:rPr>
          <w:rtl/>
          <w:cs/>
          <w:lang w:val="ar_AE" w:bidi="ar_AE"/>
        </w:rPr>
      </w:r>
      <w:r>
        <w:rPr>
          <w:rtl/>
          <w:cs/>
          <w:lang w:val="ar_AE" w:bidi="ar_AE"/>
        </w:rPr>
        <w:t xml:space="preserve"> وَ</w:t>
      </w:r>
      <w:r>
        <w:rPr>
          <w:b/>
          <w:rtl/>
          <w:cs/>
          <w:lang w:val="ar_AE" w:bidi="ar_AE"/>
        </w:rPr>
        <w:t>فِي السَّبْتِ الثَّانِي بَعْدَ الأَوَّلِ</w:t>
      </w:r>
      <w:r>
        <w:rPr>
          <w:rtl/>
          <w:cs/>
          <w:lang w:val="ar_AE" w:bidi="ar_AE"/>
        </w:rPr>
        <w:t xml:space="preserve"> </w:t>
      </w:r>
      <w:r>
        <w:rPr>
          <w:b/>
          <w:rtl/>
          <w:cs/>
          <w:lang w:val="ar_AE" w:bidi="ar_AE"/>
        </w:rPr>
        <w:t>اجْتَازَ بَيْنَ الزُّرُوعِ</w:t>
      </w:r>
      <w:r>
        <w:rPr>
          <w:rtl/>
          <w:cs/>
          <w:lang w:val="ar_AE" w:bidi="ar_AE"/>
        </w:rPr>
        <w:t xml:space="preserve">. وَكَانَ تَلاَمِيذُهُ </w:t>
      </w:r>
      <w:r>
        <w:rPr>
          <w:b/>
          <w:rtl/>
          <w:cs/>
          <w:lang w:val="ar_AE" w:bidi="ar_AE"/>
        </w:rPr>
        <w:t>يَقْطِفُونَ السَّنَابِلَ وَيَأْكُلُونَ وَهُمْ يَفْرُكُونَهَا بِأَيْدِيهِمْ</w:t>
      </w:r>
      <w:r>
        <w:rPr>
          <w:rtl/>
          <w:cs/>
          <w:lang w:val="ar_AE" w:bidi="ar_AE"/>
        </w:rPr>
        <w:t>. فَقَالَ لَهُمْ قَوْمٌ مِنَ الْفَرِّيسِيِّينَ ... (لوقا 6:1–2أ)</w:t>
      </w:r>
    </w:p>
    <w:p>
      <w:pPr>
        <w:bidi/>
      </w:pPr>
      <w:r>
        <w:rPr>
          <w:rtl/>
          <w:cs/>
          <w:lang w:val="ar_AE" w:bidi="ar_AE"/>
        </w:rPr>
      </w:r>
      <w:r>
        <w:rPr>
          <w:rtl/>
          <w:cs/>
          <w:lang w:val="ar_AE" w:bidi="ar_AE"/>
        </w:rPr>
        <w:t>تقدم هذه الآيات إطار القصة. لقد وقعت الأحداث في حقل حبوب (بين الزروع) يوم السبت. وكان يسوع وتلاميذه وبعض الفريسيين حاضرين، وكان تلاميذ يسوع يقطفون السنابل ويأكلونها. يبدأ الحدث الرئيسي في القصة بعبارة، "فقال لهم قوم من الفريسيين ...".</w:t>
      </w:r>
    </w:p>
    <w:p>
      <w:pPr>
        <w:pStyle w:val="Heading4"/>
        <w:bidi/>
      </w:pPr>
      <w:r>
        <w:rPr>
          <w:rtl/>
          <w:cs/>
          <w:lang w:val="ar_AE" w:bidi="ar_AE"/>
        </w:rPr>
        <w:t>استراتيجيات الترجمة</w:t>
      </w:r>
    </w:p>
    <w:p>
      <w:pPr>
        <w:bidi/>
      </w:pPr>
      <w:r>
        <w:rPr>
          <w:rtl/>
          <w:cs/>
          <w:lang w:val="ar_AE" w:bidi="ar_AE"/>
        </w:rPr>
      </w:r>
      <w:r>
        <w:rPr>
          <w:rtl/>
          <w:cs/>
          <w:lang w:val="ar_AE" w:bidi="ar_AE"/>
        </w:rPr>
        <w:t>للحفاظ على الترجمات واضحة وطبيعية، ستحتاج إلى دراسة كيفية سرد الأشخاص للقصص بلغتك. لاحظ كيف تحدد لغتك المعلومات الأساسية. وقد تحتاج إلى كتابة بعض القصص لدراسة ذلك. انتبه إلى أنواع الأفعال التي تستخدمها لغتك للمعلومات الأساسية وأنواع الكلمات أو العلامات الأخرى التي تشير إلى أن شيئًا ما يُعدّ معلومات أساسية. قم بتطبيق هذه الأساليب عند الترجمة، بحيث تكون ترجمتك واضحة وطبيعية ويمكن للناس فهمها بسهولة.</w:t>
      </w:r>
    </w:p>
    <w:p>
      <w:pPr>
        <w:bidi/>
      </w:pPr>
      <w:r>
        <w:rPr>
          <w:rtl/>
          <w:cs/>
          <w:lang w:val="ar_AE" w:bidi="ar_AE"/>
        </w:rPr>
      </w:r>
      <w:r>
        <w:rPr>
          <w:rtl/>
          <w:cs/>
          <w:lang w:val="ar_AE" w:bidi="ar_AE"/>
        </w:rPr>
        <w:t>(1) استخدم الطريقة الخاصة بلغتك لإظهار أن معلومات معينة تُعدّ معلومات أساسية. (2) قم بإعادة ترتيب المعلومات بحيث تُذكر الأحداث السابقة أولًا. (قد لا يكون ذلك ممكنًا دائمًا إذا كانت المعلومات الأساسية طويلة جدًا.)</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استخدم الطريقة الخاصة بلغتك لإظهار أن معلومات معينة تُعدّ معلومات أساسية. تشرح الأمثلة أدناه كيف تم عمل ذلك في الترجمة الإنجليزية ULT.</w:t>
      </w:r>
    </w:p>
    <w:p>
      <w:pPr>
        <w:bidi/>
      </w:pPr>
      <w:r>
        <w:rPr>
          <w:rtl/>
          <w:cs/>
          <w:lang w:val="ar_AE" w:bidi="ar_AE"/>
        </w:rPr>
      </w:r>
      <w:r>
        <w:rPr>
          <w:b/>
          <w:rtl/>
          <w:cs/>
          <w:lang w:val="ar_AE" w:bidi="ar_AE"/>
        </w:rPr>
        <w:t>وَ</w:t>
      </w:r>
      <w:r>
        <w:rPr>
          <w:rtl/>
          <w:cs/>
          <w:lang w:val="ar_AE" w:bidi="ar_AE"/>
        </w:rPr>
        <w:t xml:space="preserve">لَمَّا ابْتَدَأَ يَسُوعُ </w:t>
      </w:r>
      <w:r>
        <w:rPr>
          <w:b/>
          <w:rtl/>
          <w:cs/>
          <w:lang w:val="ar_AE" w:bidi="ar_AE"/>
        </w:rPr>
        <w:t xml:space="preserve">كَانَ </w:t>
      </w:r>
      <w:r>
        <w:rPr>
          <w:rtl/>
          <w:cs/>
          <w:lang w:val="ar_AE" w:bidi="ar_AE"/>
        </w:rPr>
        <w:t xml:space="preserve">لَهُ نَحْوُ ثَلاَثِينَ سَنَةً، وَهُوَ عَلَى مَا </w:t>
      </w:r>
      <w:r>
        <w:rPr>
          <w:b/>
          <w:rtl/>
          <w:cs/>
          <w:lang w:val="ar_AE" w:bidi="ar_AE"/>
        </w:rPr>
        <w:t xml:space="preserve">كَانَ </w:t>
      </w:r>
      <w:r>
        <w:rPr>
          <w:rtl/>
          <w:cs/>
          <w:lang w:val="ar_AE" w:bidi="ar_AE"/>
        </w:rPr>
        <w:t>يُظَنُّ ابْنَ يُوسُفَ، بْنِ هَالِي (لوقا 3:23)</w:t>
      </w:r>
    </w:p>
    <w:p>
      <w:pPr>
        <w:bidi/>
      </w:pPr>
      <w:r>
        <w:rPr>
          <w:rtl/>
          <w:cs/>
          <w:lang w:val="ar_AE" w:bidi="ar_AE"/>
        </w:rPr>
      </w:r>
      <w:r>
        <w:rPr>
          <w:rtl/>
          <w:cs/>
          <w:lang w:val="ar_AE" w:bidi="ar_AE"/>
        </w:rPr>
        <w:t>كما هو الحال هنا، تستخدم اللغة الإنجليزية أحيانًا كلمة "و" لتوضيح وجود نوع من التغيير في القصة. والفعل "كان" يُظهر أنها معلومات أساسية.</w:t>
      </w:r>
    </w:p>
    <w:p>
      <w:pPr>
        <w:bidi/>
      </w:pPr>
      <w:r>
        <w:rPr>
          <w:rtl/>
          <w:cs/>
          <w:lang w:val="ar_AE" w:bidi="ar_AE"/>
        </w:rPr>
      </w:r>
      <w:r>
        <w:rPr>
          <w:rtl/>
          <w:cs/>
          <w:lang w:val="ar_AE" w:bidi="ar_AE"/>
        </w:rPr>
        <w:t>وَبِأَشْيَاءَ أُخَرَ كَثِيرَةٍ كَانَ يَعِظُ الشَّعْبَ وَيُبَشِّرُهُمْ. أَمَّا هِيرُودُسُ رَئِيسُ الرُّبْعِ فَإِذْ تَوَبَّخَ مِنْهُ لِسَبَبِ هِيرُودِيَّا امْرَأَةِ فِيلُبُّسَ أَخِيهِ، وَ</w:t>
      </w:r>
      <w:r>
        <w:rPr>
          <w:b/>
          <w:rtl/>
          <w:cs/>
          <w:lang w:val="ar_AE" w:bidi="ar_AE"/>
        </w:rPr>
        <w:t>لِسَبَبِ جَمِيعِ الشُّرُورِ الَّتِي كَانَ هِيرُودُسُ يَفْعَلُهَا</w:t>
      </w:r>
      <w:r>
        <w:rPr>
          <w:rtl/>
          <w:cs/>
          <w:lang w:val="ar_AE" w:bidi="ar_AE"/>
        </w:rPr>
        <w:t>، زَادَ هذَا أَيْضًا عَلَى الْجَمِيعِ أَنَّهُ حَبَسَ يُوحَنَّا فِي السِّجْنِ. (لوقا 3:18–20)</w:t>
      </w:r>
    </w:p>
    <w:p>
      <w:pPr>
        <w:bidi/>
      </w:pPr>
      <w:r>
        <w:rPr>
          <w:rtl/>
          <w:cs/>
          <w:lang w:val="ar_AE" w:bidi="ar_AE"/>
        </w:rPr>
      </w:r>
      <w:r>
        <w:rPr>
          <w:rtl/>
          <w:cs/>
          <w:lang w:val="ar_AE" w:bidi="ar_AE"/>
        </w:rPr>
        <w:t>وقعت العبارة المكتوبة بالخط العريض قبل أن يوبخ يوحنا هيرودس. في اللغة الإنجليزية، يُظهر الفعل المساعد "كان-had" في "كان يفعلها-had done" أن هيرودس قام بتلك الأفعال قبل أن يوبخه يوحنا.</w:t>
      </w:r>
    </w:p>
    <w:p>
      <w:pPr>
        <w:bidi/>
      </w:pPr>
      <w:r>
        <w:rPr>
          <w:rtl/>
          <w:cs/>
          <w:lang w:val="ar_AE" w:bidi="ar_AE"/>
        </w:rPr>
      </w:r>
      <w:r>
        <w:rPr>
          <w:rtl/>
          <w:cs/>
          <w:lang w:val="ar_AE" w:bidi="ar_AE"/>
        </w:rPr>
        <w:t>(2) قم بإعادة ترتيب المعلومات بحيث تُذكر الأحداث الأقدم أولًا.</w:t>
      </w:r>
    </w:p>
    <w:p>
      <w:pPr>
        <w:bidi/>
      </w:pPr>
      <w:r>
        <w:rPr>
          <w:rtl/>
          <w:cs/>
          <w:lang w:val="ar_AE" w:bidi="ar_AE"/>
        </w:rPr>
      </w:r>
      <w:r>
        <w:rPr>
          <w:rtl/>
          <w:cs/>
          <w:lang w:val="ar_AE" w:bidi="ar_AE"/>
        </w:rPr>
        <w:t xml:space="preserve">فَوَلَدَتْ هَاجَرُ لأَبْرَامَ ابْنًا. وَدَعَا أَبْرَامُ اسْمَ ابْنِهِ الَّذِي وَلَدَتْهُ هَاجَرُ، إِسْمَاعِيلَ. </w:t>
      </w:r>
      <w:r>
        <w:rPr>
          <w:b/>
          <w:rtl/>
          <w:cs/>
          <w:lang w:val="ar_AE" w:bidi="ar_AE"/>
        </w:rPr>
        <w:t>كَانَ أَبْرَامُ ابْنَ سِتٍّ وَثَمَانِينَ سَنَةً لَمَّا وَلَدَتْ هَاجَرُ إِسْمَاعِيلَ لأَبْرَامَ</w:t>
      </w:r>
      <w:r>
        <w:rPr>
          <w:rtl/>
          <w:cs/>
          <w:lang w:val="ar_AE" w:bidi="ar_AE"/>
        </w:rPr>
        <w:t>. (تكوين 16:16)</w:t>
      </w:r>
    </w:p>
    <w:p>
      <w:pPr>
        <w:bidi/>
      </w:pPr>
      <w:r>
        <w:rPr>
          <w:rtl/>
          <w:cs/>
          <w:lang w:val="ar_AE" w:bidi="ar_AE"/>
        </w:rPr>
      </w:r>
      <w:r>
        <w:rPr>
          <w:rtl/>
          <w:cs/>
          <w:lang w:val="ar_AE" w:bidi="ar_AE"/>
        </w:rPr>
        <w:t>“</w:t>
      </w:r>
      <w:r>
        <w:rPr>
          <w:b/>
          <w:rtl/>
          <w:cs/>
          <w:lang w:val="ar_AE" w:bidi="ar_AE"/>
        </w:rPr>
        <w:t>عندما كان أبرام ابن سِتٍّ وثَمانينَ سنةً</w:t>
      </w:r>
      <w:r>
        <w:rPr>
          <w:rtl/>
          <w:cs/>
          <w:lang w:val="ar_AE" w:bidi="ar_AE"/>
        </w:rPr>
        <w:t>، ولدتْ هاجرُ لأبرام ابنًا. ودعا أبرام اسْم ابنه الَّذي ولدتْه هاجرُ، إِسماعيل.”</w:t>
      </w:r>
    </w:p>
    <w:p>
      <w:pPr>
        <w:bidi/>
      </w:pPr>
      <w:r>
        <w:rPr>
          <w:rtl/>
          <w:cs/>
          <w:lang w:val="ar_AE" w:bidi="ar_AE"/>
        </w:rPr>
      </w:r>
      <w:r>
        <w:rPr>
          <w:rtl/>
          <w:cs/>
          <w:lang w:val="ar_AE" w:bidi="ar_AE"/>
        </w:rPr>
        <w:t>وَبِأَشْيَاءَ أُخَرَ كَثِيرَةٍ كَانَ يَعِظُ الشَّعْبَ وَيُبَشِّرُهُمْ. أَمَّا هِيرُودُسُ رَئِيسُ الرُّبْعِ فَإِذْ تَوَبَّخَ مِنْهُ لِسَبَبِ هِيرُودِيَّا امْرَأَةِ فِيلُبُّسَ أَخِيهِ، وَ</w:t>
      </w:r>
      <w:r>
        <w:rPr>
          <w:b/>
          <w:rtl/>
          <w:cs/>
          <w:lang w:val="ar_AE" w:bidi="ar_AE"/>
        </w:rPr>
        <w:t>لِسَبَبِ جَمِيعِ الشُّرُورِ الَّتِي كَانَ هِيرُودُسُ يَفْعَلُهَا</w:t>
      </w:r>
      <w:r>
        <w:rPr>
          <w:rtl/>
          <w:cs/>
          <w:lang w:val="ar_AE" w:bidi="ar_AE"/>
        </w:rPr>
        <w:t>، زَادَ هذَا أَيْضًا عَلَى الْجَمِيعِ أَنَّهُ حَبَسَ يُوحَنَّا فِي السِّجْنِ. (لوقا 3:18–20)</w:t>
      </w:r>
    </w:p>
    <w:p>
      <w:pPr>
        <w:bidi/>
      </w:pPr>
      <w:r>
        <w:rPr>
          <w:rtl/>
          <w:cs/>
          <w:lang w:val="ar_AE" w:bidi="ar_AE"/>
        </w:rPr>
      </w:r>
      <w:r>
        <w:rPr>
          <w:rtl/>
          <w:cs/>
          <w:lang w:val="ar_AE" w:bidi="ar_AE"/>
        </w:rPr>
        <w:t>النص المترجم أدناه يعيد ترتيب توبيخ يوحنا وأفعال هيرودس.</w:t>
      </w:r>
    </w:p>
    <w:p>
      <w:pPr>
        <w:bidi/>
      </w:pPr>
      <w:r>
        <w:rPr>
          <w:rtl/>
          <w:cs/>
          <w:lang w:val="ar_AE" w:bidi="ar_AE"/>
        </w:rPr>
      </w:r>
      <w:r>
        <w:rPr>
          <w:rtl/>
          <w:cs/>
          <w:lang w:val="ar_AE" w:bidi="ar_AE"/>
        </w:rPr>
        <w:t>“لقد تزوج هيرودس رئيس الربع من امرأة أخيه، هيروديّا، وارتكب العديد من الأفعال الشريرة الأخرى؛ لذا قام يوحنّا بتوبيخه. ولكن بعد ذلك زاد هيرودس فعلًا شريرًا آخر، حيث قام بحبس يوحنّا في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قرارات تتعلق بكتابة لغتك</w:t>
      </w:r>
      <w:r>
        <w:rPr>
          <w:rtl/>
          <w:cs/>
          <w:lang w:val="ar_AE" w:bidi="ar_AE"/>
        </w:rPr>
      </w:r>
    </w:p>
    <w:p>
      <w:pPr>
        <w:pStyle w:val="Heading4"/>
        <w:bidi/>
      </w:pPr>
      <w:r>
        <w:rPr>
          <w:rtl/>
          <w:cs/>
          <w:lang w:val="ar_AE" w:bidi="ar_AE"/>
        </w:rPr>
        <w:t xml:space="preserve">أسئلة </w:t>
      </w:r>
      <w:r>
        <w:rPr>
          <w:b/>
          <w:rtl/>
          <w:cs/>
          <w:lang w:val="ar_AE" w:bidi="ar_AE"/>
        </w:rPr>
        <w:t xml:space="preserve">مهمة </w:t>
      </w:r>
      <w:r>
        <w:rPr>
          <w:rtl/>
          <w:cs/>
          <w:lang w:val="ar_AE" w:bidi="ar_AE"/>
        </w:rPr>
        <w:t>يجب الإجابة عنها بخصوص الكتابة</w:t>
      </w:r>
    </w:p>
    <w:p>
      <w:pPr>
        <w:bidi/>
      </w:pPr>
      <w:r>
        <w:rPr>
          <w:rtl/>
          <w:cs/>
          <w:lang w:val="ar_AE" w:bidi="ar_AE"/>
        </w:rPr>
      </w:r>
      <w:r>
        <w:rPr>
          <w:rtl/>
          <w:cs/>
          <w:lang w:val="ar_AE" w:bidi="ar_AE"/>
        </w:rPr>
        <w:t>عند كتابة لغة ما لأول مرة، يجب على المترجم أن يقرر كيف سيُعبّر عن بعض الخصائص الأساسية الموجودة في جميع اللغات المكتوبة.</w:t>
      </w:r>
    </w:p>
    <w:p>
      <w:pPr>
        <w:bidi/>
      </w:pPr>
      <w:r>
        <w:rPr>
          <w:rtl/>
          <w:cs/>
          <w:lang w:val="ar_AE" w:bidi="ar_AE"/>
        </w:rPr>
      </w:r>
      <w:r>
        <w:rPr>
          <w:rtl/>
          <w:cs/>
          <w:lang w:val="ar_AE" w:bidi="ar_AE"/>
        </w:rPr>
        <w:t>ستساعد هذه الأسئلة المجتمع الأوسع على فهم بعض القرارات الأولية التي اتخذها فريق الترجمة بخصوص كتابة اللغة المحلية، خاصة في ما يتعلق بـعلامات الترقيم، والتهجئة، وكتابة الأسماء في الكتاب المقدس. يجب أن يتّفق فريق الترجمة والمجتمع المحلي على الطريقة المناسبة لتنفيذ ذلك.</w:t>
      </w:r>
    </w:p>
    <w:p>
      <w:pPr>
        <w:pStyle w:val="ListBullet"/>
        <w:bidi/>
        <w:spacing w:line="240" w:lineRule="auto"/>
        <w:ind w:left="720"/>
      </w:pPr>
      <w:r>
        <w:rPr>
          <w:rtl/>
          <w:cs/>
          <w:lang w:val="ar_AE" w:bidi="ar_AE"/>
        </w:rPr>
      </w:r>
      <w:r>
        <w:rPr>
          <w:rtl/>
          <w:cs/>
          <w:lang w:val="ar_AE" w:bidi="ar_AE"/>
        </w:rPr>
        <w:t>هل تحتوي لغتك على طريقة لتمييز الكلام المباشر أو المنقول؟ كيف تُظهر ذلك؟</w:t>
        <w:br/>
      </w:r>
      <w:r>
        <w:rPr>
          <w:rtl/>
          <w:cs/>
          <w:lang w:val="ar_AE" w:bidi="ar_AE"/>
        </w:rPr>
        <w:t>ما الإرشادات التي اتّبعتها لتمييز أرقام الآيات، والكلام المُقتبس، والاقتباسات من العهد القديم؟ (هل تتبع أسلوب اللغة الوطنية في ذلك؟ وما التعديلات التي قرّرت استخدامها لتناسب لغتك؟)</w:t>
      </w:r>
    </w:p>
    <w:p>
      <w:pPr>
        <w:pStyle w:val="ListBullet"/>
        <w:bidi/>
        <w:spacing w:line="240" w:lineRule="auto"/>
        <w:ind w:left="720"/>
      </w:pPr>
      <w:r>
        <w:rPr>
          <w:rtl/>
          <w:cs/>
          <w:lang w:val="ar_AE" w:bidi="ar_AE"/>
        </w:rPr>
      </w:r>
      <w:r>
        <w:rPr>
          <w:rtl/>
          <w:cs/>
          <w:lang w:val="ar_AE" w:bidi="ar_AE"/>
        </w:rPr>
        <w:t>ما الإرشادات التي اتّبعتها في كتابة الأسماء في الكتاب المقدس؟ هل تستخدم الأسماء كما وردت في ترجمة الكتاب المقدس باللغة الوطنية؟ هل لديكم في لغتكم إرشادات خاصة بخصوص طريقة نطق الأسماء أو إذا ما كانت تحتاج إلى ألقاب مضافة؟</w:t>
        <w:br/>
      </w:r>
      <w:r>
        <w:rPr>
          <w:rtl/>
          <w:cs/>
          <w:lang w:val="ar_AE" w:bidi="ar_AE"/>
        </w:rPr>
        <w:t>وهل كان هذا القرار مقبولًا من قبل المجتمع المحلي؟</w:t>
      </w:r>
    </w:p>
    <w:p>
      <w:pPr>
        <w:pStyle w:val="ListBullet"/>
        <w:bidi/>
        <w:spacing w:line="240" w:lineRule="auto"/>
        <w:ind w:left="720"/>
      </w:pPr>
      <w:r>
        <w:rPr>
          <w:rtl/>
          <w:cs/>
          <w:lang w:val="ar_AE" w:bidi="ar_AE"/>
        </w:rPr>
      </w:r>
      <w:r>
        <w:rPr>
          <w:rtl/>
          <w:cs/>
          <w:lang w:val="ar_AE" w:bidi="ar_AE"/>
        </w:rPr>
        <w:t>هل وضعت أي قواعد إملائية خاصة بلغتك ترغب في مشاركتها مع الآخرين، مثل الحالات التي يتغيّر فيها شكل الكلمة أو التي تندمج فيها كلمتان؟ وهل هذه القواعد مقبولة من قِبل المجتمع المحلي؟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نهاية القصة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هناك أنواع مختلفة من المعلومات التي قد تُذكر في نهاية القصة. وغالبًا ما تكون هذه المعلومات هي معلومات خلفية. وتختلف المعلومات الخلفية عن الأحداث التي تُشكّل الجزء الرئيسي من القصة. وغالبًا ما يتكوّن أحد أسفار الكتاب المقدس من العديد من القصص الصغيرة التي تشكّل جزءًا من القصة الكبرى للسفر نفسه. فعلى سبيل المثال، تُعتَبر قصة ميلاد يسوع قصة صغيرة ضمن القصة الأكبر لسفر لوقا. ويمكن لكل قصة من هذه القصص، سواء كانت كبيرة أو صغيرة، أن تحتوي على معلومات خلفية تُذكر في نهايتها.</w:t>
      </w:r>
    </w:p>
    <w:p>
      <w:pPr>
        <w:pStyle w:val="Heading2"/>
        <w:bidi/>
      </w:pPr>
      <w:r>
        <w:rPr>
          <w:rtl/>
          <w:cs/>
          <w:lang w:val="ar_AE" w:bidi="ar_AE"/>
        </w:rPr>
        <w:t>فينا يلي بعض الأغراض للمعلومات التي تُذكر في نهاية القصة:</w:t>
      </w:r>
    </w:p>
    <w:p>
      <w:pPr>
        <w:pStyle w:val="ListBullet"/>
        <w:bidi/>
        <w:spacing w:line="240" w:lineRule="auto"/>
        <w:ind w:left="720"/>
      </w:pPr>
      <w:r>
        <w:rPr>
          <w:rtl/>
          <w:cs/>
          <w:lang w:val="ar_AE" w:bidi="ar_AE"/>
        </w:rPr>
      </w:r>
      <w:r>
        <w:rPr>
          <w:rtl/>
          <w:cs/>
          <w:lang w:val="ar_AE" w:bidi="ar_AE"/>
        </w:rPr>
        <w:t>تلخيص القصة</w:t>
      </w:r>
    </w:p>
    <w:p>
      <w:pPr>
        <w:pStyle w:val="ListBullet"/>
        <w:bidi/>
        <w:spacing w:line="240" w:lineRule="auto"/>
        <w:ind w:left="720"/>
      </w:pPr>
      <w:r>
        <w:rPr>
          <w:rtl/>
          <w:cs/>
          <w:lang w:val="ar_AE" w:bidi="ar_AE"/>
        </w:rPr>
      </w:r>
      <w:r>
        <w:rPr>
          <w:rtl/>
          <w:cs/>
          <w:lang w:val="ar_AE" w:bidi="ar_AE"/>
        </w:rPr>
        <w:t>تقديم تعليق حول ما جرى في القصة</w:t>
      </w:r>
    </w:p>
    <w:p>
      <w:pPr>
        <w:pStyle w:val="ListBullet"/>
        <w:bidi/>
        <w:spacing w:line="240" w:lineRule="auto"/>
        <w:ind w:left="720"/>
      </w:pPr>
      <w:r>
        <w:rPr>
          <w:rtl/>
          <w:cs/>
          <w:lang w:val="ar_AE" w:bidi="ar_AE"/>
        </w:rPr>
      </w:r>
      <w:r>
        <w:rPr>
          <w:rtl/>
          <w:cs/>
          <w:lang w:val="ar_AE" w:bidi="ar_AE"/>
        </w:rPr>
        <w:t>ربط القصة الأصغر بالقصة الأكبر التي تشكل جزءًا منها</w:t>
      </w:r>
    </w:p>
    <w:p>
      <w:pPr>
        <w:pStyle w:val="ListBullet"/>
        <w:bidi/>
        <w:spacing w:line="240" w:lineRule="auto"/>
        <w:ind w:left="720"/>
      </w:pPr>
      <w:r>
        <w:rPr>
          <w:rtl/>
          <w:cs/>
          <w:lang w:val="ar_AE" w:bidi="ar_AE"/>
        </w:rPr>
      </w:r>
      <w:r>
        <w:rPr>
          <w:rtl/>
          <w:cs/>
          <w:lang w:val="ar_AE" w:bidi="ar_AE"/>
        </w:rPr>
        <w:t>إخبار القارئ بما يحدث لشخصية معيّنة بعد نهاية الجزء الرئيسي من القصة</w:t>
      </w:r>
    </w:p>
    <w:p>
      <w:pPr>
        <w:pStyle w:val="ListBullet"/>
        <w:bidi/>
        <w:spacing w:line="240" w:lineRule="auto"/>
        <w:ind w:left="720"/>
      </w:pPr>
      <w:r>
        <w:rPr>
          <w:rtl/>
          <w:cs/>
          <w:lang w:val="ar_AE" w:bidi="ar_AE"/>
        </w:rPr>
      </w:r>
      <w:r>
        <w:rPr>
          <w:rtl/>
          <w:cs/>
          <w:lang w:val="ar_AE" w:bidi="ar_AE"/>
        </w:rPr>
        <w:t>سرد أحداث مستمرة تتواصل بعد انتهاء الجزء الرئيسي من القصة</w:t>
      </w:r>
    </w:p>
    <w:p>
      <w:pPr>
        <w:pStyle w:val="ListBullet"/>
        <w:bidi/>
        <w:spacing w:line="240" w:lineRule="auto"/>
        <w:ind w:left="720"/>
      </w:pPr>
      <w:r>
        <w:rPr>
          <w:rtl/>
          <w:cs/>
          <w:lang w:val="ar_AE" w:bidi="ar_AE"/>
        </w:rPr>
      </w:r>
      <w:r>
        <w:rPr>
          <w:rtl/>
          <w:cs/>
          <w:lang w:val="ar_AE" w:bidi="ar_AE"/>
        </w:rPr>
        <w:t>إخبار ما يحدث بعد القصة كنتيجة للأحداث التي وقعت في القصة نفسها</w:t>
      </w:r>
    </w:p>
    <w:p>
      <w:pPr>
        <w:pStyle w:val="Heading2"/>
        <w:bidi/>
      </w:pPr>
      <w:r>
        <w:rPr>
          <w:rtl/>
          <w:cs/>
          <w:lang w:val="ar_AE" w:bidi="ar_AE"/>
        </w:rPr>
        <w:t>أسباب اعتبار هذه مشكلة في الترجمة</w:t>
      </w:r>
    </w:p>
    <w:p>
      <w:pPr>
        <w:bidi/>
      </w:pPr>
      <w:r>
        <w:rPr>
          <w:rtl/>
          <w:cs/>
          <w:lang w:val="ar_AE" w:bidi="ar_AE"/>
        </w:rPr>
      </w:r>
      <w:r>
        <w:rPr>
          <w:rtl/>
          <w:cs/>
          <w:lang w:val="ar_AE" w:bidi="ar_AE"/>
        </w:rPr>
        <w:t>تختلف اللغات في الطرق التي تُقدَّم بها مثل هذه المعلومات. فإذا لم تستخدم (المُترجم) الأساليب المُتّبعة في لغته لتقديمها، فقد لا يعرف القرّاء:</w:t>
      </w:r>
    </w:p>
    <w:p>
      <w:pPr>
        <w:pStyle w:val="ListBullet"/>
        <w:bidi/>
        <w:spacing w:line="240" w:lineRule="auto"/>
        <w:ind w:left="720"/>
      </w:pPr>
      <w:r>
        <w:rPr>
          <w:rtl/>
          <w:cs/>
          <w:lang w:val="ar_AE" w:bidi="ar_AE"/>
        </w:rPr>
      </w:r>
      <w:r>
        <w:rPr>
          <w:rtl/>
          <w:cs/>
          <w:lang w:val="ar_AE" w:bidi="ar_AE"/>
        </w:rPr>
        <w:t>أن هذه المعلومات تُشكّل نهاية القصة</w:t>
      </w:r>
    </w:p>
    <w:p>
      <w:pPr>
        <w:pStyle w:val="ListBullet"/>
        <w:bidi/>
        <w:spacing w:line="240" w:lineRule="auto"/>
        <w:ind w:left="720"/>
      </w:pPr>
      <w:r>
        <w:rPr>
          <w:rtl/>
          <w:cs/>
          <w:lang w:val="ar_AE" w:bidi="ar_AE"/>
        </w:rPr>
      </w:r>
      <w:r>
        <w:rPr>
          <w:rtl/>
          <w:cs/>
          <w:lang w:val="ar_AE" w:bidi="ar_AE"/>
        </w:rPr>
        <w:t>الغرض من هذه المعلومات</w:t>
      </w:r>
    </w:p>
    <w:p>
      <w:pPr>
        <w:pStyle w:val="ListBullet"/>
        <w:bidi/>
        <w:spacing w:line="240" w:lineRule="auto"/>
        <w:ind w:left="720"/>
      </w:pPr>
      <w:r>
        <w:rPr>
          <w:rtl/>
          <w:cs/>
          <w:lang w:val="ar_AE" w:bidi="ar_AE"/>
        </w:rPr>
      </w:r>
      <w:r>
        <w:rPr>
          <w:rtl/>
          <w:cs/>
          <w:lang w:val="ar_AE" w:bidi="ar_AE"/>
        </w:rPr>
        <w:t>ارتباط هذه المعلومات بالقصة</w:t>
      </w:r>
    </w:p>
    <w:p>
      <w:pPr>
        <w:pStyle w:val="Heading2"/>
        <w:bidi/>
      </w:pPr>
      <w:r>
        <w:rPr>
          <w:rtl/>
          <w:cs/>
          <w:lang w:val="ar_AE" w:bidi="ar_AE"/>
        </w:rPr>
        <w:t>استراتيجيات الترجمة</w:t>
      </w:r>
    </w:p>
    <w:p>
      <w:pPr>
        <w:pStyle w:val="ListBullet"/>
        <w:bidi/>
        <w:spacing w:line="240" w:lineRule="auto"/>
        <w:ind w:left="720"/>
      </w:pPr>
      <w:r>
        <w:rPr>
          <w:rtl/>
          <w:cs/>
          <w:lang w:val="ar_AE" w:bidi="ar_AE"/>
        </w:rPr>
      </w:r>
      <w:r>
        <w:rPr>
          <w:rtl/>
          <w:cs/>
          <w:lang w:val="ar_AE" w:bidi="ar_AE"/>
        </w:rPr>
        <w:t>ترجم النوع المحدّد من المعلومات في نهاية القصة بالطريقة التي تُعبَّر بها عن هذا النوع من المعلومات في لغتك.</w:t>
        <w:br/>
      </w:r>
      <w:r>
        <w:rPr>
          <w:rtl/>
          <w:cs/>
          <w:lang w:val="ar_AE" w:bidi="ar_AE"/>
        </w:rPr>
        <w:t>ترجمها بحيث يفهم الناس كيف ترتبط بالقصة التي تُشكّل جزءًا منها.</w:t>
        <w:br/>
      </w:r>
      <w:r>
        <w:rPr>
          <w:rtl/>
          <w:cs/>
          <w:lang w:val="ar_AE" w:bidi="ar_AE"/>
        </w:rPr>
        <w:t>وإن أمكن، ترجم نهاية القصة بطريقة تساعد الناس على معرفة مكان انتهاء تلك القصة وبداية القصة التالية.</w:t>
      </w:r>
    </w:p>
    <w:p>
      <w:pPr>
        <w:pStyle w:val="Heading4"/>
        <w:bidi/>
      </w:pPr>
      <w:r>
        <w:rPr>
          <w:rtl/>
          <w:cs/>
          <w:lang w:val="ar_AE" w:bidi="ar_AE"/>
        </w:rPr>
        <w:t>أمثلة من الكتاب المقدس</w:t>
      </w:r>
    </w:p>
    <w:p>
      <w:pPr>
        <w:pStyle w:val="ListBullet"/>
        <w:bidi/>
        <w:spacing w:line="240" w:lineRule="auto"/>
        <w:ind w:left="720"/>
      </w:pPr>
      <w:r>
        <w:rPr>
          <w:rtl/>
          <w:cs/>
          <w:lang w:val="ar_AE" w:bidi="ar_AE"/>
        </w:rPr>
      </w:r>
      <w:r>
        <w:rPr>
          <w:rtl/>
          <w:cs/>
          <w:lang w:val="ar_AE" w:bidi="ar_AE"/>
        </w:rPr>
        <w:t>تلخيص القصة</w:t>
      </w:r>
    </w:p>
    <w:p>
      <w:pPr>
        <w:bidi/>
      </w:pPr>
      <w:r>
        <w:rPr>
          <w:rtl/>
          <w:cs/>
          <w:lang w:val="ar_AE" w:bidi="ar_AE"/>
        </w:rPr>
      </w:r>
      <w:r>
        <w:rPr>
          <w:rtl/>
          <w:cs/>
          <w:lang w:val="ar_AE" w:bidi="ar_AE"/>
        </w:rPr>
        <w:t xml:space="preserve">وَالْبَاقُونَ بَعْضُهُمْ عَلَى أَلْوَاحٍ، وَبَعْضُهُمْ عَلَى قِطَعٍ مِنَ السَّفِينَةِ. </w:t>
      </w:r>
      <w:r>
        <w:rPr>
          <w:b/>
          <w:rtl/>
          <w:cs/>
          <w:lang w:val="ar_AE" w:bidi="ar_AE"/>
        </w:rPr>
        <w:t>فَهَكَذَا حَدَثَ أَنَّ الْجَمِيعَ نَجَوْا إِلَى الْبَرِّ</w:t>
      </w:r>
      <w:r>
        <w:rPr>
          <w:rtl/>
          <w:cs/>
          <w:lang w:val="ar_AE" w:bidi="ar_AE"/>
        </w:rPr>
        <w:t xml:space="preserve"> (أعمال الرسل 27:44 ULT)</w:t>
      </w:r>
    </w:p>
    <w:p>
      <w:pPr>
        <w:pStyle w:val="ListBullet"/>
        <w:bidi/>
        <w:spacing w:line="240" w:lineRule="auto"/>
        <w:ind w:left="720"/>
      </w:pPr>
      <w:r>
        <w:rPr>
          <w:rtl/>
          <w:cs/>
          <w:lang w:val="ar_AE" w:bidi="ar_AE"/>
        </w:rPr>
      </w:r>
      <w:r>
        <w:rPr>
          <w:rtl/>
          <w:cs/>
          <w:lang w:val="ar_AE" w:bidi="ar_AE"/>
        </w:rPr>
        <w:t>لتقديم تعليق حول ما جرى في القصة</w:t>
      </w:r>
    </w:p>
    <w:p>
      <w:pPr>
        <w:bidi/>
      </w:pPr>
      <w:r>
        <w:rPr>
          <w:rtl/>
          <w:cs/>
          <w:lang w:val="ar_AE" w:bidi="ar_AE"/>
        </w:rPr>
      </w:r>
      <w:r>
        <w:rPr>
          <w:rtl/>
          <w:cs/>
          <w:lang w:val="ar_AE" w:bidi="ar_AE"/>
        </w:rPr>
        <w:t>وَكَانَ كَثِيرُونَ مِنَ الَّذِينَ يَسْتَعْمِلُونَ السِّحْرَ يَجْمَعُونَ الْكُتُبَ وَيُحَرِّقُونَهَا أَمَامَ الْجَمِيعِ. وَحَسَبُوا أَثْمَانَهَا فَوَجَدُوهَا خَمْسِينَ أَلْفًا مِنَ الْفِضَّةِ. هكَذَا كَانَتْ كَلِمَةُ الرَّبِّ تَنْمُو وَتَقْوَى بِشِدَّةٍ. (أعمال 19:19–20 ULT)</w:t>
      </w:r>
    </w:p>
    <w:p>
      <w:pPr>
        <w:pStyle w:val="ListBullet"/>
        <w:bidi/>
        <w:spacing w:line="240" w:lineRule="auto"/>
        <w:ind w:left="720"/>
      </w:pPr>
      <w:r>
        <w:rPr>
          <w:rtl/>
          <w:cs/>
          <w:lang w:val="ar_AE" w:bidi="ar_AE"/>
        </w:rPr>
      </w:r>
      <w:r>
        <w:rPr>
          <w:rtl/>
          <w:cs/>
          <w:lang w:val="ar_AE" w:bidi="ar_AE"/>
        </w:rPr>
        <w:t>لإخبار القارئ بما يحدث لشخصية معينة بعد انتهاء الجزء الرئيسي من القصة</w:t>
      </w:r>
    </w:p>
    <w:p>
      <w:pPr>
        <w:bidi/>
      </w:pPr>
      <w:r>
        <w:rPr>
          <w:rtl/>
          <w:cs/>
          <w:lang w:val="ar_AE" w:bidi="ar_AE"/>
        </w:rPr>
      </w:r>
      <w:r>
        <w:rPr>
          <w:rtl/>
          <w:cs/>
          <w:lang w:val="ar_AE" w:bidi="ar_AE"/>
        </w:rPr>
        <w:t xml:space="preserve">فَقَالَتْ مَرْيَمُ: "تُعَظِّمُ نَفْسِي الرَّبَّ، وَتَبْتَهِجُ رُوحِي بِاللهِ مُخَلِّصِي" </w:t>
      </w:r>
      <w:r>
        <w:rPr>
          <w:b/>
          <w:rtl/>
          <w:cs/>
          <w:lang w:val="ar_AE" w:bidi="ar_AE"/>
        </w:rPr>
        <w:t>فَمَكَثَتْ مَرْيَمُ عِنْدَهَا نَحْوَ ثَلاَثَةِ أَشْهُرٍ، ثُمَّ رَجَعَتْ إِلَى بَيْتِهَا.</w:t>
      </w:r>
      <w:r>
        <w:rPr>
          <w:rtl/>
          <w:cs/>
          <w:lang w:val="ar_AE" w:bidi="ar_AE"/>
        </w:rPr>
        <w:t xml:space="preserve"> (لوقا 1:46–47، 56 ULT)</w:t>
      </w:r>
    </w:p>
    <w:p>
      <w:pPr>
        <w:pStyle w:val="ListBullet"/>
        <w:bidi/>
        <w:spacing w:line="240" w:lineRule="auto"/>
        <w:ind w:left="720"/>
      </w:pPr>
      <w:r>
        <w:rPr>
          <w:rtl/>
          <w:cs/>
          <w:lang w:val="ar_AE" w:bidi="ar_AE"/>
        </w:rPr>
      </w:r>
      <w:r>
        <w:rPr>
          <w:rtl/>
          <w:cs/>
          <w:lang w:val="ar_AE" w:bidi="ar_AE"/>
        </w:rPr>
        <w:t>للإشارة إلى عمل مستمر يستمر بعد انتهاء الجزء الرئيسي من القصة</w:t>
      </w:r>
    </w:p>
    <w:p>
      <w:pPr>
        <w:bidi/>
      </w:pPr>
      <w:r>
        <w:rPr>
          <w:rtl/>
          <w:cs/>
          <w:lang w:val="ar_AE" w:bidi="ar_AE"/>
        </w:rPr>
      </w:r>
      <w:r>
        <w:rPr>
          <w:rtl/>
          <w:cs/>
          <w:lang w:val="ar_AE" w:bidi="ar_AE"/>
        </w:rPr>
        <w:t>وَكُلُّ الَّذِينَ سَمِعُوا تَعَجَّبُوا مِمَّا قِيلَ لَهُمْ مِنَ الرُّعَاةِ.</w:t>
      </w:r>
      <w:r>
        <w:rPr>
          <w:b/>
          <w:rtl/>
          <w:cs/>
          <w:lang w:val="ar_AE" w:bidi="ar_AE"/>
        </w:rPr>
        <w:t xml:space="preserve"> وَأَمَّا مَرْيَمُ فَكَانَتْ تَحْفَظُ جَمِيعَ هذَا الْكَلاَمِ مُتَفَكِّرَةً بِهِ فِي قَلْبِهَا. </w:t>
      </w:r>
      <w:r>
        <w:rPr>
          <w:rtl/>
          <w:cs/>
          <w:lang w:val="ar_AE" w:bidi="ar_AE"/>
        </w:rPr>
        <w:t>(لوقا 2:18–19 ULT)</w:t>
      </w:r>
    </w:p>
    <w:p>
      <w:pPr>
        <w:pStyle w:val="ListBullet"/>
        <w:bidi/>
        <w:spacing w:line="240" w:lineRule="auto"/>
        <w:ind w:left="720"/>
      </w:pPr>
      <w:r>
        <w:rPr>
          <w:rtl/>
          <w:cs/>
          <w:lang w:val="ar_AE" w:bidi="ar_AE"/>
        </w:rPr>
      </w:r>
      <w:r>
        <w:rPr>
          <w:rtl/>
          <w:cs/>
          <w:lang w:val="ar_AE" w:bidi="ar_AE"/>
        </w:rPr>
        <w:t>لإخبار ما يحدث بعد القصة كنتيجة للأحداث التي وقعت في القصة ذاتها</w:t>
      </w:r>
    </w:p>
    <w:p>
      <w:pPr>
        <w:bidi/>
      </w:pPr>
      <w:r>
        <w:rPr>
          <w:rtl/>
          <w:cs/>
          <w:lang w:val="ar_AE" w:bidi="ar_AE"/>
        </w:rPr>
      </w:r>
      <w:r>
        <w:rPr>
          <w:rtl/>
          <w:cs/>
          <w:lang w:val="ar_AE" w:bidi="ar_AE"/>
        </w:rPr>
        <w:t>"وَيْلٌ لَكُمْ أَيُّهَا النَّامُوسِيُّونَ! لأَنَّكُمْ أَخَذْتُمْ مِفْتَاحَ الْمَعْرِفَةِ. مَا دَخَلْتُمْ أَنْتُمْ، وَالدَّاخِلُونَ مَنَعْتُمُوهُمْ".</w:t>
      </w:r>
      <w:r>
        <w:rPr>
          <w:b/>
          <w:rtl/>
          <w:cs/>
          <w:lang w:val="ar_AE" w:bidi="ar_AE"/>
        </w:rPr>
        <w:t xml:space="preserve"> وَفِيمَا هُوَ يُكَلِّمُهُمْ بِهذَا، ابْتَدَأَ الْكَتَبَةُ وَالْفَرِّيسِيُّونَ يَحْنَقُونَ جِدًّا، وَيُصَادِرُونَهُ عَلَى أُمُورٍ كَثِيرَةٍ، وَهُمْ يُرَاقِبُونَهُ طَالِبِينَ أَنْ يَصْطَادُوا شَيْئًا مِنْ فَمِهِ لِكَيْ يَشْتَكُوا عَلَيْهِ. </w:t>
      </w:r>
      <w:r>
        <w:rPr>
          <w:rtl/>
          <w:cs/>
          <w:lang w:val="ar_AE" w:bidi="ar_AE"/>
        </w:rPr>
        <w:t>(لوقا 11:52–54 ULT)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أساليب الكتابة</w:t>
      </w:r>
      <w:r>
        <w:rPr>
          <w:rtl/>
          <w:cs/>
          <w:lang w:val="ar_AE" w:bidi="ar_AE"/>
        </w:rPr>
      </w:r>
    </w:p>
    <w:p>
      <w:pPr>
        <w:pStyle w:val="Heading4"/>
        <w:bidi/>
      </w:pPr>
      <w:r>
        <w:rPr>
          <w:rtl/>
          <w:cs/>
          <w:lang w:val="ar_AE" w:bidi="ar_AE"/>
        </w:rPr>
        <w:t>التفاصيل</w:t>
      </w:r>
    </w:p>
    <w:p>
      <w:pPr>
        <w:bidi/>
      </w:pPr>
      <w:r>
        <w:rPr>
          <w:rtl/>
          <w:cs/>
          <w:lang w:val="ar_AE" w:bidi="ar_AE"/>
        </w:rPr>
      </w:r>
      <w:r>
        <w:rPr>
          <w:rtl/>
          <w:cs/>
          <w:lang w:val="ar_AE" w:bidi="ar_AE"/>
        </w:rPr>
        <w:t>إن أنماط الكتابة تتعدد، ولكل نمط هدف مميّز يسعى إلى بلوغه. وبحسب اختلاف الغايات تتباين طرائق العرض والتنظيم، فتتنوع الأفعال، وتتغاير تراكيب الجمل، وتتبدّل سُبُل الإشارة إلى الأشخاص والأشياء. هذه الفوارق تمنح القارئ قدرة على تبيّن المقصود من النص منذ الوهلة الأولى، وتعينه على تلقي رسالة الكاتب على أكمل وجه.</w:t>
      </w:r>
    </w:p>
    <w:p>
      <w:pPr>
        <w:pStyle w:val="Heading4"/>
        <w:bidi/>
      </w:pPr>
      <w:r>
        <w:rPr>
          <w:rtl/>
          <w:cs/>
          <w:lang w:val="ar_AE" w:bidi="ar_AE"/>
        </w:rPr>
        <w:t>أنماط الكتابة</w:t>
      </w:r>
    </w:p>
    <w:p>
      <w:pPr>
        <w:bidi/>
      </w:pPr>
      <w:r>
        <w:rPr>
          <w:rtl/>
          <w:cs/>
          <w:lang w:val="ar_AE" w:bidi="ar_AE"/>
        </w:rPr>
      </w:r>
      <w:r>
        <w:rPr>
          <w:rtl/>
          <w:cs/>
          <w:lang w:val="ar_AE" w:bidi="ar_AE"/>
        </w:rPr>
        <w:t>توجد هذه الأنواع الأربعة الأساسية من الكتابة في كل لغة، ولكل منها غرض مختلف:</w:t>
      </w:r>
    </w:p>
    <w:p>
      <w:pPr>
        <w:pStyle w:val="ListBullet"/>
        <w:bidi/>
        <w:spacing w:line="240" w:lineRule="auto"/>
        <w:ind w:left="720"/>
      </w:pPr>
      <w:r>
        <w:rPr>
          <w:rtl/>
          <w:cs/>
          <w:lang w:val="ar_AE" w:bidi="ar_AE"/>
        </w:rPr>
      </w:r>
      <w:r>
        <w:rPr>
          <w:b/>
          <w:rtl/>
          <w:cs/>
          <w:lang w:val="ar_AE" w:bidi="ar_AE"/>
        </w:rPr>
        <w:t xml:space="preserve">سرد قصصيّ </w:t>
      </w:r>
      <w:r>
        <w:rPr>
          <w:rtl/>
          <w:cs/>
          <w:lang w:val="ar_AE" w:bidi="ar_AE"/>
        </w:rPr>
        <w:t xml:space="preserve">أو </w:t>
      </w:r>
      <w:r>
        <w:rPr>
          <w:b/>
          <w:rtl/>
          <w:cs/>
          <w:lang w:val="ar_AE" w:bidi="ar_AE"/>
        </w:rPr>
        <w:t>مَثَل</w:t>
      </w:r>
      <w:r>
        <w:rPr>
          <w:rtl/>
          <w:cs/>
          <w:lang w:val="ar_AE" w:bidi="ar_AE"/>
        </w:rPr>
        <w:t xml:space="preserve"> — يروي قصة أو حدثًا</w:t>
      </w:r>
    </w:p>
    <w:p>
      <w:pPr>
        <w:pStyle w:val="ListBullet"/>
        <w:bidi/>
        <w:spacing w:line="240" w:lineRule="auto"/>
        <w:ind w:left="720"/>
      </w:pPr>
      <w:r>
        <w:rPr>
          <w:rtl/>
          <w:cs/>
          <w:lang w:val="ar_AE" w:bidi="ar_AE"/>
        </w:rPr>
      </w:r>
      <w:r>
        <w:rPr>
          <w:b/>
          <w:rtl/>
          <w:cs/>
          <w:lang w:val="ar_AE" w:bidi="ar_AE"/>
        </w:rPr>
        <w:t xml:space="preserve">شرح تفسيريّ </w:t>
      </w:r>
      <w:r>
        <w:rPr>
          <w:rtl/>
          <w:cs/>
          <w:lang w:val="ar_AE" w:bidi="ar_AE"/>
        </w:rPr>
        <w:t xml:space="preserve"> — يشرح الحقائق أو يعلّم المبادئ</w:t>
      </w:r>
    </w:p>
    <w:p>
      <w:pPr>
        <w:pStyle w:val="ListBullet"/>
        <w:bidi/>
        <w:spacing w:line="240" w:lineRule="auto"/>
        <w:ind w:left="720"/>
      </w:pPr>
      <w:r>
        <w:rPr>
          <w:rtl/>
          <w:cs/>
          <w:lang w:val="ar_AE" w:bidi="ar_AE"/>
        </w:rPr>
      </w:r>
      <w:r>
        <w:rPr>
          <w:b/>
          <w:rtl/>
          <w:cs/>
          <w:lang w:val="ar_AE" w:bidi="ar_AE"/>
        </w:rPr>
        <w:t>شرح إجرائيّ</w:t>
      </w:r>
      <w:r>
        <w:rPr>
          <w:rtl/>
          <w:cs/>
          <w:lang w:val="ar_AE" w:bidi="ar_AE"/>
        </w:rPr>
        <w:t xml:space="preserve"> — يوضح كيفية تنفيذ شيء ما</w:t>
      </w:r>
    </w:p>
    <w:p>
      <w:pPr>
        <w:pStyle w:val="ListBullet"/>
        <w:bidi/>
        <w:spacing w:line="240" w:lineRule="auto"/>
        <w:ind w:left="720"/>
      </w:pPr>
      <w:r>
        <w:rPr>
          <w:rtl/>
          <w:cs/>
          <w:lang w:val="ar_AE" w:bidi="ar_AE"/>
        </w:rPr>
      </w:r>
      <w:r>
        <w:rPr>
          <w:b/>
          <w:rtl/>
          <w:cs/>
          <w:lang w:val="ar_AE" w:bidi="ar_AE"/>
        </w:rPr>
        <w:t>سرد جدليّ</w:t>
      </w:r>
      <w:r>
        <w:rPr>
          <w:rtl/>
          <w:cs/>
          <w:lang w:val="ar_AE" w:bidi="ar_AE"/>
        </w:rPr>
        <w:t xml:space="preserve"> — يسعى لإقناع شخص ما بالقيام بأمر معين</w:t>
      </w:r>
    </w:p>
    <w:p>
      <w:pPr>
        <w:pStyle w:val="Heading4"/>
        <w:bidi/>
      </w:pPr>
      <w:r>
        <w:rPr>
          <w:rtl/>
          <w:cs/>
          <w:lang w:val="ar_AE" w:bidi="ar_AE"/>
        </w:rPr>
        <w:t>لماذا يُعَدّ هذا من مشاكل الترجمة؟</w:t>
      </w:r>
    </w:p>
    <w:p>
      <w:pPr>
        <w:bidi/>
      </w:pPr>
      <w:r>
        <w:rPr>
          <w:rtl/>
          <w:cs/>
          <w:lang w:val="ar_AE" w:bidi="ar_AE"/>
        </w:rPr>
      </w:r>
      <w:r>
        <w:rPr>
          <w:rtl/>
          <w:cs/>
          <w:lang w:val="ar_AE" w:bidi="ar_AE"/>
        </w:rPr>
        <w:t>لكل لغة طريقتها الخاصة في تنظيم أنواع الكتابة المختلفة. على المترجم أن يفهم نوع الكتابة التي يترجمها، وأن يدرك كيفية تنظيمها في اللغة المصدر، وأن يعرف أيضًا كيف تُنظَّم في لغته. يجب أن يضع النص في الصيغة التي تستخدمها لغته لهذا النوع من الكتابة حتى يفهمه الناس فهمًا صحيحًا. ففي كل ترجمة، يؤثر ترتيب الكلمات والجمل والفقرات في كيفية فهم الناس للرسالة.</w:t>
      </w:r>
    </w:p>
    <w:p>
      <w:pPr>
        <w:pStyle w:val="Heading4"/>
        <w:bidi/>
      </w:pPr>
      <w:r>
        <w:rPr>
          <w:rtl/>
          <w:cs/>
          <w:lang w:val="ar_AE" w:bidi="ar_AE"/>
        </w:rPr>
        <w:t>أساليب الكتابة</w:t>
      </w:r>
    </w:p>
    <w:p>
      <w:pPr>
        <w:bidi/>
      </w:pPr>
      <w:r>
        <w:rPr>
          <w:rtl/>
          <w:cs/>
          <w:lang w:val="ar_AE" w:bidi="ar_AE"/>
        </w:rPr>
      </w:r>
      <w:r>
        <w:rPr>
          <w:rtl/>
          <w:cs/>
          <w:lang w:val="ar_AE" w:bidi="ar_AE"/>
        </w:rPr>
        <w:t xml:space="preserve">فيما يلي طرق الكتابة التي قد تتكامل مع الأنواع الأساسية الأربعة المذكورة أعلاه. هذه </w:t>
      </w:r>
      <w:r>
        <w:rPr>
          <w:i/>
          <w:rtl/>
          <w:cs/>
          <w:lang w:val="ar_AE" w:bidi="ar_AE"/>
        </w:rPr>
        <w:t>أساليب الكتابة</w:t>
      </w:r>
      <w:r>
        <w:rPr>
          <w:rtl/>
          <w:cs/>
          <w:lang w:val="ar_AE" w:bidi="ar_AE"/>
        </w:rPr>
        <w:t xml:space="preserve"> غالبًا ما تشكل تحديات في الترجمة.</w:t>
      </w:r>
    </w:p>
    <w:p>
      <w:pPr>
        <w:pStyle w:val="ListBullet"/>
        <w:bidi/>
        <w:spacing w:line="240" w:lineRule="auto"/>
        <w:ind w:left="720"/>
      </w:pPr>
      <w:r>
        <w:rPr>
          <w:rtl/>
          <w:cs/>
          <w:lang w:val="ar_AE" w:bidi="ar_AE"/>
        </w:rPr>
      </w:r>
      <w:r>
        <w:rPr>
          <w:b/>
          <w:rtl/>
          <w:cs/>
          <w:lang w:val="ar_AE" w:bidi="ar_AE"/>
        </w:rPr>
        <w:t>الشعر</w:t>
      </w:r>
      <w:r>
        <w:rPr>
          <w:rtl/>
          <w:cs/>
          <w:lang w:val="ar_AE" w:bidi="ar_AE"/>
        </w:rPr>
        <w:t xml:space="preserve"> — يعبر عن الأفكار والمشاعر بأسلوب جميل</w:t>
      </w:r>
    </w:p>
    <w:p>
      <w:pPr>
        <w:pStyle w:val="ListBullet"/>
        <w:bidi/>
        <w:spacing w:line="240" w:lineRule="auto"/>
        <w:ind w:left="720"/>
      </w:pPr>
      <w:r>
        <w:rPr>
          <w:rtl/>
          <w:cs/>
          <w:lang w:val="ar_AE" w:bidi="ar_AE"/>
        </w:rPr>
      </w:r>
      <w:r>
        <w:rPr>
          <w:b/>
          <w:rtl/>
          <w:cs/>
          <w:lang w:val="ar_AE" w:bidi="ar_AE"/>
        </w:rPr>
        <w:t>الأمثال</w:t>
      </w:r>
      <w:r>
        <w:rPr>
          <w:rtl/>
          <w:cs/>
          <w:lang w:val="ar_AE" w:bidi="ar_AE"/>
        </w:rPr>
        <w:t xml:space="preserve"> — تعبر عن حقيقة بإيجاز أو تقدم نصيحة حكيمة</w:t>
      </w:r>
    </w:p>
    <w:p>
      <w:pPr>
        <w:pStyle w:val="ListBullet"/>
        <w:bidi/>
        <w:spacing w:line="240" w:lineRule="auto"/>
        <w:ind w:left="720"/>
      </w:pPr>
      <w:r>
        <w:rPr>
          <w:rtl/>
          <w:cs/>
          <w:lang w:val="ar_AE" w:bidi="ar_AE"/>
        </w:rPr>
      </w:r>
      <w:r>
        <w:rPr>
          <w:b/>
          <w:rtl/>
          <w:cs/>
          <w:lang w:val="ar_AE" w:bidi="ar_AE"/>
        </w:rPr>
        <w:t>اللغة الرمزية</w:t>
      </w:r>
      <w:r>
        <w:rPr>
          <w:rtl/>
          <w:cs/>
          <w:lang w:val="ar_AE" w:bidi="ar_AE"/>
        </w:rPr>
        <w:t xml:space="preserve"> — تُستخدم الرموز لتمثيل الأشياء والأحداث</w:t>
      </w:r>
    </w:p>
    <w:p>
      <w:pPr>
        <w:pStyle w:val="ListBullet"/>
        <w:bidi/>
        <w:spacing w:line="240" w:lineRule="auto"/>
        <w:ind w:left="720"/>
      </w:pPr>
      <w:r>
        <w:rPr>
          <w:rtl/>
          <w:cs/>
          <w:lang w:val="ar_AE" w:bidi="ar_AE"/>
        </w:rPr>
      </w:r>
      <w:r>
        <w:rPr>
          <w:b/>
          <w:rtl/>
          <w:cs/>
          <w:lang w:val="ar_AE" w:bidi="ar_AE"/>
        </w:rPr>
        <w:t>النبوات الرمزية</w:t>
      </w:r>
      <w:r>
        <w:rPr>
          <w:rtl/>
          <w:cs/>
          <w:lang w:val="ar_AE" w:bidi="ar_AE"/>
        </w:rPr>
        <w:t xml:space="preserve"> — تُستخدم اللغة الرمزية لإظهار ما سيحدث في المستقبل</w:t>
      </w:r>
    </w:p>
    <w:p>
      <w:pPr>
        <w:pStyle w:val="ListBullet"/>
        <w:bidi/>
        <w:spacing w:line="240" w:lineRule="auto"/>
        <w:ind w:left="720"/>
      </w:pPr>
      <w:r>
        <w:rPr>
          <w:rtl/>
          <w:cs/>
          <w:lang w:val="ar_AE" w:bidi="ar_AE"/>
        </w:rPr>
      </w:r>
      <w:r>
        <w:rPr>
          <w:b/>
          <w:rtl/>
          <w:cs/>
          <w:lang w:val="ar_AE" w:bidi="ar_AE"/>
        </w:rPr>
        <w:t>المواقف الافتراضية</w:t>
      </w:r>
      <w:r>
        <w:rPr>
          <w:rtl/>
          <w:cs/>
          <w:lang w:val="ar_AE" w:bidi="ar_AE"/>
        </w:rPr>
        <w:t xml:space="preserve"> — تتناول ما قد يحدث إذا كان شيء ما حقيقيًا أو تعبر عن شعور تجاه شيء غير حقيقي.</w:t>
      </w:r>
    </w:p>
    <w:p>
      <w:pPr>
        <w:pStyle w:val="Heading4"/>
        <w:bidi/>
      </w:pPr>
      <w:r>
        <w:rPr>
          <w:rtl/>
          <w:cs/>
          <w:lang w:val="ar_AE" w:bidi="ar_AE"/>
        </w:rPr>
        <w:t>خصائص الخطاب</w:t>
      </w:r>
    </w:p>
    <w:p>
      <w:pPr>
        <w:bidi/>
      </w:pPr>
      <w:r>
        <w:rPr>
          <w:rtl/>
          <w:cs/>
          <w:lang w:val="ar_AE" w:bidi="ar_AE"/>
        </w:rPr>
      </w:r>
      <w:r>
        <w:rPr>
          <w:rtl/>
          <w:cs/>
          <w:lang w:val="ar_AE" w:bidi="ar_AE"/>
        </w:rPr>
        <w:t xml:space="preserve">تُعرَف الفوارق التي تميّز أنماط الكتابة في أي لغة باسم </w:t>
      </w:r>
      <w:r>
        <w:rPr>
          <w:b/>
          <w:rtl/>
          <w:cs/>
          <w:lang w:val="ar_AE" w:bidi="ar_AE"/>
        </w:rPr>
        <w:t>الخصائص الخطابية</w:t>
      </w:r>
      <w:r>
        <w:rPr>
          <w:rtl/>
          <w:cs/>
          <w:lang w:val="ar_AE" w:bidi="ar_AE"/>
        </w:rPr>
        <w:t>. ويؤثر الهدف من النص في اختيار هذه الخصائص واستعمالها. فمثلًا، في النصوص القصصية، نجد من الخصائص الخطابية ما يلي:</w:t>
      </w:r>
    </w:p>
    <w:p>
      <w:pPr>
        <w:pStyle w:val="ListBullet"/>
        <w:bidi/>
        <w:spacing w:line="240" w:lineRule="auto"/>
        <w:ind w:left="720"/>
      </w:pPr>
      <w:r>
        <w:rPr>
          <w:rtl/>
          <w:cs/>
          <w:lang w:val="ar_AE" w:bidi="ar_AE"/>
        </w:rPr>
      </w:r>
      <w:r>
        <w:rPr>
          <w:rtl/>
          <w:cs/>
          <w:lang w:val="ar_AE" w:bidi="ar_AE"/>
        </w:rPr>
        <w:t>مناقشة الأحداث التي تقع قبل وبعد أحداث أخرى</w:t>
      </w:r>
    </w:p>
    <w:p>
      <w:pPr>
        <w:pStyle w:val="ListBullet"/>
        <w:bidi/>
        <w:spacing w:line="240" w:lineRule="auto"/>
        <w:ind w:left="720"/>
      </w:pPr>
      <w:r>
        <w:rPr>
          <w:rtl/>
          <w:cs/>
          <w:lang w:val="ar_AE" w:bidi="ar_AE"/>
        </w:rPr>
      </w:r>
      <w:r>
        <w:rPr>
          <w:rtl/>
          <w:cs/>
          <w:lang w:val="ar_AE" w:bidi="ar_AE"/>
        </w:rPr>
        <w:t>تقديم الشخصيات في القصة</w:t>
      </w:r>
    </w:p>
    <w:p>
      <w:pPr>
        <w:pStyle w:val="ListBullet"/>
        <w:bidi/>
        <w:spacing w:line="240" w:lineRule="auto"/>
        <w:ind w:left="720"/>
      </w:pPr>
      <w:r>
        <w:rPr>
          <w:rtl/>
          <w:cs/>
          <w:lang w:val="ar_AE" w:bidi="ar_AE"/>
        </w:rPr>
      </w:r>
      <w:r>
        <w:rPr>
          <w:rtl/>
          <w:cs/>
          <w:lang w:val="ar_AE" w:bidi="ar_AE"/>
        </w:rPr>
        <w:t>إدخال أحداث جديدة في القصة</w:t>
      </w:r>
    </w:p>
    <w:p>
      <w:pPr>
        <w:pStyle w:val="ListBullet"/>
        <w:bidi/>
        <w:spacing w:line="240" w:lineRule="auto"/>
        <w:ind w:left="720"/>
      </w:pPr>
      <w:r>
        <w:rPr>
          <w:rtl/>
          <w:cs/>
          <w:lang w:val="ar_AE" w:bidi="ar_AE"/>
        </w:rPr>
      </w:r>
      <w:r>
        <w:rPr>
          <w:rtl/>
          <w:cs/>
          <w:lang w:val="ar_AE" w:bidi="ar_AE"/>
        </w:rPr>
        <w:t>المحادثة واستخدام الاقتباسات</w:t>
      </w:r>
    </w:p>
    <w:p>
      <w:pPr>
        <w:pStyle w:val="ListBullet"/>
        <w:bidi/>
        <w:spacing w:line="240" w:lineRule="auto"/>
        <w:ind w:left="720"/>
      </w:pPr>
      <w:r>
        <w:rPr>
          <w:rtl/>
          <w:cs/>
          <w:lang w:val="ar_AE" w:bidi="ar_AE"/>
        </w:rPr>
      </w:r>
      <w:r>
        <w:rPr>
          <w:rtl/>
          <w:cs/>
          <w:lang w:val="ar_AE" w:bidi="ar_AE"/>
        </w:rPr>
        <w:t>الإشارة إلى الأشخاص والأشياء باستخدام الأسماء أو الضمائر.</w:t>
      </w:r>
    </w:p>
    <w:p>
      <w:pPr>
        <w:bidi/>
      </w:pPr>
      <w:r>
        <w:rPr>
          <w:rtl/>
          <w:cs/>
          <w:lang w:val="ar_AE" w:bidi="ar_AE"/>
        </w:rPr>
      </w:r>
      <w:r>
        <w:rPr>
          <w:rtl/>
          <w:cs/>
          <w:lang w:val="ar_AE" w:bidi="ar_AE"/>
        </w:rPr>
        <w:t>تختلف اللغات في طرق استخدامها لهذه السمات الخطابية المتنوعة. لذلك، يحتاج المترجم إلى دراسة الكيفية التي تُطبَّق بها هذه السمات في لغته، حتى يتمكّن من إيصال الرسالة الصحيحة بوضوح وطريقة طبيعية. كما أن لأنواع الكتابة الأخرى سمات خطابية مميزة خاصة بها.</w:t>
      </w:r>
    </w:p>
    <w:p>
      <w:pPr>
        <w:pStyle w:val="Heading4"/>
        <w:bidi/>
      </w:pPr>
      <w:r>
        <w:rPr>
          <w:rtl/>
          <w:cs/>
          <w:lang w:val="ar_AE" w:bidi="ar_AE"/>
        </w:rPr>
        <w:t>المواضيع المحددة في الخطاب</w:t>
      </w:r>
    </w:p>
    <w:p>
      <w:pPr>
        <w:pStyle w:val="ListNumber"/>
        <w:numPr>
          <w:ilvl w:val="0"/>
          <w:numId w:val="51"/>
        </w:numPr>
        <w:bidi/>
        <w:spacing w:line="240" w:lineRule="auto"/>
        <w:ind w:left="720"/>
      </w:pPr>
      <w:r>
        <w:rPr>
          <w:rtl/>
          <w:cs/>
          <w:lang w:val="ar_AE" w:bidi="ar_AE"/>
        </w:rPr>
      </w:r>
      <w:r>
        <w:rPr>
          <w:b/>
          <w:rtl/>
          <w:cs/>
          <w:lang w:val="ar_AE" w:bidi="ar_AE"/>
        </w:rPr>
        <w:t>تقديم حدث جديد</w:t>
      </w:r>
      <w:r>
        <w:rPr>
          <w:rtl/>
          <w:cs/>
          <w:lang w:val="ar_AE" w:bidi="ar_AE"/>
        </w:rPr>
        <w:t xml:space="preserve"> — عبارات مثل "في أحد الأيام" أو "حدث ذات مرة" أو "بعد فترة من الزمن" تُشير للقارئ إلى أن هناك حدثًا جديدًا على وشك أن يُروى.</w:t>
      </w:r>
    </w:p>
    <w:p>
      <w:pPr>
        <w:pStyle w:val="ListNumber"/>
        <w:bidi/>
        <w:spacing w:line="240" w:lineRule="auto"/>
        <w:ind w:left="720"/>
      </w:pPr>
      <w:r>
        <w:rPr>
          <w:rtl/>
          <w:cs/>
          <w:lang w:val="ar_AE" w:bidi="ar_AE"/>
        </w:rPr>
      </w:r>
      <w:r>
        <w:rPr>
          <w:b/>
          <w:rtl/>
          <w:cs/>
          <w:lang w:val="ar_AE" w:bidi="ar_AE"/>
        </w:rPr>
        <w:t>تقديم المشاركين الجدد والقدامى</w:t>
      </w:r>
      <w:r>
        <w:rPr>
          <w:rtl/>
          <w:cs/>
          <w:lang w:val="ar_AE" w:bidi="ar_AE"/>
        </w:rPr>
        <w:t xml:space="preserve"> — تمتلك اللغات أساليب لتقديم الأشخاص الجدد والإشارة إليهم مجددًا.</w:t>
      </w:r>
    </w:p>
    <w:p>
      <w:pPr>
        <w:pStyle w:val="ListNumber"/>
        <w:bidi/>
        <w:spacing w:line="240" w:lineRule="auto"/>
        <w:ind w:left="720"/>
      </w:pPr>
      <w:r>
        <w:rPr>
          <w:rtl/>
          <w:cs/>
          <w:lang w:val="ar_AE" w:bidi="ar_AE"/>
        </w:rPr>
      </w:r>
      <w:r>
        <w:rPr>
          <w:b/>
          <w:rtl/>
          <w:cs/>
          <w:lang w:val="ar_AE" w:bidi="ar_AE"/>
        </w:rPr>
        <w:t>معلومات أساسية</w:t>
      </w:r>
      <w:r>
        <w:rPr>
          <w:rtl/>
          <w:cs/>
          <w:lang w:val="ar_AE" w:bidi="ar_AE"/>
        </w:rPr>
        <w:t xml:space="preserve"> — قد يستخدم المؤلف المعلومات الأساسية لعدة أسباب: (1) لإضفاء عنصر جذب على القصة، (2) لتقديم معلومات ضرورية لفهم القصة، أو (3) لتوضيح سبب أهمية عنصر معين في القصة.</w:t>
      </w:r>
    </w:p>
    <w:p>
      <w:pPr>
        <w:pStyle w:val="ListNumber"/>
        <w:bidi/>
        <w:spacing w:line="240" w:lineRule="auto"/>
        <w:ind w:left="720"/>
      </w:pPr>
      <w:r>
        <w:rPr>
          <w:rtl/>
          <w:cs/>
          <w:lang w:val="ar_AE" w:bidi="ar_AE"/>
        </w:rPr>
      </w:r>
      <w:r>
        <w:rPr>
          <w:b/>
          <w:rtl/>
          <w:cs/>
          <w:lang w:val="ar_AE" w:bidi="ar_AE"/>
        </w:rPr>
        <w:t>الضمائر - متى تستخدمها</w:t>
      </w:r>
      <w:r>
        <w:rPr>
          <w:rtl/>
          <w:cs/>
          <w:lang w:val="ar_AE" w:bidi="ar_AE"/>
        </w:rPr>
        <w:t xml:space="preserve"> — تمتلك اللغات أنماطًا محددة لمدى تكرار استخدام الضمائر. إذا لم يتم اتباع هذا النمط، فقد يؤدي ذلك إلى فهم خاطئ للمعنى.</w:t>
      </w:r>
    </w:p>
    <w:p>
      <w:pPr>
        <w:pStyle w:val="ListNumber"/>
        <w:bidi/>
        <w:spacing w:line="240" w:lineRule="auto"/>
        <w:ind w:left="720"/>
      </w:pPr>
      <w:r>
        <w:rPr>
          <w:rtl/>
          <w:cs/>
          <w:lang w:val="ar_AE" w:bidi="ar_AE"/>
        </w:rPr>
      </w:r>
      <w:r>
        <w:rPr>
          <w:b/>
          <w:rtl/>
          <w:cs/>
          <w:lang w:val="ar_AE" w:bidi="ar_AE"/>
        </w:rPr>
        <w:t>نهاية القصة</w:t>
      </w:r>
      <w:r>
        <w:rPr>
          <w:rtl/>
          <w:cs/>
          <w:lang w:val="ar_AE" w:bidi="ar_AE"/>
        </w:rPr>
        <w:t xml:space="preserve"> — يمكن أن تنتهي القصص بأنواع مختلفة من المعلومات. فتمتلك اللغات أساليب متنوعة لإظهار كيفية ارتباط تلك المعلومات بالقصة.</w:t>
      </w:r>
    </w:p>
    <w:p>
      <w:pPr>
        <w:pStyle w:val="ListNumber"/>
        <w:bidi/>
        <w:spacing w:line="240" w:lineRule="auto"/>
        <w:ind w:left="720"/>
      </w:pPr>
      <w:r>
        <w:rPr>
          <w:rtl/>
          <w:cs/>
          <w:lang w:val="ar_AE" w:bidi="ar_AE"/>
        </w:rPr>
      </w:r>
      <w:r>
        <w:rPr>
          <w:b/>
          <w:rtl/>
          <w:cs/>
          <w:lang w:val="ar_AE" w:bidi="ar_AE"/>
        </w:rPr>
        <w:t>الاقتباسات وحواشي الاقتباس</w:t>
      </w:r>
      <w:r>
        <w:rPr>
          <w:rtl/>
          <w:cs/>
          <w:lang w:val="ar_AE" w:bidi="ar_AE"/>
        </w:rPr>
        <w:t xml:space="preserve"> — تمتلك اللغات طرقًا متنوعة لنقل ما قاله شخص ما.</w:t>
      </w:r>
    </w:p>
    <w:p>
      <w:pPr>
        <w:pStyle w:val="ListNumber"/>
        <w:bidi/>
        <w:spacing w:line="240" w:lineRule="auto"/>
        <w:ind w:left="720"/>
      </w:pPr>
      <w:r>
        <w:rPr>
          <w:rtl/>
          <w:cs/>
          <w:lang w:val="ar_AE" w:bidi="ar_AE"/>
        </w:rPr>
      </w:r>
      <w:r>
        <w:rPr>
          <w:b/>
          <w:rtl/>
          <w:cs/>
          <w:lang w:val="ar_AE" w:bidi="ar_AE"/>
        </w:rPr>
        <w:t>كلمات الربط</w:t>
      </w:r>
      <w:r>
        <w:rPr>
          <w:rtl/>
          <w:cs/>
          <w:lang w:val="ar_AE" w:bidi="ar_AE"/>
        </w:rPr>
        <w:t xml:space="preserve"> — تحتوي اللغات على أنماط لاستخدام كلمات الربط (مثل "و"، "لكن"، أو "ثم").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تقديم حدث جديد</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 xml:space="preserve">عندما يروي الناس قصة، فإنهم يتحدثون عن حدث أو سلسلة من الأحداث. وغالبًا ما يضعون معلومات معيّنة في بداية القصة، مثل: من تدور حوله القصة، ومتى حدثت، وأين وقعت. وتُسمّى هذه المعلومات التي يقدّمها الكاتب قبل بدء أحداث القصة بـ </w:t>
      </w:r>
      <w:r>
        <w:rPr>
          <w:b/>
          <w:rtl/>
          <w:cs/>
          <w:lang w:val="ar_AE" w:bidi="ar_AE"/>
        </w:rPr>
        <w:t>"</w:t>
      </w:r>
      <w:r>
        <w:rPr>
          <w:rtl/>
          <w:cs/>
          <w:lang w:val="ar_AE" w:bidi="ar_AE"/>
        </w:rPr>
        <w:t>إطار القصة" أو "المشهد الافتتاحي</w:t>
      </w:r>
      <w:r>
        <w:rPr>
          <w:b/>
          <w:rtl/>
          <w:cs/>
          <w:lang w:val="ar_AE" w:bidi="ar_AE"/>
        </w:rPr>
        <w:t>"</w:t>
      </w:r>
      <w:r>
        <w:rPr>
          <w:rtl/>
          <w:cs/>
          <w:lang w:val="ar_AE" w:bidi="ar_AE"/>
        </w:rPr>
        <w:t>.</w:t>
        <w:br/>
      </w:r>
      <w:r>
        <w:rPr>
          <w:rtl/>
          <w:cs/>
          <w:lang w:val="ar_AE" w:bidi="ar_AE"/>
        </w:rPr>
        <w:t>بعض الأحداث الجديدة داخل القصة قد يكون لها أيضًا إطار خاص، لأنها قد تتضمّن أشخاصًا أو أزمنة أو أماكن جديدة. وفي بعض اللغات، يوضح الراوي ما إذا كان قد رأى الحدث بنفسه أو سمع عنه من شخص آخر.</w:t>
      </w:r>
    </w:p>
    <w:p>
      <w:pPr>
        <w:bidi/>
      </w:pPr>
      <w:r>
        <w:rPr>
          <w:rtl/>
          <w:cs/>
          <w:lang w:val="ar_AE" w:bidi="ar_AE"/>
        </w:rPr>
      </w:r>
      <w:r>
        <w:rPr>
          <w:rtl/>
          <w:cs/>
          <w:lang w:val="ar_AE" w:bidi="ar_AE"/>
        </w:rPr>
        <w:t>عندما يروي الناس في لغتك عن أحداث، ما المعلومات التي يقدّمونها أولًا؟ وهل هناك ترتيب معين يتّبعونه في سرد تلك المعلومات؟ في ترجمتك، ستحتاج إلى اتباع الطريقة التي تُقدَّم بها المعلومات الجديدة في بداية القصة أو الحدث بحسب أسلوب لغتك، وليس بالضرورة كما هو في لغة المصدر.</w:t>
        <w:br/>
      </w:r>
      <w:r>
        <w:rPr>
          <w:rtl/>
          <w:cs/>
          <w:lang w:val="ar_AE" w:bidi="ar_AE"/>
        </w:rPr>
        <w:t>بهذه الطريقة، ستكون ترجمتك طبيعية وسهلة الفهم لدى جمهورك.</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كَانَ </w:t>
      </w:r>
      <w:r>
        <w:rPr>
          <w:b/>
          <w:rtl/>
          <w:cs/>
          <w:lang w:val="ar_AE" w:bidi="ar_AE"/>
        </w:rPr>
        <w:t>فِي أَيَّامِ هِيرُودُسَ</w:t>
      </w:r>
      <w:r>
        <w:rPr>
          <w:rtl/>
          <w:cs/>
          <w:lang w:val="ar_AE" w:bidi="ar_AE"/>
        </w:rPr>
        <w:t xml:space="preserve"> مَلِكِ الْيَهُودِيَّةِ </w:t>
      </w:r>
      <w:r>
        <w:rPr>
          <w:b/>
          <w:rtl/>
          <w:cs/>
          <w:lang w:val="ar_AE" w:bidi="ar_AE"/>
        </w:rPr>
        <w:t>كَاهِنٌ اسْمُهُ زَكَرِيَّا</w:t>
      </w:r>
      <w:r>
        <w:rPr>
          <w:rtl/>
          <w:cs/>
          <w:lang w:val="ar_AE" w:bidi="ar_AE"/>
        </w:rPr>
        <w:t xml:space="preserve"> مِنْ فِرْقَةِ أَبِيَّا، </w:t>
      </w:r>
      <w:r>
        <w:rPr>
          <w:b/>
          <w:rtl/>
          <w:cs/>
          <w:lang w:val="ar_AE" w:bidi="ar_AE"/>
        </w:rPr>
        <w:t>وَامْرَأَتُهُ</w:t>
      </w:r>
      <w:r>
        <w:rPr>
          <w:rtl/>
          <w:cs/>
          <w:lang w:val="ar_AE" w:bidi="ar_AE"/>
        </w:rPr>
        <w:t xml:space="preserve"> مِنْ بَنَاتِ هارُونَ وَاسْمُهَا أَلِيصَابَاتُ</w:t>
      </w:r>
      <w:r>
        <w:rPr>
          <w:rtl/>
          <w:cs/>
          <w:lang w:val="ar_AE" w:bidi="ar_AE"/>
        </w:rPr>
        <w:t>. (لوقا 1:5 ULT)</w:t>
      </w:r>
    </w:p>
    <w:p>
      <w:pPr>
        <w:bidi/>
      </w:pPr>
      <w:r>
        <w:rPr>
          <w:rtl/>
          <w:cs/>
          <w:lang w:val="ar_AE" w:bidi="ar_AE"/>
        </w:rPr>
      </w:r>
      <w:r>
        <w:rPr>
          <w:rtl/>
          <w:cs/>
          <w:lang w:val="ar_AE" w:bidi="ar_AE"/>
        </w:rPr>
        <w:t>تقدّم الآيات أعلاه قصة عن زكريّا. تشير العبارة الأولى المميّزة بالخط العريض إلى وقت حدوث القصة، وتقدّم العبارتان التاليتان المميزتان بالخط العريض الشخصيتين الرئيسيتين. وتُوضّح الآيتان التاليتان أن زكريّا وأليصابات كانا متقدّمين في السن ولم يكن لديهما أولاد. كل هذا يُشكّل إعداد القصة. ثم تأتي العبارة "فَبَيْنَمَا" في لوقا ١:٨ لتُسهم في تقديم أول حدث في هذه القصة:</w:t>
      </w:r>
    </w:p>
    <w:p>
      <w:pPr>
        <w:bidi/>
      </w:pPr>
      <w:r>
        <w:rPr>
          <w:rtl/>
          <w:cs/>
          <w:lang w:val="ar_AE" w:bidi="ar_AE"/>
        </w:rPr>
      </w:r>
      <w:r>
        <w:rPr>
          <w:b/>
          <w:rtl/>
          <w:cs/>
          <w:lang w:val="ar_AE" w:bidi="ar_AE"/>
        </w:rPr>
        <w:t xml:space="preserve">فَبَيْنَمَا </w:t>
      </w:r>
      <w:r>
        <w:rPr>
          <w:rtl/>
          <w:cs/>
          <w:lang w:val="ar_AE" w:bidi="ar_AE"/>
        </w:rPr>
        <w:t>هُوَ يَكْهَنُ فِي نَوْبَةِ فِرْقَتِهِ أَمَامَ اللهِ، حَسَبَ عَادَةِ الْكَهَنُوتِ، أَصَابَتْهُ الْقُرْعَةُ أَنْ يَدْخُلَ إِلَى هَيْكَلِ الرَّبِّ وَيُبَخِّرَ. (لوقا 1:8–9 ULT)</w:t>
      </w:r>
    </w:p>
    <w:p>
      <w:pPr>
        <w:bidi/>
      </w:pPr>
      <w:r>
        <w:rPr>
          <w:rtl/>
          <w:cs/>
          <w:lang w:val="ar_AE" w:bidi="ar_AE"/>
        </w:rPr>
      </w:r>
      <w:r>
        <w:rPr>
          <w:b/>
          <w:rtl/>
          <w:cs/>
          <w:lang w:val="ar_AE" w:bidi="ar_AE"/>
        </w:rPr>
        <w:t>أَمَّا وِلاَدَةُ يَسُوعَ الْمَسِيحِ فَكَانَتْ هكَذَا:</w:t>
      </w:r>
      <w:r>
        <w:rPr>
          <w:rtl/>
          <w:cs/>
          <w:lang w:val="ar_AE" w:bidi="ar_AE"/>
        </w:rPr>
        <w:t xml:space="preserve"> لَمَّا كَانَتْ مَرْيَمُ أُمُّهُ مَخْطُوبَةً لِيُوسُفَ، قَبْلَ أَنْ يَجْتَمِعَا، وُجِدَتْ حُبْلَى مِنَ الرُّوحِ الْقُدُسِ. (متى 1:18 ULT)</w:t>
      </w:r>
    </w:p>
    <w:p>
      <w:pPr>
        <w:bidi/>
      </w:pPr>
      <w:r>
        <w:rPr>
          <w:rtl/>
          <w:cs/>
          <w:lang w:val="ar_AE" w:bidi="ar_AE"/>
        </w:rPr>
      </w:r>
      <w:r>
        <w:rPr>
          <w:rtl/>
          <w:cs/>
          <w:lang w:val="ar_AE" w:bidi="ar_AE"/>
        </w:rPr>
        <w:t>الجملة المُظَلَّلة أعلاه توضّح بشكل صريح أن هناك قصة عن يسوع يتم تقديمها. وستسرد القصة كيف وُلد يسوع.</w:t>
      </w:r>
    </w:p>
    <w:p>
      <w:pPr>
        <w:bidi/>
      </w:pPr>
      <w:r>
        <w:rPr>
          <w:rtl/>
          <w:cs/>
          <w:lang w:val="ar_AE" w:bidi="ar_AE"/>
        </w:rPr>
      </w:r>
      <w:r>
        <w:rPr>
          <w:b/>
          <w:rtl/>
          <w:cs/>
          <w:lang w:val="ar_AE" w:bidi="ar_AE"/>
        </w:rPr>
        <w:t xml:space="preserve">وَلَمَّا وُلِدَ يَسُوعُ فِي بَيْتِ لَحْمِ الْيَهُودِيَّةِ، فِي أَيَّامِ هِيرُودُسَ الْمَلِكِ، </w:t>
      </w:r>
      <w:r>
        <w:rPr>
          <w:rtl/>
          <w:cs/>
          <w:lang w:val="ar_AE" w:bidi="ar_AE"/>
        </w:rPr>
        <w:t>إِذَا مَجُوسٌ مِنَ الْمَشْرِقِ قَدْ جَاءُوا إِلَى أُورُشَلِيمَ. (متّى 2:1 ULT)</w:t>
      </w:r>
    </w:p>
    <w:p>
      <w:pPr>
        <w:bidi/>
      </w:pPr>
      <w:r>
        <w:rPr>
          <w:rtl/>
          <w:cs/>
          <w:lang w:val="ar_AE" w:bidi="ar_AE"/>
        </w:rPr>
      </w:r>
      <w:r>
        <w:rPr>
          <w:rtl/>
          <w:cs/>
          <w:lang w:val="ar_AE" w:bidi="ar_AE"/>
        </w:rPr>
        <w:t xml:space="preserve">العبارة المُظَلَّلة أعلاه توضح أن الأحداث المتعلّقة بالحكماء وقعت </w:t>
      </w:r>
      <w:r>
        <w:rPr>
          <w:b/>
          <w:rtl/>
          <w:cs/>
          <w:lang w:val="ar_AE" w:bidi="ar_AE"/>
        </w:rPr>
        <w:t>بعد</w:t>
      </w:r>
      <w:r>
        <w:rPr>
          <w:rtl/>
          <w:cs/>
          <w:lang w:val="ar_AE" w:bidi="ar_AE"/>
        </w:rPr>
        <w:t xml:space="preserve"> ولادة يسوع.</w:t>
      </w:r>
    </w:p>
    <w:p>
      <w:pPr>
        <w:bidi/>
      </w:pPr>
      <w:r>
        <w:rPr>
          <w:rtl/>
          <w:cs/>
          <w:lang w:val="ar_AE" w:bidi="ar_AE"/>
        </w:rPr>
      </w:r>
      <w:r>
        <w:rPr>
          <w:b/>
          <w:rtl/>
          <w:cs/>
          <w:lang w:val="ar_AE" w:bidi="ar_AE"/>
        </w:rPr>
        <w:t xml:space="preserve">وَفِي تِلْكَ الأَيَّامِ </w:t>
      </w:r>
      <w:r>
        <w:rPr>
          <w:rtl/>
          <w:cs/>
          <w:lang w:val="ar_AE" w:bidi="ar_AE"/>
        </w:rPr>
        <w:t>جَاءَ يُوحَنَّا الْمَعْمَدَانُ يَكْرِزُ فِي بَرِّيَّةِ الْيَهُودِيَّةِ. (متّى 3:1–22 ULT)</w:t>
      </w:r>
    </w:p>
    <w:p>
      <w:pPr>
        <w:bidi/>
      </w:pPr>
      <w:r>
        <w:rPr>
          <w:rtl/>
          <w:cs/>
          <w:lang w:val="ar_AE" w:bidi="ar_AE"/>
        </w:rPr>
      </w:r>
      <w:r>
        <w:rPr>
          <w:rtl/>
          <w:cs/>
          <w:lang w:val="ar_AE" w:bidi="ar_AE"/>
        </w:rPr>
        <w:t>العبارة المُمَيَّزة بالخط العريض أعلاه تُبيِّن أن يوحنا المعمدان جاء يكرز في نفس فترة الأحداث السابقة تقريبًا. ومن المحتمل أن تكون العبارة عامة جدًا وتشير إلى الفترة التي كان يسوع يعيش فيها في الناصرة.</w:t>
      </w:r>
    </w:p>
    <w:p>
      <w:pPr>
        <w:bidi/>
      </w:pPr>
      <w:r>
        <w:rPr>
          <w:rtl/>
          <w:cs/>
          <w:lang w:val="ar_AE" w:bidi="ar_AE"/>
        </w:rPr>
      </w:r>
      <w:r>
        <w:rPr>
          <w:b/>
          <w:rtl/>
          <w:cs/>
          <w:lang w:val="ar_AE" w:bidi="ar_AE"/>
        </w:rPr>
        <w:t xml:space="preserve">حِينَئِذٍ </w:t>
      </w:r>
      <w:r>
        <w:rPr>
          <w:rtl/>
          <w:cs/>
          <w:lang w:val="ar_AE" w:bidi="ar_AE"/>
        </w:rPr>
        <w:t>جَاءَ يَسُوعُ مِنَ الْجَلِيلِ إِلَى الأُرْدُنِّ إِلَى يُوحَنَّا لِيَعْتَمِدَ مِنْهُ. (متى 3:13 ULT)</w:t>
      </w:r>
    </w:p>
    <w:p>
      <w:pPr>
        <w:bidi/>
      </w:pPr>
      <w:r>
        <w:rPr>
          <w:rtl/>
          <w:cs/>
          <w:lang w:val="ar_AE" w:bidi="ar_AE"/>
        </w:rPr>
      </w:r>
      <w:r>
        <w:rPr>
          <w:rtl/>
          <w:cs/>
          <w:lang w:val="ar_AE" w:bidi="ar_AE"/>
        </w:rPr>
        <w:t>تشير كلمة "حِينَئذٍ" إلى أن يسوع جاء إلى نهر الأردن بعد فترة من الأحداث المذكورة في الأعداد السابقة.</w:t>
      </w:r>
    </w:p>
    <w:p>
      <w:pPr>
        <w:bidi/>
      </w:pPr>
      <w:r>
        <w:rPr>
          <w:rtl/>
          <w:cs/>
          <w:lang w:val="ar_AE" w:bidi="ar_AE"/>
        </w:rPr>
      </w:r>
      <w:r>
        <w:rPr>
          <w:b/>
          <w:rtl/>
          <w:cs/>
          <w:lang w:val="ar_AE" w:bidi="ar_AE"/>
        </w:rPr>
        <w:t>كَانَ إِنْسَانٌ مِنَ الْفَرِّيسِيِّينَ اسْمُهُ نِيقُودِيمُوسُ، رَئِيسٌ لِلْيَهُودِ.</w:t>
      </w:r>
      <w:r>
        <w:rPr>
          <w:rtl/>
          <w:cs/>
          <w:lang w:val="ar_AE" w:bidi="ar_AE"/>
        </w:rPr>
        <w:t xml:space="preserve"> هذَا جَاءَ إِلَى يَسُوعَ لَيْلًا. (يوحنا 3:1–2a ULT)</w:t>
      </w:r>
    </w:p>
    <w:p>
      <w:pPr>
        <w:bidi/>
      </w:pPr>
      <w:r>
        <w:rPr>
          <w:rtl/>
          <w:cs/>
          <w:lang w:val="ar_AE" w:bidi="ar_AE"/>
        </w:rPr>
      </w:r>
      <w:r>
        <w:rPr>
          <w:rtl/>
          <w:cs/>
          <w:lang w:val="ar_AE" w:bidi="ar_AE"/>
        </w:rPr>
        <w:t>بدأ الكاتب بتقديم الشخصية الجديدة، ثم تناول ما قامت به ومتى قامت بذلك. في بعض اللغات، قد يكون من الأنسب التحدث عن الوقت أولاً.</w:t>
      </w:r>
    </w:p>
    <w:p>
      <w:pPr>
        <w:bidi/>
      </w:pPr>
      <w:r>
        <w:rPr>
          <w:rtl/>
          <w:cs/>
          <w:lang w:val="ar_AE" w:bidi="ar_AE"/>
        </w:rPr>
      </w:r>
      <w:r>
        <w:rPr>
          <w:rtl/>
          <w:cs/>
          <w:lang w:val="ar_AE" w:bidi="ar_AE"/>
        </w:rPr>
        <w:t xml:space="preserve">6 وَلَمَّا كَانَ نُوحٌ ابْنَ سِتِّ مِئَةِ سَنَةٍ صَارَ طُوفَانُ الْمَاءِ عَلَى الأَرْضِ، 7 فَدَخَلَ نُوحٌ وَبَنُوهُ وَامْرَأَتُهُ وَنِسَاءُ بَنِيهِ مَعَهُ إِلَى الْفُلْكِ مِنْ وَجْهِ مِيَاهِ الطُّوفَانِ. (تكوين 7:6–7 ULT) </w:t>
      </w:r>
    </w:p>
    <w:p>
      <w:pPr>
        <w:bidi/>
      </w:pPr>
      <w:r>
        <w:rPr>
          <w:rtl/>
          <w:cs/>
          <w:lang w:val="ar_AE" w:bidi="ar_AE"/>
        </w:rPr>
      </w:r>
      <w:r>
        <w:rPr>
          <w:rtl/>
          <w:cs/>
          <w:lang w:val="ar_AE" w:bidi="ar_AE"/>
        </w:rPr>
        <w:t>العدد ٦ هو تمهيد للأحداث التي ستجري في بقية الأصحاح ٧. فالأصحاح ٦ سبق وأخبر كيف أعلن الله لنوح عن الطوفان، وكيف استعد نوح له. أما العدد ٦ من الأصحاح ٧، فيُقدِّم الجزء من القصة الذي يتحدث عن دخول نوح وعائلته والحيوانات إلى الفلك، وبدء المطر، وامتلاء الأرض بالمياه. بعض اللغات قد تحتاج إلى توضيح أن هذا العدد يُقدِّم الحدث فقط، أو قد يكون من الأفضل نقل هذا العدد ليأتي بعد العدد ٧. فهو ليس حدثًا ضمن تسلسل القصة، لأن الناس دخلوا الفلك قبل مجيء الطوفان.</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المعلومات المقدَّمة في بداية الحدث الجديد واضحة وطبيعية لقرّائك، ففكّر في ترجمتها كما هي في ULT أو UST. أما إذا لم تكن كذلك، ففكّر في استخدام واحدة من الاستراتيجيات التالية:</w:t>
      </w:r>
    </w:p>
    <w:p>
      <w:pPr>
        <w:bidi/>
      </w:pPr>
      <w:r>
        <w:rPr>
          <w:rtl/>
          <w:cs/>
          <w:lang w:val="ar_AE" w:bidi="ar_AE"/>
        </w:rPr>
      </w:r>
      <w:r>
        <w:rPr>
          <w:rtl/>
          <w:cs/>
          <w:lang w:val="ar_AE" w:bidi="ar_AE"/>
        </w:rPr>
        <w:t>(1) ضع المعلومات التي تُمهّد للحدث بالترتيب الذي يستخدمه الناس في لغتك. (2) إذا كان القارئ يتوقّع وجود معلومات معيّنة لكنها غير موجودة في النص الكتابي، ففكّر في استخدام كلمة أو عبارة غير محددة لتغطية هذا النقص، مثل: "في وقت آخر" أو "شخص ما". (3) إذا كانت المقدمة تُلخّص الحدث كله، فاستعمل الطريقة المتبعة في لغتك لتوضيح أن هذا ملخّص. (4) إذا كان من غير الطبيعي في لغتك أن تُقدَّم خلاصة الحدث في بدايته، فوضّح أن الحدث سيحدث لاحقًا في القصة.</w:t>
      </w:r>
    </w:p>
    <w:p>
      <w:pPr>
        <w:pStyle w:val="Heading4"/>
        <w:bidi/>
      </w:pPr>
      <w:r>
        <w:rPr>
          <w:b/>
          <w:rtl/>
          <w:cs/>
          <w:lang w:val="ar_AE" w:bidi="ar_AE"/>
        </w:rPr>
        <w:t>أمثلة على تطبيق استراتيجيات الترجمة</w:t>
      </w:r>
    </w:p>
    <w:p>
      <w:pPr>
        <w:bidi/>
      </w:pPr>
      <w:r>
        <w:rPr>
          <w:rtl/>
          <w:cs/>
          <w:lang w:val="ar_AE" w:bidi="ar_AE"/>
        </w:rPr>
      </w:r>
      <w:r>
        <w:rPr>
          <w:rtl/>
          <w:cs/>
          <w:lang w:val="ar_AE" w:bidi="ar_AE"/>
        </w:rPr>
        <w:t>(1) قدم المعلومات التي تُمهد للحدث بالترتيب الذي يفضله الناس في لغتك.</w:t>
      </w:r>
    </w:p>
    <w:p>
      <w:pPr>
        <w:bidi/>
      </w:pPr>
      <w:r>
        <w:rPr>
          <w:rtl/>
          <w:cs/>
          <w:lang w:val="ar_AE" w:bidi="ar_AE"/>
        </w:rPr>
      </w:r>
      <w:r>
        <w:rPr>
          <w:rtl/>
          <w:cs/>
          <w:lang w:val="ar_AE" w:bidi="ar_AE"/>
        </w:rPr>
        <w:t xml:space="preserve"> </w:t>
      </w:r>
      <w:r>
        <w:rPr>
          <w:b/>
          <w:rtl/>
          <w:cs/>
          <w:lang w:val="ar_AE" w:bidi="ar_AE"/>
        </w:rPr>
        <w:t>كَانَ إِنْسَانٌ مِنَ الْفَرِّيسِيِّينَ اسْمُهُ نِيقُودِيمُوسُ، رَئِيسٌ لِلْيَهُودِ.</w:t>
      </w:r>
      <w:r>
        <w:rPr>
          <w:rtl/>
          <w:cs/>
          <w:lang w:val="ar_AE" w:bidi="ar_AE"/>
        </w:rPr>
        <w:t xml:space="preserve"> هذَا جَاءَ إِلَى يَسُوعَ لَيْلًا. (يوحنّا 3:1–2a ULT)</w:t>
      </w:r>
    </w:p>
    <w:p>
      <w:pPr>
        <w:bidi/>
      </w:pPr>
      <w:r>
        <w:rPr>
          <w:rtl/>
          <w:cs/>
          <w:lang w:val="ar_AE" w:bidi="ar_AE"/>
        </w:rPr>
      </w:r>
      <w:r>
        <w:rPr>
          <w:rtl/>
          <w:cs/>
          <w:lang w:val="ar_AE" w:bidi="ar_AE"/>
        </w:rPr>
        <w:t xml:space="preserve">كان هناك </w:t>
      </w:r>
      <w:r>
        <w:rPr>
          <w:b/>
          <w:rtl/>
          <w:cs/>
          <w:lang w:val="ar_AE" w:bidi="ar_AE"/>
        </w:rPr>
        <w:t>رجل اسمه نيقوديموس. كان فريسيًّا وعضوًا في المجلس اليهودي</w:t>
      </w:r>
      <w:r>
        <w:rPr>
          <w:rtl/>
          <w:cs/>
          <w:lang w:val="ar_AE" w:bidi="ar_AE"/>
        </w:rPr>
        <w:t>. في إحدى الليالي، جاء إلى يسوع.</w:t>
      </w:r>
    </w:p>
    <w:p>
      <w:pPr>
        <w:bidi/>
      </w:pPr>
      <w:r>
        <w:rPr>
          <w:rtl/>
          <w:cs/>
          <w:lang w:val="ar_AE" w:bidi="ar_AE"/>
        </w:rPr>
      </w:r>
      <w:r>
        <w:rPr>
          <w:rtl/>
          <w:cs/>
          <w:lang w:val="ar_AE" w:bidi="ar_AE"/>
        </w:rPr>
        <w:t>في إحدى الليالي، جاء</w:t>
      </w:r>
      <w:r>
        <w:rPr>
          <w:b/>
          <w:rtl/>
          <w:cs/>
          <w:lang w:val="ar_AE" w:bidi="ar_AE"/>
        </w:rPr>
        <w:t xml:space="preserve"> رجل يُدعى نيقوديموس، وكان فريسيًّا وعضوًا في المجلس اليهودي</w:t>
      </w:r>
      <w:r>
        <w:rPr>
          <w:rtl/>
          <w:cs/>
          <w:lang w:val="ar_AE" w:bidi="ar_AE"/>
        </w:rPr>
        <w:t>، إلى يسوع.</w:t>
      </w:r>
    </w:p>
    <w:p>
      <w:pPr>
        <w:bidi/>
      </w:pPr>
      <w:r>
        <w:rPr>
          <w:rtl/>
          <w:cs/>
          <w:lang w:val="ar_AE" w:bidi="ar_AE"/>
        </w:rPr>
      </w:r>
    </w:p>
    <w:p>
      <w:pPr>
        <w:bidi/>
      </w:pPr>
      <w:r>
        <w:rPr>
          <w:rtl/>
          <w:cs/>
          <w:lang w:val="ar_AE" w:bidi="ar_AE"/>
        </w:rPr>
      </w:r>
      <w:r>
        <w:rPr>
          <w:rtl/>
          <w:cs/>
          <w:lang w:val="ar_AE" w:bidi="ar_AE"/>
        </w:rPr>
        <w:t>وَفِيمَا هُوَ مُجْتَازٌ</w:t>
      </w:r>
      <w:r>
        <w:rPr>
          <w:b/>
          <w:rtl/>
          <w:cs/>
          <w:lang w:val="ar_AE" w:bidi="ar_AE"/>
        </w:rPr>
        <w:t xml:space="preserve"> رَأَى لاَوِيَ بْنَ حَلْفَى جَالِسًا </w:t>
      </w:r>
      <w:r>
        <w:rPr>
          <w:rtl/>
          <w:cs/>
          <w:lang w:val="ar_AE" w:bidi="ar_AE"/>
        </w:rPr>
        <w:t>عِنْدَ مَكَانِ الْجِبَايَةِ، فَقَالَ لَهُ... (مرقس 2:14a ULT)</w:t>
      </w:r>
    </w:p>
    <w:p>
      <w:pPr>
        <w:bidi/>
      </w:pPr>
      <w:r>
        <w:rPr>
          <w:rtl/>
          <w:cs/>
          <w:lang w:val="ar_AE" w:bidi="ar_AE"/>
        </w:rPr>
      </w:r>
      <w:r>
        <w:rPr>
          <w:rtl/>
          <w:cs/>
          <w:lang w:val="ar_AE" w:bidi="ar_AE"/>
        </w:rPr>
        <w:t xml:space="preserve">وَفِيمَا هُوَ مُجْتَازٌ، </w:t>
      </w:r>
      <w:r>
        <w:rPr>
          <w:b/>
          <w:rtl/>
          <w:cs/>
          <w:lang w:val="ar_AE" w:bidi="ar_AE"/>
        </w:rPr>
        <w:t>كان لاوي بن حلفى جالسًا</w:t>
      </w:r>
      <w:r>
        <w:rPr>
          <w:rtl/>
          <w:cs/>
          <w:lang w:val="ar_AE" w:bidi="ar_AE"/>
        </w:rPr>
        <w:t xml:space="preserve"> عند خيمة جابي الضرائب. رآه يسوع وقال له ...</w:t>
      </w:r>
    </w:p>
    <w:p>
      <w:pPr>
        <w:bidi/>
      </w:pPr>
      <w:r>
        <w:rPr>
          <w:rtl/>
          <w:cs/>
          <w:lang w:val="ar_AE" w:bidi="ar_AE"/>
        </w:rPr>
      </w:r>
      <w:r>
        <w:rPr>
          <w:rtl/>
          <w:cs/>
          <w:lang w:val="ar_AE" w:bidi="ar_AE"/>
        </w:rPr>
        <w:t xml:space="preserve">وَفِيمَا هُوَ مُجْتَازٌ، </w:t>
      </w:r>
      <w:r>
        <w:rPr>
          <w:b/>
          <w:rtl/>
          <w:cs/>
          <w:lang w:val="ar_AE" w:bidi="ar_AE"/>
        </w:rPr>
        <w:t>كان هناك شخص جالسًا</w:t>
      </w:r>
      <w:r>
        <w:rPr>
          <w:rtl/>
          <w:cs/>
          <w:lang w:val="ar_AE" w:bidi="ar_AE"/>
        </w:rPr>
        <w:t xml:space="preserve"> في خيمة جابي الضرائب. كان اسمه لاوي، وهو ابن حلفى. رآه يسوع وقال له ...</w:t>
      </w:r>
    </w:p>
    <w:p>
      <w:pPr>
        <w:bidi/>
      </w:pPr>
      <w:r>
        <w:rPr>
          <w:rtl/>
          <w:cs/>
          <w:lang w:val="ar_AE" w:bidi="ar_AE"/>
        </w:rPr>
      </w:r>
      <w:r>
        <w:rPr>
          <w:rtl/>
          <w:cs/>
          <w:lang w:val="ar_AE" w:bidi="ar_AE"/>
        </w:rPr>
        <w:t xml:space="preserve">وَفِيمَا هُوَ مُجْتَازٌ، </w:t>
      </w:r>
      <w:r>
        <w:rPr>
          <w:b/>
          <w:rtl/>
          <w:cs/>
          <w:lang w:val="ar_AE" w:bidi="ar_AE"/>
        </w:rPr>
        <w:t>كان هناك جابي ضرائب</w:t>
      </w:r>
      <w:r>
        <w:rPr>
          <w:rtl/>
          <w:cs/>
          <w:lang w:val="ar_AE" w:bidi="ar_AE"/>
        </w:rPr>
        <w:t xml:space="preserve"> جالسًا في خيمة جباية الضرائب. كان اسمه لاوي، وهو ابن حلفى. رآه يسوع وقال له ...</w:t>
      </w:r>
    </w:p>
    <w:p>
      <w:pPr>
        <w:bidi/>
      </w:pPr>
      <w:r>
        <w:rPr>
          <w:rtl/>
          <w:cs/>
          <w:lang w:val="ar_AE" w:bidi="ar_AE"/>
        </w:rPr>
      </w:r>
      <w:r>
        <w:rPr>
          <w:rtl/>
          <w:cs/>
          <w:lang w:val="ar_AE" w:bidi="ar_AE"/>
        </w:rPr>
        <w:t>(2) إذا كان القرّاء يتوقّعون وجود معلومات معيّنة لكنها غير مذكورة في النص المقدس، ففكّر في استخدام كلمة أو عبارة غير محددة مثل: "في وقت لاحق" أو "شخص ما".</w:t>
      </w:r>
    </w:p>
    <w:p>
      <w:pPr>
        <w:bidi/>
      </w:pPr>
      <w:r>
        <w:rPr>
          <w:rtl/>
          <w:cs/>
          <w:lang w:val="ar_AE" w:bidi="ar_AE"/>
        </w:rPr>
      </w:r>
      <w:r>
        <w:rPr>
          <w:rtl/>
          <w:cs/>
          <w:lang w:val="ar_AE" w:bidi="ar_AE"/>
        </w:rPr>
        <w:t>وَلَمَّا كَانَ نُوحٌ ابْنَ سِتِّ مِئَةِ سَنَةٍ صَارَ طُوفَانُ الْمَاءِ عَلَى الأَرْضِ. (تكوين ٧:٦ — ULT) — إذا كان الناس في لغتك يتوقّعون أن تُذكر معلومة عن توقيت الحدث الجديد، يمكن استخدام عبارة مثل: "بعد ذلك" لتُساعدهم على فهم أن هذا الحدث وقع بعد الأحداث المذكورة سابقًا.</w:t>
      </w:r>
    </w:p>
    <w:p>
      <w:pPr>
        <w:bidi/>
      </w:pPr>
      <w:r>
        <w:rPr>
          <w:rtl/>
          <w:cs/>
          <w:lang w:val="ar_AE" w:bidi="ar_AE"/>
        </w:rPr>
      </w:r>
      <w:r>
        <w:rPr>
          <w:b/>
          <w:rtl/>
          <w:cs/>
          <w:lang w:val="ar_AE" w:bidi="ar_AE"/>
        </w:rPr>
        <w:t>بعد ذلك</w:t>
      </w:r>
      <w:r>
        <w:rPr>
          <w:rtl/>
          <w:cs/>
          <w:lang w:val="ar_AE" w:bidi="ar_AE"/>
        </w:rPr>
        <w:t>، لَمَّا كَانَ نُوحٌ ابْنَ سِتِّ مِئَةِ سَنَةٍ صَارَ طُوفَانُ الْمَاءِ عَلَى الأَرْضِ.</w:t>
      </w:r>
    </w:p>
    <w:p>
      <w:pPr>
        <w:bidi/>
      </w:pPr>
      <w:r>
        <w:rPr>
          <w:rtl/>
          <w:cs/>
          <w:lang w:val="ar_AE" w:bidi="ar_AE"/>
        </w:rPr>
      </w:r>
      <w:r>
        <w:rPr>
          <w:b/>
          <w:rtl/>
          <w:cs/>
          <w:lang w:val="ar_AE" w:bidi="ar_AE"/>
        </w:rPr>
        <w:t>وَابْتَدَأَ أَيْضًا</w:t>
      </w:r>
      <w:r>
        <w:rPr>
          <w:rtl/>
          <w:cs/>
          <w:lang w:val="ar_AE" w:bidi="ar_AE"/>
        </w:rPr>
        <w:t xml:space="preserve"> يُعَلِّمُ عِنْدَ الْبَحْرِ. (مرقس 4:1a ULT) — في الأصحاح الثالث، كان يسوع يعلّم في بيت أحدهم. وقد يحتاج القارئ إلى أن يُوضَّح له أن هذا الحدث الجديد وقع في وقت آخر، أو أن يسوع ذهب فعلًا إلى البحر.</w:t>
      </w:r>
    </w:p>
    <w:p>
      <w:pPr>
        <w:pStyle w:val="ListBullet"/>
        <w:bidi/>
        <w:spacing w:line="240" w:lineRule="auto"/>
        <w:ind w:left="720"/>
      </w:pPr>
      <w:r>
        <w:rPr>
          <w:rtl/>
          <w:cs/>
          <w:lang w:val="ar_AE" w:bidi="ar_AE"/>
        </w:rPr>
      </w:r>
      <w:r>
        <w:rPr>
          <w:b/>
          <w:rtl/>
          <w:cs/>
          <w:lang w:val="ar_AE" w:bidi="ar_AE"/>
        </w:rPr>
        <w:t xml:space="preserve">"في وقت آخر، </w:t>
      </w:r>
      <w:r>
        <w:rPr>
          <w:rtl/>
          <w:cs/>
          <w:lang w:val="ar_AE" w:bidi="ar_AE"/>
        </w:rPr>
        <w:t>بدأ يسوع يعلّم الناس من جديد عند البحر.</w:t>
      </w:r>
      <w:r>
        <w:rPr>
          <w:b/>
          <w:rtl/>
          <w:cs/>
          <w:lang w:val="ar_AE" w:bidi="ar_AE"/>
        </w:rPr>
        <w:t>"</w:t>
      </w:r>
    </w:p>
    <w:p>
      <w:pPr>
        <w:pStyle w:val="ListBullet"/>
        <w:bidi/>
        <w:spacing w:line="240" w:lineRule="auto"/>
        <w:ind w:left="720"/>
      </w:pPr>
      <w:r>
        <w:rPr>
          <w:rtl/>
          <w:cs/>
          <w:lang w:val="ar_AE" w:bidi="ar_AE"/>
        </w:rPr>
      </w:r>
      <w:r>
        <w:rPr>
          <w:b/>
          <w:rtl/>
          <w:cs/>
          <w:lang w:val="ar_AE" w:bidi="ar_AE"/>
        </w:rPr>
        <w:t>"</w:t>
      </w:r>
      <w:r>
        <w:rPr>
          <w:rtl/>
          <w:cs/>
          <w:lang w:val="ar_AE" w:bidi="ar_AE"/>
        </w:rPr>
        <w:t>ذهب يسوع إلى البحر،</w:t>
      </w:r>
      <w:r>
        <w:rPr>
          <w:b/>
          <w:rtl/>
          <w:cs/>
          <w:lang w:val="ar_AE" w:bidi="ar_AE"/>
        </w:rPr>
        <w:t xml:space="preserve"> وبدأ يعلّم الناس من جديد </w:t>
      </w:r>
      <w:r>
        <w:rPr>
          <w:rtl/>
          <w:cs/>
          <w:lang w:val="ar_AE" w:bidi="ar_AE"/>
        </w:rPr>
        <w:t>هناك.</w:t>
      </w:r>
      <w:r>
        <w:rPr>
          <w:b/>
          <w:rtl/>
          <w:cs/>
          <w:lang w:val="ar_AE" w:bidi="ar_AE"/>
        </w:rPr>
        <w:t>"</w:t>
      </w:r>
    </w:p>
    <w:p>
      <w:pPr>
        <w:bidi/>
      </w:pPr>
      <w:r>
        <w:rPr>
          <w:rtl/>
          <w:cs/>
          <w:lang w:val="ar_AE" w:bidi="ar_AE"/>
        </w:rPr>
      </w:r>
      <w:r>
        <w:rPr>
          <w:rtl/>
          <w:cs/>
          <w:lang w:val="ar_AE" w:bidi="ar_AE"/>
        </w:rPr>
        <w:t>(3) إذا كانت المقدمة تُلخّص الحدث بأكمله، فاستخدم الطريقة المتّبعة في لغتك لتوضيح أن هذه تلخيص أو خلاصة</w:t>
      </w:r>
      <w:r>
        <w:rPr>
          <w:b/>
          <w:rtl/>
          <w:cs/>
          <w:lang w:val="ar_AE" w:bidi="ar_AE"/>
        </w:rPr>
        <w:t xml:space="preserve"> ا</w:t>
      </w:r>
      <w:r>
        <w:rPr>
          <w:rtl/>
          <w:cs/>
          <w:lang w:val="ar_AE" w:bidi="ar_AE"/>
        </w:rPr>
        <w:t>لحدث.</w:t>
      </w:r>
    </w:p>
    <w:p>
      <w:pPr>
        <w:bidi/>
      </w:pPr>
      <w:r>
        <w:rPr>
          <w:rtl/>
          <w:cs/>
          <w:lang w:val="ar_AE" w:bidi="ar_AE"/>
        </w:rPr>
      </w:r>
      <w:r>
        <w:rPr>
          <w:rtl/>
          <w:cs/>
          <w:lang w:val="ar_AE" w:bidi="ar_AE"/>
        </w:rPr>
        <w:t>لَمَّا كَانَ نُوحٌ ابْنَ سِتِّ مِئَةِ سَنَةٍ صَارَ طُوفَانُ الْمَاءِ عَلَى الأَرْضِ. (تكوين 7:6 ULT)</w:t>
      </w:r>
    </w:p>
    <w:p>
      <w:pPr>
        <w:bidi/>
      </w:pPr>
      <w:r>
        <w:rPr>
          <w:rtl/>
          <w:cs/>
          <w:lang w:val="ar_AE" w:bidi="ar_AE"/>
        </w:rPr>
      </w:r>
      <w:r>
        <w:rPr>
          <w:b/>
          <w:rtl/>
          <w:cs/>
          <w:lang w:val="ar_AE" w:bidi="ar_AE"/>
        </w:rPr>
        <w:t xml:space="preserve">والآن، هذا ما حدث عندما </w:t>
      </w:r>
      <w:r>
        <w:rPr>
          <w:rtl/>
          <w:cs/>
          <w:lang w:val="ar_AE" w:bidi="ar_AE"/>
        </w:rPr>
        <w:t>كَانَ نُوحٌ ابْنَ سِتِّ مِئَةِ سَنَةٍ، وصَارَ طُوفَانُ الْمَاءِ عَلَى الأَرْضِ.</w:t>
      </w:r>
    </w:p>
    <w:p>
      <w:pPr>
        <w:bidi/>
      </w:pPr>
      <w:r>
        <w:rPr>
          <w:rtl/>
          <w:cs/>
          <w:lang w:val="ar_AE" w:bidi="ar_AE"/>
        </w:rPr>
      </w:r>
      <w:r>
        <w:rPr>
          <w:b/>
          <w:rtl/>
          <w:cs/>
          <w:lang w:val="ar_AE" w:bidi="ar_AE"/>
        </w:rPr>
        <w:t xml:space="preserve">يَسرد هذا الجزء ما جرى عندما </w:t>
      </w:r>
      <w:r>
        <w:rPr>
          <w:rtl/>
          <w:cs/>
          <w:lang w:val="ar_AE" w:bidi="ar_AE"/>
        </w:rPr>
        <w:t>صَارَ طُوفَانُ الْمَاءِ عَلَى الأَرْضِ. وقد حدث ذلك لَمَّا كَانَ نُوحٌ ابْنَ سِتِّ مِئَةِ سَنَةٍ</w:t>
      </w:r>
    </w:p>
    <w:p>
      <w:pPr>
        <w:bidi/>
      </w:pPr>
      <w:r>
        <w:rPr>
          <w:rtl/>
          <w:cs/>
          <w:lang w:val="ar_AE" w:bidi="ar_AE"/>
        </w:rPr>
      </w:r>
      <w:r>
        <w:rPr>
          <w:rtl/>
          <w:cs/>
          <w:lang w:val="ar_AE" w:bidi="ar_AE"/>
        </w:rPr>
        <w:t>(4) إذا كان من غير المعتاد في اللغة المستهدفة تقديم ملخص للحدث في بدايته، فوضّح أن الحدث سيحدث بالفعل لاحقًا في القصة.</w:t>
      </w:r>
    </w:p>
    <w:p>
      <w:pPr>
        <w:bidi/>
      </w:pPr>
      <w:r>
        <w:rPr>
          <w:rtl/>
          <w:cs/>
          <w:lang w:val="ar_AE" w:bidi="ar_AE"/>
        </w:rPr>
      </w:r>
      <w:r>
        <w:rPr>
          <w:rtl/>
          <w:cs/>
          <w:lang w:val="ar_AE" w:bidi="ar_AE"/>
        </w:rPr>
        <w:t>وَلَمَّا كَانَ نُوحٌ ابْنَ سِتِّ مِئَةِ سَنَةٍ صَارَ طُوفَانُ الْمَاءِ عَلَى الأَرْضِ، فَدَخَلَ نُوحٌ وَبَنُوهُ وَامْرَأَتُهُ وَنِسَاءُ بَنِيهِ مَعَهُ إِلَى الْفُلْكِ مِنْ وَجْهِ مِيَاهِ الطُّوفَانِ. (تكوين 7:6–7 ULT)</w:t>
      </w:r>
    </w:p>
    <w:p>
      <w:pPr>
        <w:bidi/>
      </w:pPr>
      <w:r>
        <w:rPr>
          <w:rtl/>
          <w:cs/>
          <w:lang w:val="ar_AE" w:bidi="ar_AE"/>
        </w:rPr>
      </w:r>
      <w:r>
        <w:rPr>
          <w:b/>
          <w:rtl/>
          <w:cs/>
          <w:lang w:val="ar_AE" w:bidi="ar_AE"/>
        </w:rPr>
        <w:t>والآن، هذا ما حدث عندما</w:t>
      </w:r>
      <w:r>
        <w:rPr>
          <w:rtl/>
          <w:cs/>
          <w:lang w:val="ar_AE" w:bidi="ar_AE"/>
        </w:rPr>
        <w:t xml:space="preserve"> كان نوح في السادسة مئة من عمره: دخل نوح وبنوه وزوجته وزوجات بنيه معه إلى الفلك، لأن </w:t>
      </w:r>
      <w:r>
        <w:rPr>
          <w:b/>
          <w:rtl/>
          <w:cs/>
          <w:lang w:val="ar_AE" w:bidi="ar_AE"/>
        </w:rPr>
        <w:t>الله كان قد قال إن مياه الطوفان ستأتي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صيغ القسم</w:t>
      </w:r>
      <w:r>
        <w:rPr>
          <w:rtl/>
          <w:cs/>
          <w:lang w:val="ar_AE" w:bidi="ar_AE"/>
        </w:rPr>
      </w:r>
    </w:p>
    <w:p>
      <w:pPr>
        <w:bidi/>
      </w:pPr>
      <w:r>
        <w:rPr>
          <w:rtl/>
          <w:cs/>
          <w:lang w:val="ar_AE" w:bidi="ar_AE"/>
        </w:rPr>
      </w:r>
      <w:r>
        <w:rPr>
          <w:rtl/>
          <w:cs/>
          <w:lang w:val="ar_AE" w:bidi="ar_AE"/>
        </w:rPr>
        <w:t>القَسَمْ / الحَلَف: هو تعهد رسمي [واجب مقدس] يلتزم به شخص ما تجاه آخر ليؤكد عزمه على فعل شيء أو ليُقدم شهادة رسمية بصحة أمر ما، ويترتب عليه عقوبة في حال لم يلتزم به هذا الشخص.</w:t>
      </w:r>
    </w:p>
    <w:p>
      <w:pPr>
        <w:pStyle w:val="Heading4"/>
        <w:bidi/>
      </w:pPr>
      <w:r>
        <w:rPr>
          <w:rtl/>
          <w:cs/>
          <w:lang w:val="ar_AE" w:bidi="ar_AE"/>
        </w:rPr>
        <w:t>الوصف</w:t>
      </w:r>
    </w:p>
    <w:p>
      <w:pPr>
        <w:bidi/>
      </w:pPr>
      <w:r>
        <w:rPr>
          <w:rtl/>
          <w:cs/>
          <w:lang w:val="ar_AE" w:bidi="ar_AE"/>
        </w:rPr>
      </w:r>
      <w:r>
        <w:rPr>
          <w:rtl/>
          <w:cs/>
          <w:lang w:val="ar_AE" w:bidi="ar_AE"/>
        </w:rPr>
        <w:t>للتأكيد على أن الشخص الذي يُقْسِم/يَحلِف سيفي بما وعد به، فإنه يدعو الله أن يُعَاقِبه أشد العقاب إن لم يفِ بوعده، أو إن كانت شهادته غير صادقة. وفي بعض الأحيان، يُقسِم /يحَلِف الشخص باسم إله آخر غير الله ليُعَاقِبه، أو يحلف باسم شيء من المُقدسات. وبالنسبة للمُقدسات، تتلخص الفكرة في أن الشخص سيسمح بتدنيس هذه المُقدسات إن لم يفِ بقَسَمِهِ / بحِلفانه. لذا فإن القَسَمْ / الحَلَف يتكون من أربعةِ أجزاء، وغالبًا ما يُترك بعضها ضمنيًا (دون أن يُقال):</w:t>
      </w:r>
    </w:p>
    <w:p>
      <w:pPr>
        <w:pStyle w:val="ListNumber"/>
        <w:numPr>
          <w:ilvl w:val="0"/>
          <w:numId w:val="52"/>
        </w:numPr>
        <w:bidi/>
        <w:spacing w:line="240" w:lineRule="auto"/>
        <w:ind w:left="720"/>
      </w:pPr>
      <w:r>
        <w:rPr>
          <w:rtl/>
          <w:cs/>
          <w:lang w:val="ar_AE" w:bidi="ar_AE"/>
        </w:rPr>
      </w:r>
      <w:r>
        <w:rPr>
          <w:rtl/>
          <w:cs/>
          <w:lang w:val="ar_AE" w:bidi="ar_AE"/>
        </w:rPr>
        <w:t>دعوة الله ليكون شاهدًا على القَسَمْ / الحَلَف وحَكَمًا على الشخص الذي يُقْسِم.</w:t>
      </w:r>
    </w:p>
    <w:p>
      <w:pPr>
        <w:pStyle w:val="ListNumber"/>
        <w:bidi/>
        <w:spacing w:line="240" w:lineRule="auto"/>
        <w:ind w:left="720"/>
      </w:pPr>
      <w:r>
        <w:rPr>
          <w:rtl/>
          <w:cs/>
          <w:lang w:val="ar_AE" w:bidi="ar_AE"/>
        </w:rPr>
      </w:r>
      <w:r>
        <w:rPr>
          <w:rtl/>
          <w:cs/>
          <w:lang w:val="ar_AE" w:bidi="ar_AE"/>
        </w:rPr>
        <w:t>التَعَهُد/ قطع الوعد (قد يَدُل ضمنيًا على انه نقيض للحَنْث)</w:t>
      </w:r>
    </w:p>
    <w:p>
      <w:pPr>
        <w:pStyle w:val="ListNumber"/>
        <w:bidi/>
        <w:spacing w:line="240" w:lineRule="auto"/>
        <w:ind w:left="720"/>
      </w:pPr>
      <w:r>
        <w:rPr>
          <w:rtl/>
          <w:cs/>
          <w:lang w:val="ar_AE" w:bidi="ar_AE"/>
        </w:rPr>
      </w:r>
      <w:r>
        <w:rPr>
          <w:rtl/>
          <w:cs/>
          <w:lang w:val="ar_AE" w:bidi="ar_AE"/>
        </w:rPr>
        <w:t>الإفصاح عمَّا يُمكن أن يكون حنثًا بالقَسَمْ (قد يَدُل ضمنيًا على انه نقيض للعَهُد / للوعد)</w:t>
      </w:r>
    </w:p>
    <w:p>
      <w:pPr>
        <w:pStyle w:val="ListNumber"/>
        <w:bidi/>
        <w:spacing w:line="240" w:lineRule="auto"/>
        <w:ind w:left="720"/>
      </w:pPr>
      <w:r>
        <w:rPr>
          <w:rtl/>
          <w:cs/>
          <w:lang w:val="ar_AE" w:bidi="ar_AE"/>
        </w:rPr>
      </w:r>
      <w:r>
        <w:rPr>
          <w:rtl/>
          <w:cs/>
          <w:lang w:val="ar_AE" w:bidi="ar_AE"/>
        </w:rPr>
        <w:t>قَول ما هي العقوبة التي سيفرضها الله في حال خالف الشخص القَسَمْ</w:t>
      </w:r>
    </w:p>
    <w:p>
      <w:pPr>
        <w:pStyle w:val="Heading2"/>
        <w:bidi/>
      </w:pPr>
      <w:r>
        <w:rPr>
          <w:rtl/>
          <w:cs/>
          <w:lang w:val="ar_AE" w:bidi="ar_AE"/>
        </w:rPr>
        <w:t>الأسباب وراء صعوبة ترجمته:</w:t>
      </w:r>
    </w:p>
    <w:p>
      <w:pPr>
        <w:bidi/>
      </w:pPr>
      <w:r>
        <w:rPr>
          <w:rtl/>
          <w:cs/>
          <w:lang w:val="ar_AE" w:bidi="ar_AE"/>
        </w:rPr>
      </w:r>
      <w:r>
        <w:rPr>
          <w:rtl/>
          <w:cs/>
          <w:lang w:val="ar_AE" w:bidi="ar_AE"/>
        </w:rPr>
        <w:t>قد لا يكون الناس في بعض الثقافات على دراية بما يعنيه القَسَمْ / الحَلَف، ولذلك قد لا يفهمون (كلام) شخصيات الكتاب المقدس. بالإضافة إلى أن الناس في العديد من اللغات، لا يُقَْسِمْون / لا يحلِفون بذات الطريقة التي كان الناس في الكتاب المُقدس يُقْسِمون / يَحلفون بها، لذا قد لا يُدركون أن الشخص قد اقسَم / حَلِف. وفي العهد القديم، كان الناس غالبًا ما يُغفِلون جزء أو أكثر من القَسَمْ / الحَلَف، تاركين تلك الأجزاء لتُفهم ضمنيًا. والجزء الذي كان غالبًا ما يُترك دون أن يُقال؛ هو الجزء الخاص بالعقوبة التي يَدعون الله معاقبتهم بها إذا ما حنثوا بقَسَمِهِم / بحلفانهم. وقد اعتقد الناس أن الكلمات المَنطُوقة لها قوة، وأن قََوُل الجزء الخاص بالعقوبة قد يتسبب في حدوثها، لذلك كانوا غالبًا ما يَترُكون هذا الجزء ليُفهم بصمت. ونظرًا لتلك الأسباب، قد يَظُن الناس أن المرء في الكتاب المُقدس لا يُقسِم قسمًا حقيقيًا أو قد لا يفهمون ما تتحدث عنه الآية من الأساس.</w:t>
      </w:r>
    </w:p>
    <w:p>
      <w:pPr>
        <w:pStyle w:val="Heading4"/>
        <w:bidi/>
      </w:pPr>
      <w:r>
        <w:rPr>
          <w:rtl/>
          <w:cs/>
          <w:lang w:val="ar_AE" w:bidi="ar_AE"/>
        </w:rPr>
        <w:t>بعض الأمثلة من الكتاب المقدس</w:t>
      </w:r>
    </w:p>
    <w:p>
      <w:pPr>
        <w:bidi/>
      </w:pPr>
      <w:r>
        <w:rPr>
          <w:rtl/>
          <w:cs/>
          <w:lang w:val="ar_AE" w:bidi="ar_AE"/>
        </w:rPr>
      </w:r>
      <w:r>
        <w:rPr>
          <w:rtl/>
          <w:cs/>
          <w:lang w:val="ar_AE" w:bidi="ar_AE"/>
        </w:rPr>
        <w:t>“</w:t>
      </w:r>
      <w:r>
        <w:rPr>
          <w:rtl/>
          <w:cs/>
          <w:lang w:val="ar_AE" w:bidi="ar_AE"/>
        </w:rPr>
        <w:t>رَفَعْتُ يَدِي إِلَى ٱلرَّبِّ ٱلْإِلَهِ ٱلْعَلِيِّ، مَالِكِ ٱلسَّمَاوَاتِ وَٱلْأَرْضِ،</w:t>
      </w:r>
      <w:r>
        <w:rPr>
          <w:rtl/>
          <w:cs/>
          <w:lang w:val="ar_AE" w:bidi="ar_AE"/>
        </w:rPr>
        <w:t xml:space="preserve"> لَا آخُذَنَّ لَا خَيْطًا وَلَا شِرَاكَ نَعْلٍ، وَلَا مِنْ كُلِّ مَا هُوَ لَكَ، فَلَا تَقُولُ: أَنَا أَغْنَيْتُ أَبْرَامَ" (تكوين 14:22–23 - بحسب النص الحرفي ULT)</w:t>
      </w:r>
    </w:p>
    <w:p>
      <w:pPr>
        <w:bidi/>
      </w:pPr>
      <w:r>
        <w:rPr>
          <w:rtl/>
          <w:cs/>
          <w:lang w:val="ar_AE" w:bidi="ar_AE"/>
        </w:rPr>
      </w:r>
      <w:r>
        <w:rPr>
          <w:rtl/>
          <w:cs/>
          <w:lang w:val="ar_AE" w:bidi="ar_AE"/>
        </w:rPr>
        <w:t xml:space="preserve">في الآية المذكورة أعلاه، يصف أبرام إحدى الحركات الرمزية مثل (رفع يده إلى الرب) ليُشير إلى أنه سوف يقْسِم / يحلِف وأنه يدعو الرب ليكون له شاهدًا وقاضيًا. فضلًا على ذلك فإنه يُصرح بما قد يكون حنثًا بقَسَمِه (وبذلك يكون قد تعهد بفعل عَكْس ما ذَكَرهُ). </w:t>
      </w:r>
      <w:r>
        <w:rPr>
          <w:rtl/>
          <w:cs/>
          <w:lang w:val="ar_AE" w:bidi="ar_AE"/>
        </w:rPr>
        <w:t>ثم يترك</w:t>
      </w:r>
      <w:r>
        <w:rPr>
          <w:rtl/>
          <w:cs/>
          <w:lang w:val="ar_AE" w:bidi="ar_AE"/>
        </w:rPr>
        <w:t xml:space="preserve"> الجزء الذي يصف عِقاب الرب له ما لم يلتزم بوعده دون أن يَذكُرهُ.</w:t>
      </w:r>
    </w:p>
    <w:p>
      <w:pPr>
        <w:bidi/>
      </w:pPr>
      <w:r>
        <w:rPr>
          <w:rtl/>
          <w:cs/>
          <w:lang w:val="ar_AE" w:bidi="ar_AE"/>
        </w:rPr>
      </w:r>
      <w:r>
        <w:rPr>
          <w:rtl/>
          <w:cs/>
          <w:lang w:val="ar_AE" w:bidi="ar_AE"/>
        </w:rPr>
        <w:t>هَكَذَا يَفْعَلُ الرَّبُّ بِي وَهَكَذَا يَزِيدُ. إِنَّمَا الْمَوْتُ يَفْصِلُ بَيْنِي وَبَيْنَكِ. (راعوث 1:17- بحسب النص الحرفي ULT)</w:t>
      </w:r>
    </w:p>
    <w:p>
      <w:pPr>
        <w:bidi/>
      </w:pPr>
      <w:r>
        <w:rPr>
          <w:rtl/>
          <w:cs/>
          <w:lang w:val="ar_AE" w:bidi="ar_AE"/>
        </w:rPr>
      </w:r>
      <w:r>
        <w:rPr>
          <w:rtl/>
          <w:cs/>
          <w:lang w:val="ar_AE" w:bidi="ar_AE"/>
        </w:rPr>
        <w:t>تدعو راعوث الرب وتذكر الجزء المُتعلق بمعاقبة الرب لها، موضحةً ما قد يكون حنثًا بقَسَمِهَا (وبذلك تكون قد تعهدت بفعل العَكْس)، لكنها لم تُحَدِد ماذا ستكون العقوبة.</w:t>
      </w:r>
    </w:p>
    <w:p>
      <w:pPr>
        <w:bidi/>
      </w:pPr>
      <w:r>
        <w:rPr>
          <w:rtl/>
          <w:cs/>
          <w:lang w:val="ar_AE" w:bidi="ar_AE"/>
        </w:rPr>
      </w:r>
      <w:r>
        <w:rPr>
          <w:rtl/>
          <w:cs/>
          <w:lang w:val="ar_AE" w:bidi="ar_AE"/>
        </w:rPr>
        <w:t>وقال شاول: "هَكَذَا يَفْعَلُ ٱللهُ وَهَكَذَا يَزِيدُ، إِنَّكَ مَوْتًا تَمُوتُ يَا يُونَاثَانُ" (1 صموئيل 14:44 ULT)</w:t>
      </w:r>
    </w:p>
    <w:p>
      <w:pPr>
        <w:bidi/>
      </w:pPr>
      <w:r>
        <w:rPr>
          <w:rtl/>
          <w:cs/>
          <w:lang w:val="ar_AE" w:bidi="ar_AE"/>
        </w:rPr>
      </w:r>
      <w:r>
        <w:rPr>
          <w:rtl/>
          <w:cs/>
          <w:lang w:val="ar_AE" w:bidi="ar_AE"/>
        </w:rPr>
        <w:t>يُقسِم شاول بأن يوناثان سيموت، لكنه لم يذكر تحديدًا مَن الذي سيقع عليه عقاب الله، ولا ما هي العقوبة، حتى إنه لم يذكر ما قد يفعله المرء ليحنث بالقسم فيجلب على نفسه عقاب الله.</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المُتحدثون بلغتك سيتمكنون من إدراك القَسَمْ / الحَلَف كما وَرَدَ في النص الحرفي ULT، فيُمكنك أن تأخذ في الاعتبار ترجمته كما ورد بصيغته الحالية. أما إن لم يكن كذلك، فيُمكنك أن تُفكر في استخدام الاستراتيجيات التالية.</w:t>
      </w:r>
    </w:p>
    <w:p>
      <w:pPr>
        <w:bidi/>
      </w:pPr>
      <w:r>
        <w:rPr>
          <w:rtl/>
          <w:cs/>
          <w:lang w:val="ar_AE" w:bidi="ar_AE"/>
        </w:rPr>
      </w:r>
      <w:r>
        <w:rPr>
          <w:rtl/>
          <w:cs/>
          <w:lang w:val="ar_AE" w:bidi="ar_AE"/>
        </w:rPr>
        <w:t>(1) أضف الأجزاء الناقصة من (القَسَمْ / الحَلَف) حتى يتمكن الناس من إدراك أنه قَسَمْ. (2) إذا كان القَسَمْ غير مألوفًا، أضف شرحًا موجزًا يوضح ماهو القَسَمْ. (3) حوِّل القَسَمْ إلى صيغة تبدو طبيعية (مألوفة) في لُغتك.</w:t>
      </w:r>
    </w:p>
    <w:p>
      <w:pPr>
        <w:pStyle w:val="Heading4"/>
        <w:bidi/>
      </w:pPr>
      <w:r>
        <w:rPr>
          <w:rtl/>
          <w:cs/>
          <w:lang w:val="ar_AE" w:bidi="ar_AE"/>
        </w:rPr>
        <w:t>بعض الأمثلة على استراتيجيات التَّرْجَمَة المُطبَّقة</w:t>
      </w:r>
    </w:p>
    <w:p>
      <w:pPr>
        <w:bidi/>
      </w:pPr>
      <w:r>
        <w:rPr>
          <w:rtl/>
          <w:cs/>
          <w:lang w:val="ar_AE" w:bidi="ar_AE"/>
        </w:rPr>
      </w:r>
      <w:r>
        <w:rPr>
          <w:rtl/>
          <w:cs/>
          <w:lang w:val="ar_AE" w:bidi="ar_AE"/>
        </w:rPr>
        <w:t>(1) أضف الأجزاء الناقصة من (القَسَمْ / الحَلَف) حتى يتمكن الناس من إدراك أنه قَسَمْ.</w:t>
      </w:r>
    </w:p>
    <w:p>
      <w:pPr>
        <w:bidi/>
      </w:pPr>
      <w:r>
        <w:rPr>
          <w:rtl/>
          <w:cs/>
          <w:lang w:val="ar_AE" w:bidi="ar_AE"/>
        </w:rPr>
      </w:r>
      <w:r>
        <w:rPr>
          <w:rtl/>
          <w:cs/>
          <w:lang w:val="ar_AE" w:bidi="ar_AE"/>
        </w:rPr>
        <w:t>"رَفَعْتُ يَدِي إِلَى ٱلرَّبِّ ٱلْإِلَهِ ٱلْعَلِيِّ، مَالِكِ ٱلسَّمَاوَاتِ وَٱلْأَرْضِ، لَا آخُذَنَّ لَا خَيْطًا وَلَا شِرَاكَ نَعْلٍ، وَلَا مِنْ كُلِّ مَا هُوَ لَكَ، فَلَا تَقُولُ: أَنَا أَغْنَيْتُ أَبْرَامَ" (تكوين 14:22–23 - بحسب النص الحرفي ULT)</w:t>
      </w:r>
    </w:p>
    <w:p>
      <w:pPr>
        <w:bidi/>
      </w:pPr>
      <w:r>
        <w:rPr>
          <w:rtl/>
          <w:cs/>
          <w:lang w:val="ar_AE" w:bidi="ar_AE"/>
        </w:rPr>
      </w:r>
      <w:r>
        <w:rPr>
          <w:rtl/>
          <w:cs/>
          <w:lang w:val="ar_AE" w:bidi="ar_AE"/>
        </w:rPr>
        <w:t xml:space="preserve">“رَفَعْتُ يَدِي إِلَى ٱلرَّبِّ ٱلْإِلَهِ ٱلْعَلِيِّ، مَالِكِ ٱلسَّمَاوَاتِ وَٱلْأَرْضِ، </w:t>
      </w:r>
      <w:r>
        <w:rPr>
          <w:b/>
          <w:rtl/>
          <w:cs/>
          <w:lang w:val="ar_AE" w:bidi="ar_AE"/>
        </w:rPr>
        <w:t>وطلُبُتُ مِنه أن يُعاقِبنِي أشدَّ العِقاب</w:t>
      </w:r>
      <w:r>
        <w:rPr>
          <w:rtl/>
          <w:cs/>
          <w:lang w:val="ar_AE" w:bidi="ar_AE"/>
        </w:rPr>
        <w:t xml:space="preserve"> إن أخذت خيطًا أو شِرَاكَ نَعْلٍ، أو إن أخذت أيًا ممَا لَكَ، فَلَا تَقُولُ: أَنَا أَغْنَيْتُ أَبْرَامَ.’</w:t>
      </w:r>
    </w:p>
    <w:p>
      <w:pPr>
        <w:bidi/>
      </w:pPr>
      <w:r>
        <w:rPr>
          <w:rtl/>
          <w:cs/>
          <w:lang w:val="ar_AE" w:bidi="ar_AE"/>
        </w:rPr>
      </w:r>
      <w:r>
        <w:rPr>
          <w:rtl/>
          <w:cs/>
          <w:lang w:val="ar_AE" w:bidi="ar_AE"/>
        </w:rPr>
        <w:t>وقال شاول: "هَكَذَا يَفْعَلُ ٱللهُ وَهَكَذَا يَزِيدُ، إِنَّكَ مَوْتًا تَمُوتُ يَا يُونَاثَانُ" (1 صموئيل 14:44 ULT)</w:t>
      </w:r>
    </w:p>
    <w:p>
      <w:pPr>
        <w:bidi/>
      </w:pPr>
      <w:r>
        <w:rPr>
          <w:rtl/>
          <w:cs/>
          <w:lang w:val="ar_AE" w:bidi="ar_AE"/>
        </w:rPr>
      </w:r>
      <w:r>
        <w:rPr>
          <w:rtl/>
          <w:cs/>
          <w:lang w:val="ar_AE" w:bidi="ar_AE"/>
        </w:rPr>
        <w:t>وقال شاول، "</w:t>
      </w:r>
      <w:r>
        <w:rPr>
          <w:b/>
          <w:rtl/>
          <w:cs/>
          <w:lang w:val="ar_AE" w:bidi="ar_AE"/>
        </w:rPr>
        <w:t>ليعاقبني الله أشدَّ العِقاب</w:t>
      </w:r>
      <w:r>
        <w:rPr>
          <w:rtl/>
          <w:cs/>
          <w:lang w:val="ar_AE" w:bidi="ar_AE"/>
        </w:rPr>
        <w:t xml:space="preserve"> وليَزِد </w:t>
      </w:r>
      <w:r>
        <w:rPr>
          <w:b/>
          <w:rtl/>
          <w:cs/>
          <w:lang w:val="ar_AE" w:bidi="ar_AE"/>
        </w:rPr>
        <w:t>عِقَابي</w:t>
      </w:r>
      <w:r>
        <w:rPr>
          <w:rtl/>
          <w:cs/>
          <w:lang w:val="ar_AE" w:bidi="ar_AE"/>
        </w:rPr>
        <w:t xml:space="preserve"> </w:t>
      </w:r>
      <w:r>
        <w:rPr>
          <w:b/>
          <w:rtl/>
          <w:cs/>
          <w:lang w:val="ar_AE" w:bidi="ar_AE"/>
        </w:rPr>
        <w:t>إن لم أقتُلك</w:t>
      </w:r>
      <w:r>
        <w:rPr>
          <w:rtl/>
          <w:cs/>
          <w:lang w:val="ar_AE" w:bidi="ar_AE"/>
        </w:rPr>
        <w:t>، لأنك موتًا ستموت، يا يوناثان."</w:t>
      </w:r>
    </w:p>
    <w:p>
      <w:pPr>
        <w:bidi/>
      </w:pPr>
      <w:r>
        <w:rPr>
          <w:rtl/>
          <w:cs/>
          <w:lang w:val="ar_AE" w:bidi="ar_AE"/>
        </w:rPr>
      </w:r>
      <w:r>
        <w:rPr>
          <w:rtl/>
          <w:cs/>
          <w:lang w:val="ar_AE" w:bidi="ar_AE"/>
        </w:rPr>
        <w:t xml:space="preserve">(2) إذا كان القَسَمْ غير مألوف، أضف شرحًا موجزًا يوضح ماهو القَسَمْ </w:t>
      </w:r>
    </w:p>
    <w:p>
      <w:pPr>
        <w:bidi/>
      </w:pPr>
      <w:r>
        <w:rPr>
          <w:rtl/>
          <w:cs/>
          <w:lang w:val="ar_AE" w:bidi="ar_AE"/>
        </w:rPr>
      </w:r>
      <w:r>
        <w:rPr>
          <w:rtl/>
          <w:cs/>
          <w:lang w:val="ar_AE" w:bidi="ar_AE"/>
        </w:rPr>
        <w:t xml:space="preserve">هَكَذَا يَفْعَلُ الرَّبُّ بِي وَهَكَذَا يَزِيدُ. إِنَّمَا الْمَوْتُ يَفْصِلُ بَيْنِي وَبَيْنَكِ. (راعوث 1:17- بحسب النص الحرفي ULT). </w:t>
      </w:r>
    </w:p>
    <w:p>
      <w:pPr>
        <w:bidi/>
      </w:pPr>
      <w:r>
        <w:rPr>
          <w:rtl/>
          <w:cs/>
          <w:lang w:val="ar_AE" w:bidi="ar_AE"/>
        </w:rPr>
      </w:r>
      <w:r>
        <w:rPr>
          <w:b/>
          <w:rtl/>
          <w:cs/>
          <w:lang w:val="ar_AE" w:bidi="ar_AE"/>
        </w:rPr>
        <w:t>ثم دعت راعوث الرب لتأكيد وعدها:</w:t>
      </w:r>
      <w:r>
        <w:rPr>
          <w:rtl/>
          <w:cs/>
          <w:lang w:val="ar_AE" w:bidi="ar_AE"/>
        </w:rPr>
        <w:t xml:space="preserve"> "هَكَذَا يَفْعَلُ الرَّبُّ بِي وَهَكَذَا يَزِيدُ، إِنَّمَا الْمَوْتُ يَفْصِلُ بَيْنِي وَبَيْنَكِ"</w:t>
      </w:r>
    </w:p>
    <w:p>
      <w:pPr>
        <w:bidi/>
      </w:pPr>
      <w:r>
        <w:rPr>
          <w:rtl/>
          <w:cs/>
          <w:lang w:val="ar_AE" w:bidi="ar_AE"/>
        </w:rPr>
      </w:r>
      <w:r>
        <w:rPr>
          <w:rtl/>
          <w:cs/>
          <w:lang w:val="ar_AE" w:bidi="ar_AE"/>
        </w:rPr>
        <w:t>(3) حوِّل القَسَمْ إلى صيغة تبدو طبيعية (مألوفة) في لُغتك.</w:t>
      </w:r>
    </w:p>
    <w:p>
      <w:pPr>
        <w:bidi/>
      </w:pPr>
      <w:r>
        <w:rPr>
          <w:rtl/>
          <w:cs/>
          <w:lang w:val="ar_AE" w:bidi="ar_AE"/>
        </w:rPr>
      </w:r>
      <w:r>
        <w:rPr>
          <w:rtl/>
          <w:cs/>
          <w:lang w:val="ar_AE" w:bidi="ar_AE"/>
        </w:rPr>
        <w:t>"رَفَعْتُ يَدِي إِلَى ٱلرَّبِّ ٱلْإِلَهِ ٱلْعَلِيِّ، مَالِكِ ٱلسَّمَاوَاتِ وَٱلْأَرْضِ، لَا آخُذَنَّ لَا خَيْطًا وَلَا شِرَاكَ نَعْلٍ، وَلَا مِنْ كُلِّ مَا هُوَ لَكَ، فَلَا تَقُولُ: أَنَا أَغْنَيْتُ أَبْرَامَ" (تكوين 14:22–23 - بحسب النص الحرفي ULT)</w:t>
      </w:r>
    </w:p>
    <w:p>
      <w:pPr>
        <w:bidi/>
      </w:pPr>
      <w:r>
        <w:rPr>
          <w:rtl/>
          <w:cs/>
          <w:lang w:val="ar_AE" w:bidi="ar_AE"/>
        </w:rPr>
      </w:r>
      <w:r>
        <w:rPr>
          <w:rtl/>
          <w:cs/>
          <w:lang w:val="ar_AE" w:bidi="ar_AE"/>
        </w:rPr>
        <w:t>“</w:t>
      </w:r>
      <w:r>
        <w:rPr>
          <w:b/>
          <w:rtl/>
          <w:cs/>
          <w:lang w:val="ar_AE" w:bidi="ar_AE"/>
        </w:rPr>
        <w:t>أُقسِمُ بخشوع أمام</w:t>
      </w:r>
      <w:r>
        <w:rPr>
          <w:rtl/>
          <w:cs/>
          <w:lang w:val="ar_AE" w:bidi="ar_AE"/>
        </w:rPr>
        <w:t xml:space="preserve"> الرَّبِّ الإِلَهِ الْعَلِيِّ، مَالِك السَّمَاوَات وَالأَرضِ </w:t>
      </w:r>
      <w:r>
        <w:rPr>
          <w:b/>
          <w:rtl/>
          <w:cs/>
          <w:lang w:val="ar_AE" w:bidi="ar_AE"/>
        </w:rPr>
        <w:t>بأنني لن آخذ</w:t>
      </w:r>
      <w:r>
        <w:rPr>
          <w:rtl/>
          <w:cs/>
          <w:lang w:val="ar_AE" w:bidi="ar_AE"/>
        </w:rPr>
        <w:t xml:space="preserve"> خَيْطًا وَلَا شِرَيط نَعْلٍ، وَلَا مِنْ كُلِّ مَا هُوَ لَكَ، </w:t>
      </w:r>
      <w:r>
        <w:rPr>
          <w:b/>
          <w:rtl/>
          <w:cs/>
          <w:lang w:val="ar_AE" w:bidi="ar_AE"/>
        </w:rPr>
        <w:t>فلتُعينني يا الله</w:t>
      </w:r>
      <w:r>
        <w:rPr>
          <w:rtl/>
          <w:cs/>
          <w:lang w:val="ar_AE" w:bidi="ar_AE"/>
        </w:rPr>
        <w:t>، فَلَا تَقُولُ: أَنَا أَغْنَيْتُ أَبْرَامَ’</w:t>
      </w:r>
    </w:p>
    <w:p>
      <w:pPr>
        <w:bidi/>
      </w:pPr>
      <w:r>
        <w:rPr>
          <w:rtl/>
          <w:cs/>
          <w:lang w:val="ar_AE" w:bidi="ar_AE"/>
        </w:rPr>
      </w:r>
      <w:r>
        <w:rPr>
          <w:rtl/>
          <w:cs/>
          <w:lang w:val="ar_AE" w:bidi="ar_AE"/>
        </w:rPr>
        <w:t xml:space="preserve">هَكَذَا يَفْعَلُ الرَّبُّ بِي وَهَكَذَا يَزِيدُ. إِنَّمَا الْمَوْتُ يَفْصِلُ بَيْنِي وَبَيْنَكِ. (راعوث 1: 17- بحسب النص الحرفي ULT). </w:t>
      </w:r>
    </w:p>
    <w:p>
      <w:pPr>
        <w:bidi/>
      </w:pPr>
      <w:r>
        <w:rPr>
          <w:rtl/>
          <w:cs/>
          <w:lang w:val="ar_AE" w:bidi="ar_AE"/>
        </w:rPr>
      </w:r>
      <w:r>
        <w:rPr>
          <w:b/>
          <w:rtl/>
          <w:cs/>
          <w:lang w:val="ar_AE" w:bidi="ar_AE"/>
        </w:rPr>
        <w:t xml:space="preserve">فليُصرعني </w:t>
      </w:r>
      <w:r>
        <w:rPr>
          <w:rtl/>
          <w:cs/>
          <w:lang w:val="ar_AE" w:bidi="ar_AE"/>
        </w:rPr>
        <w:t xml:space="preserve">الرب </w:t>
      </w:r>
      <w:r>
        <w:rPr>
          <w:b/>
          <w:rtl/>
          <w:cs/>
          <w:lang w:val="ar_AE" w:bidi="ar_AE"/>
        </w:rPr>
        <w:t>بالموت حيثما أقف</w:t>
      </w:r>
      <w:r>
        <w:rPr>
          <w:rtl/>
          <w:cs/>
          <w:lang w:val="ar_AE" w:bidi="ar_AE"/>
        </w:rPr>
        <w:t xml:space="preserve"> إذا فرَّق الموت بيني وبينك.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تقديم المشاركين الجدد والقدامى</w:t>
      </w:r>
      <w:r>
        <w:rPr>
          <w:rtl/>
          <w:cs/>
          <w:lang w:val="ar_AE" w:bidi="ar_AE"/>
        </w:rPr>
      </w:r>
    </w:p>
    <w:p>
      <w:pPr>
        <w:pStyle w:val="Heading4"/>
        <w:bidi/>
      </w:pPr>
      <w:r>
        <w:rPr>
          <w:rtl/>
          <w:cs/>
          <w:lang w:val="ar_AE" w:bidi="ar_AE"/>
        </w:rPr>
        <w:t>التفاصيل</w:t>
      </w:r>
    </w:p>
    <w:p>
      <w:pPr>
        <w:bidi/>
      </w:pPr>
      <w:r>
        <w:rPr>
          <w:rtl/>
          <w:cs/>
          <w:lang w:val="ar_AE" w:bidi="ar_AE"/>
        </w:rPr>
      </w:r>
      <w:r>
        <w:rPr>
          <w:rtl/>
          <w:cs/>
          <w:lang w:val="ar_AE" w:bidi="ar_AE"/>
        </w:rPr>
        <w:t xml:space="preserve">عند ذِكر الأشخاص أو الأشياء لأول مرة في القصة، فهم يُعتبرون </w:t>
      </w:r>
      <w:r>
        <w:rPr>
          <w:b/>
          <w:rtl/>
          <w:cs/>
          <w:lang w:val="ar_AE" w:bidi="ar_AE"/>
        </w:rPr>
        <w:t>مشاركين جدداً</w:t>
      </w:r>
      <w:r>
        <w:rPr>
          <w:rtl/>
          <w:cs/>
          <w:lang w:val="ar_AE" w:bidi="ar_AE"/>
        </w:rPr>
        <w:t xml:space="preserve">. وبعد ذلك، كلما ذُكروا مجددًا، يُصبحون </w:t>
      </w:r>
      <w:r>
        <w:rPr>
          <w:b/>
          <w:rtl/>
          <w:cs/>
          <w:lang w:val="ar_AE" w:bidi="ar_AE"/>
        </w:rPr>
        <w:t>مشاركين قُدامى</w:t>
      </w:r>
      <w:r>
        <w:rPr>
          <w:rtl/>
          <w:cs/>
          <w:lang w:val="ar_AE" w:bidi="ar_AE"/>
        </w:rPr>
        <w:t>.</w:t>
      </w:r>
    </w:p>
    <w:p>
      <w:pPr>
        <w:bidi/>
      </w:pPr>
      <w:r>
        <w:rPr>
          <w:rtl/>
          <w:cs/>
          <w:lang w:val="ar_AE" w:bidi="ar_AE"/>
        </w:rPr>
      </w:r>
      <w:r>
        <w:rPr>
          <w:b/>
          <w:rtl/>
          <w:cs/>
          <w:lang w:val="ar_AE" w:bidi="ar_AE"/>
        </w:rPr>
        <w:t>كَانَ إِنْسَانٌ مِنَ الْفَرِّيسِيِّينَ اسْمُهُ نِيقُودِيمُوسُ، رَئِيسٌ لِلْيَهُودِ. هذَا جَاءَ إِلَى يَسُوعَ لَيْلًا وَقَالَ لَهُ</w:t>
      </w:r>
      <w:r>
        <w:rPr>
          <w:rtl/>
          <w:cs/>
          <w:lang w:val="ar_AE" w:bidi="ar_AE"/>
        </w:rPr>
        <w:t xml:space="preserve"> … </w:t>
      </w:r>
      <w:r>
        <w:rPr>
          <w:b/>
          <w:rtl/>
          <w:cs/>
          <w:lang w:val="ar_AE" w:bidi="ar_AE"/>
        </w:rPr>
        <w:t>أَجَابَ يَسُوعُ وَقَالَ لَهُ</w:t>
      </w:r>
      <w:r>
        <w:rPr>
          <w:rtl/>
          <w:cs/>
          <w:lang w:val="ar_AE" w:bidi="ar_AE"/>
        </w:rPr>
        <w:t xml:space="preserve"> … (يوحنّا 3:1، 2أ، 3أ)</w:t>
      </w:r>
    </w:p>
    <w:p>
      <w:pPr>
        <w:bidi/>
      </w:pPr>
      <w:r>
        <w:rPr>
          <w:rtl/>
          <w:cs/>
          <w:lang w:val="ar_AE" w:bidi="ar_AE"/>
        </w:rPr>
      </w:r>
      <w:r>
        <w:rPr>
          <w:rtl/>
          <w:cs/>
          <w:lang w:val="ar_AE" w:bidi="ar_AE"/>
        </w:rPr>
        <w:t>تُقدّم هذه العبارة الأولى المُمَيّزة بالخط العريض إلى نيقوديموس كمشارك جديد. وبعد تقديمه، يُشار إليه لاحقًا بـ "هذا" و"له" عندما يصبح مشاركًا قديمًا في القصة.</w:t>
      </w:r>
    </w:p>
    <w:p>
      <w:pPr>
        <w:pStyle w:val="Heading2"/>
        <w:bidi/>
      </w:pPr>
      <w:r>
        <w:rPr>
          <w:rtl/>
          <w:cs/>
          <w:lang w:val="ar_AE" w:bidi="ar_AE"/>
        </w:rPr>
        <w:t>لماذا تُعتبر هذه مشكلة في الترجمة</w:t>
      </w:r>
    </w:p>
    <w:p>
      <w:pPr>
        <w:bidi/>
      </w:pPr>
      <w:r>
        <w:rPr>
          <w:rtl/>
          <w:cs/>
          <w:lang w:val="ar_AE" w:bidi="ar_AE"/>
        </w:rPr>
      </w:r>
      <w:r>
        <w:rPr>
          <w:rtl/>
          <w:cs/>
          <w:lang w:val="ar_AE" w:bidi="ar_AE"/>
        </w:rPr>
        <w:t>لكي تكون ترجمتك واضحة وطبيعية، من الضروري أن تُشير إلى المشاركين في القصة بطريقة تجعل القارئ يعرف ما إذا كانوا مشاركين جُددًا أم سبق ذِكرهم. وتختلف اللغات في الطريقة التي تُعبّر بها عن ذلك. لذلك، يجب عليك أن تتبع الطريقة المستخدمة في لغتك، وليس الطريقة التي يستخدمها النص الأصلي في اللغة المصدر.</w:t>
      </w:r>
    </w:p>
    <w:p>
      <w:pPr>
        <w:pStyle w:val="Heading4"/>
        <w:bidi/>
      </w:pPr>
      <w:r>
        <w:rPr>
          <w:rtl/>
          <w:cs/>
          <w:lang w:val="ar_AE" w:bidi="ar_AE"/>
        </w:rPr>
        <w:t>أمثلة من الكتاب المقدس</w:t>
      </w:r>
    </w:p>
    <w:p>
      <w:pPr>
        <w:pStyle w:val="Heading2"/>
        <w:bidi/>
      </w:pPr>
      <w:r>
        <w:rPr>
          <w:rtl/>
          <w:cs/>
          <w:lang w:val="ar_AE" w:bidi="ar_AE"/>
        </w:rPr>
        <w:t>المشاركون الجدد</w:t>
      </w:r>
    </w:p>
    <w:p>
      <w:pPr>
        <w:bidi/>
      </w:pPr>
      <w:r>
        <w:rPr>
          <w:rtl/>
          <w:cs/>
          <w:lang w:val="ar_AE" w:bidi="ar_AE"/>
        </w:rPr>
      </w:r>
      <w:r>
        <w:rPr>
          <w:rtl/>
          <w:cs/>
          <w:lang w:val="ar_AE" w:bidi="ar_AE"/>
        </w:rPr>
        <w:t xml:space="preserve">غالبًا ما يتم تقديم </w:t>
      </w:r>
      <w:r>
        <w:rPr>
          <w:b/>
          <w:rtl/>
          <w:cs/>
          <w:lang w:val="ar_AE" w:bidi="ar_AE"/>
        </w:rPr>
        <w:t>أهم مشارك جديد</w:t>
      </w:r>
      <w:r>
        <w:rPr>
          <w:rtl/>
          <w:cs/>
          <w:lang w:val="ar_AE" w:bidi="ar_AE"/>
        </w:rPr>
        <w:t xml:space="preserve"> في القصة باستخدام عبارة تُشير إلى وجوده، مثل: </w:t>
      </w:r>
      <w:r>
        <w:rPr>
          <w:b/>
          <w:rtl/>
          <w:cs/>
          <w:lang w:val="ar_AE" w:bidi="ar_AE"/>
        </w:rPr>
        <w:t>"كان رجلٌ..."</w:t>
      </w:r>
      <w:r>
        <w:rPr>
          <w:rtl/>
          <w:cs/>
          <w:lang w:val="ar_AE" w:bidi="ar_AE"/>
        </w:rPr>
        <w:t xml:space="preserve"> كما في المثال أدناه. تُخبرنا عبارة </w:t>
      </w:r>
      <w:r>
        <w:rPr>
          <w:b/>
          <w:rtl/>
          <w:cs/>
          <w:lang w:val="ar_AE" w:bidi="ar_AE"/>
        </w:rPr>
        <w:t>"كان"</w:t>
      </w:r>
      <w:r>
        <w:rPr>
          <w:rtl/>
          <w:cs/>
          <w:lang w:val="ar_AE" w:bidi="ar_AE"/>
        </w:rPr>
        <w:t xml:space="preserve"> أن هذا الرجل </w:t>
      </w:r>
      <w:r>
        <w:rPr>
          <w:b/>
          <w:rtl/>
          <w:cs/>
          <w:lang w:val="ar_AE" w:bidi="ar_AE"/>
        </w:rPr>
        <w:t>كان موجودًا</w:t>
      </w:r>
      <w:r>
        <w:rPr>
          <w:rtl/>
          <w:cs/>
          <w:lang w:val="ar_AE" w:bidi="ar_AE"/>
        </w:rPr>
        <w:t xml:space="preserve">، وكلمة </w:t>
      </w:r>
      <w:r>
        <w:rPr>
          <w:b/>
          <w:rtl/>
          <w:cs/>
          <w:lang w:val="ar_AE" w:bidi="ar_AE"/>
        </w:rPr>
        <w:t>"رجلٌ"</w:t>
      </w:r>
      <w:r>
        <w:rPr>
          <w:rtl/>
          <w:cs/>
          <w:lang w:val="ar_AE" w:bidi="ar_AE"/>
        </w:rPr>
        <w:t xml:space="preserve"> تدلّ على أن الكاتب </w:t>
      </w:r>
      <w:r>
        <w:rPr>
          <w:b/>
          <w:rtl/>
          <w:cs/>
          <w:lang w:val="ar_AE" w:bidi="ar_AE"/>
        </w:rPr>
        <w:t>يذكره للمرة الأولى</w:t>
      </w:r>
      <w:r>
        <w:rPr>
          <w:rtl/>
          <w:cs/>
          <w:lang w:val="ar_AE" w:bidi="ar_AE"/>
        </w:rPr>
        <w:t xml:space="preserve">. ويُكمل باقي الجملة ليُخبرنا </w:t>
      </w:r>
      <w:r>
        <w:rPr>
          <w:b/>
          <w:rtl/>
          <w:cs/>
          <w:lang w:val="ar_AE" w:bidi="ar_AE"/>
        </w:rPr>
        <w:t>من أين أتى هذا الرجل، ومن هي عائلته، وما اسمه</w:t>
      </w:r>
      <w:r>
        <w:rPr>
          <w:rtl/>
          <w:cs/>
          <w:lang w:val="ar_AE" w:bidi="ar_AE"/>
        </w:rPr>
        <w:t>.</w:t>
      </w:r>
    </w:p>
    <w:p>
      <w:pPr>
        <w:bidi/>
      </w:pPr>
      <w:r>
        <w:rPr>
          <w:rtl/>
          <w:cs/>
          <w:lang w:val="ar_AE" w:bidi="ar_AE"/>
        </w:rPr>
      </w:r>
      <w:r>
        <w:rPr>
          <w:b/>
          <w:rtl/>
          <w:cs/>
          <w:lang w:val="ar_AE" w:bidi="ar_AE"/>
        </w:rPr>
        <w:t xml:space="preserve">وَكَانَ رَجُلٌ </w:t>
      </w:r>
      <w:r>
        <w:rPr>
          <w:rtl/>
          <w:cs/>
          <w:lang w:val="ar_AE" w:bidi="ar_AE"/>
        </w:rPr>
        <w:t>مِنْ صُرْعَةَ مِنْ عَشِيرَةِ الدَّانِيِّينَ اسْمُهُ مَنُوحُ. (قضاة 13:2a ULT)</w:t>
      </w:r>
    </w:p>
    <w:p>
      <w:pPr>
        <w:bidi/>
      </w:pPr>
      <w:r>
        <w:rPr>
          <w:rtl/>
          <w:cs/>
          <w:lang w:val="ar_AE" w:bidi="ar_AE"/>
        </w:rPr>
      </w:r>
      <w:r>
        <w:rPr>
          <w:rtl/>
          <w:cs/>
          <w:lang w:val="ar_AE" w:bidi="ar_AE"/>
        </w:rPr>
        <w:t>غالبًا ما يتم تقديم مشارك جديد ليس هو الأهم في القصة من خلال علاقته بشخصية أكثر أهمية سبق تقديمها. في المثال أدناه، يُشار إلى زوجة منوح ببساطة على أنها: "زوجته". وهذه العبارة تُظهر علاقتها به.</w:t>
      </w:r>
    </w:p>
    <w:p>
      <w:pPr>
        <w:bidi/>
      </w:pPr>
      <w:r>
        <w:rPr>
          <w:rtl/>
          <w:cs/>
          <w:lang w:val="ar_AE" w:bidi="ar_AE"/>
        </w:rPr>
      </w:r>
      <w:r>
        <w:rPr>
          <w:rtl/>
          <w:cs/>
          <w:lang w:val="ar_AE" w:bidi="ar_AE"/>
        </w:rPr>
        <w:t xml:space="preserve">وَكَانَ رَجُلٌ مِنْ صُرْعَةَ مِنْ عَشِيرَةِ الدَّانِيِّينَ اسْمُهُ مَنُوحُ، </w:t>
      </w:r>
      <w:r>
        <w:rPr>
          <w:b/>
          <w:rtl/>
          <w:cs/>
          <w:lang w:val="ar_AE" w:bidi="ar_AE"/>
        </w:rPr>
        <w:t xml:space="preserve">وَامْرَأَتُهُ </w:t>
      </w:r>
      <w:r>
        <w:rPr>
          <w:rtl/>
          <w:cs/>
          <w:lang w:val="ar_AE" w:bidi="ar_AE"/>
        </w:rPr>
        <w:t>عَاقِرٌ لَمْ تَلِدْ. (القضاة 13:2 ULT)</w:t>
      </w:r>
    </w:p>
    <w:p>
      <w:pPr>
        <w:bidi/>
      </w:pPr>
      <w:r>
        <w:rPr>
          <w:rtl/>
          <w:cs/>
          <w:lang w:val="ar_AE" w:bidi="ar_AE"/>
        </w:rPr>
      </w:r>
      <w:r>
        <w:rPr>
          <w:rtl/>
          <w:cs/>
          <w:lang w:val="ar_AE" w:bidi="ar_AE"/>
        </w:rPr>
        <w:t>أحيانًا يتم تقديم مشارك جديد فقط بالاسم لأن الكاتب يفترض أن القرّاء يعرفون من هو هذا الشخص.</w:t>
        <w:br/>
      </w:r>
      <w:r>
        <w:rPr>
          <w:rtl/>
          <w:cs/>
          <w:lang w:val="ar_AE" w:bidi="ar_AE"/>
        </w:rPr>
        <w:t>في الآية الأولى من سفر الملوك الأول، يفترض الكاتب أن القرّاء يعرفون الملك داود، ولذلك لا حاجة لشرح من هو.</w:t>
      </w:r>
    </w:p>
    <w:p>
      <w:pPr>
        <w:bidi/>
      </w:pPr>
      <w:r>
        <w:rPr>
          <w:rtl/>
          <w:cs/>
          <w:lang w:val="ar_AE" w:bidi="ar_AE"/>
        </w:rPr>
      </w:r>
      <w:r>
        <w:rPr>
          <w:rtl/>
          <w:cs/>
          <w:lang w:val="ar_AE" w:bidi="ar_AE"/>
        </w:rPr>
        <w:t>وشاخَ المَلِكُ داوُدُ وكبُرَ في السِّنِ.</w:t>
      </w:r>
      <w:r>
        <w:rPr>
          <w:rtl/>
          <w:cs/>
          <w:lang w:val="ar_AE" w:bidi="ar_AE"/>
        </w:rPr>
        <w:t xml:space="preserve"> </w:t>
      </w:r>
      <w:r>
        <w:rPr>
          <w:rtl/>
          <w:cs/>
          <w:lang w:val="ar_AE" w:bidi="ar_AE"/>
        </w:rPr>
        <w:t>وكانوا يُكثِرونَ علَيهِ الأغطيةَ فلا يَدفَأُ</w:t>
      </w:r>
      <w:r>
        <w:rPr>
          <w:rtl/>
          <w:cs/>
          <w:lang w:val="ar_AE" w:bidi="ar_AE"/>
        </w:rPr>
        <w:t>.</w:t>
      </w:r>
      <w:r>
        <w:rPr>
          <w:rtl/>
          <w:cs/>
          <w:lang w:val="ar_AE" w:bidi="ar_AE"/>
        </w:rPr>
        <w:t>. (1 ملوك 1:1 ULT)</w:t>
      </w:r>
    </w:p>
    <w:p>
      <w:pPr>
        <w:pStyle w:val="Heading2"/>
        <w:bidi/>
      </w:pPr>
      <w:r>
        <w:rPr>
          <w:rtl/>
          <w:cs/>
          <w:lang w:val="ar_AE" w:bidi="ar_AE"/>
        </w:rPr>
        <w:t>المشاركون القدامى</w:t>
      </w:r>
    </w:p>
    <w:p>
      <w:pPr>
        <w:bidi/>
      </w:pPr>
      <w:r>
        <w:rPr>
          <w:rtl/>
          <w:cs/>
          <w:lang w:val="ar_AE" w:bidi="ar_AE"/>
        </w:rPr>
      </w:r>
      <w:r>
        <w:rPr>
          <w:rtl/>
          <w:cs/>
          <w:lang w:val="ar_AE" w:bidi="ar_AE"/>
        </w:rPr>
        <w:t xml:space="preserve"> يمكن الإشارة إلى الشخص الذي تم تقديمه مسبقًا في القصة بعد ذلك باستخدام ضمير. في المثال أدناه، يُشار إلى منوح باستخدام الضمير الغائب "له"، وتُشار إلى زوجته باستخدام الضمير الغائب "هي".</w:t>
      </w:r>
    </w:p>
    <w:p>
      <w:pPr>
        <w:bidi/>
      </w:pPr>
      <w:r>
        <w:rPr>
          <w:rtl/>
          <w:cs/>
          <w:lang w:val="ar_AE" w:bidi="ar_AE"/>
        </w:rPr>
      </w:r>
      <w:r>
        <w:rPr>
          <w:b/>
          <w:rtl/>
          <w:cs/>
          <w:lang w:val="ar_AE" w:bidi="ar_AE"/>
        </w:rPr>
        <w:t xml:space="preserve">وَامْرَأَتُهُ </w:t>
      </w:r>
      <w:r>
        <w:rPr>
          <w:rtl/>
          <w:cs/>
          <w:lang w:val="ar_AE" w:bidi="ar_AE"/>
        </w:rPr>
        <w:t>عَاقِرٌ</w:t>
      </w:r>
      <w:r>
        <w:rPr>
          <w:b/>
          <w:rtl/>
          <w:cs/>
          <w:lang w:val="ar_AE" w:bidi="ar_AE"/>
        </w:rPr>
        <w:t xml:space="preserve"> </w:t>
      </w:r>
      <w:r>
        <w:rPr>
          <w:rtl/>
          <w:cs/>
          <w:lang w:val="ar_AE" w:bidi="ar_AE"/>
        </w:rPr>
        <w:t xml:space="preserve">لَمْ </w:t>
      </w:r>
      <w:r>
        <w:rPr>
          <w:b/>
          <w:rtl/>
          <w:cs/>
          <w:lang w:val="ar_AE" w:bidi="ar_AE"/>
        </w:rPr>
        <w:t>تَلِدْ</w:t>
      </w:r>
      <w:r>
        <w:rPr>
          <w:rtl/>
          <w:cs/>
          <w:lang w:val="ar_AE" w:bidi="ar_AE"/>
        </w:rPr>
        <w:t xml:space="preserve"> (قضاة 13:2 ULT)</w:t>
      </w:r>
    </w:p>
    <w:p>
      <w:pPr>
        <w:bidi/>
      </w:pPr>
      <w:r>
        <w:rPr>
          <w:rtl/>
          <w:cs/>
          <w:lang w:val="ar_AE" w:bidi="ar_AE"/>
        </w:rPr>
      </w:r>
      <w:r>
        <w:rPr>
          <w:rtl/>
          <w:cs/>
          <w:lang w:val="ar_AE" w:bidi="ar_AE"/>
        </w:rPr>
        <w:t>يمكن الإشارة إلى المشاركين القدامى بطرق أخرى، وذلك اعتمادًا على ما يجري في القصة. في المثال أدناه، ترتبط القصة بإنجاب ابن، وتُشار إلى زوجة منوح بعبارة "الزوجة".</w:t>
      </w:r>
    </w:p>
    <w:p>
      <w:pPr>
        <w:bidi/>
      </w:pPr>
      <w:r>
        <w:rPr>
          <w:rtl/>
          <w:cs/>
          <w:lang w:val="ar_AE" w:bidi="ar_AE"/>
        </w:rPr>
      </w:r>
      <w:r>
        <w:rPr>
          <w:rtl/>
          <w:cs/>
          <w:lang w:val="ar_AE" w:bidi="ar_AE"/>
        </w:rPr>
        <w:t>فَتَرَاءَى مَلاَكُ الرَّبِّ</w:t>
      </w:r>
      <w:r>
        <w:rPr>
          <w:b/>
          <w:rtl/>
          <w:cs/>
          <w:lang w:val="ar_AE" w:bidi="ar_AE"/>
        </w:rPr>
        <w:t xml:space="preserve"> لِلْمَرْأَةِ </w:t>
      </w:r>
      <w:r>
        <w:rPr>
          <w:rtl/>
          <w:cs/>
          <w:lang w:val="ar_AE" w:bidi="ar_AE"/>
        </w:rPr>
        <w:t>وَقَالَ لَهَا:</w:t>
      </w:r>
      <w:r>
        <w:rPr>
          <w:b/>
          <w:rtl/>
          <w:cs/>
          <w:lang w:val="ar_AE" w:bidi="ar_AE"/>
        </w:rPr>
        <w:t xml:space="preserve"> .</w:t>
      </w:r>
      <w:r>
        <w:rPr>
          <w:rtl/>
          <w:cs/>
          <w:lang w:val="ar_AE" w:bidi="ar_AE"/>
        </w:rPr>
        <w:t>... (قضاة 13:3a ULT)</w:t>
      </w:r>
    </w:p>
    <w:p>
      <w:pPr>
        <w:bidi/>
      </w:pPr>
      <w:r>
        <w:rPr>
          <w:rtl/>
          <w:cs/>
          <w:lang w:val="ar_AE" w:bidi="ar_AE"/>
        </w:rPr>
      </w:r>
      <w:r>
        <w:rPr>
          <w:rtl/>
          <w:cs/>
          <w:lang w:val="ar_AE" w:bidi="ar_AE"/>
        </w:rPr>
        <w:t>إذا لم يُذكر المشارك القديم لفترة من الزمن، أو إذا كان هناك احتمال للخلط بين المشاركين، فقد يستخدم الكاتب اسم ذلك المشارك مرة أخرى. في المثال أدناه، يُشار إلى منوح باسمه، وهو الاسم الذي لم يستخدمه المؤلف منذ الآية 2.</w:t>
      </w:r>
    </w:p>
    <w:p>
      <w:pPr>
        <w:bidi/>
      </w:pPr>
      <w:r>
        <w:rPr>
          <w:rtl/>
          <w:cs/>
          <w:lang w:val="ar_AE" w:bidi="ar_AE"/>
        </w:rPr>
      </w:r>
      <w:r>
        <w:rPr>
          <w:rtl/>
          <w:cs/>
          <w:lang w:val="ar_AE" w:bidi="ar_AE"/>
        </w:rPr>
        <w:t xml:space="preserve">فَصَلَّى </w:t>
      </w:r>
      <w:r>
        <w:rPr>
          <w:b/>
          <w:rtl/>
          <w:cs/>
          <w:lang w:val="ar_AE" w:bidi="ar_AE"/>
        </w:rPr>
        <w:t xml:space="preserve">مَنُوحُ إِلَى الرَّبِّ. </w:t>
      </w:r>
      <w:r>
        <w:rPr>
          <w:rtl/>
          <w:cs/>
          <w:lang w:val="ar_AE" w:bidi="ar_AE"/>
        </w:rPr>
        <w:t>(قضاة 13:8a ULT)</w:t>
      </w:r>
    </w:p>
    <w:p>
      <w:pPr>
        <w:bidi/>
      </w:pPr>
      <w:r>
        <w:rPr>
          <w:rtl/>
          <w:cs/>
          <w:lang w:val="ar_AE" w:bidi="ar_AE"/>
        </w:rPr>
      </w:r>
      <w:r>
        <w:rPr>
          <w:rtl/>
          <w:cs/>
          <w:lang w:val="ar_AE" w:bidi="ar_AE"/>
        </w:rPr>
        <w:t xml:space="preserve">بعض اللغات تُضيف لاحقة على الفعل تُشير إلى شيء عن الفاعل. وفي بعض هذه اللغات، لا يستخدم الناس دائمًا العبارات اسمية أو الضمائر للإشارة إلى المشاركين القُدامى عندما يكونون هم الفاعل في الجملة، لأن العلامة الموجودة على الفعل تكون كافية ليعرف السامع من هو الفاعل (انظر </w:t>
      </w:r>
      <w:r>
        <w:rPr>
          <w:rtl/>
          <w:cs/>
          <w:lang w:val="ar_AE" w:bidi="ar_AE"/>
        </w:rPr>
        <w:t>الأفعال</w:t>
      </w:r>
      <w:r>
        <w:rPr>
          <w:rtl/>
          <w:cs/>
          <w:lang w:val="ar_AE" w:bidi="ar_AE"/>
        </w:rPr>
        <w:t>.)</w:t>
      </w:r>
    </w:p>
    <w:p>
      <w:pPr>
        <w:pStyle w:val="Heading4"/>
        <w:bidi/>
      </w:pPr>
      <w:r>
        <w:rPr>
          <w:rtl/>
          <w:cs/>
          <w:lang w:val="ar_AE" w:bidi="ar_AE"/>
        </w:rPr>
        <w:t>استراتيجيات الترجمة</w:t>
      </w:r>
    </w:p>
    <w:p>
      <w:pPr>
        <w:bidi/>
      </w:pPr>
      <w:r>
        <w:rPr>
          <w:rtl/>
          <w:cs/>
          <w:lang w:val="ar_AE" w:bidi="ar_AE"/>
        </w:rPr>
      </w:r>
      <w:r>
        <w:rPr>
          <w:rtl/>
          <w:cs/>
          <w:lang w:val="ar_AE" w:bidi="ar_AE"/>
        </w:rPr>
        <w:t>(1) إذا كان المشارك جديدًا، فاستخدم إحدى الطرق المناسبة في لغتك لتقديم المشاركين الجدد. (2) إذا لم يكن واضحًا إلى من يُشير الضمير، فاستخدم عبارة اسمية أو الاسم نفسه. (3) إذا تمت الإشارة إلى مشارك قديم بالاسم أو بعبارة اسمية، وقد يظن الناس إنه مشارك جديد آخر، فحاول استخدام ضمير بدلاً من ذلك. وإذا لم تكن هناك حاجة لاستخدام الضمير لأن المعنى واضح من السياق، فاحذف الضمير تمامًا.</w:t>
      </w:r>
    </w:p>
    <w:p>
      <w:pPr>
        <w:pStyle w:val="Heading4"/>
        <w:bidi/>
      </w:pPr>
      <w:r>
        <w:rPr>
          <w:rtl/>
          <w:cs/>
          <w:lang w:val="ar_AE" w:bidi="ar_AE"/>
        </w:rPr>
        <w:t>أمثلة لتطبيق استراتيجيات الترجمة</w:t>
      </w:r>
    </w:p>
    <w:p>
      <w:pPr>
        <w:bidi/>
      </w:pPr>
      <w:r>
        <w:rPr>
          <w:rtl/>
          <w:cs/>
          <w:lang w:val="ar_AE" w:bidi="ar_AE"/>
        </w:rPr>
      </w:r>
      <w:r>
        <w:rPr>
          <w:rtl/>
          <w:cs/>
          <w:lang w:val="ar_AE" w:bidi="ar_AE"/>
        </w:rPr>
        <w:t>(1) إذا كان المشارك جديدًا، فاستخدم إحدى الطرق المناسبة في لغتك لتقديم المشاركين الجدد.</w:t>
      </w:r>
    </w:p>
    <w:p>
      <w:pPr>
        <w:bidi/>
      </w:pPr>
      <w:r>
        <w:rPr>
          <w:rtl/>
          <w:cs/>
          <w:lang w:val="ar_AE" w:bidi="ar_AE"/>
        </w:rPr>
      </w:r>
      <w:r>
        <w:rPr>
          <w:rtl/>
          <w:cs/>
          <w:lang w:val="ar_AE" w:bidi="ar_AE"/>
        </w:rPr>
        <w:t xml:space="preserve">وَيُوسُفُ، الَّذِى دُعِى مِنَ </w:t>
      </w:r>
      <w:r>
        <w:rPr>
          <w:b/>
          <w:rtl/>
          <w:cs/>
          <w:lang w:val="ar_AE" w:bidi="ar_AE"/>
        </w:rPr>
        <w:t>الرُّسُلِ</w:t>
      </w:r>
      <w:r>
        <w:rPr>
          <w:rtl/>
          <w:cs/>
          <w:lang w:val="ar_AE" w:bidi="ar_AE"/>
        </w:rPr>
        <w:t xml:space="preserve"> بَرْنَابَا، الَّذِى يُتَرْجَمُ ابْنَ الْوَعْظِ، وَهُوَ لاَوِىٌ قُبْرُسِىُّ الْجِنْسِ</w:t>
      </w:r>
      <w:r>
        <w:rPr>
          <w:rtl/>
          <w:cs/>
          <w:lang w:val="ar_AE" w:bidi="ar_AE"/>
        </w:rPr>
        <w:t>... (أعمال الرسل 4:36–37 ULT) — قد يكون بدء الجملة بذكر يوسف دون تقديمه مسبقًا أمرًا مربكًا في بعض اللغات.</w:t>
      </w:r>
    </w:p>
    <w:p>
      <w:pPr>
        <w:bidi/>
      </w:pPr>
      <w:r>
        <w:rPr>
          <w:rtl/>
          <w:cs/>
          <w:lang w:val="ar_AE" w:bidi="ar_AE"/>
        </w:rPr>
      </w:r>
      <w:r>
        <w:rPr>
          <w:rtl/>
          <w:cs/>
          <w:lang w:val="ar_AE" w:bidi="ar_AE"/>
        </w:rPr>
        <w:t xml:space="preserve">كان هناك رجل من قبرص، وكان لاويًا. اسمه يوسف، وقد أعطاه الرسل اسم برنابا (ويُفسَّر: ابن التشجيع). </w:t>
      </w:r>
    </w:p>
    <w:p>
      <w:pPr>
        <w:bidi/>
      </w:pPr>
      <w:r>
        <w:rPr>
          <w:rtl/>
          <w:cs/>
          <w:lang w:val="ar_AE" w:bidi="ar_AE"/>
        </w:rPr>
      </w:r>
      <w:r>
        <w:rPr>
          <w:rtl/>
          <w:cs/>
          <w:lang w:val="ar_AE" w:bidi="ar_AE"/>
        </w:rPr>
        <w:t>كان هناك لاوي من قبرص اسمه يوسف. وأعطاه الرسل اسم برنابا، الذي يعني "ابن التشجيع".</w:t>
      </w:r>
    </w:p>
    <w:p>
      <w:pPr>
        <w:bidi/>
      </w:pPr>
      <w:r>
        <w:rPr>
          <w:rtl/>
          <w:cs/>
          <w:lang w:val="ar_AE" w:bidi="ar_AE"/>
        </w:rPr>
      </w:r>
      <w:r>
        <w:rPr>
          <w:rtl/>
          <w:cs/>
          <w:lang w:val="ar_AE" w:bidi="ar_AE"/>
        </w:rPr>
        <w:t>(2) إذا لم يكن واضحًا إلى من يُشير الضمير، فاستخدم عبارة اسمية أو الاسم نفسه.</w:t>
      </w:r>
    </w:p>
    <w:p>
      <w:pPr>
        <w:bidi/>
      </w:pPr>
      <w:r>
        <w:rPr>
          <w:rtl/>
          <w:cs/>
          <w:lang w:val="ar_AE" w:bidi="ar_AE"/>
        </w:rPr>
      </w:r>
      <w:r>
        <w:rPr>
          <w:rtl/>
          <w:cs/>
          <w:lang w:val="ar_AE" w:bidi="ar_AE"/>
        </w:rPr>
        <w:t>وَإِذْ كَانَ يُصَلِّي فِي مَوْضِعٍ، لَمَّا فَرَغَ، قَالَ وَاحِدٌ مِنْ تَلاَمِيذِهِ: «يَا رَبُّ، عَلِّمْنَا أَنْ نُصَلِّيَ كَمَا عَلَّمَ يُوحَنَّا أَيْضًا تَلاَمِيذَهُ</w:t>
      </w:r>
      <w:r>
        <w:rPr>
          <w:rtl/>
          <w:cs/>
          <w:lang w:val="ar_AE" w:bidi="ar_AE"/>
        </w:rPr>
        <w:t>" (لوقا 11:1 ULT) — نظرًا لأن هذه هي الآية الأولى في الإصحاح، قد يتساءل القرّاء عن الشخص المشار إليه بأنه "يُصَلِّي".</w:t>
      </w:r>
    </w:p>
    <w:p>
      <w:pPr>
        <w:bidi/>
      </w:pPr>
      <w:r>
        <w:rPr>
          <w:rtl/>
          <w:cs/>
          <w:lang w:val="ar_AE" w:bidi="ar_AE"/>
        </w:rPr>
      </w:r>
      <w:r>
        <w:rPr>
          <w:rtl/>
          <w:cs/>
          <w:lang w:val="ar_AE" w:bidi="ar_AE"/>
        </w:rPr>
        <w:t xml:space="preserve">حدث ذلك عندما أنهى </w:t>
      </w:r>
      <w:r>
        <w:rPr>
          <w:b/>
          <w:rtl/>
          <w:cs/>
          <w:lang w:val="ar_AE" w:bidi="ar_AE"/>
        </w:rPr>
        <w:t>يسوع</w:t>
      </w:r>
      <w:r>
        <w:rPr>
          <w:rtl/>
          <w:cs/>
          <w:lang w:val="ar_AE" w:bidi="ar_AE"/>
        </w:rPr>
        <w:t xml:space="preserve"> الصلاة في مكان محدد، قَالَ وَاحِدٌ مِنْ تَلاَمِيذِهِ: «يَا رَبُّ، عَلِّمْنَا أَنْ نُصَلِّيَ كَمَا عَلَّمَ يُوحَنَّا أَيْضًا تَلاَمِيذَهُ"</w:t>
      </w:r>
    </w:p>
    <w:p>
      <w:pPr>
        <w:bidi/>
      </w:pPr>
      <w:r>
        <w:rPr>
          <w:rtl/>
          <w:cs/>
          <w:lang w:val="ar_AE" w:bidi="ar_AE"/>
        </w:rPr>
      </w:r>
      <w:r>
        <w:rPr>
          <w:rtl/>
          <w:cs/>
          <w:lang w:val="ar_AE" w:bidi="ar_AE"/>
        </w:rPr>
        <w:t>(3) إذا تمت الإشارة إلى مشارك قديم بالاسم أو بعبارة اسمية، وقد يظن الناس إنه مشارك جديد آخر، فحاول استخدام ضمير بدلاً من ذلك. وإذا لم تكن هناك حاجة لاستخدام الضمير لأن المعنى واضح من السياق، فاحذف الضمير تمامًا.</w:t>
      </w:r>
    </w:p>
    <w:p>
      <w:pPr>
        <w:bidi/>
      </w:pPr>
      <w:r>
        <w:rPr>
          <w:rtl/>
          <w:cs/>
          <w:lang w:val="ar_AE" w:bidi="ar_AE"/>
        </w:rPr>
      </w:r>
      <w:r>
        <w:rPr>
          <w:rtl/>
          <w:cs/>
          <w:lang w:val="ar_AE" w:bidi="ar_AE"/>
        </w:rPr>
        <w:t>فَأَخَذَ يُوسُفَ سَيِّدُهُ وَوَضَعَهُ فِي بَيْتِ السِّجْنِ، الْمَكَانِ الَّذِي كَانَ أَسْرَى الْمَلِكِ مَحْبُوسِينَ فِيهِ.</w:t>
      </w:r>
      <w:r>
        <w:rPr>
          <w:rtl/>
          <w:cs/>
          <w:lang w:val="ar_AE" w:bidi="ar_AE"/>
        </w:rPr>
        <w:t xml:space="preserve"> </w:t>
      </w:r>
      <w:r>
        <w:rPr>
          <w:rtl/>
          <w:cs/>
          <w:lang w:val="ar_AE" w:bidi="ar_AE"/>
        </w:rPr>
        <w:t>وَكَانَ هُنَاكَ فِي بَيْتِ السِّجْنِ</w:t>
      </w:r>
      <w:r>
        <w:rPr>
          <w:rtl/>
          <w:cs/>
          <w:lang w:val="ar_AE" w:bidi="ar_AE"/>
        </w:rPr>
        <w:t>.</w:t>
      </w:r>
      <w:r>
        <w:rPr>
          <w:rtl/>
          <w:cs/>
          <w:lang w:val="ar_AE" w:bidi="ar_AE"/>
        </w:rPr>
        <w:t xml:space="preserve"> (تكوين 39:20) — نظرًا لأن يوسف هو الشخصية الرئيسية في القصة، فقد تفضل بعض اللغات استخدام الضمير كما هو في اللغة العربية.</w:t>
      </w:r>
    </w:p>
    <w:p>
      <w:pPr>
        <w:bidi/>
      </w:pPr>
      <w:r>
        <w:rPr>
          <w:rtl/>
          <w:cs/>
          <w:lang w:val="ar_AE" w:bidi="ar_AE"/>
        </w:rPr>
      </w:r>
      <w:r>
        <w:rPr>
          <w:rtl/>
          <w:cs/>
          <w:lang w:val="ar_AE" w:bidi="ar_AE"/>
        </w:rPr>
        <w:t>فَأَخَذَ يُوسُفَ سَيِّدُهُ وَوَضَعَهُ فِي بَيْتِ السِّجْنِ، الْمَكَانِ الَّذِي كَانَ أَسْرَى الْمَلِكِ مَحْبُوسِينَ فِيهِ. وَكَانَ هُنَاكَ فِي بَيْتِ السِّجْنِ.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الشِّعْر</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الشِّعْر هو إحدى الطرق التي يستخدمها الناس لتوظيف الكلمات والأصوات في لغتهم لجعل كلامهم وكتابتهم أكثر جمالًا وللتعبير عن مشاعر قوية. فعن طريق الشِّعْر، يستطيع الناس توصيل مشاعر أعمق مما يمكنهم من خلال أشكال بسيطة غير شعرية. ويمنح الشِّعْر وزنًا وأناقة أكبر للحقائق، مثل الأمثال، كما أنه أسهل في التذكُّر من الكلام العادي.</w:t>
      </w:r>
    </w:p>
    <w:p>
      <w:pPr>
        <w:pStyle w:val="Heading2"/>
        <w:bidi/>
      </w:pPr>
      <w:r>
        <w:rPr>
          <w:rtl/>
          <w:cs/>
          <w:lang w:val="ar_AE" w:bidi="ar_AE"/>
        </w:rPr>
        <w:t>في الشِّعْر نجد عادةً:</w:t>
      </w:r>
    </w:p>
    <w:p>
      <w:pPr>
        <w:pStyle w:val="ListBullet"/>
        <w:bidi/>
        <w:spacing w:line="240" w:lineRule="auto"/>
        <w:ind w:left="720"/>
      </w:pPr>
      <w:r>
        <w:rPr>
          <w:rtl/>
          <w:cs/>
          <w:lang w:val="ar_AE" w:bidi="ar_AE"/>
        </w:rPr>
      </w:r>
      <w:r>
        <w:rPr>
          <w:rtl/>
          <w:cs/>
          <w:lang w:val="ar_AE" w:bidi="ar_AE"/>
        </w:rPr>
        <w:t xml:space="preserve">العديد من الصور البلاغية مثل </w:t>
      </w:r>
      <w:r>
        <w:rPr>
          <w:rtl/>
          <w:cs/>
          <w:lang w:val="ar_AE" w:bidi="ar_AE"/>
        </w:rPr>
        <w:t>الاستغاثة أو النداء</w:t>
      </w:r>
    </w:p>
    <w:p>
      <w:pPr>
        <w:pStyle w:val="ListBullet"/>
        <w:bidi/>
        <w:spacing w:line="240" w:lineRule="auto"/>
        <w:ind w:left="720"/>
      </w:pPr>
      <w:r>
        <w:rPr>
          <w:rtl/>
          <w:cs/>
          <w:lang w:val="ar_AE" w:bidi="ar_AE"/>
        </w:rPr>
      </w:r>
      <w:r>
        <w:rPr>
          <w:rtl/>
          <w:cs/>
          <w:lang w:val="ar_AE" w:bidi="ar_AE"/>
        </w:rPr>
        <w:t>تنظيم الجُمل وفق أنماط محددة مثل:</w:t>
      </w:r>
    </w:p>
    <w:p>
      <w:pPr>
        <w:pStyle w:val="ListBullet"/>
        <w:bidi/>
        <w:spacing w:line="240" w:lineRule="auto"/>
        <w:ind w:left="1440"/>
      </w:pPr>
      <w:r>
        <w:rPr>
          <w:rtl/>
          <w:cs/>
          <w:lang w:val="ar_AE" w:bidi="ar_AE"/>
        </w:rPr>
      </w:r>
      <w:r>
        <w:rPr>
          <w:rtl/>
          <w:cs/>
          <w:lang w:val="ar_AE" w:bidi="ar_AE"/>
        </w:rPr>
        <w:t xml:space="preserve">خطوط متوازية (انظر </w:t>
      </w:r>
      <w:r>
        <w:rPr>
          <w:rtl/>
          <w:cs/>
          <w:lang w:val="ar_AE" w:bidi="ar_AE"/>
        </w:rPr>
        <w:t>التوازي</w:t>
      </w:r>
      <w:r>
        <w:rPr>
          <w:rtl/>
          <w:cs/>
          <w:lang w:val="ar_AE" w:bidi="ar_AE"/>
        </w:rPr>
        <w:t>)</w:t>
      </w:r>
    </w:p>
    <w:p>
      <w:pPr>
        <w:pStyle w:val="ListBullet"/>
        <w:bidi/>
        <w:spacing w:line="240" w:lineRule="auto"/>
        <w:ind w:left="1440"/>
      </w:pPr>
      <w:r>
        <w:rPr>
          <w:rtl/>
          <w:cs/>
          <w:lang w:val="ar_AE" w:bidi="ar_AE"/>
        </w:rPr>
      </w:r>
      <w:r>
        <w:rPr>
          <w:rtl/>
          <w:cs/>
          <w:lang w:val="ar_AE" w:bidi="ar_AE"/>
        </w:rPr>
        <w:t>التتويج - قصيدة ذات ترتيب خاص (بدء السطور بحروف متتابعة من الأبجدية)</w:t>
      </w:r>
    </w:p>
    <w:p>
      <w:pPr>
        <w:pStyle w:val="ListBullet"/>
        <w:bidi/>
        <w:spacing w:line="240" w:lineRule="auto"/>
        <w:ind w:left="1440"/>
      </w:pPr>
      <w:r>
        <w:rPr>
          <w:rtl/>
          <w:cs/>
          <w:lang w:val="ar_AE" w:bidi="ar_AE"/>
        </w:rPr>
      </w:r>
      <w:r>
        <w:rPr>
          <w:rtl/>
          <w:cs/>
          <w:lang w:val="ar_AE" w:bidi="ar_AE"/>
        </w:rPr>
        <w:t>التقابلات (حيث يرتبط السطر الأول بالسطر الأخير، والثاني بالسطر التالي للأخير، وما إلى ذلك):</w:t>
      </w:r>
    </w:p>
    <w:p>
      <w:pPr>
        <w:bidi/>
      </w:pPr>
      <w:r>
        <w:rPr>
          <w:rtl/>
          <w:cs/>
          <w:lang w:val="ar_AE" w:bidi="ar_AE"/>
        </w:rPr>
      </w:r>
      <w:r>
        <w:rPr>
          <w:rtl/>
          <w:cs/>
          <w:lang w:val="ar_AE" w:bidi="ar_AE"/>
        </w:rPr>
        <w:t xml:space="preserve">لاَ تُعْطُوا الْقُدْسَ لِلْكِلاَب، </w:t>
      </w:r>
    </w:p>
    <w:p>
      <w:pPr>
        <w:bidi/>
      </w:pPr>
      <w:r>
        <w:rPr>
          <w:rtl/>
          <w:cs/>
          <w:lang w:val="ar_AE" w:bidi="ar_AE"/>
        </w:rPr>
      </w:r>
      <w:r>
        <w:rPr>
          <w:rtl/>
          <w:cs/>
          <w:lang w:val="ar_AE" w:bidi="ar_AE"/>
        </w:rPr>
        <w:t xml:space="preserve">وَلاَ تَطْرَحُوا دُرَرَكُمْ قُدَّامَ الْخَنَازِيرِ، </w:t>
      </w:r>
    </w:p>
    <w:p>
      <w:pPr>
        <w:bidi/>
      </w:pPr>
      <w:r>
        <w:rPr>
          <w:rtl/>
          <w:cs/>
          <w:lang w:val="ar_AE" w:bidi="ar_AE"/>
        </w:rPr>
      </w:r>
      <w:r>
        <w:rPr>
          <w:rtl/>
          <w:cs/>
          <w:lang w:val="ar_AE" w:bidi="ar_AE"/>
        </w:rPr>
        <w:t xml:space="preserve">لِئَلاَّ تَدُوسَهَا بِأَرْجُلِهَا </w:t>
      </w:r>
    </w:p>
    <w:p>
      <w:pPr>
        <w:bidi/>
      </w:pPr>
      <w:r>
        <w:rPr>
          <w:rtl/>
          <w:cs/>
          <w:lang w:val="ar_AE" w:bidi="ar_AE"/>
        </w:rPr>
      </w:r>
      <w:r>
        <w:rPr>
          <w:rtl/>
          <w:cs/>
          <w:lang w:val="ar_AE" w:bidi="ar_AE"/>
        </w:rPr>
        <w:t>وَتَلْتَفِتَ فَتُمَزِّقَكُمْ. (متى 7:6)</w:t>
      </w:r>
    </w:p>
    <w:p>
      <w:pPr>
        <w:pStyle w:val="ListBullet"/>
        <w:bidi/>
        <w:spacing w:line="240" w:lineRule="auto"/>
        <w:ind w:left="720"/>
      </w:pPr>
      <w:r>
        <w:rPr>
          <w:rtl/>
          <w:cs/>
          <w:lang w:val="ar_AE" w:bidi="ar_AE"/>
        </w:rPr>
      </w:r>
      <w:r>
        <w:rPr>
          <w:rtl/>
          <w:cs/>
          <w:lang w:val="ar_AE" w:bidi="ar_AE"/>
        </w:rPr>
        <w:t>تكرار جزء أو كل السطر:</w:t>
      </w:r>
    </w:p>
    <w:p>
      <w:pPr>
        <w:bidi/>
      </w:pPr>
      <w:r>
        <w:rPr>
          <w:rtl/>
          <w:cs/>
          <w:lang w:val="ar_AE" w:bidi="ar_AE"/>
        </w:rPr>
      </w:r>
      <w:r>
        <w:rPr>
          <w:rtl/>
          <w:cs/>
          <w:lang w:val="ar_AE" w:bidi="ar_AE"/>
        </w:rPr>
        <w:t>سَبِّحُوهُ يَا جَمِيعَ مَلاَئِكَتِهِ. سَبِّحُوهُ يَا كُلَّ جُنُودِهِ. سَبِّحِيهِ يَا أَيَّتُهَا الشَّمْسُ وَالْقَمَرُ. سَبِّحِيهِ يَا جَمِيعَ كَوَاكِبِ النُّور. (مزمور 148:2–3)</w:t>
      </w:r>
    </w:p>
    <w:p>
      <w:pPr>
        <w:pStyle w:val="ListBullet"/>
        <w:bidi/>
        <w:spacing w:line="240" w:lineRule="auto"/>
        <w:ind w:left="720"/>
      </w:pPr>
      <w:r>
        <w:rPr>
          <w:rtl/>
          <w:cs/>
          <w:lang w:val="ar_AE" w:bidi="ar_AE"/>
        </w:rPr>
      </w:r>
      <w:r>
        <w:rPr>
          <w:rtl/>
          <w:cs/>
          <w:lang w:val="ar_AE" w:bidi="ar_AE"/>
        </w:rPr>
        <w:t>أسطر متماثلة الطول:</w:t>
      </w:r>
    </w:p>
    <w:p>
      <w:pPr>
        <w:bidi/>
      </w:pPr>
      <w:r>
        <w:rPr>
          <w:rtl/>
          <w:cs/>
          <w:lang w:val="ar_AE" w:bidi="ar_AE"/>
        </w:rPr>
      </w:r>
      <w:r>
        <w:rPr>
          <w:rtl/>
          <w:cs/>
          <w:lang w:val="ar_AE" w:bidi="ar_AE"/>
        </w:rPr>
        <w:t xml:space="preserve">لِكَلِمَاتِي أَصْغِ يَا رَبُّ. </w:t>
      </w:r>
    </w:p>
    <w:p>
      <w:pPr>
        <w:bidi/>
      </w:pPr>
      <w:r>
        <w:rPr>
          <w:rtl/>
          <w:cs/>
          <w:lang w:val="ar_AE" w:bidi="ar_AE"/>
        </w:rPr>
      </w:r>
      <w:r>
        <w:rPr>
          <w:rtl/>
          <w:cs/>
          <w:lang w:val="ar_AE" w:bidi="ar_AE"/>
        </w:rPr>
        <w:t>تَأَمَّلْ صُرَاخِي.</w:t>
      </w:r>
    </w:p>
    <w:p>
      <w:pPr>
        <w:bidi/>
      </w:pPr>
      <w:r>
        <w:rPr>
          <w:rtl/>
          <w:cs/>
          <w:lang w:val="ar_AE" w:bidi="ar_AE"/>
        </w:rPr>
      </w:r>
      <w:r>
        <w:rPr>
          <w:rtl/>
          <w:cs/>
          <w:lang w:val="ar_AE" w:bidi="ar_AE"/>
        </w:rPr>
        <w:t xml:space="preserve">اسْتَمِعْ لِصَوْتِ دُعَائِي يَا مَلِكِي وَإِلهِي، </w:t>
      </w:r>
    </w:p>
    <w:p>
      <w:pPr>
        <w:bidi/>
      </w:pPr>
      <w:r>
        <w:rPr>
          <w:rtl/>
          <w:cs/>
          <w:lang w:val="ar_AE" w:bidi="ar_AE"/>
        </w:rPr>
      </w:r>
      <w:r>
        <w:rPr>
          <w:rtl/>
          <w:cs/>
          <w:lang w:val="ar_AE" w:bidi="ar_AE"/>
        </w:rPr>
        <w:t>لأَنِّي إِلَيْكَ أُصَلِّي. (مزمور 5: 1–2)</w:t>
      </w:r>
    </w:p>
    <w:p>
      <w:pPr>
        <w:pStyle w:val="ListBullet"/>
        <w:bidi/>
        <w:spacing w:line="240" w:lineRule="auto"/>
        <w:ind w:left="720"/>
      </w:pPr>
      <w:r>
        <w:rPr>
          <w:rtl/>
          <w:cs/>
          <w:lang w:val="ar_AE" w:bidi="ar_AE"/>
        </w:rPr>
      </w:r>
      <w:r>
        <w:rPr>
          <w:rtl/>
          <w:cs/>
          <w:lang w:val="ar_AE" w:bidi="ar_AE"/>
        </w:rPr>
        <w:t>الصوت نفسه مستخدم في نهاية أو بداية سطرين أو أكثر:</w:t>
      </w:r>
    </w:p>
    <w:p>
      <w:pPr>
        <w:bidi/>
      </w:pPr>
      <w:r>
        <w:rPr>
          <w:rtl/>
          <w:cs/>
          <w:lang w:val="ar_AE" w:bidi="ar_AE"/>
        </w:rPr>
      </w:r>
      <w:r>
        <w:rPr>
          <w:rtl/>
          <w:cs/>
          <w:lang w:val="ar_AE" w:bidi="ar_AE"/>
        </w:rPr>
        <w:t xml:space="preserve">“تألق، تألق أيها النجم </w:t>
      </w:r>
      <w:r>
        <w:rPr>
          <w:b/>
          <w:rtl/>
          <w:cs/>
          <w:lang w:val="ar_AE" w:bidi="ar_AE"/>
        </w:rPr>
        <w:t>الصغير</w:t>
      </w:r>
      <w:r>
        <w:rPr>
          <w:rtl/>
          <w:cs/>
          <w:lang w:val="ar_AE" w:bidi="ar_AE"/>
        </w:rPr>
        <w:t xml:space="preserve">. أتساءل حقًا من </w:t>
      </w:r>
      <w:r>
        <w:rPr>
          <w:b/>
          <w:rtl/>
          <w:cs/>
          <w:lang w:val="ar_AE" w:bidi="ar_AE"/>
        </w:rPr>
        <w:t>تصير</w:t>
      </w:r>
      <w:r>
        <w:rPr>
          <w:rtl/>
          <w:cs/>
          <w:lang w:val="ar_AE" w:bidi="ar_AE"/>
        </w:rPr>
        <w:t>.” (من قافية إنجليزية)</w:t>
      </w:r>
    </w:p>
    <w:p>
      <w:pPr>
        <w:pStyle w:val="ListBullet"/>
        <w:bidi/>
        <w:spacing w:line="240" w:lineRule="auto"/>
        <w:ind w:left="720"/>
      </w:pPr>
      <w:r>
        <w:rPr>
          <w:rtl/>
          <w:cs/>
          <w:lang w:val="ar_AE" w:bidi="ar_AE"/>
        </w:rPr>
      </w:r>
      <w:r>
        <w:rPr>
          <w:rtl/>
          <w:cs/>
          <w:lang w:val="ar_AE" w:bidi="ar_AE"/>
        </w:rPr>
        <w:t>تكرار الصوت نفسه عدة مرات:</w:t>
      </w:r>
    </w:p>
    <w:p>
      <w:pPr>
        <w:bidi/>
      </w:pPr>
      <w:r>
        <w:rPr>
          <w:rtl/>
          <w:cs/>
          <w:lang w:val="ar_AE" w:bidi="ar_AE"/>
        </w:rPr>
      </w:r>
      <w:r>
        <w:rPr>
          <w:rtl/>
          <w:cs/>
          <w:lang w:val="ar_AE" w:bidi="ar_AE"/>
        </w:rPr>
        <w:t>“بطرس، بطرس، يأكل القرع” (من قافية إنجليزية)</w:t>
      </w:r>
    </w:p>
    <w:p>
      <w:pPr>
        <w:pStyle w:val="ListBullet"/>
        <w:bidi/>
        <w:spacing w:line="240" w:lineRule="auto"/>
        <w:ind w:left="720"/>
      </w:pPr>
      <w:r>
        <w:rPr>
          <w:rtl/>
          <w:cs/>
          <w:lang w:val="ar_AE" w:bidi="ar_AE"/>
        </w:rPr>
      </w:r>
      <w:r>
        <w:rPr>
          <w:rtl/>
          <w:cs/>
          <w:lang w:val="ar_AE" w:bidi="ar_AE"/>
        </w:rPr>
        <w:t>تُستخدم نفس الكلمة الجذرية كفعل وكاسم:</w:t>
      </w:r>
    </w:p>
    <w:p>
      <w:pPr>
        <w:bidi/>
      </w:pPr>
      <w:r>
        <w:rPr>
          <w:rtl/>
          <w:cs/>
          <w:lang w:val="ar_AE" w:bidi="ar_AE"/>
        </w:rPr>
      </w:r>
      <w:r>
        <w:rPr>
          <w:rtl/>
          <w:cs/>
          <w:lang w:val="ar_AE" w:bidi="ar_AE"/>
        </w:rPr>
        <w:t>وَ</w:t>
      </w:r>
      <w:r>
        <w:rPr>
          <w:b/>
          <w:rtl/>
          <w:cs/>
          <w:lang w:val="ar_AE" w:bidi="ar_AE"/>
        </w:rPr>
        <w:t>يَحْلَمُ</w:t>
      </w:r>
      <w:r>
        <w:rPr>
          <w:rtl/>
          <w:cs/>
          <w:lang w:val="ar_AE" w:bidi="ar_AE"/>
        </w:rPr>
        <w:t xml:space="preserve"> شُيُوخُكُمْ </w:t>
      </w:r>
      <w:r>
        <w:rPr>
          <w:b/>
          <w:rtl/>
          <w:cs/>
          <w:lang w:val="ar_AE" w:bidi="ar_AE"/>
        </w:rPr>
        <w:t xml:space="preserve">أَحْلاَمًا </w:t>
      </w:r>
      <w:r>
        <w:rPr>
          <w:rtl/>
          <w:cs/>
          <w:lang w:val="ar_AE" w:bidi="ar_AE"/>
        </w:rPr>
        <w:t>(يوئيل 2:28)</w:t>
      </w:r>
    </w:p>
    <w:p>
      <w:pPr>
        <w:bidi/>
      </w:pPr>
      <w:r>
        <w:rPr>
          <w:rtl/>
          <w:cs/>
          <w:lang w:val="ar_AE" w:bidi="ar_AE"/>
        </w:rPr>
      </w:r>
      <w:r>
        <w:rPr>
          <w:rtl/>
          <w:cs/>
          <w:lang w:val="ar_AE" w:bidi="ar_AE"/>
        </w:rPr>
        <w:t xml:space="preserve">يَا رَبُّ، ... </w:t>
      </w:r>
      <w:r>
        <w:rPr>
          <w:b/>
          <w:rtl/>
          <w:cs/>
          <w:lang w:val="ar_AE" w:bidi="ar_AE"/>
        </w:rPr>
        <w:t xml:space="preserve">أَبْرِقْ بُرُوقًا </w:t>
      </w:r>
      <w:r>
        <w:rPr>
          <w:rtl/>
          <w:cs/>
          <w:lang w:val="ar_AE" w:bidi="ar_AE"/>
        </w:rPr>
        <w:t>وَبَدِّدْهُمْ. (مزمور 144:5–6)</w:t>
      </w:r>
    </w:p>
    <w:p>
      <w:pPr>
        <w:bidi/>
      </w:pPr>
      <w:r>
        <w:rPr>
          <w:rtl/>
          <w:cs/>
          <w:lang w:val="ar_AE" w:bidi="ar_AE"/>
        </w:rPr>
      </w:r>
      <w:r>
        <w:rPr>
          <w:rtl/>
          <w:cs/>
          <w:lang w:val="ar_AE" w:bidi="ar_AE"/>
        </w:rPr>
        <w:t>نجد أيضًا ما يلي:</w:t>
      </w:r>
    </w:p>
    <w:p>
      <w:pPr>
        <w:pStyle w:val="ListBullet"/>
        <w:bidi/>
        <w:spacing w:line="240" w:lineRule="auto"/>
        <w:ind w:left="720"/>
      </w:pPr>
      <w:r>
        <w:rPr>
          <w:rtl/>
          <w:cs/>
          <w:lang w:val="ar_AE" w:bidi="ar_AE"/>
        </w:rPr>
      </w:r>
      <w:r>
        <w:rPr>
          <w:rtl/>
          <w:cs/>
          <w:lang w:val="ar_AE" w:bidi="ar_AE"/>
        </w:rPr>
        <w:t>كلمات وتعبيرات قديمة</w:t>
      </w:r>
    </w:p>
    <w:p>
      <w:pPr>
        <w:pStyle w:val="ListBullet"/>
        <w:bidi/>
        <w:spacing w:line="240" w:lineRule="auto"/>
        <w:ind w:left="720"/>
      </w:pPr>
      <w:r>
        <w:rPr>
          <w:rtl/>
          <w:cs/>
          <w:lang w:val="ar_AE" w:bidi="ar_AE"/>
        </w:rPr>
      </w:r>
      <w:r>
        <w:rPr>
          <w:rtl/>
          <w:cs/>
          <w:lang w:val="ar_AE" w:bidi="ar_AE"/>
        </w:rPr>
        <w:t>صور درامية</w:t>
      </w:r>
    </w:p>
    <w:p>
      <w:pPr>
        <w:pStyle w:val="ListBullet"/>
        <w:bidi/>
        <w:spacing w:line="240" w:lineRule="auto"/>
        <w:ind w:left="720"/>
      </w:pPr>
      <w:r>
        <w:rPr>
          <w:rtl/>
          <w:cs/>
          <w:lang w:val="ar_AE" w:bidi="ar_AE"/>
        </w:rPr>
      </w:r>
      <w:r>
        <w:rPr>
          <w:rtl/>
          <w:cs/>
          <w:lang w:val="ar_AE" w:bidi="ar_AE"/>
        </w:rPr>
        <w:t>استخدام متنوع لقواعد النحو — بما في ذلك:</w:t>
      </w:r>
    </w:p>
    <w:p>
      <w:pPr>
        <w:pStyle w:val="ListBullet"/>
        <w:bidi/>
        <w:spacing w:line="240" w:lineRule="auto"/>
        <w:ind w:left="1440"/>
      </w:pPr>
      <w:r>
        <w:rPr>
          <w:rtl/>
          <w:cs/>
          <w:lang w:val="ar_AE" w:bidi="ar_AE"/>
        </w:rPr>
      </w:r>
      <w:r>
        <w:rPr>
          <w:rtl/>
          <w:cs/>
          <w:lang w:val="ar_AE" w:bidi="ar_AE"/>
        </w:rPr>
        <w:t>جمل غير مكتملة.</w:t>
      </w:r>
    </w:p>
    <w:p>
      <w:pPr>
        <w:pStyle w:val="ListBullet"/>
        <w:bidi/>
        <w:spacing w:line="240" w:lineRule="auto"/>
        <w:ind w:left="1440"/>
      </w:pPr>
      <w:r>
        <w:rPr>
          <w:rtl/>
          <w:cs/>
          <w:lang w:val="ar_AE" w:bidi="ar_AE"/>
        </w:rPr>
      </w:r>
      <w:r>
        <w:rPr>
          <w:rtl/>
          <w:cs/>
          <w:lang w:val="ar_AE" w:bidi="ar_AE"/>
        </w:rPr>
        <w:t>نقص في كلمات الربط.</w:t>
      </w:r>
    </w:p>
    <w:p>
      <w:pPr>
        <w:pStyle w:val="Heading2"/>
        <w:bidi/>
      </w:pPr>
      <w:r>
        <w:rPr>
          <w:rtl/>
          <w:cs/>
          <w:lang w:val="ar_AE" w:bidi="ar_AE"/>
        </w:rPr>
        <w:t>بعض الأماكن للبحث عن الشِّعْر في لغتك</w:t>
      </w:r>
    </w:p>
    <w:p>
      <w:pPr>
        <w:pStyle w:val="ListNumber"/>
        <w:numPr>
          <w:ilvl w:val="0"/>
          <w:numId w:val="53"/>
        </w:numPr>
        <w:bidi/>
        <w:spacing w:line="240" w:lineRule="auto"/>
        <w:ind w:left="720"/>
      </w:pPr>
      <w:r>
        <w:rPr>
          <w:rtl/>
          <w:cs/>
          <w:lang w:val="ar_AE" w:bidi="ar_AE"/>
        </w:rPr>
      </w:r>
      <w:r>
        <w:rPr>
          <w:rtl/>
          <w:cs/>
          <w:lang w:val="ar_AE" w:bidi="ar_AE"/>
        </w:rPr>
        <w:t>الأغاني، خصوصًا الأغاني القديمة أو الأغاني المستخدمة في ألعاب الأطفال</w:t>
      </w:r>
    </w:p>
    <w:p>
      <w:pPr>
        <w:pStyle w:val="ListNumber"/>
        <w:bidi/>
        <w:spacing w:line="240" w:lineRule="auto"/>
        <w:ind w:left="720"/>
      </w:pPr>
      <w:r>
        <w:rPr>
          <w:rtl/>
          <w:cs/>
          <w:lang w:val="ar_AE" w:bidi="ar_AE"/>
        </w:rPr>
      </w:r>
      <w:r>
        <w:rPr>
          <w:rtl/>
          <w:cs/>
          <w:lang w:val="ar_AE" w:bidi="ar_AE"/>
        </w:rPr>
        <w:t>المراسم الدينية أو أناشيد الكهنة أو الأطباء السحرة</w:t>
      </w:r>
    </w:p>
    <w:p>
      <w:pPr>
        <w:pStyle w:val="ListNumber"/>
        <w:bidi/>
        <w:spacing w:line="240" w:lineRule="auto"/>
        <w:ind w:left="720"/>
      </w:pPr>
      <w:r>
        <w:rPr>
          <w:rtl/>
          <w:cs/>
          <w:lang w:val="ar_AE" w:bidi="ar_AE"/>
        </w:rPr>
      </w:r>
      <w:r>
        <w:rPr>
          <w:rtl/>
          <w:cs/>
          <w:lang w:val="ar_AE" w:bidi="ar_AE"/>
        </w:rPr>
        <w:t>الصلوات والبركات واللعنات</w:t>
      </w:r>
    </w:p>
    <w:p>
      <w:pPr>
        <w:pStyle w:val="ListNumber"/>
        <w:bidi/>
        <w:spacing w:line="240" w:lineRule="auto"/>
        <w:ind w:left="720"/>
      </w:pPr>
      <w:r>
        <w:rPr>
          <w:rtl/>
          <w:cs/>
          <w:lang w:val="ar_AE" w:bidi="ar_AE"/>
        </w:rPr>
      </w:r>
      <w:r>
        <w:rPr>
          <w:rtl/>
          <w:cs/>
          <w:lang w:val="ar_AE" w:bidi="ar_AE"/>
        </w:rPr>
        <w:t>الأساطير القديمة</w:t>
      </w:r>
    </w:p>
    <w:p>
      <w:pPr>
        <w:pStyle w:val="Heading2"/>
        <w:bidi/>
      </w:pPr>
      <w:r>
        <w:rPr>
          <w:rtl/>
          <w:cs/>
          <w:lang w:val="ar_AE" w:bidi="ar_AE"/>
        </w:rPr>
        <w:t>الكلام الأنيق أو الفاخر</w:t>
      </w:r>
    </w:p>
    <w:p>
      <w:pPr>
        <w:bidi/>
      </w:pPr>
      <w:r>
        <w:rPr>
          <w:rtl/>
          <w:cs/>
          <w:lang w:val="ar_AE" w:bidi="ar_AE"/>
        </w:rPr>
      </w:r>
      <w:r>
        <w:rPr>
          <w:rtl/>
          <w:cs/>
          <w:lang w:val="ar_AE" w:bidi="ar_AE"/>
        </w:rPr>
        <w:t>الكلام الأنيق أو الفاخر يشبه الشِّعْر في أنه يستخدم لغة جميلة، لكنه لا يستخدم جميع سمات اللغة الشِّعْرية، ولا يستخدمها بقدر ما يستخدمها الشِّعْر. وغالبًا ما يلجأ المتحدثون البارزون إلى استخدام الكلام الأنيق، وربما يكون هذا هو المصدر الأسهل للنصوص لدراستها لفهم ما يجعل الكلام أنيقًا في لغتك.</w:t>
      </w:r>
    </w:p>
    <w:p>
      <w:pPr>
        <w:pStyle w:val="Heading2"/>
        <w:bidi/>
      </w:pPr>
      <w:r>
        <w:rPr>
          <w:rtl/>
          <w:cs/>
          <w:lang w:val="ar_AE" w:bidi="ar_AE"/>
        </w:rPr>
        <w:t>سبب كونها مشكلة في الترجمة:</w:t>
      </w:r>
    </w:p>
    <w:p>
      <w:pPr>
        <w:pStyle w:val="ListBullet"/>
        <w:bidi/>
        <w:spacing w:line="240" w:lineRule="auto"/>
        <w:ind w:left="720"/>
      </w:pPr>
      <w:r>
        <w:rPr>
          <w:rtl/>
          <w:cs/>
          <w:lang w:val="ar_AE" w:bidi="ar_AE"/>
        </w:rPr>
      </w:r>
      <w:r>
        <w:rPr>
          <w:rtl/>
          <w:cs/>
          <w:lang w:val="ar_AE" w:bidi="ar_AE"/>
        </w:rPr>
        <w:t>تستخدم اللغات المختلفة الشِّعْر لأغراض متنوعة. إذا لم يكن الشكل الشِّعْري ينقل نفس المعنى في لغتك، فقد تحتاج إلى كتابته بدون استخدام الشِّعْر.</w:t>
      </w:r>
    </w:p>
    <w:p>
      <w:pPr>
        <w:pStyle w:val="ListBullet"/>
        <w:bidi/>
        <w:spacing w:line="240" w:lineRule="auto"/>
        <w:ind w:left="720"/>
      </w:pPr>
      <w:r>
        <w:rPr>
          <w:rtl/>
          <w:cs/>
          <w:lang w:val="ar_AE" w:bidi="ar_AE"/>
        </w:rPr>
      </w:r>
      <w:r>
        <w:rPr>
          <w:rtl/>
          <w:cs/>
          <w:lang w:val="ar_AE" w:bidi="ar_AE"/>
        </w:rPr>
        <w:t>تستخدم اللغات المختلفة أدوات شِعْرية متنوعة. وقد تكون الأداة الشِّعْرية التي تعبر عن الأناقة أو العاطفة في لغة معينة غير واضحة أو قد تُفهم بشكل خاطئ في لغة أخرى.</w:t>
      </w:r>
    </w:p>
    <w:p>
      <w:pPr>
        <w:pStyle w:val="ListBullet"/>
        <w:bidi/>
        <w:spacing w:line="240" w:lineRule="auto"/>
        <w:ind w:left="720"/>
      </w:pPr>
      <w:r>
        <w:rPr>
          <w:rtl/>
          <w:cs/>
          <w:lang w:val="ar_AE" w:bidi="ar_AE"/>
        </w:rPr>
      </w:r>
      <w:r>
        <w:rPr>
          <w:rtl/>
          <w:cs/>
          <w:lang w:val="ar_AE" w:bidi="ar_AE"/>
        </w:rPr>
        <w:t>في بعض اللغات، استخدام الشِّعْر لجزء معين من الكتاب المُقَدَّس يجعله أكثر قوة.</w:t>
      </w:r>
    </w:p>
    <w:p>
      <w:pPr>
        <w:pStyle w:val="Heading4"/>
        <w:bidi/>
      </w:pPr>
      <w:r>
        <w:rPr>
          <w:rtl/>
          <w:cs/>
          <w:lang w:val="ar_AE" w:bidi="ar_AE"/>
        </w:rPr>
        <w:t>أمثلة من الكتاب المُقَدَّس</w:t>
      </w:r>
    </w:p>
    <w:p>
      <w:pPr>
        <w:bidi/>
      </w:pPr>
      <w:r>
        <w:rPr>
          <w:rtl/>
          <w:cs/>
          <w:lang w:val="ar_AE" w:bidi="ar_AE"/>
        </w:rPr>
      </w:r>
      <w:r>
        <w:rPr>
          <w:rtl/>
          <w:cs/>
          <w:lang w:val="ar_AE" w:bidi="ar_AE"/>
        </w:rPr>
        <w:t>يستخدم الكتاب المُقَدَّس الشِّعْر في الأناشيد والتعليم والنبوة. وتحتوي جميع أسفار العهد القديم تقريبًا على شِعر، وتتكون العديد من الأسفار بالكامل من الشِّعْر.</w:t>
      </w:r>
    </w:p>
    <w:p>
      <w:pPr>
        <w:bidi/>
      </w:pPr>
      <w:r>
        <w:rPr>
          <w:rtl/>
          <w:cs/>
          <w:lang w:val="ar_AE" w:bidi="ar_AE"/>
        </w:rPr>
      </w:r>
      <w:r>
        <w:rPr>
          <w:rtl/>
          <w:cs/>
          <w:lang w:val="ar_AE" w:bidi="ar_AE"/>
        </w:rPr>
        <w:t>... لأَنَّكَ نَظَرْتَ إِلَى مَذَلَّتِي، وَعَرَفْتَ فِي الشَّدَائِدِ نَفْسِي. (مزمور 31:7 ب)</w:t>
      </w:r>
    </w:p>
    <w:p>
      <w:pPr>
        <w:bidi/>
      </w:pPr>
      <w:r>
        <w:rPr>
          <w:rtl/>
          <w:cs/>
          <w:lang w:val="ar_AE" w:bidi="ar_AE"/>
        </w:rPr>
      </w:r>
      <w:r>
        <w:rPr>
          <w:rtl/>
          <w:cs/>
          <w:lang w:val="ar_AE" w:bidi="ar_AE"/>
        </w:rPr>
        <w:t xml:space="preserve">هذا المثال من </w:t>
      </w:r>
      <w:r>
        <w:rPr>
          <w:rtl/>
          <w:cs/>
          <w:lang w:val="ar_AE" w:bidi="ar_AE"/>
        </w:rPr>
        <w:t>التوازي</w:t>
      </w:r>
      <w:r>
        <w:rPr>
          <w:rtl/>
          <w:cs/>
          <w:lang w:val="ar_AE" w:bidi="ar_AE"/>
        </w:rPr>
        <w:t xml:space="preserve"> يتضمن جملتين تحملان المعنى نفسه.</w:t>
      </w:r>
    </w:p>
    <w:p>
      <w:pPr>
        <w:bidi/>
      </w:pPr>
      <w:r>
        <w:rPr>
          <w:rtl/>
          <w:cs/>
          <w:lang w:val="ar_AE" w:bidi="ar_AE"/>
        </w:rPr>
      </w:r>
      <w:r>
        <w:rPr>
          <w:rtl/>
          <w:cs/>
          <w:lang w:val="ar_AE" w:bidi="ar_AE"/>
        </w:rPr>
        <w:t>الرَّبُّ يَدِينُ الشُّعُوبَ. اقْضِ لِي يَا رَبُّ كَحَقِّي وَمِثْلَ كَمَالِي الَّذِي فِيَّ. (مزمور 7:8)</w:t>
      </w:r>
    </w:p>
    <w:p>
      <w:pPr>
        <w:bidi/>
      </w:pPr>
      <w:r>
        <w:rPr>
          <w:rtl/>
          <w:cs/>
          <w:lang w:val="ar_AE" w:bidi="ar_AE"/>
        </w:rPr>
      </w:r>
      <w:r>
        <w:rPr>
          <w:rtl/>
          <w:cs/>
          <w:lang w:val="ar_AE" w:bidi="ar_AE"/>
        </w:rPr>
        <w:t xml:space="preserve">هذا المثال من التوازي يُظهر التباين بين ما يطلبه داود من الله أن يفعله له وما يطلبه من الله أن يفعله للأمم الشريرة. (انظر </w:t>
      </w:r>
      <w:r>
        <w:rPr>
          <w:rtl/>
          <w:cs/>
          <w:lang w:val="ar_AE" w:bidi="ar_AE"/>
        </w:rPr>
        <w:t>التوازي</w:t>
      </w:r>
      <w:r>
        <w:rPr>
          <w:rtl/>
          <w:cs/>
          <w:lang w:val="ar_AE" w:bidi="ar_AE"/>
        </w:rPr>
        <w:t>.)</w:t>
      </w:r>
    </w:p>
    <w:p>
      <w:pPr>
        <w:bidi/>
      </w:pPr>
      <w:r>
        <w:rPr>
          <w:rtl/>
          <w:cs/>
          <w:lang w:val="ar_AE" w:bidi="ar_AE"/>
        </w:rPr>
      </w:r>
      <w:r>
        <w:rPr>
          <w:rtl/>
          <w:cs/>
          <w:lang w:val="ar_AE" w:bidi="ar_AE"/>
        </w:rPr>
        <w:t>أَيْضًا مِنَ الْمُتَكَبِّرِينَ (خطايا الكبرياء) احْفَظْ عَبْدَكَ فَلاَ يَتَسَلَّطُوا عَلَيَّ. (مزمور 19:13أ)</w:t>
      </w:r>
    </w:p>
    <w:p>
      <w:pPr>
        <w:bidi/>
      </w:pPr>
      <w:r>
        <w:rPr>
          <w:rtl/>
          <w:cs/>
          <w:lang w:val="ar_AE" w:bidi="ar_AE"/>
        </w:rPr>
      </w:r>
      <w:r>
        <w:rPr>
          <w:rtl/>
          <w:cs/>
          <w:lang w:val="ar_AE" w:bidi="ar_AE"/>
        </w:rPr>
        <w:t xml:space="preserve">هذا المثال من التشخيص يتحدث عن الخطايا (خطايا الكبرياء) وكأنها قد تسيطر على الشخص. (انظر </w:t>
      </w:r>
      <w:r>
        <w:rPr>
          <w:rtl/>
          <w:cs/>
          <w:lang w:val="ar_AE" w:bidi="ar_AE"/>
        </w:rPr>
        <w:t>التشخيص</w:t>
      </w:r>
      <w:r>
        <w:rPr>
          <w:rtl/>
          <w:cs/>
          <w:lang w:val="ar_AE" w:bidi="ar_AE"/>
        </w:rPr>
        <w:t>.)</w:t>
      </w:r>
    </w:p>
    <w:p>
      <w:pPr>
        <w:bidi/>
      </w:pPr>
      <w:r>
        <w:rPr>
          <w:rtl/>
          <w:cs/>
          <w:lang w:val="ar_AE" w:bidi="ar_AE"/>
        </w:rPr>
      </w:r>
      <w:r>
        <w:rPr>
          <w:rtl/>
          <w:cs/>
          <w:lang w:val="ar_AE" w:bidi="ar_AE"/>
        </w:rPr>
        <w:t>اِحْمَدُوا الرَّبَّ لأَنَّهُ صَالِحٌ،</w:t>
      </w:r>
    </w:p>
    <w:p>
      <w:pPr>
        <w:pStyle w:val="Heading2"/>
        <w:bidi/>
      </w:pPr>
      <w:r>
        <w:rPr>
          <w:rtl/>
          <w:cs/>
          <w:lang w:val="ar_AE" w:bidi="ar_AE"/>
        </w:rPr>
        <w:t>لأَنَّ إِلَى الأَبَدِ رَحْمَتَهُ. احْمَدُوا إِلهَ الآلِهَةِ، لأَنَّ إِلَى الأَبَدِ رَحْمتَهُ. احْمَدُوا رَبَّ الأَرْبَابِ، لأَنَّ إِلَى الأَبَدِ رَحْمَتَهُ.</w:t>
      </w:r>
    </w:p>
    <w:p>
      <w:pPr>
        <w:bidi/>
      </w:pPr>
      <w:r>
        <w:rPr>
          <w:rtl/>
          <w:cs/>
          <w:lang w:val="ar_AE" w:bidi="ar_AE"/>
        </w:rPr>
      </w:r>
      <w:r>
        <w:rPr>
          <w:rtl/>
          <w:cs/>
          <w:lang w:val="ar_AE" w:bidi="ar_AE"/>
        </w:rPr>
        <w:t>(مزمور 136: 1–3)</w:t>
      </w:r>
    </w:p>
    <w:p>
      <w:pPr>
        <w:bidi/>
      </w:pPr>
      <w:r>
        <w:rPr>
          <w:rtl/>
          <w:cs/>
          <w:lang w:val="ar_AE" w:bidi="ar_AE"/>
        </w:rPr>
      </w:r>
      <w:r>
        <w:rPr>
          <w:rtl/>
          <w:cs/>
          <w:lang w:val="ar_AE" w:bidi="ar_AE"/>
        </w:rPr>
        <w:t>تتكرر في هذا المثال عبارة "احمدوا" و"لأن إلى الأبد رحمته".</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 أسلوب الشِّعْر المستخدم في النص المصدري طبيعيًا ويوصل المعنى الصحيح في لغتك، فَكِّر في استخدامه. وإذا لم يكن كذلك، فإليك بعض الطرق الأخرى لترجمته.</w:t>
      </w:r>
    </w:p>
    <w:p>
      <w:pPr>
        <w:bidi/>
      </w:pPr>
      <w:r>
        <w:rPr>
          <w:rtl/>
          <w:cs/>
          <w:lang w:val="ar_AE" w:bidi="ar_AE"/>
        </w:rPr>
      </w:r>
      <w:r>
        <w:rPr>
          <w:rtl/>
          <w:cs/>
          <w:lang w:val="ar_AE" w:bidi="ar_AE"/>
        </w:rPr>
        <w:t>(1) قم بترجمة الشِّعْر مستخدمًا إحدى أساليب الشِّعْر لديك. (2) قم بترجمة الشِّعْر مستخدمًا أسلوبك في الكلام الأنيق. (3) قم بترجمة الشِّعْر مستخدمًا أسلوبك العادي في التعبير.</w:t>
      </w:r>
    </w:p>
    <w:p>
      <w:pPr>
        <w:bidi/>
      </w:pPr>
      <w:r>
        <w:rPr>
          <w:rtl/>
          <w:cs/>
          <w:lang w:val="ar_AE" w:bidi="ar_AE"/>
        </w:rPr>
      </w:r>
      <w:r>
        <w:rPr>
          <w:rtl/>
          <w:cs/>
          <w:lang w:val="ar_AE" w:bidi="ar_AE"/>
        </w:rPr>
        <w:t>إذا استخدمت الشِّعْر، فقد يكون أكثر جمالًا.</w:t>
      </w:r>
    </w:p>
    <w:p>
      <w:pPr>
        <w:bidi/>
      </w:pPr>
      <w:r>
        <w:rPr>
          <w:rtl/>
          <w:cs/>
          <w:lang w:val="ar_AE" w:bidi="ar_AE"/>
        </w:rPr>
      </w:r>
      <w:r>
        <w:rPr>
          <w:rtl/>
          <w:cs/>
          <w:lang w:val="ar_AE" w:bidi="ar_AE"/>
        </w:rPr>
        <w:t>إذا استخدمت اللغة العادية، فقد تكون أكثر وضوحًا.</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طُوبَى لِلرَّجُلِ الَّذِي لَمْ يَسْلُكْ فِي مَشُورَةِ الأَشْرَارِ، وَفِي طَرِيقِ الْخُطَاةِ لَمْ يَقِفْ، وَفِي مَجْلِسِ الْمُسْتَهْزِئِينَ لَمْ يَجْلِسْ. لكِنْ فِي نَامُوسِ الرَّبِّ مَسَرَّتُهُ، وَفِي نَامُوسِهِ يَلْهَجُ نَهَارًا وَلَيْلًا. (مزمور 1:1–2)</w:t>
      </w:r>
    </w:p>
    <w:p>
      <w:pPr>
        <w:bidi/>
      </w:pPr>
      <w:r>
        <w:rPr>
          <w:rtl/>
          <w:cs/>
          <w:lang w:val="ar_AE" w:bidi="ar_AE"/>
        </w:rPr>
      </w:r>
      <w:r>
        <w:rPr>
          <w:rtl/>
          <w:cs/>
          <w:lang w:val="ar_AE" w:bidi="ar_AE"/>
        </w:rPr>
        <w:t>فيمَا يلي أمثلة على كيفية ترجمة الناس للمزمور 1:1–2:</w:t>
      </w:r>
    </w:p>
    <w:p>
      <w:pPr>
        <w:bidi/>
      </w:pPr>
      <w:r>
        <w:rPr>
          <w:rtl/>
          <w:cs/>
          <w:lang w:val="ar_AE" w:bidi="ar_AE"/>
        </w:rPr>
      </w:r>
      <w:r>
        <w:rPr>
          <w:rtl/>
          <w:cs/>
          <w:lang w:val="ar_AE" w:bidi="ar_AE"/>
        </w:rPr>
        <w:t>(1) قم بترجمة الشِّعْر مستخدمًا إحدى أساليب الشِّعْر لديك. (يتضمن الأسلوب في هذا المثال كلمات تتشابه في الصوت في نهاية كل سطر.)</w:t>
      </w:r>
    </w:p>
    <w:p>
      <w:pPr>
        <w:bidi/>
      </w:pPr>
      <w:r>
        <w:rPr>
          <w:rtl/>
          <w:cs/>
          <w:lang w:val="ar_AE" w:bidi="ar_AE"/>
        </w:rPr>
      </w:r>
      <w:r>
        <w:rPr>
          <w:rtl/>
          <w:cs/>
          <w:lang w:val="ar_AE" w:bidi="ar_AE"/>
        </w:rPr>
        <w:t xml:space="preserve">“طوبى لمن لا يُغوى إلى </w:t>
      </w:r>
      <w:r>
        <w:rPr>
          <w:b/>
          <w:rtl/>
          <w:cs/>
          <w:lang w:val="ar_AE" w:bidi="ar_AE"/>
        </w:rPr>
        <w:t xml:space="preserve">الخطيّة، </w:t>
      </w:r>
      <w:r>
        <w:rPr>
          <w:rtl/>
          <w:cs/>
          <w:lang w:val="ar_AE" w:bidi="ar_AE"/>
        </w:rPr>
        <w:t xml:space="preserve">ولا يستهين بجلال الحضرة </w:t>
      </w:r>
      <w:r>
        <w:rPr>
          <w:b/>
          <w:rtl/>
          <w:cs/>
          <w:lang w:val="ar_AE" w:bidi="ar_AE"/>
        </w:rPr>
        <w:t xml:space="preserve">الإلهِيّة، </w:t>
      </w:r>
      <w:r>
        <w:rPr>
          <w:rtl/>
          <w:cs/>
          <w:lang w:val="ar_AE" w:bidi="ar_AE"/>
        </w:rPr>
        <w:t xml:space="preserve">ولا يُجالس أهل </w:t>
      </w:r>
      <w:r>
        <w:rPr>
          <w:b/>
          <w:rtl/>
          <w:cs/>
          <w:lang w:val="ar_AE" w:bidi="ar_AE"/>
        </w:rPr>
        <w:t xml:space="preserve">السخرية، </w:t>
      </w:r>
      <w:r>
        <w:rPr>
          <w:rtl/>
          <w:cs/>
          <w:lang w:val="ar_AE" w:bidi="ar_AE"/>
        </w:rPr>
        <w:t xml:space="preserve">في شريعة الله دومًا يجد </w:t>
      </w:r>
      <w:r>
        <w:rPr>
          <w:b/>
          <w:rtl/>
          <w:cs/>
          <w:lang w:val="ar_AE" w:bidi="ar_AE"/>
        </w:rPr>
        <w:t xml:space="preserve">الهناء، </w:t>
      </w:r>
      <w:r>
        <w:rPr>
          <w:rtl/>
          <w:cs/>
          <w:lang w:val="ar_AE" w:bidi="ar_AE"/>
        </w:rPr>
        <w:t xml:space="preserve">يفعل الصواب في العلن </w:t>
      </w:r>
      <w:r>
        <w:rPr>
          <w:b/>
          <w:rtl/>
          <w:cs/>
          <w:lang w:val="ar_AE" w:bidi="ar_AE"/>
        </w:rPr>
        <w:t xml:space="preserve">والخفاء، </w:t>
      </w:r>
      <w:r>
        <w:rPr>
          <w:rtl/>
          <w:cs/>
          <w:lang w:val="ar_AE" w:bidi="ar_AE"/>
        </w:rPr>
        <w:t>يعمل بها في الصباح و</w:t>
      </w:r>
      <w:r>
        <w:rPr>
          <w:b/>
          <w:rtl/>
          <w:cs/>
          <w:lang w:val="ar_AE" w:bidi="ar_AE"/>
        </w:rPr>
        <w:t>المساء</w:t>
      </w:r>
      <w:r>
        <w:rPr>
          <w:rtl/>
          <w:cs/>
          <w:lang w:val="ar_AE" w:bidi="ar_AE"/>
        </w:rPr>
        <w:t>.</w:t>
      </w:r>
    </w:p>
    <w:p>
      <w:pPr>
        <w:bidi/>
      </w:pPr>
      <w:r>
        <w:rPr>
          <w:rtl/>
          <w:cs/>
          <w:lang w:val="ar_AE" w:bidi="ar_AE"/>
        </w:rPr>
      </w:r>
      <w:r>
        <w:rPr>
          <w:rtl/>
          <w:cs/>
          <w:lang w:val="ar_AE" w:bidi="ar_AE"/>
        </w:rPr>
        <w:t>(2) قم بترجمة الشِّعْر مستخدمًا أسلوبك في الكلام الأنيق.</w:t>
      </w:r>
    </w:p>
    <w:p>
      <w:pPr>
        <w:bidi/>
      </w:pPr>
      <w:r>
        <w:rPr>
          <w:rtl/>
          <w:cs/>
          <w:lang w:val="ar_AE" w:bidi="ar_AE"/>
        </w:rPr>
      </w:r>
      <w:r>
        <w:rPr>
          <w:rtl/>
          <w:cs/>
          <w:lang w:val="ar_AE" w:bidi="ar_AE"/>
        </w:rPr>
        <w:t>هذا هو نوع الشخص المبارك حقًا: هو الشخص الذي لا يتبع نصيحة الأشرار، ولا يتوقف في الطريق ليتحدث مع الخطاة، ولا ينضم إلى جماعة المستهزئين بالله. بل يفرح كثيرًا بناموس الرب، ويلهج به نهارًا وليلًا.</w:t>
      </w:r>
    </w:p>
    <w:p>
      <w:pPr>
        <w:bidi/>
      </w:pPr>
      <w:r>
        <w:rPr>
          <w:rtl/>
          <w:cs/>
          <w:lang w:val="ar_AE" w:bidi="ar_AE"/>
        </w:rPr>
      </w:r>
      <w:r>
        <w:rPr>
          <w:rtl/>
          <w:cs/>
          <w:lang w:val="ar_AE" w:bidi="ar_AE"/>
        </w:rPr>
        <w:t>(3) قم بترجمة الشِّعْر مستخدمًا أسلوبك العادي في التعبير.</w:t>
      </w:r>
    </w:p>
    <w:p>
      <w:pPr>
        <w:bidi/>
      </w:pPr>
      <w:r>
        <w:rPr>
          <w:rtl/>
          <w:cs/>
          <w:lang w:val="ar_AE" w:bidi="ar_AE"/>
        </w:rPr>
      </w:r>
      <w:r>
        <w:rPr>
          <w:rtl/>
          <w:cs/>
          <w:lang w:val="ar_AE" w:bidi="ar_AE"/>
        </w:rPr>
        <w:t>الأشخاص الذين لا يستمعون إلى نصيحة الأشرار هم سعداء حقًا. إنهم لا يقضون الوقت مع الأشخاص الذين يفعلون أشياء شريرة باستمرار، ولا ينضمون إلى أولئك الذين لا يحترمون الله. وبدلًا من ذلك، فإنهم يحبون إطاعة ناموس الرب، ويفكرون فيه طوال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اللباقة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يقول الناس أشياء معينة، أو يقولون أشياء بطريقة معينة، من أجل التعبير عن احترامهم للأشخاص الذين يتحدثون إليهم. ويمكننا أن نشير إلى هذا على أنه التحدث بأدب (اللباقة). وعادةً ما يتفق الأفراد الذين ينتمون إلى ثقافة معينة على أساليب التحدث بلباقة. كما يلجأ الناس إلى استخدام أساليب مهذبة (لبقة) في الحديث لتجنب الإساءة إلى الآخرين، ويكون هذا الأمر ذا أهمية خاصة إذا كان الشخص المُخَاطَب في موقع مؤثر أو ذو سلطة.</w:t>
      </w:r>
    </w:p>
    <w:p>
      <w:pPr>
        <w:pStyle w:val="Heading2"/>
        <w:bidi/>
      </w:pPr>
      <w:r>
        <w:rPr>
          <w:rtl/>
          <w:cs/>
          <w:lang w:val="ar_AE" w:bidi="ar_AE"/>
        </w:rPr>
        <w:t>أسباب كونها مشكلة في الترجمة:</w:t>
      </w:r>
    </w:p>
    <w:p>
      <w:pPr>
        <w:bidi/>
      </w:pPr>
      <w:r>
        <w:rPr>
          <w:rtl/>
          <w:cs/>
          <w:lang w:val="ar_AE" w:bidi="ar_AE"/>
        </w:rPr>
      </w:r>
      <w:r>
        <w:rPr>
          <w:rtl/>
          <w:cs/>
          <w:lang w:val="ar_AE" w:bidi="ar_AE"/>
        </w:rPr>
        <w:t>كل لغة لديها أساليب للتواصل اللبق مع المتحدثين الآخرين بتلك اللغة، إلا أن اللغات المختلفة لا تتبع نفس الأساليب في التواصل اللبق. فالعبارة التي تُعدّ مهذبة في لغةٍ ما قد تكون مسيئة في لغة أخرى، أو قد تكون ببساطة مُربكة. لذا يجب على المترجمين التعرُّف على اللباقة في النص الأصلي ونقل نفس المعنى المهذَّب باستخدام الشكل المناسب من اللباقة في اللغة المستهدفة.</w:t>
      </w:r>
    </w:p>
    <w:p>
      <w:pPr>
        <w:pStyle w:val="Heading4"/>
        <w:bidi/>
      </w:pPr>
      <w:r>
        <w:rPr>
          <w:rtl/>
          <w:cs/>
          <w:lang w:val="ar_AE" w:bidi="ar_AE"/>
        </w:rPr>
        <w:t>نماذج من الكتاب المُقَدَّس</w:t>
      </w:r>
    </w:p>
    <w:p>
      <w:pPr>
        <w:bidi/>
      </w:pPr>
      <w:r>
        <w:rPr>
          <w:rtl/>
          <w:cs/>
          <w:lang w:val="ar_AE" w:bidi="ar_AE"/>
        </w:rPr>
      </w:r>
      <w:r>
        <w:rPr>
          <w:b/>
          <w:rtl/>
          <w:cs/>
          <w:lang w:val="ar_AE" w:bidi="ar_AE"/>
        </w:rPr>
        <w:t>يَا سَيِّدُ، لاَ تَتْعَبْ</w:t>
      </w:r>
      <w:r>
        <w:rPr>
          <w:rtl/>
          <w:cs/>
          <w:lang w:val="ar_AE" w:bidi="ar_AE"/>
        </w:rPr>
        <w:t xml:space="preserve"> (لوقا 7:6)</w:t>
      </w:r>
    </w:p>
    <w:p>
      <w:pPr>
        <w:bidi/>
      </w:pPr>
      <w:r>
        <w:rPr>
          <w:rtl/>
          <w:cs/>
          <w:lang w:val="ar_AE" w:bidi="ar_AE"/>
        </w:rPr>
      </w:r>
      <w:r>
        <w:rPr>
          <w:rtl/>
          <w:cs/>
          <w:lang w:val="ar_AE" w:bidi="ar_AE"/>
        </w:rPr>
        <w:t>أرسل قائد المئة أصدقاءه لإيصال هذه الرسالة المهذبة إلى يسوع، مفادها أن يسوع لا ينبغي أن يأتي إلى بيته.</w:t>
      </w:r>
    </w:p>
    <w:p>
      <w:pPr>
        <w:bidi/>
      </w:pPr>
      <w:r>
        <w:rPr>
          <w:rtl/>
          <w:cs/>
          <w:lang w:val="ar_AE" w:bidi="ar_AE"/>
        </w:rPr>
      </w:r>
      <w:r>
        <w:rPr>
          <w:b/>
          <w:rtl/>
          <w:cs/>
          <w:lang w:val="ar_AE" w:bidi="ar_AE"/>
        </w:rPr>
        <w:t xml:space="preserve"> أَسْأَلُكَ أَنْ تُعْفِيَنِي</w:t>
      </w:r>
      <w:r>
        <w:rPr>
          <w:rtl/>
          <w:cs/>
          <w:lang w:val="ar_AE" w:bidi="ar_AE"/>
        </w:rPr>
        <w:t xml:space="preserve"> (لوقا 14:18)</w:t>
      </w:r>
    </w:p>
    <w:p>
      <w:pPr>
        <w:bidi/>
      </w:pPr>
      <w:r>
        <w:rPr>
          <w:rtl/>
          <w:cs/>
          <w:lang w:val="ar_AE" w:bidi="ar_AE"/>
        </w:rPr>
      </w:r>
      <w:r>
        <w:rPr>
          <w:rtl/>
          <w:cs/>
          <w:lang w:val="ar_AE" w:bidi="ar_AE"/>
        </w:rPr>
        <w:t>في هذه الثقافة، كانت هذه طريقة مهذبة لرفض دعوة اجتماعية.</w:t>
      </w:r>
    </w:p>
    <w:p>
      <w:pPr>
        <w:bidi/>
      </w:pPr>
      <w:r>
        <w:rPr>
          <w:rtl/>
          <w:cs/>
          <w:lang w:val="ar_AE" w:bidi="ar_AE"/>
        </w:rPr>
      </w:r>
      <w:r>
        <w:rPr>
          <w:b/>
          <w:rtl/>
          <w:cs/>
          <w:lang w:val="ar_AE" w:bidi="ar_AE"/>
        </w:rPr>
        <w:t>لَيْتَنِي أَجِدُ نِعْمَةً فِي عَيْنَيْكَ يَا سَيِّدِي</w:t>
      </w:r>
      <w:r>
        <w:rPr>
          <w:rtl/>
          <w:cs/>
          <w:lang w:val="ar_AE" w:bidi="ar_AE"/>
        </w:rPr>
        <w:t xml:space="preserve"> لأَنَّكَ قَدْ عَزَّيْتَنِي وَطَيَّبْتَ قَلْبَ </w:t>
      </w:r>
      <w:r>
        <w:rPr>
          <w:b/>
          <w:rtl/>
          <w:cs/>
          <w:lang w:val="ar_AE" w:bidi="ar_AE"/>
        </w:rPr>
        <w:t>جَارِيَتِكَ</w:t>
      </w:r>
      <w:r>
        <w:rPr>
          <w:rtl/>
          <w:cs/>
          <w:lang w:val="ar_AE" w:bidi="ar_AE"/>
        </w:rPr>
        <w:t>. (راعوث 2:13)</w:t>
      </w:r>
    </w:p>
    <w:p>
      <w:pPr>
        <w:bidi/>
      </w:pPr>
      <w:r>
        <w:rPr>
          <w:rtl/>
          <w:cs/>
          <w:lang w:val="ar_AE" w:bidi="ar_AE"/>
        </w:rPr>
      </w:r>
      <w:r>
        <w:rPr>
          <w:rtl/>
          <w:cs/>
          <w:lang w:val="ar_AE" w:bidi="ar_AE"/>
        </w:rPr>
        <w:t xml:space="preserve">تستخدم راعوث عدة عبارات لبقة (مُهذَّبة) في أثناء حديثها مع بوعز. </w:t>
      </w:r>
      <w:r>
        <w:rPr>
          <w:b/>
          <w:rtl/>
          <w:cs/>
          <w:lang w:val="ar_AE" w:bidi="ar_AE"/>
        </w:rPr>
        <w:t>ليتني أجد نعمة في عينيك</w:t>
      </w:r>
      <w:r>
        <w:rPr>
          <w:rtl/>
          <w:cs/>
          <w:lang w:val="ar_AE" w:bidi="ar_AE"/>
        </w:rPr>
        <w:t xml:space="preserve"> هي عبارة اصطلاحية تشير إلى مكانة بوعز العالية، وكلمة </w:t>
      </w:r>
      <w:r>
        <w:rPr>
          <w:b/>
          <w:rtl/>
          <w:cs/>
          <w:lang w:val="ar_AE" w:bidi="ar_AE"/>
        </w:rPr>
        <w:t>سيدي</w:t>
      </w:r>
      <w:r>
        <w:rPr>
          <w:rtl/>
          <w:cs/>
          <w:lang w:val="ar_AE" w:bidi="ar_AE"/>
        </w:rPr>
        <w:t xml:space="preserve"> هي صيغة تكريم في الخطاب، كما تصف نفسها بتواضع بأنها </w:t>
      </w:r>
      <w:r>
        <w:rPr>
          <w:b/>
          <w:rtl/>
          <w:cs/>
          <w:lang w:val="ar_AE" w:bidi="ar_AE"/>
        </w:rPr>
        <w:t>جاريتك</w:t>
      </w:r>
      <w:r>
        <w:rPr>
          <w:rtl/>
          <w:cs/>
          <w:lang w:val="ar_AE" w:bidi="ar_AE"/>
        </w:rPr>
        <w:t xml:space="preserve"> برغم أنها ليست بالفعل واحدة من جواريه.</w:t>
      </w:r>
    </w:p>
    <w:p>
      <w:pPr>
        <w:bidi/>
      </w:pPr>
      <w:r>
        <w:rPr>
          <w:rtl/>
          <w:cs/>
          <w:lang w:val="ar_AE" w:bidi="ar_AE"/>
        </w:rPr>
      </w:r>
      <w:r>
        <w:rPr>
          <w:rtl/>
          <w:cs/>
          <w:lang w:val="ar_AE" w:bidi="ar_AE"/>
        </w:rPr>
        <w:t xml:space="preserve"> لِيُؤْخَذْ </w:t>
      </w:r>
      <w:r>
        <w:rPr>
          <w:b/>
          <w:rtl/>
          <w:cs/>
          <w:lang w:val="ar_AE" w:bidi="ar_AE"/>
        </w:rPr>
        <w:t xml:space="preserve">قَلِيلُ </w:t>
      </w:r>
      <w:r>
        <w:rPr>
          <w:rtl/>
          <w:cs/>
          <w:lang w:val="ar_AE" w:bidi="ar_AE"/>
        </w:rPr>
        <w:t xml:space="preserve">مَاءٍ ... فَآخُذَ </w:t>
      </w:r>
      <w:r>
        <w:rPr>
          <w:b/>
          <w:rtl/>
          <w:cs/>
          <w:lang w:val="ar_AE" w:bidi="ar_AE"/>
        </w:rPr>
        <w:t xml:space="preserve">كِسْرَةَ </w:t>
      </w:r>
      <w:r>
        <w:rPr>
          <w:rtl/>
          <w:cs/>
          <w:lang w:val="ar_AE" w:bidi="ar_AE"/>
        </w:rPr>
        <w:t>خُبْزٍ. (تكوين 18:4–5)</w:t>
      </w:r>
    </w:p>
    <w:p>
      <w:pPr>
        <w:bidi/>
      </w:pPr>
      <w:r>
        <w:rPr>
          <w:rtl/>
          <w:cs/>
          <w:lang w:val="ar_AE" w:bidi="ar_AE"/>
        </w:rPr>
      </w:r>
      <w:r>
        <w:rPr>
          <w:rtl/>
          <w:cs/>
          <w:lang w:val="ar_AE" w:bidi="ar_AE"/>
        </w:rPr>
        <w:t>وصف إبراهيم كرمه بأنه شيء بسيط ليكون مهذبًا. وكانت هذه طريقة لإبلاغ ضيوفه بأنهم لم يفرضوا عليه أي عبء على الإطلاق.</w:t>
      </w:r>
    </w:p>
    <w:p>
      <w:pPr>
        <w:pStyle w:val="Heading2"/>
        <w:bidi/>
      </w:pPr>
      <w:r>
        <w:rPr>
          <w:rtl/>
          <w:cs/>
          <w:lang w:val="ar_AE" w:bidi="ar_AE"/>
        </w:rPr>
        <w:t>ألقاب الاحترام</w:t>
      </w:r>
    </w:p>
    <w:p>
      <w:pPr>
        <w:bidi/>
      </w:pPr>
      <w:r>
        <w:rPr>
          <w:rtl/>
          <w:cs/>
          <w:lang w:val="ar_AE" w:bidi="ar_AE"/>
        </w:rPr>
      </w:r>
      <w:r>
        <w:rPr>
          <w:rtl/>
          <w:cs/>
          <w:lang w:val="ar_AE" w:bidi="ar_AE"/>
        </w:rPr>
        <w:t>يتمثل نوع معين من اللباقة في الطريقة التي يتحدث بها الأفراد مع الأشخاص الذين يتمتعون بأهمية أو نفوذ أو يستحقون التكريم بطرق أخرى. ويمكننا الإشارة إلى هذا النوع من اللباقة على أنه استخدام لغة التكريم. وقد تتخذ لغة التكريم شكل ألقاب خاصة أو، في بعض اللغات، أشكال خاصة من الكلمات المستخدمة.</w:t>
      </w:r>
    </w:p>
    <w:p>
      <w:pPr>
        <w:bidi/>
      </w:pPr>
      <w:r>
        <w:rPr>
          <w:rtl/>
          <w:cs/>
          <w:lang w:val="ar_AE" w:bidi="ar_AE"/>
        </w:rPr>
      </w:r>
      <w:r>
        <w:rPr>
          <w:rtl/>
          <w:cs/>
          <w:lang w:val="ar_AE" w:bidi="ar_AE"/>
        </w:rPr>
        <w:t xml:space="preserve">إِلَى </w:t>
      </w:r>
      <w:r>
        <w:rPr>
          <w:b/>
          <w:rtl/>
          <w:cs/>
          <w:lang w:val="ar_AE" w:bidi="ar_AE"/>
        </w:rPr>
        <w:t xml:space="preserve">الْعَزِيزِ </w:t>
      </w:r>
      <w:r>
        <w:rPr>
          <w:rtl/>
          <w:cs/>
          <w:lang w:val="ar_AE" w:bidi="ar_AE"/>
        </w:rPr>
        <w:t>فِيلِكْسَ الْوَالِي (أعمال 23:26)</w:t>
      </w:r>
    </w:p>
    <w:p>
      <w:pPr>
        <w:bidi/>
      </w:pPr>
      <w:r>
        <w:rPr>
          <w:rtl/>
          <w:cs/>
          <w:lang w:val="ar_AE" w:bidi="ar_AE"/>
        </w:rPr>
      </w:r>
      <w:r>
        <w:rPr>
          <w:rtl/>
          <w:cs/>
          <w:lang w:val="ar_AE" w:bidi="ar_AE"/>
        </w:rPr>
        <w:t xml:space="preserve">كان تعبير </w:t>
      </w:r>
      <w:r>
        <w:rPr>
          <w:b/>
          <w:rtl/>
          <w:cs/>
          <w:lang w:val="ar_AE" w:bidi="ar_AE"/>
        </w:rPr>
        <w:t xml:space="preserve">العزيز </w:t>
      </w:r>
      <w:r>
        <w:rPr>
          <w:rtl/>
          <w:cs/>
          <w:lang w:val="ar_AE" w:bidi="ar_AE"/>
        </w:rPr>
        <w:t>(الأكثر تميزًا) لقبًا للاحترام يُستخدم لمخاطبة المسؤولين الحكوميين الرومانيين.</w:t>
      </w:r>
    </w:p>
    <w:p>
      <w:pPr>
        <w:bidi/>
      </w:pPr>
      <w:r>
        <w:rPr>
          <w:rtl/>
          <w:cs/>
          <w:lang w:val="ar_AE" w:bidi="ar_AE"/>
        </w:rPr>
      </w:r>
      <w:r>
        <w:rPr>
          <w:b/>
          <w:rtl/>
          <w:cs/>
          <w:lang w:val="ar_AE" w:bidi="ar_AE"/>
        </w:rPr>
        <w:t>أَيُّهَا الْمَلِكُ، عِشْ إِلَى الأَبَدِ!</w:t>
      </w:r>
      <w:r>
        <w:rPr>
          <w:rtl/>
          <w:cs/>
          <w:lang w:val="ar_AE" w:bidi="ar_AE"/>
        </w:rPr>
        <w:t xml:space="preserve"> (دانيآل 5:10)</w:t>
      </w:r>
    </w:p>
    <w:p>
      <w:pPr>
        <w:bidi/>
      </w:pPr>
      <w:r>
        <w:rPr>
          <w:rtl/>
          <w:cs/>
          <w:lang w:val="ar_AE" w:bidi="ar_AE"/>
        </w:rPr>
      </w:r>
      <w:r>
        <w:rPr>
          <w:rtl/>
          <w:cs/>
          <w:lang w:val="ar_AE" w:bidi="ar_AE"/>
        </w:rPr>
        <w:t>كانت هذه هي الطريقة المهذبة والمحترمة لمخاطبة الملك قبل قول أي شيء آخر له.</w:t>
      </w:r>
    </w:p>
    <w:p>
      <w:pPr>
        <w:pStyle w:val="Heading4"/>
        <w:bidi/>
      </w:pPr>
      <w:r>
        <w:rPr>
          <w:rtl/>
          <w:cs/>
          <w:lang w:val="ar_AE" w:bidi="ar_AE"/>
        </w:rPr>
        <w:t>اللباقة ضمن فئات أخرى</w:t>
      </w:r>
    </w:p>
    <w:p>
      <w:pPr>
        <w:bidi/>
      </w:pPr>
      <w:r>
        <w:rPr>
          <w:rtl/>
          <w:cs/>
          <w:lang w:val="ar_AE" w:bidi="ar_AE"/>
        </w:rPr>
      </w:r>
      <w:r>
        <w:rPr>
          <w:rtl/>
          <w:cs/>
          <w:lang w:val="ar_AE" w:bidi="ar_AE"/>
        </w:rPr>
        <w:t>غالبًا ما يستخدم الناس لغةً غير مألوفة أو مجازية للتعبير عن اللباقة. في هذه الحالات، تُدرج ملاحظة الترجمة ضمن فئة المجاز البلاغي بدلًا من فئة اللباقة. وسوف تتناول الملاحظة مسألة الشكل البلاغي وستشير أيضًا إلى أن هذا يُستخدم لتحقيق اللباقة. على سبيل المثال، ستحتوي الآيات التالية على ملاحظات ترجمة تحت الفئات المعطاة بدلًا من أن تكون تحت فئة اللباقة.</w:t>
      </w:r>
    </w:p>
    <w:p>
      <w:pPr>
        <w:pStyle w:val="Heading2"/>
        <w:bidi/>
      </w:pPr>
      <w:r>
        <w:rPr>
          <w:rtl/>
          <w:cs/>
          <w:lang w:val="ar_AE" w:bidi="ar_AE"/>
        </w:rPr>
        <w:t>الاستعارة</w:t>
      </w:r>
    </w:p>
    <w:p>
      <w:pPr>
        <w:bidi/>
      </w:pPr>
      <w:r>
        <w:rPr>
          <w:rtl/>
          <w:cs/>
          <w:lang w:val="ar_AE" w:bidi="ar_AE"/>
        </w:rPr>
      </w:r>
      <w:r>
        <w:rPr>
          <w:rtl/>
          <w:cs/>
          <w:lang w:val="ar_AE" w:bidi="ar_AE"/>
        </w:rPr>
        <w:t xml:space="preserve">أَيُّهَا الرِّجَالُ </w:t>
      </w:r>
      <w:r>
        <w:rPr>
          <w:b/>
          <w:rtl/>
          <w:cs/>
          <w:lang w:val="ar_AE" w:bidi="ar_AE"/>
        </w:rPr>
        <w:t>الإِخْوَةُ وَالآبَاءُ</w:t>
      </w:r>
      <w:r>
        <w:rPr>
          <w:rtl/>
          <w:cs/>
          <w:lang w:val="ar_AE" w:bidi="ar_AE"/>
        </w:rPr>
        <w:t>، اسْمَعُوا احْتِجَاجِي الآنَ لَدَيْكُمْ. (أعمال الرسل 22:1)</w:t>
      </w:r>
    </w:p>
    <w:p>
      <w:pPr>
        <w:bidi/>
      </w:pPr>
      <w:r>
        <w:rPr>
          <w:rtl/>
          <w:cs/>
          <w:lang w:val="ar_AE" w:bidi="ar_AE"/>
        </w:rPr>
      </w:r>
      <w:r>
        <w:rPr>
          <w:rtl/>
          <w:cs/>
          <w:lang w:val="ar_AE" w:bidi="ar_AE"/>
        </w:rPr>
        <w:t xml:space="preserve">يستخدم بولس كلمة </w:t>
      </w:r>
      <w:r>
        <w:rPr>
          <w:b/>
          <w:rtl/>
          <w:cs/>
          <w:lang w:val="ar_AE" w:bidi="ar_AE"/>
        </w:rPr>
        <w:t>إخوة</w:t>
      </w:r>
      <w:r>
        <w:rPr>
          <w:rtl/>
          <w:cs/>
          <w:lang w:val="ar_AE" w:bidi="ar_AE"/>
        </w:rPr>
        <w:t xml:space="preserve"> للإشارة إلى بني شعبه من الإسرائيليين. كما يستخدم كلمة </w:t>
      </w:r>
      <w:r>
        <w:rPr>
          <w:b/>
          <w:rtl/>
          <w:cs/>
          <w:lang w:val="ar_AE" w:bidi="ar_AE"/>
        </w:rPr>
        <w:t>آباء</w:t>
      </w:r>
      <w:r>
        <w:rPr>
          <w:rtl/>
          <w:cs/>
          <w:lang w:val="ar_AE" w:bidi="ar_AE"/>
        </w:rPr>
        <w:t xml:space="preserve"> للإشارة إما إلى القادة اليهود الذين قد يكونون حاضرين أو إلى الرجال اليهود الأكبر منه سنًا. في كلتا الحالتين، هو يتحدث باحترام.</w:t>
      </w:r>
    </w:p>
    <w:p>
      <w:pPr>
        <w:pStyle w:val="Heading2"/>
        <w:bidi/>
      </w:pPr>
      <w:r>
        <w:rPr>
          <w:rtl/>
          <w:cs/>
          <w:lang w:val="ar_AE" w:bidi="ar_AE"/>
        </w:rPr>
        <w:t>تعبير اصطلاحي</w:t>
      </w:r>
    </w:p>
    <w:p>
      <w:pPr>
        <w:bidi/>
      </w:pPr>
      <w:r>
        <w:rPr>
          <w:rtl/>
          <w:cs/>
          <w:lang w:val="ar_AE" w:bidi="ar_AE"/>
        </w:rPr>
      </w:r>
      <w:r>
        <w:rPr>
          <w:b/>
          <w:rtl/>
          <w:cs/>
          <w:lang w:val="ar_AE" w:bidi="ar_AE"/>
        </w:rPr>
        <w:t>أَطْلُبُ إِلَيْكَ،</w:t>
      </w:r>
      <w:r>
        <w:rPr>
          <w:rtl/>
          <w:cs/>
          <w:lang w:val="ar_AE" w:bidi="ar_AE"/>
        </w:rPr>
        <w:t xml:space="preserve"> عَنْ مَنْ يَقُولُ النَّبِيُّ هذَا...؟ (أعمال الرسل 8:34)</w:t>
      </w:r>
    </w:p>
    <w:p>
      <w:pPr>
        <w:bidi/>
      </w:pPr>
      <w:r>
        <w:rPr>
          <w:rtl/>
          <w:cs/>
          <w:lang w:val="ar_AE" w:bidi="ar_AE"/>
        </w:rPr>
      </w:r>
      <w:r>
        <w:rPr>
          <w:rtl/>
          <w:cs/>
          <w:lang w:val="ar_AE" w:bidi="ar_AE"/>
        </w:rPr>
        <w:t>يستخدم الخصي الحبشي تعبيرًا اصطلاحيًا كوسيلة مهذبة لتقديم طلب.</w:t>
      </w:r>
    </w:p>
    <w:p>
      <w:pPr>
        <w:pStyle w:val="Heading2"/>
        <w:bidi/>
      </w:pPr>
      <w:r>
        <w:rPr>
          <w:rtl/>
          <w:cs/>
          <w:lang w:val="ar_AE" w:bidi="ar_AE"/>
        </w:rPr>
        <w:t>الأفعال الرمزية</w:t>
      </w:r>
    </w:p>
    <w:p>
      <w:pPr>
        <w:bidi/>
      </w:pPr>
      <w:r>
        <w:rPr>
          <w:rtl/>
          <w:cs/>
          <w:lang w:val="ar_AE" w:bidi="ar_AE"/>
        </w:rPr>
      </w:r>
      <w:r>
        <w:rPr>
          <w:b/>
          <w:rtl/>
          <w:cs/>
          <w:lang w:val="ar_AE" w:bidi="ar_AE"/>
        </w:rPr>
        <w:t xml:space="preserve">فَخَرُّوا </w:t>
      </w:r>
      <w:r>
        <w:rPr>
          <w:rtl/>
          <w:cs/>
          <w:lang w:val="ar_AE" w:bidi="ar_AE"/>
        </w:rPr>
        <w:t>وَسَجَدُوا لَهُ (متى 2:11)</w:t>
      </w:r>
    </w:p>
    <w:p>
      <w:pPr>
        <w:bidi/>
      </w:pPr>
      <w:r>
        <w:rPr>
          <w:rtl/>
          <w:cs/>
          <w:lang w:val="ar_AE" w:bidi="ar_AE"/>
        </w:rPr>
      </w:r>
      <w:r>
        <w:rPr>
          <w:rtl/>
          <w:cs/>
          <w:lang w:val="ar_AE" w:bidi="ar_AE"/>
        </w:rPr>
        <w:t>كان الركوع أمام شخص ما يُظهر احترامًا عميقًا له.</w:t>
      </w:r>
    </w:p>
    <w:p>
      <w:pPr>
        <w:pStyle w:val="Heading2"/>
        <w:bidi/>
      </w:pPr>
      <w:r>
        <w:rPr>
          <w:rtl/>
          <w:cs/>
          <w:lang w:val="ar_AE" w:bidi="ar_AE"/>
        </w:rPr>
        <w:t>التحدث عن الذات بصيغة الغائب</w:t>
      </w:r>
    </w:p>
    <w:p>
      <w:pPr>
        <w:bidi/>
      </w:pPr>
      <w:r>
        <w:rPr>
          <w:rtl/>
          <w:cs/>
          <w:lang w:val="ar_AE" w:bidi="ar_AE"/>
        </w:rPr>
      </w:r>
      <w:r>
        <w:rPr>
          <w:rtl/>
          <w:cs/>
          <w:lang w:val="ar_AE" w:bidi="ar_AE"/>
        </w:rPr>
        <w:t>لاَ تَتَجَاوَزْ عَبْدَكَ. (تكوين 18:3)</w:t>
      </w:r>
    </w:p>
    <w:p>
      <w:pPr>
        <w:bidi/>
      </w:pPr>
      <w:r>
        <w:rPr>
          <w:rtl/>
          <w:cs/>
          <w:lang w:val="ar_AE" w:bidi="ar_AE"/>
        </w:rPr>
      </w:r>
      <w:r>
        <w:rPr>
          <w:rtl/>
          <w:cs/>
          <w:lang w:val="ar_AE" w:bidi="ar_AE"/>
        </w:rPr>
        <w:t xml:space="preserve">يشير إبراهيم إلى نفسه هنا على أنه </w:t>
      </w:r>
      <w:r>
        <w:rPr>
          <w:b/>
          <w:rtl/>
          <w:cs/>
          <w:lang w:val="ar_AE" w:bidi="ar_AE"/>
        </w:rPr>
        <w:t>عبدك</w:t>
      </w:r>
      <w:r>
        <w:rPr>
          <w:rtl/>
          <w:cs/>
          <w:lang w:val="ar_AE" w:bidi="ar_AE"/>
        </w:rPr>
        <w:t xml:space="preserve"> ليعبر عن احترامه لضيوفه.</w:t>
      </w:r>
    </w:p>
    <w:p>
      <w:pPr>
        <w:pStyle w:val="Heading2"/>
        <w:bidi/>
      </w:pPr>
      <w:r>
        <w:rPr>
          <w:rtl/>
          <w:cs/>
          <w:lang w:val="ar_AE" w:bidi="ar_AE"/>
        </w:rPr>
        <w:t>التلطيف أو الكناية</w:t>
      </w:r>
    </w:p>
    <w:p>
      <w:pPr>
        <w:bidi/>
      </w:pPr>
      <w:r>
        <w:rPr>
          <w:rtl/>
          <w:cs/>
          <w:lang w:val="ar_AE" w:bidi="ar_AE"/>
        </w:rPr>
      </w:r>
      <w:r>
        <w:rPr>
          <w:rtl/>
          <w:cs/>
          <w:lang w:val="ar_AE" w:bidi="ar_AE"/>
        </w:rPr>
        <w:t xml:space="preserve">وَإِذْ قَالَ هذَا </w:t>
      </w:r>
      <w:r>
        <w:rPr>
          <w:b/>
          <w:rtl/>
          <w:cs/>
          <w:lang w:val="ar_AE" w:bidi="ar_AE"/>
        </w:rPr>
        <w:t>رَقَدَ</w:t>
      </w:r>
      <w:r>
        <w:rPr>
          <w:rtl/>
          <w:cs/>
          <w:lang w:val="ar_AE" w:bidi="ar_AE"/>
        </w:rPr>
        <w:t>. (أعمال 7:60)</w:t>
      </w:r>
    </w:p>
    <w:p>
      <w:pPr>
        <w:bidi/>
      </w:pPr>
      <w:r>
        <w:rPr>
          <w:rtl/>
          <w:cs/>
          <w:lang w:val="ar_AE" w:bidi="ar_AE"/>
        </w:rPr>
      </w:r>
      <w:r>
        <w:rPr>
          <w:rtl/>
          <w:cs/>
          <w:lang w:val="ar_AE" w:bidi="ar_AE"/>
        </w:rPr>
        <w:t xml:space="preserve">يصف لوقا موت استفانوس بقوله </w:t>
      </w:r>
      <w:r>
        <w:rPr>
          <w:b/>
          <w:rtl/>
          <w:cs/>
          <w:lang w:val="ar_AE" w:bidi="ar_AE"/>
        </w:rPr>
        <w:t>إنه رقد</w:t>
      </w:r>
      <w:r>
        <w:rPr>
          <w:rtl/>
          <w:cs/>
          <w:lang w:val="ar_AE" w:bidi="ar_AE"/>
        </w:rPr>
        <w:t>. وهو يستخدم هذه الطريقة المهذَّبة للإشارة إلى حدث غير سار لتجنب إزعاج قرائه.</w:t>
      </w:r>
    </w:p>
    <w:p>
      <w:pPr>
        <w:pStyle w:val="Heading2"/>
        <w:bidi/>
      </w:pPr>
      <w:r>
        <w:rPr>
          <w:rtl/>
          <w:cs/>
          <w:lang w:val="ar_AE" w:bidi="ar_AE"/>
        </w:rPr>
        <w:t>استخدامات أخرى لأسلوب الأمر</w:t>
      </w:r>
    </w:p>
    <w:p>
      <w:pPr>
        <w:bidi/>
      </w:pPr>
      <w:r>
        <w:rPr>
          <w:rtl/>
          <w:cs/>
          <w:lang w:val="ar_AE" w:bidi="ar_AE"/>
        </w:rPr>
      </w:r>
      <w:r>
        <w:rPr>
          <w:b/>
          <w:rtl/>
          <w:cs/>
          <w:lang w:val="ar_AE" w:bidi="ar_AE"/>
        </w:rPr>
        <w:t>اطْلُبَا أَنْتُمَا إِلَى الرَّبِّ مِنْ أَجْلِي</w:t>
      </w:r>
      <w:r>
        <w:rPr>
          <w:rtl/>
          <w:cs/>
          <w:lang w:val="ar_AE" w:bidi="ar_AE"/>
        </w:rPr>
        <w:t xml:space="preserve"> لِكَيْ لاَ يَأْتِيَ عَلَيَّ شَيْءٌ مِمَّا ذَكَرْتُمَا. (أعمال الرسل 8:24)</w:t>
      </w:r>
    </w:p>
    <w:p>
      <w:pPr>
        <w:bidi/>
      </w:pPr>
      <w:r>
        <w:rPr>
          <w:rtl/>
          <w:cs/>
          <w:lang w:val="ar_AE" w:bidi="ar_AE"/>
        </w:rPr>
      </w:r>
      <w:r>
        <w:rPr>
          <w:rtl/>
          <w:cs/>
          <w:lang w:val="ar_AE" w:bidi="ar_AE"/>
        </w:rPr>
        <w:t xml:space="preserve">الفعل </w:t>
      </w:r>
      <w:r>
        <w:rPr>
          <w:b/>
          <w:rtl/>
          <w:cs/>
          <w:lang w:val="ar_AE" w:bidi="ar_AE"/>
        </w:rPr>
        <w:t xml:space="preserve">اطلبا </w:t>
      </w:r>
      <w:r>
        <w:rPr>
          <w:rtl/>
          <w:cs/>
          <w:lang w:val="ar_AE" w:bidi="ar_AE"/>
        </w:rPr>
        <w:t>هو فعل أمر، ولكنه يعبر عن طلب مهذب بدلًا من كونه أمرًا مباشرًا.</w:t>
      </w:r>
    </w:p>
    <w:p>
      <w:pPr>
        <w:pStyle w:val="Heading2"/>
        <w:bidi/>
      </w:pPr>
      <w:r>
        <w:rPr>
          <w:rtl/>
          <w:cs/>
          <w:lang w:val="ar_AE" w:bidi="ar_AE"/>
        </w:rPr>
        <w:t>سؤال بلاغي</w:t>
      </w:r>
    </w:p>
    <w:p>
      <w:pPr>
        <w:bidi/>
      </w:pPr>
      <w:r>
        <w:rPr>
          <w:rtl/>
          <w:cs/>
          <w:lang w:val="ar_AE" w:bidi="ar_AE"/>
        </w:rPr>
      </w:r>
      <w:r>
        <w:rPr>
          <w:b/>
          <w:rtl/>
          <w:cs/>
          <w:lang w:val="ar_AE" w:bidi="ar_AE"/>
        </w:rPr>
        <w:t>يَا رَبُّ، أَمَا تُبَالِي بِأَنَّ أُخْتِي قَدْ تَرَكَتْنِي أَخْدُمُ وَحْدِي؟</w:t>
      </w:r>
      <w:r>
        <w:rPr>
          <w:rtl/>
          <w:cs/>
          <w:lang w:val="ar_AE" w:bidi="ar_AE"/>
        </w:rPr>
        <w:t xml:space="preserve"> (لوقا 10:40)</w:t>
      </w:r>
    </w:p>
    <w:p>
      <w:pPr>
        <w:bidi/>
      </w:pPr>
      <w:r>
        <w:rPr>
          <w:rtl/>
          <w:cs/>
          <w:lang w:val="ar_AE" w:bidi="ar_AE"/>
        </w:rPr>
      </w:r>
      <w:r>
        <w:rPr>
          <w:rtl/>
          <w:cs/>
          <w:lang w:val="ar_AE" w:bidi="ar_AE"/>
        </w:rPr>
        <w:t>تعبر مرثا عن استيائها من سماح يسوع لمريم بالجلوس والاستماع إليه بينما هناك الكثير من العمل الذي يجب إنجازه. ومع ذلك، فإن مرثا تحترم يسوع، لذا تستخدم صيغة السؤال لتقديم شكواها بطريقة أكثر تهذيبًا.</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العبارة المستخدمة في الترجمة الإنجليزية ULT طبيعية وتُمثِّل تعبيرًا مهذبًا في لغتك، فكر في استخدامها. وإذا لم تكن كذلك، فاستخدم الاستراتيجية أدناه.</w:t>
      </w:r>
    </w:p>
    <w:p>
      <w:pPr>
        <w:bidi/>
      </w:pPr>
      <w:r>
        <w:rPr>
          <w:rtl/>
          <w:cs/>
          <w:lang w:val="ar_AE" w:bidi="ar_AE"/>
        </w:rPr>
      </w:r>
      <w:r>
        <w:rPr>
          <w:rtl/>
          <w:cs/>
          <w:lang w:val="ar_AE" w:bidi="ar_AE"/>
        </w:rPr>
        <w:t>(1) استخدم عبارة طبيعية ومهذبة في لغتك في هذا الموقف.</w:t>
      </w:r>
    </w:p>
    <w:p>
      <w:pPr>
        <w:pStyle w:val="Heading4"/>
        <w:bidi/>
      </w:pPr>
      <w:r>
        <w:rPr>
          <w:rtl/>
          <w:cs/>
          <w:lang w:val="ar_AE" w:bidi="ar_AE"/>
        </w:rPr>
        <w:t>نماذج لاستراتيجيات الترجمة المستخدمة</w:t>
      </w:r>
    </w:p>
    <w:p>
      <w:pPr>
        <w:bidi/>
      </w:pPr>
      <w:r>
        <w:rPr>
          <w:rtl/>
          <w:cs/>
          <w:lang w:val="ar_AE" w:bidi="ar_AE"/>
        </w:rPr>
      </w:r>
      <w:r>
        <w:rPr>
          <w:rtl/>
          <w:cs/>
          <w:lang w:val="ar_AE" w:bidi="ar_AE"/>
        </w:rPr>
        <w:t>(1) استخدم عبارة طبيعية ومهذبة في لغتك في هذا الموقف.</w:t>
      </w:r>
    </w:p>
    <w:p>
      <w:pPr>
        <w:bidi/>
      </w:pPr>
      <w:r>
        <w:rPr>
          <w:rtl/>
          <w:cs/>
          <w:lang w:val="ar_AE" w:bidi="ar_AE"/>
        </w:rPr>
      </w:r>
      <w:r>
        <w:rPr>
          <w:b/>
          <w:rtl/>
          <w:cs/>
          <w:lang w:val="ar_AE" w:bidi="ar_AE"/>
        </w:rPr>
        <w:t>يَا سَيِّدُ، لاَ تَتْعَبْ</w:t>
      </w:r>
      <w:r>
        <w:rPr>
          <w:rtl/>
          <w:cs/>
          <w:lang w:val="ar_AE" w:bidi="ar_AE"/>
        </w:rPr>
        <w:t xml:space="preserve"> (لوقا 7:6)</w:t>
      </w:r>
    </w:p>
    <w:p>
      <w:pPr>
        <w:bidi/>
      </w:pPr>
      <w:r>
        <w:rPr>
          <w:rtl/>
          <w:cs/>
          <w:lang w:val="ar_AE" w:bidi="ar_AE"/>
        </w:rPr>
      </w:r>
      <w:r>
        <w:rPr>
          <w:rtl/>
          <w:cs/>
          <w:lang w:val="ar_AE" w:bidi="ar_AE"/>
        </w:rPr>
        <w:t>لا أريدك أن تخرج عن طريقك، أو من فضلك لا تشغل نفسك بذلك.</w:t>
      </w:r>
    </w:p>
    <w:p>
      <w:pPr>
        <w:bidi/>
      </w:pPr>
      <w:r>
        <w:rPr>
          <w:rtl/>
          <w:cs/>
          <w:lang w:val="ar_AE" w:bidi="ar_AE"/>
        </w:rPr>
      </w:r>
      <w:r>
        <w:rPr>
          <w:b/>
          <w:rtl/>
          <w:cs/>
          <w:lang w:val="ar_AE" w:bidi="ar_AE"/>
        </w:rPr>
        <w:t xml:space="preserve"> أَسْأَلُكَ أَنْ تُعْفِيَنِي</w:t>
      </w:r>
      <w:r>
        <w:rPr>
          <w:rtl/>
          <w:cs/>
          <w:lang w:val="ar_AE" w:bidi="ar_AE"/>
        </w:rPr>
        <w:t xml:space="preserve"> (لوقا 14:18)</w:t>
      </w:r>
    </w:p>
    <w:p>
      <w:pPr>
        <w:bidi/>
      </w:pPr>
      <w:r>
        <w:rPr>
          <w:rtl/>
          <w:cs/>
          <w:lang w:val="ar_AE" w:bidi="ar_AE"/>
        </w:rPr>
      </w:r>
      <w:r>
        <w:rPr>
          <w:rtl/>
          <w:cs/>
          <w:lang w:val="ar_AE" w:bidi="ar_AE"/>
        </w:rPr>
        <w:t>أرجو قبول اعتذاري لعدم تمكني من الحضور.</w:t>
      </w:r>
    </w:p>
    <w:p>
      <w:pPr>
        <w:bidi/>
      </w:pPr>
      <w:r>
        <w:rPr>
          <w:rtl/>
          <w:cs/>
          <w:lang w:val="ar_AE" w:bidi="ar_AE"/>
        </w:rPr>
      </w:r>
      <w:r>
        <w:rPr>
          <w:b/>
          <w:rtl/>
          <w:cs/>
          <w:lang w:val="ar_AE" w:bidi="ar_AE"/>
        </w:rPr>
        <w:t>لَيْتَنِي أَجِدُ نِعْمَةً فِي عَيْنَيْكَ يَا سَيِّدِي</w:t>
      </w:r>
      <w:r>
        <w:rPr>
          <w:rtl/>
          <w:cs/>
          <w:lang w:val="ar_AE" w:bidi="ar_AE"/>
        </w:rPr>
        <w:t xml:space="preserve"> لأَنَّكَ قَدْ عَزَّيْتَنِي وَطَيَّبْتَ قَلْبَ </w:t>
      </w:r>
      <w:r>
        <w:rPr>
          <w:b/>
          <w:rtl/>
          <w:cs/>
          <w:lang w:val="ar_AE" w:bidi="ar_AE"/>
        </w:rPr>
        <w:t>جَارِيَتِكَ</w:t>
      </w:r>
      <w:r>
        <w:rPr>
          <w:rtl/>
          <w:cs/>
          <w:lang w:val="ar_AE" w:bidi="ar_AE"/>
        </w:rPr>
        <w:t>. (راعوث 2:13)</w:t>
      </w:r>
    </w:p>
    <w:p>
      <w:pPr>
        <w:bidi/>
      </w:pPr>
      <w:r>
        <w:rPr>
          <w:rtl/>
          <w:cs/>
          <w:lang w:val="ar_AE" w:bidi="ar_AE"/>
        </w:rPr>
      </w:r>
      <w:r>
        <w:rPr>
          <w:rtl/>
          <w:cs/>
          <w:lang w:val="ar_AE" w:bidi="ar_AE"/>
        </w:rPr>
        <w:t>أنت طيب معي للغاية، أيها السيد الكريم؛ لقد واسيتني وتحدثت إلى قلبي برغم أنني لا أستحق ذلك.</w:t>
      </w:r>
    </w:p>
    <w:p>
      <w:pPr>
        <w:bidi/>
      </w:pPr>
      <w:r>
        <w:rPr>
          <w:rtl/>
          <w:cs/>
          <w:lang w:val="ar_AE" w:bidi="ar_AE"/>
        </w:rPr>
      </w:r>
      <w:r>
        <w:rPr>
          <w:rtl/>
          <w:cs/>
          <w:lang w:val="ar_AE" w:bidi="ar_AE"/>
        </w:rPr>
        <w:t xml:space="preserve"> لِيُؤْخَذْ </w:t>
      </w:r>
      <w:r>
        <w:rPr>
          <w:b/>
          <w:rtl/>
          <w:cs/>
          <w:lang w:val="ar_AE" w:bidi="ar_AE"/>
        </w:rPr>
        <w:t xml:space="preserve">قَلِيلُ </w:t>
      </w:r>
      <w:r>
        <w:rPr>
          <w:rtl/>
          <w:cs/>
          <w:lang w:val="ar_AE" w:bidi="ar_AE"/>
        </w:rPr>
        <w:t xml:space="preserve">مَاءٍ ... فَآخُذَ </w:t>
      </w:r>
      <w:r>
        <w:rPr>
          <w:b/>
          <w:rtl/>
          <w:cs/>
          <w:lang w:val="ar_AE" w:bidi="ar_AE"/>
        </w:rPr>
        <w:t xml:space="preserve">كِسْرَةَ </w:t>
      </w:r>
      <w:r>
        <w:rPr>
          <w:rtl/>
          <w:cs/>
          <w:lang w:val="ar_AE" w:bidi="ar_AE"/>
        </w:rPr>
        <w:t>خُبْزٍ. (تكوين 18:4–5)</w:t>
      </w:r>
    </w:p>
    <w:p>
      <w:pPr>
        <w:bidi/>
      </w:pPr>
      <w:r>
        <w:rPr>
          <w:rtl/>
          <w:cs/>
          <w:lang w:val="ar_AE" w:bidi="ar_AE"/>
        </w:rPr>
      </w:r>
      <w:r>
        <w:rPr>
          <w:rtl/>
          <w:cs/>
          <w:lang w:val="ar_AE" w:bidi="ar_AE"/>
        </w:rPr>
        <w:t>أمتلك كمية كبيرة من الماء... وكذلك كمية كبيرة من الطعام.</w:t>
      </w:r>
    </w:p>
    <w:p>
      <w:pPr>
        <w:bidi/>
      </w:pPr>
      <w:r>
        <w:rPr>
          <w:rtl/>
          <w:cs/>
          <w:lang w:val="ar_AE" w:bidi="ar_AE"/>
        </w:rPr>
      </w:r>
      <w:r>
        <w:rPr>
          <w:b/>
          <w:rtl/>
          <w:cs/>
          <w:lang w:val="ar_AE" w:bidi="ar_AE"/>
        </w:rPr>
        <w:t>أَيُّهَا الْمَلِكُ، عِشْ إِلَى الأَبَدِ!</w:t>
      </w:r>
      <w:r>
        <w:rPr>
          <w:rtl/>
          <w:cs/>
          <w:lang w:val="ar_AE" w:bidi="ar_AE"/>
        </w:rPr>
        <w:t xml:space="preserve"> (دانيآل 5:10)</w:t>
      </w:r>
    </w:p>
    <w:p>
      <w:pPr>
        <w:bidi/>
      </w:pPr>
      <w:r>
        <w:rPr>
          <w:rtl/>
          <w:cs/>
          <w:lang w:val="ar_AE" w:bidi="ar_AE"/>
        </w:rPr>
      </w:r>
      <w:r>
        <w:rPr>
          <w:rtl/>
          <w:cs/>
          <w:lang w:val="ar_AE" w:bidi="ar_AE"/>
        </w:rPr>
        <w:t>جلالتكم، أتمنى لكم الخير</w:t>
      </w:r>
    </w:p>
    <w:p>
      <w:pPr>
        <w:bidi/>
      </w:pPr>
      <w:r>
        <w:rPr>
          <w:rtl/>
          <w:cs/>
          <w:lang w:val="ar_AE" w:bidi="ar_AE"/>
        </w:rPr>
      </w:r>
      <w:r>
        <w:rPr>
          <w:b/>
          <w:rtl/>
          <w:cs/>
          <w:lang w:val="ar_AE" w:bidi="ar_AE"/>
        </w:rPr>
        <w:t>أَطْلُبُ إِلَيْكَ،</w:t>
      </w:r>
      <w:r>
        <w:rPr>
          <w:rtl/>
          <w:cs/>
          <w:lang w:val="ar_AE" w:bidi="ar_AE"/>
        </w:rPr>
        <w:t xml:space="preserve"> عَنْ مَنْ يَقُولُ النَّبِيُّ هذَا...؟ (أعمال الرسل 8:34)</w:t>
      </w:r>
    </w:p>
    <w:p>
      <w:pPr>
        <w:bidi/>
      </w:pPr>
      <w:r>
        <w:rPr>
          <w:rtl/>
          <w:cs/>
          <w:lang w:val="ar_AE" w:bidi="ar_AE"/>
        </w:rPr>
      </w:r>
      <w:r>
        <w:rPr>
          <w:b/>
          <w:rtl/>
          <w:cs/>
          <w:lang w:val="ar_AE" w:bidi="ar_AE"/>
        </w:rPr>
        <w:t xml:space="preserve">من فضلك أخبرني </w:t>
      </w:r>
      <w:r>
        <w:rPr>
          <w:rtl/>
          <w:cs/>
          <w:lang w:val="ar_AE" w:bidi="ar_AE"/>
        </w:rPr>
        <w:t>عن من يقول النبي هذا...؟</w:t>
      </w:r>
    </w:p>
    <w:p>
      <w:pPr>
        <w:bidi/>
      </w:pPr>
      <w:r>
        <w:rPr>
          <w:rtl/>
          <w:cs/>
          <w:lang w:val="ar_AE" w:bidi="ar_AE"/>
        </w:rPr>
      </w:r>
      <w:r>
        <w:rPr>
          <w:b/>
          <w:rtl/>
          <w:cs/>
          <w:lang w:val="ar_AE" w:bidi="ar_AE"/>
        </w:rPr>
        <w:t>اطْلُبَا أَنْتُمَا إِلَى الرَّبِّ مِنْ أَجْلِي</w:t>
      </w:r>
      <w:r>
        <w:rPr>
          <w:rtl/>
          <w:cs/>
          <w:lang w:val="ar_AE" w:bidi="ar_AE"/>
        </w:rPr>
        <w:t xml:space="preserve"> لِكَيْ لاَ يَأْتِيَ عَلَيَّ شَيْءٌ مِمَّا ذَكَرْتُمَا. (أعمال الرسل 8:24)</w:t>
      </w:r>
    </w:p>
    <w:p>
      <w:pPr>
        <w:bidi/>
      </w:pPr>
      <w:r>
        <w:rPr>
          <w:rtl/>
          <w:cs/>
          <w:lang w:val="ar_AE" w:bidi="ar_AE"/>
        </w:rPr>
      </w:r>
      <w:r>
        <w:rPr>
          <w:b/>
          <w:rtl/>
          <w:cs/>
          <w:lang w:val="ar_AE" w:bidi="ar_AE"/>
        </w:rPr>
        <w:t>أرجو منكما أن تصليا إلى الرب من أجلي</w:t>
      </w:r>
      <w:r>
        <w:rPr>
          <w:rtl/>
          <w:cs/>
          <w:lang w:val="ar_AE" w:bidi="ar_AE"/>
        </w:rPr>
        <w:t xml:space="preserve"> حتى لا يصيبني أي شيء مما تحدثتما عنه. أو </w:t>
      </w:r>
      <w:r>
        <w:rPr>
          <w:b/>
          <w:rtl/>
          <w:cs/>
          <w:lang w:val="ar_AE" w:bidi="ar_AE"/>
        </w:rPr>
        <w:t>أطلب منكما أن تصليا إلى الرب من أجلي</w:t>
      </w:r>
      <w:r>
        <w:rPr>
          <w:rtl/>
          <w:cs/>
          <w:lang w:val="ar_AE" w:bidi="ar_AE"/>
        </w:rPr>
        <w:t xml:space="preserve"> حتى لا يصيبني أي شيء مما تحدثتما عنه.</w:t>
      </w:r>
    </w:p>
    <w:p>
      <w:pPr>
        <w:bidi/>
      </w:pPr>
      <w:r>
        <w:rPr>
          <w:rtl/>
          <w:cs/>
          <w:lang w:val="ar_AE" w:bidi="ar_AE"/>
        </w:rPr>
      </w:r>
      <w:r>
        <w:rPr>
          <w:b/>
          <w:rtl/>
          <w:cs/>
          <w:lang w:val="ar_AE" w:bidi="ar_AE"/>
        </w:rPr>
        <w:t>يَا رَبُّ، أَمَا تُبَالِي بِأَنَّ أُخْتِي قَدْ تَرَكَتْنِي أَخْدُمُ وَحْدِي؟</w:t>
      </w:r>
      <w:r>
        <w:rPr>
          <w:rtl/>
          <w:cs/>
          <w:lang w:val="ar_AE" w:bidi="ar_AE"/>
        </w:rPr>
        <w:t xml:space="preserve"> (لوقا 10:40)</w:t>
      </w:r>
    </w:p>
    <w:p>
      <w:pPr>
        <w:bidi/>
      </w:pPr>
      <w:r>
        <w:rPr>
          <w:rtl/>
          <w:cs/>
          <w:lang w:val="ar_AE" w:bidi="ar_AE"/>
        </w:rPr>
      </w:r>
      <w:r>
        <w:rPr>
          <w:rtl/>
          <w:cs/>
          <w:lang w:val="ar_AE" w:bidi="ar_AE"/>
        </w:rPr>
        <w:t>يا رب، يبدو أنك لا تهتم بأن أختي قد تركتني وحدي لأخدم.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الضمائر - متى تستخدمها</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عندما نتحدث أو نكتب، نستخدم الضمائر للإشارة إلى الأشخاص أو الأشياء دون الحاجة دائمًا لأن نكرر الاسم. وعادةً، في المرة الأولى التي نشير فيها إلى شخصٍ ما في قصة، نستخدم عبارة وصفية أو اسمًا. وفي المرات التالية، قد نشير إلى ذلك الشخص باسم بسيط أو بالاسم. بعد ذلك، يمكننا الإشارة إليه بضمير، طالمَا نعتقد أن مستمعينا سيكونون قادرين على أن يفهموا بسهولة إلى من يشير الضمير.</w:t>
      </w:r>
    </w:p>
    <w:p>
      <w:pPr>
        <w:bidi/>
      </w:pPr>
      <w:r>
        <w:rPr>
          <w:rtl/>
          <w:cs/>
          <w:lang w:val="ar_AE" w:bidi="ar_AE"/>
        </w:rPr>
      </w:r>
      <w:r>
        <w:rPr>
          <w:b/>
          <w:rtl/>
          <w:cs/>
          <w:lang w:val="ar_AE" w:bidi="ar_AE"/>
        </w:rPr>
        <w:t>كَانَ إِنْسَانٌ مِنَ الْفَرِّيسِيِّينَ اسْمُهُ نِيقُودِيمُوسُ، رَئِيسٌ لِلْيَهُودِ</w:t>
      </w:r>
      <w:r>
        <w:rPr>
          <w:rtl/>
          <w:cs/>
          <w:lang w:val="ar_AE" w:bidi="ar_AE"/>
        </w:rPr>
        <w:t xml:space="preserve">. </w:t>
      </w:r>
      <w:r>
        <w:rPr>
          <w:b/>
          <w:rtl/>
          <w:cs/>
          <w:lang w:val="ar_AE" w:bidi="ar_AE"/>
        </w:rPr>
        <w:t xml:space="preserve">هذَا </w:t>
      </w:r>
      <w:r>
        <w:rPr>
          <w:rtl/>
          <w:cs/>
          <w:lang w:val="ar_AE" w:bidi="ar_AE"/>
        </w:rPr>
        <w:t xml:space="preserve">جَاءَ إِلَى يَسُوعَ لَيْلًا ... أَجَابَ يَسُوعُ وَقَالَ </w:t>
      </w:r>
      <w:r>
        <w:rPr>
          <w:b/>
          <w:rtl/>
          <w:cs/>
          <w:lang w:val="ar_AE" w:bidi="ar_AE"/>
        </w:rPr>
        <w:t>لَهُ</w:t>
      </w:r>
      <w:r>
        <w:rPr>
          <w:rtl/>
          <w:cs/>
          <w:lang w:val="ar_AE" w:bidi="ar_AE"/>
        </w:rPr>
        <w:t xml:space="preserve"> ... (يوحنا 3:1, 2أ, 3أ)</w:t>
      </w:r>
    </w:p>
    <w:p>
      <w:pPr>
        <w:bidi/>
      </w:pPr>
      <w:r>
        <w:rPr>
          <w:rtl/>
          <w:cs/>
          <w:lang w:val="ar_AE" w:bidi="ar_AE"/>
        </w:rPr>
      </w:r>
      <w:r>
        <w:rPr>
          <w:rtl/>
          <w:cs/>
          <w:lang w:val="ar_AE" w:bidi="ar_AE"/>
        </w:rPr>
        <w:t>في يوحنا 3، يُذكر نيقوديموس أولًا باسمه وبعبارات اسمية. ثم يُشار إليه بعبارة اسمية "</w:t>
      </w:r>
      <w:r>
        <w:rPr>
          <w:b/>
          <w:rtl/>
          <w:cs/>
          <w:lang w:val="ar_AE" w:bidi="ar_AE"/>
        </w:rPr>
        <w:t>هذا</w:t>
      </w:r>
      <w:r>
        <w:rPr>
          <w:rtl/>
          <w:cs/>
          <w:lang w:val="ar_AE" w:bidi="ar_AE"/>
        </w:rPr>
        <w:t xml:space="preserve"> الرجل". وبعد ذلك، يُستخدم الضمير "له" للإشارة إليه.</w:t>
      </w:r>
    </w:p>
    <w:p>
      <w:pPr>
        <w:bidi/>
      </w:pPr>
      <w:r>
        <w:rPr>
          <w:rtl/>
          <w:cs/>
          <w:lang w:val="ar_AE" w:bidi="ar_AE"/>
        </w:rPr>
      </w:r>
      <w:r>
        <w:rPr>
          <w:rtl/>
          <w:cs/>
          <w:lang w:val="ar_AE" w:bidi="ar_AE"/>
        </w:rPr>
        <w:t>لكل لغة قواعدها واستثناءاتها فيمَا يخص هذه الطريقة المعتادة للإشارة إلى الأشخاص والأشياء.</w:t>
      </w:r>
    </w:p>
    <w:p>
      <w:pPr>
        <w:pStyle w:val="ListBullet"/>
        <w:bidi/>
        <w:spacing w:line="240" w:lineRule="auto"/>
        <w:ind w:left="720"/>
      </w:pPr>
      <w:r>
        <w:rPr>
          <w:rtl/>
          <w:cs/>
          <w:lang w:val="ar_AE" w:bidi="ar_AE"/>
        </w:rPr>
      </w:r>
      <w:r>
        <w:rPr>
          <w:rtl/>
          <w:cs/>
          <w:lang w:val="ar_AE" w:bidi="ar_AE"/>
        </w:rPr>
        <w:t>في بعض اللغات، عندما يتم الإشارة إلى شيء لأول مرة في فقرة أو أصحاح، يتم الإشارة إليه باستخدام اسم بدلًا من ضمير.</w:t>
      </w:r>
    </w:p>
    <w:p>
      <w:pPr>
        <w:pStyle w:val="ListBullet"/>
        <w:bidi/>
        <w:spacing w:line="240" w:lineRule="auto"/>
        <w:ind w:left="720"/>
      </w:pPr>
      <w:r>
        <w:rPr>
          <w:rtl/>
          <w:cs/>
          <w:lang w:val="ar_AE" w:bidi="ar_AE"/>
        </w:rPr>
      </w:r>
      <w:r>
        <w:rPr>
          <w:rtl/>
          <w:cs/>
          <w:lang w:val="ar_AE" w:bidi="ar_AE"/>
        </w:rPr>
        <w:t>الشخصية الرئيسية هي المحور الذي تدور حوله القصة. في بعض اللغات، بعد تقديم الشخصية الرئيسية في القصة، يُشار إليها عادةً باستخدام ضمير. وتمتلك بعض اللغات ضمائر خاصة تشير فقط إلى الشخصية الرئيسية.</w:t>
      </w:r>
    </w:p>
    <w:p>
      <w:pPr>
        <w:pStyle w:val="ListBullet"/>
        <w:bidi/>
        <w:spacing w:line="240" w:lineRule="auto"/>
        <w:ind w:left="720"/>
      </w:pPr>
      <w:r>
        <w:rPr>
          <w:rtl/>
          <w:cs/>
          <w:lang w:val="ar_AE" w:bidi="ar_AE"/>
        </w:rPr>
      </w:r>
      <w:r>
        <w:rPr>
          <w:rtl/>
          <w:cs/>
          <w:lang w:val="ar_AE" w:bidi="ar_AE"/>
        </w:rPr>
        <w:t xml:space="preserve">في بعض اللغات، يساعد وضع العلامات على الفعل الناس على معرفة من يكون الفاعل. (انظر </w:t>
      </w:r>
      <w:r>
        <w:rPr>
          <w:rtl/>
          <w:cs/>
          <w:lang w:val="ar_AE" w:bidi="ar_AE"/>
        </w:rPr>
        <w:t>الأفعال</w:t>
      </w:r>
      <w:r>
        <w:rPr>
          <w:rtl/>
          <w:cs/>
          <w:lang w:val="ar_AE" w:bidi="ar_AE"/>
        </w:rPr>
        <w:t>.) وفي بعض هذه اللغات، يعتمد المستمعون على هذه العلامات أو التمييز لمساعدتهم في فهم من هو الفاعل. ويستخدم المتحدثون ضميرًا أو عبارة اسمية أو اسمًا علمًا فقط عندما يرغبون في تأكيد أو توضيح من هو الفاعل.</w:t>
      </w:r>
    </w:p>
    <w:p>
      <w:pPr>
        <w:pStyle w:val="Heading2"/>
        <w:bidi/>
      </w:pPr>
      <w:r>
        <w:rPr>
          <w:rtl/>
          <w:cs/>
          <w:lang w:val="ar_AE" w:bidi="ar_AE"/>
        </w:rPr>
        <w:t>أسباب كونها مشكلة في الترجمة</w:t>
      </w:r>
    </w:p>
    <w:p>
      <w:pPr>
        <w:pStyle w:val="ListBullet"/>
        <w:bidi/>
        <w:spacing w:line="240" w:lineRule="auto"/>
        <w:ind w:left="720"/>
      </w:pPr>
      <w:r>
        <w:rPr>
          <w:rtl/>
          <w:cs/>
          <w:lang w:val="ar_AE" w:bidi="ar_AE"/>
        </w:rPr>
      </w:r>
      <w:r>
        <w:rPr>
          <w:rtl/>
          <w:cs/>
          <w:lang w:val="ar_AE" w:bidi="ar_AE"/>
        </w:rPr>
        <w:t>إذا استخدم المترجمون ضميرًا في توقيت غير مناسب للغتهم، فقد لا يعرف القراء عمّن يتحدث الكاتب.</w:t>
      </w:r>
    </w:p>
    <w:p>
      <w:pPr>
        <w:pStyle w:val="ListBullet"/>
        <w:bidi/>
        <w:spacing w:line="240" w:lineRule="auto"/>
        <w:ind w:left="720"/>
      </w:pPr>
      <w:r>
        <w:rPr>
          <w:rtl/>
          <w:cs/>
          <w:lang w:val="ar_AE" w:bidi="ar_AE"/>
        </w:rPr>
      </w:r>
      <w:r>
        <w:rPr>
          <w:rtl/>
          <w:cs/>
          <w:lang w:val="ar_AE" w:bidi="ar_AE"/>
        </w:rPr>
        <w:t>إذا كان المترجمون يشيرون بشكل متكرر إلى الشخصية الرئيسية من خلال الاسم، فقد لا يُدرك مستمعو بعض اللغات أن هذا الشخص هو الشخصية الرئيسية، أو قد يظنون أن هناك شخصية جديدة تحمل نفس الاسم.</w:t>
      </w:r>
    </w:p>
    <w:p>
      <w:pPr>
        <w:pStyle w:val="ListBullet"/>
        <w:bidi/>
        <w:spacing w:line="240" w:lineRule="auto"/>
        <w:ind w:left="720"/>
      </w:pPr>
      <w:r>
        <w:rPr>
          <w:rtl/>
          <w:cs/>
          <w:lang w:val="ar_AE" w:bidi="ar_AE"/>
        </w:rPr>
      </w:r>
      <w:r>
        <w:rPr>
          <w:rtl/>
          <w:cs/>
          <w:lang w:val="ar_AE" w:bidi="ar_AE"/>
        </w:rPr>
        <w:t>إذا استخدم المترجمون الضمائر أو الأسماء في غير موضعها الصحيح، فقد يظن الناس أن هناك تأكيدًا خاصًا على الشخص أو الشيء المشار إليه.</w:t>
      </w:r>
    </w:p>
    <w:p>
      <w:pPr>
        <w:pStyle w:val="Heading4"/>
        <w:bidi/>
      </w:pPr>
      <w:r>
        <w:rPr>
          <w:rtl/>
          <w:cs/>
          <w:lang w:val="ar_AE" w:bidi="ar_AE"/>
        </w:rPr>
        <w:t>أمثلة من الكتاب المُقَدَّس</w:t>
      </w:r>
    </w:p>
    <w:p>
      <w:pPr>
        <w:bidi/>
      </w:pPr>
      <w:r>
        <w:rPr>
          <w:rtl/>
          <w:cs/>
          <w:lang w:val="ar_AE" w:bidi="ar_AE"/>
        </w:rPr>
      </w:r>
      <w:r>
        <w:rPr>
          <w:rtl/>
          <w:cs/>
          <w:lang w:val="ar_AE" w:bidi="ar_AE"/>
        </w:rPr>
        <w:t>يَظهر المثال أدناه في بداية الأصحاح. وفي بعض اللغات، قد لا يكون واضحًا إلى من تشير الضمائر.</w:t>
      </w:r>
    </w:p>
    <w:p>
      <w:pPr>
        <w:bidi/>
      </w:pPr>
      <w:r>
        <w:rPr>
          <w:rtl/>
          <w:cs/>
          <w:lang w:val="ar_AE" w:bidi="ar_AE"/>
        </w:rPr>
      </w:r>
      <w:r>
        <w:rPr>
          <w:rtl/>
          <w:cs/>
          <w:lang w:val="ar_AE" w:bidi="ar_AE"/>
        </w:rPr>
        <w:t xml:space="preserve">ثُمَّ دَخَلَ (يسوع) أَيْضًا إِلَى الْمَجْمَعِ، وَكَانَ هُنَاكَ رَجُلٌ يَدُهُ يَابِسَةٌ. فَصَارُوا </w:t>
      </w:r>
      <w:r>
        <w:rPr>
          <w:b/>
          <w:rtl/>
          <w:cs/>
          <w:lang w:val="ar_AE" w:bidi="ar_AE"/>
        </w:rPr>
        <w:t>يُرَاقِبُونَهُ</w:t>
      </w:r>
      <w:r>
        <w:rPr>
          <w:rtl/>
          <w:cs/>
          <w:lang w:val="ar_AE" w:bidi="ar_AE"/>
        </w:rPr>
        <w:t xml:space="preserve">: هَلْ </w:t>
      </w:r>
      <w:r>
        <w:rPr>
          <w:b/>
          <w:rtl/>
          <w:cs/>
          <w:lang w:val="ar_AE" w:bidi="ar_AE"/>
        </w:rPr>
        <w:t xml:space="preserve">يَشْفِيهِ </w:t>
      </w:r>
      <w:r>
        <w:rPr>
          <w:rtl/>
          <w:cs/>
          <w:lang w:val="ar_AE" w:bidi="ar_AE"/>
        </w:rPr>
        <w:t xml:space="preserve">فِي السَّبْتِ؟ لِكَيْ يَشْتَكُوا </w:t>
      </w:r>
      <w:r>
        <w:rPr>
          <w:b/>
          <w:rtl/>
          <w:cs/>
          <w:lang w:val="ar_AE" w:bidi="ar_AE"/>
        </w:rPr>
        <w:t>عَلَيْهِ</w:t>
      </w:r>
      <w:r>
        <w:rPr>
          <w:rtl/>
          <w:cs/>
          <w:lang w:val="ar_AE" w:bidi="ar_AE"/>
        </w:rPr>
        <w:t>. (مرقس 3:1–2)</w:t>
      </w:r>
    </w:p>
    <w:p>
      <w:pPr>
        <w:bidi/>
      </w:pPr>
      <w:r>
        <w:rPr>
          <w:rtl/>
          <w:cs/>
          <w:lang w:val="ar_AE" w:bidi="ar_AE"/>
        </w:rPr>
      </w:r>
      <w:r>
        <w:rPr>
          <w:rtl/>
          <w:cs/>
          <w:lang w:val="ar_AE" w:bidi="ar_AE"/>
        </w:rPr>
        <w:t>في المثال أدناه، يتم ذِكْر رجلين في الجملة الأولى. وقد لا يكون واضحًا إلى من يشير الضمير المستتر "هو" في الجملة الثانية.</w:t>
      </w:r>
    </w:p>
    <w:p>
      <w:pPr>
        <w:bidi/>
      </w:pPr>
      <w:r>
        <w:rPr>
          <w:rtl/>
          <w:cs/>
          <w:lang w:val="ar_AE" w:bidi="ar_AE"/>
        </w:rPr>
      </w:r>
      <w:r>
        <w:rPr>
          <w:rtl/>
          <w:cs/>
          <w:lang w:val="ar_AE" w:bidi="ar_AE"/>
        </w:rPr>
        <w:t>وَبَعْدَمَا مَضَتْ أَيَّامٌ أَقْبَلَ</w:t>
      </w:r>
      <w:r>
        <w:rPr>
          <w:b/>
          <w:rtl/>
          <w:cs/>
          <w:lang w:val="ar_AE" w:bidi="ar_AE"/>
        </w:rPr>
        <w:t xml:space="preserve"> أَغْرِيبَاسُ الْمَلِكُ</w:t>
      </w:r>
      <w:r>
        <w:rPr>
          <w:rtl/>
          <w:cs/>
          <w:lang w:val="ar_AE" w:bidi="ar_AE"/>
        </w:rPr>
        <w:t xml:space="preserve"> وَبَرْنِيكِي إِلَى قَيْصَرِيَّةَ لِيُسَلِّمَا عَلَى </w:t>
      </w:r>
      <w:r>
        <w:rPr>
          <w:b/>
          <w:rtl/>
          <w:cs/>
          <w:lang w:val="ar_AE" w:bidi="ar_AE"/>
        </w:rPr>
        <w:t>فَسْتُوسَ</w:t>
      </w:r>
      <w:r>
        <w:rPr>
          <w:rtl/>
          <w:cs/>
          <w:lang w:val="ar_AE" w:bidi="ar_AE"/>
        </w:rPr>
        <w:t xml:space="preserve">. وَلَمَّا كَانَا يَصْرِفَانِ (تأتي بصيغة المفرد في الترجمة الإنجليزية - كان </w:t>
      </w:r>
      <w:r>
        <w:rPr>
          <w:b/>
          <w:rtl/>
          <w:cs/>
          <w:lang w:val="ar_AE" w:bidi="ar_AE"/>
        </w:rPr>
        <w:t>هو</w:t>
      </w:r>
      <w:r>
        <w:rPr>
          <w:rtl/>
          <w:cs/>
          <w:lang w:val="ar_AE" w:bidi="ar_AE"/>
        </w:rPr>
        <w:t xml:space="preserve"> يصرف) هُنَاكَ أَيَّامًا كَثِيرَةً، عَرَضَ فَسْتُوسُ عَلَى الْمَلِكِ أَمْرَ بُولُسَ. (أعمال الرسل 25:13–14)</w:t>
      </w:r>
    </w:p>
    <w:p>
      <w:pPr>
        <w:bidi/>
      </w:pPr>
      <w:r>
        <w:rPr>
          <w:rtl/>
          <w:cs/>
          <w:lang w:val="ar_AE" w:bidi="ar_AE"/>
        </w:rPr>
      </w:r>
      <w:r>
        <w:rPr>
          <w:rtl/>
          <w:cs/>
          <w:lang w:val="ar_AE" w:bidi="ar_AE"/>
        </w:rPr>
        <w:t>يسوع هو الشخصية الرئيسية في سفر متّى، ولكن في الآيات أدناه يُذكر بالاسم أربع مرات. وقد يؤدي ذلك إلى اعتقاد متحدثي بعض اللغات أن يسوع ليس الشخصية الرئيسية. أو قد يجعلهم يظنون أن هناك أكثر من شخص يحمل اسم يسوع في هذه القصة. أو قد يعتقدون أن هناك نوعًا من التركيز عليه، برغم عدم وجود أي تركيز خاص.</w:t>
      </w:r>
    </w:p>
    <w:p>
      <w:pPr>
        <w:bidi/>
      </w:pPr>
      <w:r>
        <w:rPr>
          <w:rtl/>
          <w:cs/>
          <w:lang w:val="ar_AE" w:bidi="ar_AE"/>
        </w:rPr>
      </w:r>
      <w:r>
        <w:rPr>
          <w:rtl/>
          <w:cs/>
          <w:lang w:val="ar_AE" w:bidi="ar_AE"/>
        </w:rPr>
        <w:t xml:space="preserve">فِي ذلِكَ الْوَقْتِ ذَهَبَ </w:t>
      </w:r>
      <w:r>
        <w:rPr>
          <w:b/>
          <w:rtl/>
          <w:cs/>
          <w:lang w:val="ar_AE" w:bidi="ar_AE"/>
        </w:rPr>
        <w:t xml:space="preserve">يَسُوعُ </w:t>
      </w:r>
      <w:r>
        <w:rPr>
          <w:rtl/>
          <w:cs/>
          <w:lang w:val="ar_AE" w:bidi="ar_AE"/>
        </w:rPr>
        <w:t xml:space="preserve">فِي السَّبْتِ بَيْنَ الزُّرُوعِ، فَجَاعَ </w:t>
      </w:r>
      <w:r>
        <w:rPr>
          <w:b/>
          <w:rtl/>
          <w:cs/>
          <w:lang w:val="ar_AE" w:bidi="ar_AE"/>
        </w:rPr>
        <w:t xml:space="preserve">تَلاَمِيذُهُ </w:t>
      </w:r>
      <w:r>
        <w:rPr>
          <w:rtl/>
          <w:cs/>
          <w:lang w:val="ar_AE" w:bidi="ar_AE"/>
        </w:rPr>
        <w:t xml:space="preserve">وَابْتَدَأُوا يَقْطِفُونَ سَنَابِلَ وَيَأْكُلُونَ. فَالْفَرِّيسِيُّونَ لَمَّا نَظَرُوا قَالُوا </w:t>
      </w:r>
      <w:r>
        <w:rPr>
          <w:b/>
          <w:rtl/>
          <w:cs/>
          <w:lang w:val="ar_AE" w:bidi="ar_AE"/>
        </w:rPr>
        <w:t>لَهُ</w:t>
      </w:r>
      <w:r>
        <w:rPr>
          <w:rtl/>
          <w:cs/>
          <w:lang w:val="ar_AE" w:bidi="ar_AE"/>
        </w:rPr>
        <w:t xml:space="preserve"> (يُذكر اسم يسوع في الترجمة الإنجليزية)، "هُوَذَا تَلاَمِيذُكَ يَفْعَلُونَ مَا لاَ يَحِلُّ فِعْلُهُ فِي السَّبْتِ!" فَقَالَ </w:t>
      </w:r>
      <w:r>
        <w:rPr>
          <w:b/>
          <w:rtl/>
          <w:cs/>
          <w:lang w:val="ar_AE" w:bidi="ar_AE"/>
        </w:rPr>
        <w:t xml:space="preserve">لَهُمْ </w:t>
      </w:r>
      <w:r>
        <w:rPr>
          <w:rtl/>
          <w:cs/>
          <w:lang w:val="ar_AE" w:bidi="ar_AE"/>
        </w:rPr>
        <w:t xml:space="preserve">(يُذكر اسم يسوع في الترجمة الإنجليزية)، "أَمَا قَرَأْتُمْ مَا فَعَلَهُ دَاوُدُ حِينَ جَاعَ هُوَ وَالَّذِينَ مَعَهُ؟". ثُمَّ </w:t>
      </w:r>
      <w:r>
        <w:rPr>
          <w:b/>
          <w:rtl/>
          <w:cs/>
          <w:lang w:val="ar_AE" w:bidi="ar_AE"/>
        </w:rPr>
        <w:t xml:space="preserve">انْصَرَفَ </w:t>
      </w:r>
      <w:r>
        <w:rPr>
          <w:rtl/>
          <w:cs/>
          <w:lang w:val="ar_AE" w:bidi="ar_AE"/>
        </w:rPr>
        <w:t>(يُذكر اسم يسوع في الترجمة الإنجليزية) مِنْ هُنَاكَ وَجَاءَ إِلَى مَجْمَعِهِمْ. (متّى 12:1–3، 9)</w:t>
      </w:r>
    </w:p>
    <w:p>
      <w:pPr>
        <w:pStyle w:val="Heading4"/>
        <w:bidi/>
      </w:pPr>
      <w:r>
        <w:rPr>
          <w:rtl/>
          <w:cs/>
          <w:lang w:val="ar_AE" w:bidi="ar_AE"/>
        </w:rPr>
        <w:t>استراتيجيات الترجمة</w:t>
      </w:r>
    </w:p>
    <w:p>
      <w:pPr>
        <w:bidi/>
      </w:pPr>
      <w:r>
        <w:rPr>
          <w:rtl/>
          <w:cs/>
          <w:lang w:val="ar_AE" w:bidi="ar_AE"/>
        </w:rPr>
      </w:r>
      <w:r>
        <w:rPr>
          <w:rtl/>
          <w:cs/>
          <w:lang w:val="ar_AE" w:bidi="ar_AE"/>
        </w:rPr>
        <w:t>(1) إذا لم يكن واضحًا لقرائك إلى من أو إلى ماذا يشير الضمير، فاستخدم اسم علم أو كلمة اسمية. (2) إذا كان تكرار الاسم العلم أو الكلمة الاسمية سيجعل الناس يظنون أن الشخصية الرئيسية ليست هي الشخصية الرئيسية، أو أن الكاتب يتحدث عن أكثر من شخص يحمل الاسم نفسه، أو أن هناك تركيزًا على شخص ما بينما لا يوجد مثل هذا التركيز، فاستخدم الضمير بدلًا من ذلك.</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إذا لم يكن واضحًا لقرائك إلى من أو إلى ماذا يشير الضمير، فاستخدم اسم علم أو كلمة اسمية.</w:t>
      </w:r>
    </w:p>
    <w:p>
      <w:pPr>
        <w:bidi/>
      </w:pPr>
      <w:r>
        <w:rPr>
          <w:rtl/>
          <w:cs/>
          <w:lang w:val="ar_AE" w:bidi="ar_AE"/>
        </w:rPr>
      </w:r>
      <w:r>
        <w:rPr>
          <w:rtl/>
          <w:cs/>
          <w:lang w:val="ar_AE" w:bidi="ar_AE"/>
        </w:rPr>
        <w:t xml:space="preserve">ثُمَّ </w:t>
      </w:r>
      <w:r>
        <w:rPr>
          <w:b/>
          <w:rtl/>
          <w:cs/>
          <w:lang w:val="ar_AE" w:bidi="ar_AE"/>
        </w:rPr>
        <w:t xml:space="preserve">دَخَلَ </w:t>
      </w:r>
      <w:r>
        <w:rPr>
          <w:rtl/>
          <w:cs/>
          <w:lang w:val="ar_AE" w:bidi="ar_AE"/>
        </w:rPr>
        <w:t xml:space="preserve">أَيْضًا إِلَى الْمَجْمَعِ، وَكَانَ هُنَاكَ رَجُلٌ يَدُهُ يَابِسَةٌ. فَصَارُوا </w:t>
      </w:r>
      <w:r>
        <w:rPr>
          <w:b/>
          <w:rtl/>
          <w:cs/>
          <w:lang w:val="ar_AE" w:bidi="ar_AE"/>
        </w:rPr>
        <w:t>يُرَاقِبُونَهُ</w:t>
      </w:r>
      <w:r>
        <w:rPr>
          <w:rtl/>
          <w:cs/>
          <w:lang w:val="ar_AE" w:bidi="ar_AE"/>
        </w:rPr>
        <w:t xml:space="preserve">: هَلْ </w:t>
      </w:r>
      <w:r>
        <w:rPr>
          <w:b/>
          <w:rtl/>
          <w:cs/>
          <w:lang w:val="ar_AE" w:bidi="ar_AE"/>
        </w:rPr>
        <w:t xml:space="preserve">يَشْفِيهِ </w:t>
      </w:r>
      <w:r>
        <w:rPr>
          <w:rtl/>
          <w:cs/>
          <w:lang w:val="ar_AE" w:bidi="ar_AE"/>
        </w:rPr>
        <w:t>فِي السَّبْتِ؟ (مرقس 3:1–2)</w:t>
      </w:r>
    </w:p>
    <w:p>
      <w:pPr>
        <w:bidi/>
      </w:pPr>
      <w:r>
        <w:rPr>
          <w:rtl/>
          <w:cs/>
          <w:lang w:val="ar_AE" w:bidi="ar_AE"/>
        </w:rPr>
      </w:r>
      <w:r>
        <w:rPr>
          <w:rtl/>
          <w:cs/>
          <w:lang w:val="ar_AE" w:bidi="ar_AE"/>
        </w:rPr>
        <w:t>ثمَّ دَخل يسوع أيضًا إِلى المجمع، وكان هناك رجل يده يابسَة. فصَاروا يراقبون يسوع: هل يشفي هو الرجل الذي يده يابسة في السَّبت؟</w:t>
      </w:r>
    </w:p>
    <w:p>
      <w:pPr>
        <w:bidi/>
      </w:pPr>
      <w:r>
        <w:rPr>
          <w:rtl/>
          <w:cs/>
          <w:lang w:val="ar_AE" w:bidi="ar_AE"/>
        </w:rPr>
      </w:r>
      <w:r>
        <w:rPr>
          <w:rtl/>
          <w:cs/>
          <w:lang w:val="ar_AE" w:bidi="ar_AE"/>
        </w:rPr>
        <w:t>(2) إذا كان تكرار الاسم العلم أو الكلمة الاسمية سيجعل الناس يظنون أن الشخصية الرئيسية ليست هي الشخصية الرئيسية، أو أن الكاتب يتحدث عن أكثر من شخص يحمل الاسم نفسه، أو أن هناك تركيزًا على شخص ما بينما لا يوجد مثل هذا التركيز، فاستخدم الضمير بدلًا من ذلك.</w:t>
      </w:r>
    </w:p>
    <w:p>
      <w:pPr>
        <w:bidi/>
      </w:pPr>
      <w:r>
        <w:rPr>
          <w:rtl/>
          <w:cs/>
          <w:lang w:val="ar_AE" w:bidi="ar_AE"/>
        </w:rPr>
      </w:r>
      <w:r>
        <w:rPr>
          <w:rtl/>
          <w:cs/>
          <w:lang w:val="ar_AE" w:bidi="ar_AE"/>
        </w:rPr>
        <w:t xml:space="preserve">فِي ذلِكَ الْوَقْتِ ذَهَبَ </w:t>
      </w:r>
      <w:r>
        <w:rPr>
          <w:b/>
          <w:rtl/>
          <w:cs/>
          <w:lang w:val="ar_AE" w:bidi="ar_AE"/>
        </w:rPr>
        <w:t xml:space="preserve">يَسُوعُ </w:t>
      </w:r>
      <w:r>
        <w:rPr>
          <w:rtl/>
          <w:cs/>
          <w:lang w:val="ar_AE" w:bidi="ar_AE"/>
        </w:rPr>
        <w:t xml:space="preserve">فِي السَّبْتِ بَيْنَ الزُّرُوعِ، فَجَاعَ </w:t>
      </w:r>
      <w:r>
        <w:rPr>
          <w:b/>
          <w:rtl/>
          <w:cs/>
          <w:lang w:val="ar_AE" w:bidi="ar_AE"/>
        </w:rPr>
        <w:t xml:space="preserve">تَلاَمِيذُهُ </w:t>
      </w:r>
      <w:r>
        <w:rPr>
          <w:rtl/>
          <w:cs/>
          <w:lang w:val="ar_AE" w:bidi="ar_AE"/>
        </w:rPr>
        <w:t>وَابْتَدَأُوا يَقْطِفُونَ سَنَابِلَ وَيَأْكُلُونَ. فَالْفَرِّيسِيُّونَ لَمَّا نَظَرُوا قَالُوا لَهُ (يُذكر اسم يسوع في الترجمة الإنجليزية)، "هُوَذَا تَلاَمِيذُكَ يَفْعَلُونَ مَا لاَ يَحِلُّ فِعْلُهُ فِي السَّبْتِ!" فَقَالَ لَهُمْ (يُذكر اسم يسوع في الترجمة الإنجليزية)، "أَمَا قَرَأْتُمْ مَا فَعَلَهُ دَاوُدُ حِينَ جَاعَ هُوَ وَالَّذِينَ مَعَهُ؟". ثُمَّ انْصَرَفَ (يُذكر اسم يسوع في الترجمة الإنجليزية) مِنْ هُنَاكَ وَجَاءَ إِلَى مَجْمَعِهِمْ. (متّى 12:1–3، 9)</w:t>
      </w:r>
    </w:p>
    <w:p>
      <w:pPr>
        <w:bidi/>
      </w:pPr>
      <w:r>
        <w:rPr>
          <w:rtl/>
          <w:cs/>
          <w:lang w:val="ar_AE" w:bidi="ar_AE"/>
        </w:rPr>
      </w:r>
      <w:r>
        <w:rPr>
          <w:rtl/>
          <w:cs/>
          <w:lang w:val="ar_AE" w:bidi="ar_AE"/>
        </w:rPr>
        <w:t>يمكن ترجمة ذلك على النحو التالي:</w:t>
      </w:r>
    </w:p>
    <w:p>
      <w:pPr>
        <w:bidi/>
      </w:pPr>
      <w:r>
        <w:rPr>
          <w:rtl/>
          <w:cs/>
          <w:lang w:val="ar_AE" w:bidi="ar_AE"/>
        </w:rPr>
      </w:r>
      <w:r>
        <w:rPr>
          <w:rtl/>
          <w:cs/>
          <w:lang w:val="ar_AE" w:bidi="ar_AE"/>
        </w:rPr>
        <w:t xml:space="preserve">في ذلك الوقت ذهب </w:t>
      </w:r>
      <w:r>
        <w:rPr>
          <w:b/>
          <w:rtl/>
          <w:cs/>
          <w:lang w:val="ar_AE" w:bidi="ar_AE"/>
        </w:rPr>
        <w:t xml:space="preserve">يسوعُ </w:t>
      </w:r>
      <w:r>
        <w:rPr>
          <w:rtl/>
          <w:cs/>
          <w:lang w:val="ar_AE" w:bidi="ar_AE"/>
        </w:rPr>
        <w:t xml:space="preserve">في السَّبت بين الزّروعِ، فَجاع </w:t>
      </w:r>
      <w:r>
        <w:rPr>
          <w:b/>
          <w:rtl/>
          <w:cs/>
          <w:lang w:val="ar_AE" w:bidi="ar_AE"/>
        </w:rPr>
        <w:t xml:space="preserve">تَلاميذُهُ </w:t>
      </w:r>
      <w:r>
        <w:rPr>
          <w:rtl/>
          <w:cs/>
          <w:lang w:val="ar_AE" w:bidi="ar_AE"/>
        </w:rPr>
        <w:t xml:space="preserve">وابْتدأوا يقطفون سَنابل ويأكُلون. فالفرِّيسيونَ لَمَّا نظروا قَالُوا </w:t>
      </w:r>
      <w:r>
        <w:rPr>
          <w:b/>
          <w:rtl/>
          <w:cs/>
          <w:lang w:val="ar_AE" w:bidi="ar_AE"/>
        </w:rPr>
        <w:t xml:space="preserve">لَهُ </w:t>
      </w:r>
      <w:r>
        <w:rPr>
          <w:rtl/>
          <w:cs/>
          <w:lang w:val="ar_AE" w:bidi="ar_AE"/>
        </w:rPr>
        <w:t xml:space="preserve">(كما فعلت الترجمة العربية)، "هوَذا تلاميذك يفعلونَ ما لا يحلُّ فعله في السَّبت!" </w:t>
      </w:r>
      <w:r>
        <w:rPr>
          <w:b/>
          <w:rtl/>
          <w:cs/>
          <w:lang w:val="ar_AE" w:bidi="ar_AE"/>
        </w:rPr>
        <w:t xml:space="preserve">فَقَالَ </w:t>
      </w:r>
      <w:r>
        <w:rPr>
          <w:rtl/>
          <w:cs/>
          <w:lang w:val="ar_AE" w:bidi="ar_AE"/>
        </w:rPr>
        <w:t xml:space="preserve">لَهُمْ (كما فعلت الترجمة العربية)، "أما قرأْتمْ ما فعله داود حينَ جاعَ هُو وَالذين مَعه؟". ثم </w:t>
      </w:r>
      <w:r>
        <w:rPr>
          <w:b/>
          <w:rtl/>
          <w:cs/>
          <w:lang w:val="ar_AE" w:bidi="ar_AE"/>
        </w:rPr>
        <w:t xml:space="preserve">انصَرف </w:t>
      </w:r>
      <w:r>
        <w:rPr>
          <w:rtl/>
          <w:cs/>
          <w:lang w:val="ar_AE" w:bidi="ar_AE"/>
        </w:rPr>
        <w:t>(كما فعلت الترجمة العربية) منْ هُناك وجاء إِلى مَجمعهِم.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الأمثال هي أقوال قصيرة تُقَدِّم نصائح حكيمة أو تُعَلِّم شيئًا يُعدّ صحيحًا بشكل عام عن الحياة. ويستمتع الناس بالأمثال لأنها تُقَدِّم الكثير من الحكمة في كلمات قليلة. وغالبًا ما تَستخدم الأمثال في الكتاب المُقَدَّس الاستعارة والتوازي. ولا ينبغي فهم الأمثال على أنها قوانين مطلقة وغير قابلة للتغيير، بل أن الأمثال تُقَدِّم نصائح عامة للفرد حول كيفية عيش حياته.</w:t>
      </w:r>
    </w:p>
    <w:p>
      <w:pPr>
        <w:bidi/>
      </w:pPr>
      <w:r>
        <w:rPr>
          <w:rtl/>
          <w:cs/>
          <w:lang w:val="ar_AE" w:bidi="ar_AE"/>
        </w:rPr>
      </w:r>
      <w:r>
        <w:rPr>
          <w:rtl/>
          <w:cs/>
          <w:lang w:val="ar_AE" w:bidi="ar_AE"/>
        </w:rPr>
        <w:t>اَلْبُغْضَةُ تُهَيِّجُ خُصُومَاتٍ، وَالْمَحَبَّةُ تَسْتُرُ كُلَّ الذُّنُوبِ. (الأمثال 10:12)</w:t>
      </w:r>
    </w:p>
    <w:p>
      <w:pPr>
        <w:bidi/>
      </w:pPr>
      <w:r>
        <w:rPr>
          <w:rtl/>
          <w:cs/>
          <w:lang w:val="ar_AE" w:bidi="ar_AE"/>
        </w:rPr>
      </w:r>
      <w:r>
        <w:rPr>
          <w:rtl/>
          <w:cs/>
          <w:lang w:val="ar_AE" w:bidi="ar_AE"/>
        </w:rPr>
        <w:t>وهنا مثال آخر من سفر الأمثال.</w:t>
      </w:r>
    </w:p>
    <w:p>
      <w:pPr>
        <w:bidi/>
      </w:pPr>
      <w:r>
        <w:rPr>
          <w:rtl/>
          <w:cs/>
          <w:lang w:val="ar_AE" w:bidi="ar_AE"/>
        </w:rPr>
      </w:r>
      <w:r>
        <w:rPr>
          <w:rtl/>
          <w:cs/>
          <w:lang w:val="ar_AE" w:bidi="ar_AE"/>
        </w:rPr>
        <w:t>اِذْهَبْ إِلَى النَّمْلَةِ أَيُّهَا الْكَسْلاَنُ. تَأَمَّلْ طُرُقَهَا وَكُنْ حَكِيمًا. الَّتِي لَيْسَ لَهَا قَائِدٌ أَوْ عَرِيفٌ أَوْ مُتَسَلِّطٌ، وَتُعِدُّ فِي الصَّيْفِ طَعَامَهَا، وَتَجْمَعُ فِي الْحَصَادِ أُكْلَهَا. (الأمثال 6: 6–8)</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كل لغة لها طرقها الخاصة في قول الأمثال. وهناك العديد من الأمثال في الكتاب المُقَدَّس. ويجب ترجمتها بالطريقة التي يقول بها الناس الأمثال في لغتك حتى يتعرف عليها الناس كأمثال ويفهمون مغزاها وتعاليمها.</w:t>
      </w:r>
    </w:p>
    <w:p>
      <w:pPr>
        <w:pStyle w:val="Heading4"/>
        <w:bidi/>
      </w:pPr>
      <w:r>
        <w:rPr>
          <w:rtl/>
          <w:cs/>
          <w:lang w:val="ar_AE" w:bidi="ar_AE"/>
        </w:rPr>
        <w:t>أمثلة من الكتاب المُقَدَّس</w:t>
      </w:r>
    </w:p>
    <w:p>
      <w:pPr>
        <w:bidi/>
      </w:pPr>
      <w:r>
        <w:rPr>
          <w:rtl/>
          <w:cs/>
          <w:lang w:val="ar_AE" w:bidi="ar_AE"/>
        </w:rPr>
      </w:r>
      <w:r>
        <w:rPr>
          <w:rtl/>
          <w:cs/>
          <w:lang w:val="ar_AE" w:bidi="ar_AE"/>
        </w:rPr>
        <w:t>اَلصِّيتُ أَفْضَلُ مِنَ الْغِنَى الْعَظِيمِ، وَالنِّعْمَةُ الصَّالِحَةُ أَفْضَلُ مِنَ الْفِضَّةِ وَالذَّهَبِ. (الأمثال 22:1)</w:t>
      </w:r>
    </w:p>
    <w:p>
      <w:pPr>
        <w:bidi/>
      </w:pPr>
      <w:r>
        <w:rPr>
          <w:rtl/>
          <w:cs/>
          <w:lang w:val="ar_AE" w:bidi="ar_AE"/>
        </w:rPr>
      </w:r>
      <w:r>
        <w:rPr>
          <w:rtl/>
          <w:cs/>
          <w:lang w:val="ar_AE" w:bidi="ar_AE"/>
        </w:rPr>
        <w:t>هذا يعني أنه من الأفضل أن تكون شخصًا صالحًا وتتمتع بسمعة طيبة عن أن يكون لديك الكثير من المال.</w:t>
      </w:r>
    </w:p>
    <w:p>
      <w:pPr>
        <w:bidi/>
      </w:pPr>
      <w:r>
        <w:rPr>
          <w:rtl/>
          <w:cs/>
          <w:lang w:val="ar_AE" w:bidi="ar_AE"/>
        </w:rPr>
      </w:r>
      <w:r>
        <w:rPr>
          <w:rtl/>
          <w:cs/>
          <w:lang w:val="ar_AE" w:bidi="ar_AE"/>
        </w:rPr>
        <w:t>كَالْخَلِّ لِلأَسْنَانِ، وَكَالدُّخَانِ لِلْعَيْنَيْنِ، كَذلِكَ الْكَسْلاَنُ لِلَّذِينَ أَرْسَلُوهُ. (الأمثال 10:26)</w:t>
      </w:r>
    </w:p>
    <w:p>
      <w:pPr>
        <w:bidi/>
      </w:pPr>
      <w:r>
        <w:rPr>
          <w:rtl/>
          <w:cs/>
          <w:lang w:val="ar_AE" w:bidi="ar_AE"/>
        </w:rPr>
      </w:r>
      <w:r>
        <w:rPr>
          <w:rtl/>
          <w:cs/>
          <w:lang w:val="ar_AE" w:bidi="ar_AE"/>
        </w:rPr>
        <w:t>هذا يعني أن الشخص الكسول يكون مزعجًا للغاية لأولئك الذين يرسلونه كي يقوم بشيء ما.</w:t>
      </w:r>
    </w:p>
    <w:p>
      <w:pPr>
        <w:bidi/>
      </w:pPr>
      <w:r>
        <w:rPr>
          <w:rtl/>
          <w:cs/>
          <w:lang w:val="ar_AE" w:bidi="ar_AE"/>
        </w:rPr>
      </w:r>
      <w:r>
        <w:rPr>
          <w:rtl/>
          <w:cs/>
          <w:lang w:val="ar_AE" w:bidi="ar_AE"/>
        </w:rPr>
        <w:t>حِصْنٌ لِلاسْتِقَامَةِ طَرِيقُ الرَّبِّ، وَالْهَلاَكُ لِفَاعِلِي الإِثْمِ. (الأمثال 10:29)</w:t>
      </w:r>
    </w:p>
    <w:p>
      <w:pPr>
        <w:bidi/>
      </w:pPr>
      <w:r>
        <w:rPr>
          <w:rtl/>
          <w:cs/>
          <w:lang w:val="ar_AE" w:bidi="ar_AE"/>
        </w:rPr>
      </w:r>
      <w:r>
        <w:rPr>
          <w:rtl/>
          <w:cs/>
          <w:lang w:val="ar_AE" w:bidi="ar_AE"/>
        </w:rPr>
        <w:t>هذا يعني أن الرب يحمي الأشخاص الذين يسلكون بالاستقامة، لكنه يهلك الأشرار.</w:t>
      </w:r>
    </w:p>
    <w:p>
      <w:pPr>
        <w:pStyle w:val="Heading4"/>
        <w:bidi/>
      </w:pPr>
      <w:r>
        <w:rPr>
          <w:rtl/>
          <w:cs/>
          <w:lang w:val="ar_AE" w:bidi="ar_AE"/>
        </w:rPr>
        <w:t>استراتيجيات الترجمة</w:t>
      </w:r>
    </w:p>
    <w:p>
      <w:pPr>
        <w:bidi/>
      </w:pPr>
      <w:r>
        <w:rPr>
          <w:rtl/>
          <w:cs/>
          <w:lang w:val="ar_AE" w:bidi="ar_AE"/>
        </w:rPr>
      </w:r>
      <w:r>
        <w:rPr>
          <w:rtl/>
          <w:cs/>
          <w:lang w:val="ar_AE" w:bidi="ar_AE"/>
        </w:rPr>
        <w:t>إذا كانت ترجمة المثل حرفيًا ستكون طبيعية وتُوصِّل المعنى الصحيح في لغتك، فكِّر في القيام بذلك. إذا لم يكن كذلك، فإليك بعض الخيارات:</w:t>
      </w:r>
    </w:p>
    <w:p>
      <w:pPr>
        <w:bidi/>
      </w:pPr>
      <w:r>
        <w:rPr>
          <w:rtl/>
          <w:cs/>
          <w:lang w:val="ar_AE" w:bidi="ar_AE"/>
        </w:rPr>
      </w:r>
      <w:r>
        <w:rPr>
          <w:rtl/>
          <w:cs/>
          <w:lang w:val="ar_AE" w:bidi="ar_AE"/>
        </w:rPr>
        <w:t>(1) ابحث كيف يعبِّر الناس عن الأمثال في لغتك، واستخدم إحدى تلك الطرق. (2) إذا كانت بعض عناصر المثل غير معروفة للكثيرين في مجتمعك اللغوي، فكر في استبدالها بعناصر مألوفة تؤدي نفس الوظيفة في لغتك. (3) استخدم مثلًا في لغتك له نفس تعليم المثل الموجود في الكتاب المُقَدَّس. (4) قدم نفس التعليم ولكن ليس في شكل مثل.</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ابحث كيف يعبِّر الناس عن الأمثال في لغتك، واستخدم إحدى تلك الطرق.</w:t>
      </w:r>
    </w:p>
    <w:p>
      <w:pPr>
        <w:bidi/>
      </w:pPr>
      <w:r>
        <w:rPr>
          <w:rtl/>
          <w:cs/>
          <w:lang w:val="ar_AE" w:bidi="ar_AE"/>
        </w:rPr>
      </w:r>
      <w:r>
        <w:rPr>
          <w:rtl/>
          <w:cs/>
          <w:lang w:val="ar_AE" w:bidi="ar_AE"/>
        </w:rPr>
        <w:t>اَلصِّيتُ أَفْضَلُ مِنَ الْغِنَى الْعَظِيمِ، وَالنِّعْمَةُ الصَّالِحَةُ أَفْضَلُ مِنَ الْفِضَّةِ وَالذَّهَبِ. (الأمثال 22:1)</w:t>
      </w:r>
    </w:p>
    <w:p>
      <w:pPr>
        <w:bidi/>
      </w:pPr>
      <w:r>
        <w:rPr>
          <w:rtl/>
          <w:cs/>
          <w:lang w:val="ar_AE" w:bidi="ar_AE"/>
        </w:rPr>
      </w:r>
      <w:r>
        <w:rPr>
          <w:rtl/>
          <w:cs/>
          <w:lang w:val="ar_AE" w:bidi="ar_AE"/>
        </w:rPr>
        <w:t>فيمَا يلي بعض الأفكار حول الطرق التي يمكن للناس من خلالها قول المثل بلغتهم.</w:t>
      </w:r>
    </w:p>
    <w:p>
      <w:pPr>
        <w:bidi/>
      </w:pPr>
      <w:r>
        <w:rPr>
          <w:rtl/>
          <w:cs/>
          <w:lang w:val="ar_AE" w:bidi="ar_AE"/>
        </w:rPr>
      </w:r>
      <w:r>
        <w:rPr>
          <w:rtl/>
          <w:cs/>
          <w:lang w:val="ar_AE" w:bidi="ar_AE"/>
        </w:rPr>
        <w:t>من الأفضل أن تمتلك سمعة طيبة على أن تمتلك ثروات طائلة، وأن تكون محبوبًا من الناس على أن تمتلك الفضة والذهب.</w:t>
      </w:r>
    </w:p>
    <w:p>
      <w:pPr>
        <w:bidi/>
      </w:pPr>
      <w:r>
        <w:rPr>
          <w:rtl/>
          <w:cs/>
          <w:lang w:val="ar_AE" w:bidi="ar_AE"/>
        </w:rPr>
      </w:r>
      <w:r>
        <w:rPr>
          <w:rtl/>
          <w:cs/>
          <w:lang w:val="ar_AE" w:bidi="ar_AE"/>
        </w:rPr>
        <w:t>الحكماء يختارون الاسم الصالح على الغنى الجزيل، ويفضلون النعمة على الفضة والذهب.</w:t>
      </w:r>
    </w:p>
    <w:p>
      <w:pPr>
        <w:bidi/>
      </w:pPr>
      <w:r>
        <w:rPr>
          <w:rtl/>
          <w:cs/>
          <w:lang w:val="ar_AE" w:bidi="ar_AE"/>
        </w:rPr>
      </w:r>
      <w:r>
        <w:rPr>
          <w:rtl/>
          <w:cs/>
          <w:lang w:val="ar_AE" w:bidi="ar_AE"/>
        </w:rPr>
        <w:t>اسعَ للحصول على سمعة جيدة أكثر من الثروات الكبيرة.</w:t>
      </w:r>
    </w:p>
    <w:p>
      <w:pPr>
        <w:bidi/>
      </w:pPr>
      <w:r>
        <w:rPr>
          <w:rtl/>
          <w:cs/>
          <w:lang w:val="ar_AE" w:bidi="ar_AE"/>
        </w:rPr>
      </w:r>
      <w:r>
        <w:rPr>
          <w:rtl/>
          <w:cs/>
          <w:lang w:val="ar_AE" w:bidi="ar_AE"/>
        </w:rPr>
        <w:t>هل ستفيدك الثروات حقًا؟ أفضّل بالحري أن أتمتع بسمعة حسنة.</w:t>
      </w:r>
    </w:p>
    <w:p>
      <w:pPr>
        <w:bidi/>
      </w:pPr>
      <w:r>
        <w:rPr>
          <w:rtl/>
          <w:cs/>
          <w:lang w:val="ar_AE" w:bidi="ar_AE"/>
        </w:rPr>
      </w:r>
      <w:r>
        <w:rPr>
          <w:rtl/>
          <w:cs/>
          <w:lang w:val="ar_AE" w:bidi="ar_AE"/>
        </w:rPr>
        <w:t>(2) إذا كانت بعض عناصر المثل غير معروفة للكثيرين في مجتمعك اللغوي، فكر في استبدالها بعناصر مألوفة تؤدي نفس الوظيفة في لغتك.</w:t>
      </w:r>
    </w:p>
    <w:p>
      <w:pPr>
        <w:bidi/>
      </w:pPr>
      <w:r>
        <w:rPr>
          <w:rtl/>
          <w:cs/>
          <w:lang w:val="ar_AE" w:bidi="ar_AE"/>
        </w:rPr>
      </w:r>
      <w:r>
        <w:rPr>
          <w:b/>
          <w:rtl/>
          <w:cs/>
          <w:lang w:val="ar_AE" w:bidi="ar_AE"/>
        </w:rPr>
        <w:t>كَالثَّلْجِ فِي الصَّيْفِ</w:t>
      </w:r>
      <w:r>
        <w:rPr>
          <w:rtl/>
          <w:cs/>
          <w:lang w:val="ar_AE" w:bidi="ar_AE"/>
        </w:rPr>
        <w:t xml:space="preserve"> وَكَالْمَطَرِ فِي الْحَصَادِ، هكَذَا الْكَرَامَةُ غَيْرُ لاَئِقَةٍ بِالْجَاهِلِ. (الأمثال 26:1)</w:t>
      </w:r>
    </w:p>
    <w:p>
      <w:pPr>
        <w:bidi/>
      </w:pPr>
      <w:r>
        <w:rPr>
          <w:rtl/>
          <w:cs/>
          <w:lang w:val="ar_AE" w:bidi="ar_AE"/>
        </w:rPr>
      </w:r>
      <w:r>
        <w:rPr>
          <w:rtl/>
          <w:cs/>
          <w:lang w:val="ar_AE" w:bidi="ar_AE"/>
        </w:rPr>
        <w:t xml:space="preserve">ليس من المعتاد </w:t>
      </w:r>
      <w:r>
        <w:rPr>
          <w:b/>
          <w:rtl/>
          <w:cs/>
          <w:lang w:val="ar_AE" w:bidi="ar_AE"/>
        </w:rPr>
        <w:t>أن تهب رياح باردة في الموسم الحار</w:t>
      </w:r>
      <w:r>
        <w:rPr>
          <w:rtl/>
          <w:cs/>
          <w:lang w:val="ar_AE" w:bidi="ar_AE"/>
        </w:rPr>
        <w:t xml:space="preserve"> أو أن تمطر في موسم الحصاد؛ كما أنه ليس من المعتاد تكريم الشخص الأحمق.</w:t>
      </w:r>
    </w:p>
    <w:p>
      <w:pPr>
        <w:bidi/>
      </w:pPr>
      <w:r>
        <w:rPr>
          <w:rtl/>
          <w:cs/>
          <w:lang w:val="ar_AE" w:bidi="ar_AE"/>
        </w:rPr>
      </w:r>
      <w:r>
        <w:rPr>
          <w:rtl/>
          <w:cs/>
          <w:lang w:val="ar_AE" w:bidi="ar_AE"/>
        </w:rPr>
        <w:t>(3) استخدم مثلًا في لغتك له نفس تعليم المثل الموجود في الكتاب المُقَدَّس.</w:t>
      </w:r>
    </w:p>
    <w:p>
      <w:pPr>
        <w:bidi/>
      </w:pPr>
      <w:r>
        <w:rPr>
          <w:rtl/>
          <w:cs/>
          <w:lang w:val="ar_AE" w:bidi="ar_AE"/>
        </w:rPr>
      </w:r>
      <w:r>
        <w:rPr>
          <w:rtl/>
          <w:cs/>
          <w:lang w:val="ar_AE" w:bidi="ar_AE"/>
        </w:rPr>
        <w:t>لاَ تَفْتَخِرْ بِالْغَدِ لأَنَّكَ لاَ تَعْلَمُ مَاذَا يَلِدُهُ يَوْمٌ. (الأمثال 27:1)</w:t>
      </w:r>
    </w:p>
    <w:p>
      <w:pPr>
        <w:bidi/>
      </w:pPr>
      <w:r>
        <w:rPr>
          <w:rtl/>
          <w:cs/>
          <w:lang w:val="ar_AE" w:bidi="ar_AE"/>
        </w:rPr>
      </w:r>
      <w:r>
        <w:rPr>
          <w:rtl/>
          <w:cs/>
          <w:lang w:val="ar_AE" w:bidi="ar_AE"/>
        </w:rPr>
        <w:t>لا تحسب ما لديك من دجاج قبل أن يفقس البيض.</w:t>
      </w:r>
    </w:p>
    <w:p>
      <w:pPr>
        <w:bidi/>
      </w:pPr>
      <w:r>
        <w:rPr>
          <w:rtl/>
          <w:cs/>
          <w:lang w:val="ar_AE" w:bidi="ar_AE"/>
        </w:rPr>
      </w:r>
      <w:r>
        <w:rPr>
          <w:rtl/>
          <w:cs/>
          <w:lang w:val="ar_AE" w:bidi="ar_AE"/>
        </w:rPr>
        <w:t>(4) قَدِّم نفس التعليم ولكن ليس في شكل مثل.</w:t>
      </w:r>
    </w:p>
    <w:p>
      <w:pPr>
        <w:bidi/>
      </w:pPr>
      <w:r>
        <w:rPr>
          <w:rtl/>
          <w:cs/>
          <w:lang w:val="ar_AE" w:bidi="ar_AE"/>
        </w:rPr>
      </w:r>
      <w:r>
        <w:rPr>
          <w:rtl/>
          <w:cs/>
          <w:lang w:val="ar_AE" w:bidi="ar_AE"/>
        </w:rPr>
        <w:t>جِيلٌ يَلْعَنُ أَبَاهُ وَلاَ يُبَارِكُ أُمَّهُ. جِيلٌ طَاهِرٌ فِي عَيْنَيْ نَفْسِهِ، وَهُوَ لَمْ يَغْتَسِلْ مِنْ قَذَرِهِ. (الأمثال 30: 11–12)</w:t>
      </w:r>
    </w:p>
    <w:p>
      <w:pPr>
        <w:bidi/>
      </w:pPr>
      <w:r>
        <w:rPr>
          <w:rtl/>
          <w:cs/>
          <w:lang w:val="ar_AE" w:bidi="ar_AE"/>
        </w:rPr>
      </w:r>
      <w:r>
        <w:rPr>
          <w:rtl/>
          <w:cs/>
          <w:lang w:val="ar_AE" w:bidi="ar_AE"/>
        </w:rPr>
        <w:t>الأشخاص الذين لا يحترمون والديهم يظنون أنهم على صواب، ولا يتراجعون عن خطيتهم.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الاقتباسات وحواشي الاقتباس</w:t>
      </w:r>
      <w:r>
        <w:rPr>
          <w:rtl/>
          <w:cs/>
          <w:lang w:val="ar_AE" w:bidi="ar_AE"/>
        </w:rPr>
      </w:r>
    </w:p>
    <w:p>
      <w:pPr>
        <w:pStyle w:val="Heading4"/>
        <w:bidi/>
      </w:pPr>
      <w:r>
        <w:rPr>
          <w:rtl/>
          <w:cs/>
          <w:lang w:val="ar_AE" w:bidi="ar_AE"/>
        </w:rPr>
        <w:t>الشرح</w:t>
      </w:r>
    </w:p>
    <w:p>
      <w:pPr>
        <w:bidi/>
      </w:pPr>
      <w:r>
        <w:rPr>
          <w:rtl/>
          <w:cs/>
          <w:lang w:val="ar_AE" w:bidi="ar_AE"/>
        </w:rPr>
      </w:r>
      <w:r>
        <w:rPr>
          <w:rtl/>
          <w:cs/>
          <w:lang w:val="ar_AE" w:bidi="ar_AE"/>
        </w:rPr>
        <w:t>عند الإشارة إلى أن شخصًا ما قد قال شيئًا، نذكر عادةً من الذي تحدث، وإلى من تحدث، وماذا قال. تُعرف المعلومات المتعلقة بمن تحدث وإلى من تحدث بـ"هامش الاقتباس". أما ما قاله الشخص فيُعرف بـ"الاقتباس". (ويُسمى أيضًا إسناد أو استشهاد). في بعض اللغات، قد يأتي هامش الاقتباس أولاً، أو أخيرًا، أو حتى بين جزئين من الاقتباس.</w:t>
      </w:r>
    </w:p>
    <w:p>
      <w:pPr>
        <w:bidi/>
      </w:pPr>
      <w:r>
        <w:rPr>
          <w:rtl/>
          <w:cs/>
          <w:lang w:val="ar_AE" w:bidi="ar_AE"/>
        </w:rPr>
      </w:r>
      <w:r>
        <w:rPr>
          <w:rtl/>
          <w:cs/>
          <w:lang w:val="ar_AE" w:bidi="ar_AE"/>
        </w:rPr>
        <w:t>هوامش الاقتباس أدناه بحجم خط أغلظ:</w:t>
      </w:r>
    </w:p>
    <w:p>
      <w:pPr>
        <w:pStyle w:val="ListBullet"/>
        <w:bidi/>
        <w:spacing w:line="240" w:lineRule="auto"/>
        <w:ind w:left="720"/>
      </w:pPr>
      <w:r>
        <w:rPr>
          <w:rtl/>
          <w:cs/>
          <w:lang w:val="ar_AE" w:bidi="ar_AE"/>
        </w:rPr>
      </w:r>
      <w:r>
        <w:rPr>
          <w:b/>
          <w:rtl/>
          <w:cs/>
          <w:lang w:val="ar_AE" w:bidi="ar_AE"/>
        </w:rPr>
        <w:t>قالت:</w:t>
      </w:r>
      <w:r>
        <w:rPr>
          <w:rtl/>
          <w:cs/>
          <w:lang w:val="ar_AE" w:bidi="ar_AE"/>
        </w:rPr>
        <w:t xml:space="preserve"> "الطعام جاهز. تفضلوا لتناول الطعام".</w:t>
      </w:r>
    </w:p>
    <w:p>
      <w:pPr>
        <w:pStyle w:val="ListBullet"/>
        <w:bidi/>
        <w:spacing w:line="240" w:lineRule="auto"/>
        <w:ind w:left="720"/>
      </w:pPr>
      <w:r>
        <w:rPr>
          <w:rtl/>
          <w:cs/>
          <w:lang w:val="ar_AE" w:bidi="ar_AE"/>
        </w:rPr>
      </w:r>
      <w:r>
        <w:rPr>
          <w:rtl/>
          <w:cs/>
          <w:lang w:val="ar_AE" w:bidi="ar_AE"/>
        </w:rPr>
        <w:t xml:space="preserve">“الطعام جاهز. تعال لتناول الطعام،” </w:t>
      </w:r>
      <w:r>
        <w:rPr>
          <w:b/>
          <w:rtl/>
          <w:cs/>
          <w:lang w:val="ar_AE" w:bidi="ar_AE"/>
        </w:rPr>
        <w:t>قالت</w:t>
      </w:r>
      <w:r>
        <w:rPr>
          <w:rtl/>
          <w:cs/>
          <w:lang w:val="ar_AE" w:bidi="ar_AE"/>
        </w:rPr>
        <w:t>.</w:t>
      </w:r>
    </w:p>
    <w:p>
      <w:pPr>
        <w:pStyle w:val="ListBullet"/>
        <w:bidi/>
        <w:spacing w:line="240" w:lineRule="auto"/>
        <w:ind w:left="720"/>
      </w:pPr>
      <w:r>
        <w:rPr>
          <w:rtl/>
          <w:cs/>
          <w:lang w:val="ar_AE" w:bidi="ar_AE"/>
        </w:rPr>
      </w:r>
      <w:r>
        <w:rPr>
          <w:rtl/>
          <w:cs/>
          <w:lang w:val="ar_AE" w:bidi="ar_AE"/>
        </w:rPr>
        <w:t xml:space="preserve">“الطعام جاهز”، </w:t>
      </w:r>
      <w:r>
        <w:rPr>
          <w:b/>
          <w:rtl/>
          <w:cs/>
          <w:lang w:val="ar_AE" w:bidi="ar_AE"/>
        </w:rPr>
        <w:t>قالت:</w:t>
      </w:r>
      <w:r>
        <w:rPr>
          <w:rtl/>
          <w:cs/>
          <w:lang w:val="ar_AE" w:bidi="ar_AE"/>
        </w:rPr>
        <w:t xml:space="preserve"> “تفضلوا وتناولوا الطعام”.</w:t>
      </w:r>
    </w:p>
    <w:p>
      <w:pPr>
        <w:bidi/>
      </w:pPr>
      <w:r>
        <w:rPr>
          <w:rtl/>
          <w:cs/>
          <w:lang w:val="ar_AE" w:bidi="ar_AE"/>
        </w:rPr>
      </w:r>
      <w:r>
        <w:rPr>
          <w:rtl/>
          <w:cs/>
          <w:lang w:val="ar_AE" w:bidi="ar_AE"/>
        </w:rPr>
        <w:t>كذلك، في بعض اللغات، قد تحتوي حاشية الاقتباس على أكثر من فعل بمعنى "قال".</w:t>
      </w:r>
    </w:p>
    <w:p>
      <w:pPr>
        <w:bidi/>
      </w:pPr>
      <w:r>
        <w:rPr>
          <w:rtl/>
          <w:cs/>
          <w:lang w:val="ar_AE" w:bidi="ar_AE"/>
        </w:rPr>
      </w:r>
      <w:r>
        <w:rPr>
          <w:b/>
          <w:rtl/>
          <w:cs/>
          <w:lang w:val="ar_AE" w:bidi="ar_AE"/>
        </w:rPr>
        <w:t>فَأَجَابَتْ</w:t>
      </w:r>
      <w:r>
        <w:rPr>
          <w:rtl/>
          <w:cs/>
          <w:lang w:val="ar_AE" w:bidi="ar_AE"/>
        </w:rPr>
        <w:t xml:space="preserve"> أمُّهُ </w:t>
      </w:r>
      <w:r>
        <w:rPr>
          <w:b/>
          <w:rtl/>
          <w:cs/>
          <w:lang w:val="ar_AE" w:bidi="ar_AE"/>
        </w:rPr>
        <w:t>وَقَالَتْ</w:t>
      </w:r>
      <w:r>
        <w:rPr>
          <w:rtl/>
          <w:cs/>
          <w:lang w:val="ar_AE" w:bidi="ar_AE"/>
        </w:rPr>
        <w:t>: "</w:t>
      </w:r>
      <w:r>
        <w:rPr>
          <w:rtl/>
          <w:cs/>
          <w:lang w:val="ar_AE" w:bidi="ar_AE"/>
        </w:rPr>
        <w:t>لَا! بَلْ يُسَمَّى يُوحَنَّا</w:t>
      </w:r>
      <w:r>
        <w:rPr>
          <w:rtl/>
          <w:cs/>
          <w:lang w:val="ar_AE" w:bidi="ar_AE"/>
        </w:rPr>
        <w:t>" (لوقا 1 : 60)</w:t>
      </w:r>
    </w:p>
    <w:p>
      <w:pPr>
        <w:bidi/>
      </w:pPr>
      <w:r>
        <w:rPr>
          <w:rtl/>
          <w:cs/>
          <w:lang w:val="ar_AE" w:bidi="ar_AE"/>
        </w:rPr>
      </w:r>
      <w:r>
        <w:rPr>
          <w:rtl/>
          <w:cs/>
          <w:lang w:val="ar_AE" w:bidi="ar_AE"/>
        </w:rPr>
        <w:t>عند كتابة مقولة أحدهم لشيء معين، تضع بعض اللغات الكلام المنقول بين علامات اقتباس تُعرف بعلامات التنصيص (" "). بينما تستخدم لغات أخرى رموزًا مختلفة حول الاقتباس، مثل علامات التنصيص الزاوية (« »)، أو رموز أخرى.</w:t>
      </w:r>
    </w:p>
    <w:p>
      <w:pPr>
        <w:pStyle w:val="Heading2"/>
        <w:bidi/>
      </w:pPr>
      <w:r>
        <w:rPr>
          <w:rtl/>
          <w:cs/>
          <w:lang w:val="ar_AE" w:bidi="ar_AE"/>
        </w:rPr>
        <w:t>أسباب مشكلتها الترجمية</w:t>
      </w:r>
    </w:p>
    <w:p>
      <w:pPr>
        <w:pStyle w:val="ListBullet"/>
        <w:bidi/>
        <w:spacing w:line="240" w:lineRule="auto"/>
        <w:ind w:left="720"/>
      </w:pPr>
      <w:r>
        <w:rPr>
          <w:rtl/>
          <w:cs/>
          <w:lang w:val="ar_AE" w:bidi="ar_AE"/>
        </w:rPr>
      </w:r>
      <w:r>
        <w:rPr>
          <w:rtl/>
          <w:cs/>
          <w:lang w:val="ar_AE" w:bidi="ar_AE"/>
        </w:rPr>
        <w:t>يجب على المترجمين ضبط هامش الاقتباس ليكون أكثر وضوحًا وطبيعية في لغتهم.</w:t>
      </w:r>
    </w:p>
    <w:p>
      <w:pPr>
        <w:pStyle w:val="ListBullet"/>
        <w:bidi/>
        <w:spacing w:line="240" w:lineRule="auto"/>
        <w:ind w:left="720"/>
      </w:pPr>
      <w:r>
        <w:rPr>
          <w:rtl/>
          <w:cs/>
          <w:lang w:val="ar_AE" w:bidi="ar_AE"/>
        </w:rPr>
      </w:r>
      <w:r>
        <w:rPr>
          <w:rtl/>
          <w:cs/>
          <w:lang w:val="ar_AE" w:bidi="ar_AE"/>
        </w:rPr>
        <w:t>يجب على المترجمين تحديد ما إذا كانوا يرغبون في أن يكون لهامش الاقتباس فعل واحد أو فعلين بمعنى "قال".</w:t>
      </w:r>
    </w:p>
    <w:p>
      <w:pPr>
        <w:pStyle w:val="ListBullet"/>
        <w:bidi/>
        <w:spacing w:line="240" w:lineRule="auto"/>
        <w:ind w:left="720"/>
      </w:pPr>
      <w:r>
        <w:rPr>
          <w:rtl/>
          <w:cs/>
          <w:lang w:val="ar_AE" w:bidi="ar_AE"/>
        </w:rPr>
      </w:r>
      <w:r>
        <w:rPr>
          <w:rtl/>
          <w:cs/>
          <w:lang w:val="ar_AE" w:bidi="ar_AE"/>
        </w:rPr>
        <w:t>يجب على المترجمين تحديد علامات التنصيص المناسبة لاستخدامها حول الاقتباس.</w:t>
      </w:r>
    </w:p>
    <w:p>
      <w:pPr>
        <w:pStyle w:val="Heading4"/>
        <w:bidi/>
      </w:pPr>
      <w:r>
        <w:rPr>
          <w:rtl/>
          <w:cs/>
          <w:lang w:val="ar_AE" w:bidi="ar_AE"/>
        </w:rPr>
        <w:t>أمثلة كتابية</w:t>
      </w:r>
    </w:p>
    <w:p>
      <w:pPr>
        <w:pStyle w:val="Heading2"/>
        <w:bidi/>
      </w:pPr>
      <w:r>
        <w:rPr>
          <w:rtl/>
          <w:cs/>
          <w:lang w:val="ar_AE" w:bidi="ar_AE"/>
        </w:rPr>
        <w:t>هامش الاقتباس قبل الاقتباس</w:t>
      </w:r>
    </w:p>
    <w:p>
      <w:pPr>
        <w:bidi/>
      </w:pPr>
      <w:r>
        <w:rPr>
          <w:rtl/>
          <w:cs/>
          <w:lang w:val="ar_AE" w:bidi="ar_AE"/>
        </w:rPr>
      </w:r>
      <w:r>
        <w:rPr>
          <w:b/>
          <w:rtl/>
          <w:cs/>
          <w:lang w:val="ar_AE" w:bidi="ar_AE"/>
        </w:rPr>
        <w:t>فَقَالَ زَكَرِيَّا لِلْمَلَاكِ</w:t>
      </w:r>
      <w:r>
        <w:rPr>
          <w:rtl/>
          <w:cs/>
          <w:lang w:val="ar_AE" w:bidi="ar_AE"/>
        </w:rPr>
        <w:t>: "كَيْفَ أَعْلَمُ هَذَا، لِأَنِّي أَنَا شَيْخٌ وَٱمْرَأَتِي مُتَقَدِّمَةٌ فِي أَيَّامِهَا؟".</w:t>
      </w:r>
      <w:r>
        <w:rPr>
          <w:rtl/>
          <w:cs/>
          <w:lang w:val="ar_AE" w:bidi="ar_AE"/>
        </w:rPr>
        <w:t xml:space="preserve"> (لوقا 1 : 18)</w:t>
      </w:r>
    </w:p>
    <w:p>
      <w:pPr>
        <w:bidi/>
      </w:pPr>
      <w:r>
        <w:rPr>
          <w:rtl/>
          <w:cs/>
          <w:lang w:val="ar_AE" w:bidi="ar_AE"/>
        </w:rPr>
      </w:r>
      <w:r>
        <w:rPr>
          <w:rtl/>
          <w:cs/>
          <w:lang w:val="ar_AE" w:bidi="ar_AE"/>
        </w:rPr>
        <w:t xml:space="preserve">وَجَاءَ عَشَّارُونَ أَيْضًا لِيَعْتَمِدُوا </w:t>
      </w:r>
      <w:r>
        <w:rPr>
          <w:b/>
          <w:rtl/>
          <w:cs/>
          <w:lang w:val="ar_AE" w:bidi="ar_AE"/>
        </w:rPr>
        <w:t>فَقَالُوا لَهُ</w:t>
      </w:r>
      <w:r>
        <w:rPr>
          <w:rtl/>
          <w:cs/>
          <w:lang w:val="ar_AE" w:bidi="ar_AE"/>
        </w:rPr>
        <w:t>: "يَا مُعَلِّمُ، مَاذَا نَفْعَلُ؟".</w:t>
      </w:r>
      <w:r>
        <w:rPr>
          <w:rtl/>
          <w:cs/>
          <w:lang w:val="ar_AE" w:bidi="ar_AE"/>
        </w:rPr>
        <w:t xml:space="preserve"> (لوقا 3 : 12)</w:t>
      </w:r>
    </w:p>
    <w:p>
      <w:pPr>
        <w:bidi/>
      </w:pPr>
      <w:r>
        <w:rPr>
          <w:rtl/>
          <w:cs/>
          <w:lang w:val="ar_AE" w:bidi="ar_AE"/>
        </w:rPr>
      </w:r>
      <w:r>
        <w:rPr>
          <w:b/>
          <w:rtl/>
          <w:cs/>
          <w:lang w:val="ar_AE" w:bidi="ar_AE"/>
        </w:rPr>
        <w:t>فَقَالَ لَهُمْ</w:t>
      </w:r>
      <w:r>
        <w:rPr>
          <w:rtl/>
          <w:cs/>
          <w:lang w:val="ar_AE" w:bidi="ar_AE"/>
        </w:rPr>
        <w:t>: "لَا تَسْتَوْفُوا أَكْثَرَ مِمَّا فُرِضَ لَكُمْ".</w:t>
      </w:r>
      <w:r>
        <w:rPr>
          <w:rtl/>
          <w:cs/>
          <w:lang w:val="ar_AE" w:bidi="ar_AE"/>
        </w:rPr>
        <w:t xml:space="preserve"> (لوقا 3 : 13)</w:t>
      </w:r>
    </w:p>
    <w:p>
      <w:pPr>
        <w:pStyle w:val="Heading2"/>
        <w:bidi/>
      </w:pPr>
      <w:r>
        <w:rPr>
          <w:rtl/>
          <w:cs/>
          <w:lang w:val="ar_AE" w:bidi="ar_AE"/>
        </w:rPr>
        <w:t>شاهد الاقتباس بعد الاقتباس</w:t>
      </w:r>
    </w:p>
    <w:p>
      <w:pPr>
        <w:bidi/>
      </w:pPr>
      <w:r>
        <w:rPr>
          <w:rtl/>
          <w:cs/>
          <w:lang w:val="ar_AE" w:bidi="ar_AE"/>
        </w:rPr>
      </w:r>
      <w:r>
        <w:rPr>
          <w:rtl/>
          <w:cs/>
          <w:lang w:val="ar_AE" w:bidi="ar_AE"/>
        </w:rPr>
        <w:t xml:space="preserve">فَنَدِمَ ٱلرَّبُّ عَلَى هَذَا. «لَا يَكُونُ» </w:t>
      </w:r>
      <w:r>
        <w:rPr>
          <w:b/>
          <w:rtl/>
          <w:cs/>
          <w:lang w:val="ar_AE" w:bidi="ar_AE"/>
        </w:rPr>
        <w:t>قَالَ ٱلرَّبُّ</w:t>
      </w:r>
      <w:r>
        <w:rPr>
          <w:rtl/>
          <w:cs/>
          <w:lang w:val="ar_AE" w:bidi="ar_AE"/>
        </w:rPr>
        <w:t>.</w:t>
      </w:r>
      <w:r>
        <w:rPr>
          <w:rtl/>
          <w:cs/>
          <w:lang w:val="ar_AE" w:bidi="ar_AE"/>
        </w:rPr>
        <w:t xml:space="preserve"> (عاموس 7 : 3)</w:t>
      </w:r>
    </w:p>
    <w:p>
      <w:pPr>
        <w:pStyle w:val="Heading2"/>
        <w:bidi/>
      </w:pPr>
      <w:r>
        <w:rPr>
          <w:rtl/>
          <w:cs/>
          <w:lang w:val="ar_AE" w:bidi="ar_AE"/>
        </w:rPr>
        <w:t>هامش الاقتباس بين جزأين من الاقتباس</w:t>
      </w:r>
    </w:p>
    <w:p>
      <w:pPr>
        <w:bidi/>
      </w:pPr>
      <w:r>
        <w:rPr>
          <w:rtl/>
          <w:cs/>
          <w:lang w:val="ar_AE" w:bidi="ar_AE"/>
        </w:rPr>
      </w:r>
      <w:r>
        <w:rPr>
          <w:rtl/>
          <w:cs/>
          <w:lang w:val="ar_AE" w:bidi="ar_AE"/>
        </w:rPr>
        <w:t xml:space="preserve">لِأَنَّهُ هَا أَيَّامٌ تَأْتِي، </w:t>
      </w:r>
      <w:r>
        <w:rPr>
          <w:b/>
          <w:rtl/>
          <w:cs/>
          <w:lang w:val="ar_AE" w:bidi="ar_AE"/>
        </w:rPr>
        <w:t>يَقُولُ ٱلرَّبُّ</w:t>
      </w:r>
      <w:r>
        <w:rPr>
          <w:rtl/>
          <w:cs/>
          <w:lang w:val="ar_AE" w:bidi="ar_AE"/>
        </w:rPr>
        <w:t xml:space="preserve">، وَأَرُدُّ سَبْيَ شَعْبِي إِسْرَائِيلَ وَيَهُوذَا، يَقُولُ الرَّبُّ، وَأُرْجِعُهُمْ إِلَى ٱلْأَرْضِ ٱلَّتِي أَعْطَيْتُ آبَاءَهُمْ إِيَّاهَا فَيَمْتَلِكُونَهَا. </w:t>
      </w:r>
      <w:r>
        <w:rPr>
          <w:rtl/>
          <w:cs/>
          <w:lang w:val="ar_AE" w:bidi="ar_AE"/>
        </w:rPr>
        <w:t>(إرميا 30 : 3)</w:t>
      </w:r>
    </w:p>
    <w:p>
      <w:pPr>
        <w:pStyle w:val="Heading4"/>
        <w:bidi/>
      </w:pPr>
      <w:r>
        <w:rPr>
          <w:rtl/>
          <w:cs/>
          <w:lang w:val="ar_AE" w:bidi="ar_AE"/>
        </w:rPr>
        <w:t>حلول ترجمية</w:t>
      </w:r>
    </w:p>
    <w:p>
      <w:pPr>
        <w:bidi/>
      </w:pPr>
      <w:r>
        <w:rPr>
          <w:rtl/>
          <w:cs/>
          <w:lang w:val="ar_AE" w:bidi="ar_AE"/>
        </w:rPr>
      </w:r>
      <w:r>
        <w:rPr>
          <w:rtl/>
          <w:cs/>
          <w:lang w:val="ar_AE" w:bidi="ar_AE"/>
        </w:rPr>
        <w:t>(1) حدد أين ستضع هامش الاقتباس. (2) اختر ما إذا كنت ستستخدم كلمة واحدة أو كلمتين بمعنى "قال".</w:t>
      </w:r>
    </w:p>
    <w:p>
      <w:pPr>
        <w:pStyle w:val="Heading4"/>
        <w:bidi/>
      </w:pPr>
      <w:r>
        <w:rPr>
          <w:rtl/>
          <w:cs/>
          <w:lang w:val="ar_AE" w:bidi="ar_AE"/>
        </w:rPr>
        <w:t>أمثلة على الحلول الترجمية</w:t>
      </w:r>
    </w:p>
    <w:p>
      <w:pPr>
        <w:bidi/>
      </w:pPr>
      <w:r>
        <w:rPr>
          <w:rtl/>
          <w:cs/>
          <w:lang w:val="ar_AE" w:bidi="ar_AE"/>
        </w:rPr>
      </w:r>
      <w:r>
        <w:rPr>
          <w:rtl/>
          <w:cs/>
          <w:lang w:val="ar_AE" w:bidi="ar_AE"/>
        </w:rPr>
        <w:t>(1) حدد أين ستضع هامش الاقتباس.</w:t>
      </w:r>
    </w:p>
    <w:p>
      <w:pPr>
        <w:bidi/>
      </w:pPr>
      <w:r>
        <w:rPr>
          <w:rtl/>
          <w:cs/>
          <w:lang w:val="ar_AE" w:bidi="ar_AE"/>
        </w:rPr>
      </w:r>
      <w:r>
        <w:rPr>
          <w:b/>
          <w:rtl/>
          <w:cs/>
          <w:lang w:val="ar_AE" w:bidi="ar_AE"/>
        </w:rPr>
        <w:t>وَقَالَ</w:t>
      </w:r>
      <w:r>
        <w:rPr>
          <w:rtl/>
          <w:cs/>
          <w:lang w:val="ar_AE" w:bidi="ar_AE"/>
        </w:rPr>
        <w:t>: "فَلْيَنْزِلْ مَعِي ٱلَّذِينَ هُمْ بَيْنَكُمْ مُقْتَدِرُونَ. وَإِنْ كَانَ فِي هَذَا ٱلرَّجُلِ شَيْءٌ فَلْيَشْتَكُوا عَلَيْهِ".</w:t>
      </w:r>
      <w:r>
        <w:rPr>
          <w:rtl/>
          <w:cs/>
          <w:lang w:val="ar_AE" w:bidi="ar_AE"/>
        </w:rPr>
        <w:t xml:space="preserve"> (أعمال الرسل 25 : 5)</w:t>
      </w:r>
    </w:p>
    <w:p>
      <w:pPr>
        <w:bidi/>
      </w:pPr>
      <w:r>
        <w:rPr>
          <w:rtl/>
          <w:cs/>
          <w:lang w:val="ar_AE" w:bidi="ar_AE"/>
        </w:rPr>
      </w:r>
      <w:r>
        <w:rPr>
          <w:rtl/>
          <w:cs/>
          <w:lang w:val="ar_AE" w:bidi="ar_AE"/>
        </w:rPr>
        <w:t xml:space="preserve">"فَلْيَنْزِلْ مَعِي ٱلَّذِينَ هُمْ بَيْنَكُمْ مُقْتَدِرُونَ"، </w:t>
      </w:r>
      <w:r>
        <w:rPr>
          <w:b/>
          <w:rtl/>
          <w:cs/>
          <w:lang w:val="ar_AE" w:bidi="ar_AE"/>
        </w:rPr>
        <w:t>قَالَ:</w:t>
      </w:r>
      <w:r>
        <w:rPr>
          <w:rtl/>
          <w:cs/>
          <w:lang w:val="ar_AE" w:bidi="ar_AE"/>
        </w:rPr>
        <w:t xml:space="preserve"> "وَإِنْ كَانَ فِي هَذَا ٱلرَّجُلِ شَيْءٌ فَلْيَشْتَكُوا عَلَيْهِ".</w:t>
      </w:r>
    </w:p>
    <w:p>
      <w:pPr>
        <w:bidi/>
      </w:pPr>
      <w:r>
        <w:rPr>
          <w:rtl/>
          <w:cs/>
          <w:lang w:val="ar_AE" w:bidi="ar_AE"/>
        </w:rPr>
      </w:r>
      <w:r>
        <w:rPr>
          <w:rtl/>
          <w:cs/>
          <w:lang w:val="ar_AE" w:bidi="ar_AE"/>
        </w:rPr>
        <w:t xml:space="preserve">"فَلْيَنْزِلْ مَعِي ٱلَّذِينَ هُمْ بَيْنَكُمْ مُقْتَدِرُونَ. وَإِنْ كَانَ فِي هَذَا ٱلرَّجُلِ شَيْءٌ فَلْيَشْتَكُوا عَلَيْهِ"، </w:t>
      </w:r>
      <w:r>
        <w:rPr>
          <w:b/>
          <w:rtl/>
          <w:cs/>
          <w:lang w:val="ar_AE" w:bidi="ar_AE"/>
        </w:rPr>
        <w:t>قَالَ هو</w:t>
      </w:r>
      <w:r>
        <w:rPr>
          <w:rtl/>
          <w:cs/>
          <w:lang w:val="ar_AE" w:bidi="ar_AE"/>
        </w:rPr>
        <w:t>.</w:t>
      </w:r>
    </w:p>
    <w:p>
      <w:pPr>
        <w:bidi/>
      </w:pPr>
      <w:r>
        <w:rPr>
          <w:rtl/>
          <w:cs/>
          <w:lang w:val="ar_AE" w:bidi="ar_AE"/>
        </w:rPr>
      </w:r>
      <w:r>
        <w:rPr>
          <w:rtl/>
          <w:cs/>
          <w:lang w:val="ar_AE" w:bidi="ar_AE"/>
        </w:rPr>
        <w:t xml:space="preserve">"فَلْيَنْزِلْ” </w:t>
      </w:r>
      <w:r>
        <w:rPr>
          <w:b/>
          <w:rtl/>
          <w:cs/>
          <w:lang w:val="ar_AE" w:bidi="ar_AE"/>
        </w:rPr>
        <w:t>قَالَ:</w:t>
      </w:r>
      <w:r>
        <w:rPr>
          <w:rtl/>
          <w:cs/>
          <w:lang w:val="ar_AE" w:bidi="ar_AE"/>
        </w:rPr>
        <w:t xml:space="preserve"> "مَعِي ٱلَّذِينَ هُمْ بَيْنَكُمْ مُقْتَدِرُونَ. وَإِنْ كَانَ فِي هَذَا ٱلرَّجُلِ شَيْءٌ فَلْيَشْتَكُوا عَلَيْهِ"</w:t>
      </w:r>
    </w:p>
    <w:p>
      <w:pPr>
        <w:bidi/>
      </w:pPr>
      <w:r>
        <w:rPr>
          <w:rtl/>
          <w:cs/>
          <w:lang w:val="ar_AE" w:bidi="ar_AE"/>
        </w:rPr>
      </w:r>
      <w:r>
        <w:rPr>
          <w:rtl/>
          <w:cs/>
          <w:lang w:val="ar_AE" w:bidi="ar_AE"/>
        </w:rPr>
        <w:t>(2) حدد ما إذا كنت ستستخدم كلمة واحدة أو كلمتين بمعنى "قال".</w:t>
      </w:r>
    </w:p>
    <w:p>
      <w:pPr>
        <w:bidi/>
      </w:pPr>
      <w:r>
        <w:rPr>
          <w:rtl/>
          <w:cs/>
          <w:lang w:val="ar_AE" w:bidi="ar_AE"/>
        </w:rPr>
      </w:r>
      <w:r>
        <w:rPr>
          <w:b/>
          <w:rtl/>
          <w:cs/>
          <w:lang w:val="ar_AE" w:bidi="ar_AE"/>
        </w:rPr>
        <w:t>فَأَجَابَتْ</w:t>
      </w:r>
      <w:r>
        <w:rPr>
          <w:rtl/>
          <w:cs/>
          <w:lang w:val="ar_AE" w:bidi="ar_AE"/>
        </w:rPr>
        <w:t xml:space="preserve"> أمُّهُ </w:t>
      </w:r>
      <w:r>
        <w:rPr>
          <w:b/>
          <w:rtl/>
          <w:cs/>
          <w:lang w:val="ar_AE" w:bidi="ar_AE"/>
        </w:rPr>
        <w:t>وَقَالَتْ</w:t>
      </w:r>
      <w:r>
        <w:rPr>
          <w:rtl/>
          <w:cs/>
          <w:lang w:val="ar_AE" w:bidi="ar_AE"/>
        </w:rPr>
        <w:t>: "لَا! بَلْ يُسَمَّى يُوحَنَّا".</w:t>
      </w:r>
      <w:r>
        <w:rPr>
          <w:rtl/>
          <w:cs/>
          <w:lang w:val="ar_AE" w:bidi="ar_AE"/>
        </w:rPr>
        <w:t xml:space="preserve"> (لوقا 1 : 60)</w:t>
      </w:r>
    </w:p>
    <w:p>
      <w:pPr>
        <w:bidi/>
      </w:pPr>
      <w:r>
        <w:rPr>
          <w:rtl/>
          <w:cs/>
          <w:lang w:val="ar_AE" w:bidi="ar_AE"/>
        </w:rPr>
      </w:r>
      <w:r>
        <w:rPr>
          <w:rtl/>
          <w:cs/>
          <w:lang w:val="ar_AE" w:bidi="ar_AE"/>
        </w:rPr>
        <w:t xml:space="preserve">لكن والدته </w:t>
      </w:r>
      <w:r>
        <w:rPr>
          <w:b/>
          <w:rtl/>
          <w:cs/>
          <w:lang w:val="ar_AE" w:bidi="ar_AE"/>
        </w:rPr>
        <w:t>أجابت</w:t>
      </w:r>
      <w:r>
        <w:rPr>
          <w:rtl/>
          <w:cs/>
          <w:lang w:val="ar_AE" w:bidi="ar_AE"/>
        </w:rPr>
        <w:t xml:space="preserve"> </w:t>
      </w:r>
      <w:r>
        <w:rPr>
          <w:b/>
          <w:rtl/>
          <w:cs/>
          <w:lang w:val="ar_AE" w:bidi="ar_AE"/>
        </w:rPr>
        <w:t>قائلة</w:t>
      </w:r>
      <w:r>
        <w:rPr>
          <w:rtl/>
          <w:cs/>
          <w:lang w:val="ar_AE" w:bidi="ar_AE"/>
        </w:rPr>
        <w:t>: "لَا! بَلْ يُسَمَّى يُوحَنَّا".</w:t>
      </w:r>
    </w:p>
    <w:p>
      <w:pPr>
        <w:bidi/>
      </w:pPr>
      <w:r>
        <w:rPr>
          <w:rtl/>
          <w:cs/>
          <w:lang w:val="ar_AE" w:bidi="ar_AE"/>
        </w:rPr>
      </w:r>
      <w:r>
        <w:rPr>
          <w:rtl/>
          <w:cs/>
          <w:lang w:val="ar_AE" w:bidi="ar_AE"/>
        </w:rPr>
        <w:t xml:space="preserve">إلا أن والدته </w:t>
      </w:r>
      <w:r>
        <w:rPr>
          <w:b/>
          <w:rtl/>
          <w:cs/>
          <w:lang w:val="ar_AE" w:bidi="ar_AE"/>
        </w:rPr>
        <w:t>أجابت وردت</w:t>
      </w:r>
      <w:r>
        <w:rPr>
          <w:rtl/>
          <w:cs/>
          <w:lang w:val="ar_AE" w:bidi="ar_AE"/>
        </w:rPr>
        <w:t>: "لَا! بَلْ يُسَمَّى يُوحَنَّا".</w:t>
      </w:r>
    </w:p>
    <w:p>
      <w:pPr>
        <w:bidi/>
      </w:pPr>
      <w:r>
        <w:rPr>
          <w:rtl/>
          <w:cs/>
          <w:lang w:val="ar_AE" w:bidi="ar_AE"/>
        </w:rPr>
      </w:r>
      <w:r>
        <w:rPr>
          <w:rtl/>
          <w:cs/>
          <w:lang w:val="ar_AE" w:bidi="ar_AE"/>
        </w:rPr>
        <w:t xml:space="preserve">لكن والدته </w:t>
      </w:r>
      <w:r>
        <w:rPr>
          <w:b/>
          <w:rtl/>
          <w:cs/>
          <w:lang w:val="ar_AE" w:bidi="ar_AE"/>
        </w:rPr>
        <w:t>ردت</w:t>
      </w:r>
      <w:r>
        <w:rPr>
          <w:rtl/>
          <w:cs/>
          <w:lang w:val="ar_AE" w:bidi="ar_AE"/>
        </w:rPr>
        <w:t xml:space="preserve"> </w:t>
      </w:r>
      <w:r>
        <w:rPr>
          <w:b/>
          <w:rtl/>
          <w:cs/>
          <w:lang w:val="ar_AE" w:bidi="ar_AE"/>
        </w:rPr>
        <w:t>قائلة</w:t>
      </w:r>
      <w:r>
        <w:rPr>
          <w:rtl/>
          <w:cs/>
          <w:lang w:val="ar_AE" w:bidi="ar_AE"/>
        </w:rPr>
        <w:t>: "لَا! بَلْ يُسَمَّى يُوحَنَّا".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اللغة الرمزية</w:t>
      </w:r>
      <w:r>
        <w:rPr>
          <w:rtl/>
          <w:cs/>
          <w:lang w:val="ar_AE" w:bidi="ar_AE"/>
        </w:rPr>
      </w:r>
    </w:p>
    <w:p>
      <w:pPr>
        <w:pStyle w:val="Heading4"/>
        <w:bidi/>
      </w:pPr>
      <w:r>
        <w:rPr>
          <w:rtl/>
          <w:cs/>
          <w:lang w:val="ar_AE" w:bidi="ar_AE"/>
        </w:rPr>
        <w:t>الوصف</w:t>
      </w:r>
    </w:p>
    <w:p>
      <w:pPr>
        <w:bidi/>
      </w:pPr>
      <w:r>
        <w:rPr>
          <w:rtl/>
          <w:cs/>
          <w:lang w:val="ar_AE" w:bidi="ar_AE"/>
        </w:rPr>
      </w:r>
      <w:r>
        <w:rPr>
          <w:rtl/>
          <w:cs/>
          <w:lang w:val="ar_AE" w:bidi="ar_AE"/>
        </w:rPr>
        <w:t>اللغة الرمزية في الكلام والكتابة هي استخدام الرموز لتمثيل أشياء أو أحداث أخرى. وفي الكتاب المُقَدَّس، يظهر ذلك بشكل أكبر في النبوة والشعر، خصوصًا في الرؤى والأحلام المتعلقة بالأحداث المستقبلية. وعلى الرغم من أن الناس قد لا يدركون فورًا معنى رمز ما، إلا أن الحفاظ على الرمز في الترجمة يُعد أمرًا مهمًا.</w:t>
      </w:r>
    </w:p>
    <w:p>
      <w:pPr>
        <w:bidi/>
      </w:pPr>
      <w:r>
        <w:rPr>
          <w:rtl/>
          <w:cs/>
          <w:lang w:val="ar_AE" w:bidi="ar_AE"/>
        </w:rPr>
      </w:r>
      <w:r>
        <w:rPr>
          <w:rtl/>
          <w:cs/>
          <w:lang w:val="ar_AE" w:bidi="ar_AE"/>
        </w:rPr>
        <w:t>كُلْ هذَا الدَّرْجَ، وَاذْهَبْ كَلِّمْ بَيْتَ إِسْرَائِيلَ. (حزقيال 3:1)</w:t>
      </w:r>
    </w:p>
    <w:p>
      <w:pPr>
        <w:bidi/>
      </w:pPr>
      <w:r>
        <w:rPr>
          <w:rtl/>
          <w:cs/>
          <w:lang w:val="ar_AE" w:bidi="ar_AE"/>
        </w:rPr>
      </w:r>
      <w:r>
        <w:rPr>
          <w:rtl/>
          <w:cs/>
          <w:lang w:val="ar_AE" w:bidi="ar_AE"/>
        </w:rPr>
        <w:t>كان ذلك في حلم. ويرمز أكل الدرج إلى قراءة حزقيال وفهمه بعمق لما كان مكتوبًا على الدرج، وكذلك قبول هذه الكلمات من الله في داخله.</w:t>
      </w:r>
    </w:p>
    <w:p>
      <w:pPr>
        <w:pStyle w:val="Heading2"/>
        <w:bidi/>
      </w:pPr>
      <w:r>
        <w:rPr>
          <w:rtl/>
          <w:cs/>
          <w:lang w:val="ar_AE" w:bidi="ar_AE"/>
        </w:rPr>
        <w:t>أغراض الرمزية</w:t>
      </w:r>
    </w:p>
    <w:p>
      <w:pPr>
        <w:pStyle w:val="ListBullet"/>
        <w:bidi/>
        <w:spacing w:line="240" w:lineRule="auto"/>
        <w:ind w:left="720"/>
      </w:pPr>
      <w:r>
        <w:rPr>
          <w:rtl/>
          <w:cs/>
          <w:lang w:val="ar_AE" w:bidi="ar_AE"/>
        </w:rPr>
      </w:r>
      <w:r>
        <w:rPr>
          <w:rtl/>
          <w:cs/>
          <w:lang w:val="ar_AE" w:bidi="ar_AE"/>
        </w:rPr>
        <w:t>إحدى أغراض الرمزية هي مساعدة الناس على فهم أهمية أو شدة حدث معين من خلال وضعه في مصطلحات أخرى درامية للغاية.</w:t>
      </w:r>
    </w:p>
    <w:p>
      <w:pPr>
        <w:pStyle w:val="ListBullet"/>
        <w:bidi/>
        <w:spacing w:line="240" w:lineRule="auto"/>
        <w:ind w:left="720"/>
      </w:pPr>
      <w:r>
        <w:rPr>
          <w:rtl/>
          <w:cs/>
          <w:lang w:val="ar_AE" w:bidi="ar_AE"/>
        </w:rPr>
      </w:r>
      <w:r>
        <w:rPr>
          <w:rtl/>
          <w:cs/>
          <w:lang w:val="ar_AE" w:bidi="ar_AE"/>
        </w:rPr>
        <w:t>غرض آخر للرمزية هو إبلاغ بعض الأشخاص بشيء معين في حين يبقى المعنى الحقيقي مخفيًا عن الآخرين الذين لا يدركون الرمزية.</w:t>
      </w:r>
    </w:p>
    <w:p>
      <w:pPr>
        <w:pStyle w:val="Heading2"/>
        <w:bidi/>
      </w:pPr>
      <w:r>
        <w:rPr>
          <w:rtl/>
          <w:cs/>
          <w:lang w:val="ar_AE" w:bidi="ar_AE"/>
        </w:rPr>
        <w:t>سبب كونها مشكلة في الترجمة</w:t>
      </w:r>
    </w:p>
    <w:p>
      <w:pPr>
        <w:bidi/>
      </w:pPr>
      <w:r>
        <w:rPr>
          <w:rtl/>
          <w:cs/>
          <w:lang w:val="ar_AE" w:bidi="ar_AE"/>
        </w:rPr>
      </w:r>
      <w:r>
        <w:rPr>
          <w:rtl/>
          <w:cs/>
          <w:lang w:val="ar_AE" w:bidi="ar_AE"/>
        </w:rPr>
        <w:t>قد يجد الأشخاص الذين يقرأون الكتاب المُقَدَّس اليوم صعوبة في إدراك أن اللغة رمزية، وقد لا يعرفون ما يرمز إليه الرمز.</w:t>
      </w:r>
    </w:p>
    <w:p>
      <w:pPr>
        <w:pStyle w:val="Heading2"/>
        <w:bidi/>
      </w:pPr>
      <w:r>
        <w:rPr>
          <w:rtl/>
          <w:cs/>
          <w:lang w:val="ar_AE" w:bidi="ar_AE"/>
        </w:rPr>
        <w:t>مبادئ الترجمة</w:t>
      </w:r>
    </w:p>
    <w:p>
      <w:pPr>
        <w:pStyle w:val="ListBullet"/>
        <w:bidi/>
        <w:spacing w:line="240" w:lineRule="auto"/>
        <w:ind w:left="720"/>
      </w:pPr>
      <w:r>
        <w:rPr>
          <w:rtl/>
          <w:cs/>
          <w:lang w:val="ar_AE" w:bidi="ar_AE"/>
        </w:rPr>
      </w:r>
      <w:r>
        <w:rPr>
          <w:rtl/>
          <w:cs/>
          <w:lang w:val="ar_AE" w:bidi="ar_AE"/>
        </w:rPr>
        <w:t>عند استخدام اللغة الرمزية، من المهم الحفاظ على الرمز في الترجمة.</w:t>
      </w:r>
    </w:p>
    <w:p>
      <w:pPr>
        <w:pStyle w:val="ListBullet"/>
        <w:bidi/>
        <w:spacing w:line="240" w:lineRule="auto"/>
        <w:ind w:left="720"/>
      </w:pPr>
      <w:r>
        <w:rPr>
          <w:rtl/>
          <w:cs/>
          <w:lang w:val="ar_AE" w:bidi="ar_AE"/>
        </w:rPr>
      </w:r>
      <w:r>
        <w:rPr>
          <w:rtl/>
          <w:cs/>
          <w:lang w:val="ar_AE" w:bidi="ar_AE"/>
        </w:rPr>
        <w:t>من المهم أيضًا عدم تفسير الرمز بشكل أوسع مما فعله المتحدث أو الكاتب الأصلي، لأنه ربما لم يرغب في أن يتمكن الجميع في ذلك الوقت من فهمه بسهولة.</w:t>
      </w:r>
    </w:p>
    <w:p>
      <w:pPr>
        <w:pStyle w:val="Heading4"/>
        <w:bidi/>
      </w:pPr>
      <w:r>
        <w:rPr>
          <w:rtl/>
          <w:cs/>
          <w:lang w:val="ar_AE" w:bidi="ar_AE"/>
        </w:rPr>
        <w:t>أمثلة من الكتاب المُقَدَّس</w:t>
      </w:r>
    </w:p>
    <w:p>
      <w:pPr>
        <w:bidi/>
      </w:pPr>
      <w:r>
        <w:rPr>
          <w:rtl/>
          <w:cs/>
          <w:lang w:val="ar_AE" w:bidi="ar_AE"/>
        </w:rPr>
      </w:r>
      <w:r>
        <w:rPr>
          <w:rtl/>
          <w:cs/>
          <w:lang w:val="ar_AE" w:bidi="ar_AE"/>
        </w:rPr>
        <w:t xml:space="preserve">بَعْدَ هذَا كُنْتُ أَرَى فِي رُؤَى اللَّيْلِ وَإِذَا </w:t>
      </w:r>
      <w:r>
        <w:rPr>
          <w:b/>
          <w:rtl/>
          <w:cs/>
          <w:lang w:val="ar_AE" w:bidi="ar_AE"/>
        </w:rPr>
        <w:t>بِحَيَوَانٍ رَابعٍ</w:t>
      </w:r>
      <w:r>
        <w:rPr>
          <w:rtl/>
          <w:cs/>
          <w:lang w:val="ar_AE" w:bidi="ar_AE"/>
        </w:rPr>
        <w:t xml:space="preserve"> هَائِل وَقَوِيٍّ وَشَدِيدٍ جِدًّا، وَلَهُ </w:t>
      </w:r>
      <w:r>
        <w:rPr>
          <w:b/>
          <w:rtl/>
          <w:cs/>
          <w:lang w:val="ar_AE" w:bidi="ar_AE"/>
        </w:rPr>
        <w:t>أَسْنَانٌ مِنْ حَدِيدٍ كَبِيرَةٌ</w:t>
      </w:r>
      <w:r>
        <w:rPr>
          <w:rtl/>
          <w:cs/>
          <w:lang w:val="ar_AE" w:bidi="ar_AE"/>
        </w:rPr>
        <w:t xml:space="preserve">. أَكَلَ وَسَحَقَ وَدَاسَ الْبَاقِيَ بِرِجْلَيْهِ. وَكَانَ مُخَالِفًا لِكُلِّ الْحَيَوَانَاتِ الَّذِينَ قَبْلَهُ، وَلَهُ </w:t>
      </w:r>
      <w:r>
        <w:rPr>
          <w:b/>
          <w:rtl/>
          <w:cs/>
          <w:lang w:val="ar_AE" w:bidi="ar_AE"/>
        </w:rPr>
        <w:t>عَشَرَةُ قُرُونٍ</w:t>
      </w:r>
      <w:r>
        <w:rPr>
          <w:rtl/>
          <w:cs/>
          <w:lang w:val="ar_AE" w:bidi="ar_AE"/>
        </w:rPr>
        <w:t>. (دانيآل 7:7)</w:t>
      </w:r>
    </w:p>
    <w:p>
      <w:pPr>
        <w:bidi/>
      </w:pPr>
      <w:r>
        <w:rPr>
          <w:rtl/>
          <w:cs/>
          <w:lang w:val="ar_AE" w:bidi="ar_AE"/>
        </w:rPr>
      </w:r>
      <w:r>
        <w:rPr>
          <w:rtl/>
          <w:cs/>
          <w:lang w:val="ar_AE" w:bidi="ar_AE"/>
        </w:rPr>
        <w:t>يتم توضيح معنى الرموز المكتوبة بالخط العريض في دانيآل 7:23–24 كما هو موضح أدناه. إذ تشير الحيوانات إلى الممالك، في حين تشير الأسنان الحديدية إلى جيش قوي، وتشير القرون إلى قادة أقوياء.</w:t>
      </w:r>
    </w:p>
    <w:p>
      <w:pPr>
        <w:bidi/>
      </w:pPr>
      <w:r>
        <w:rPr>
          <w:rtl/>
          <w:cs/>
          <w:lang w:val="ar_AE" w:bidi="ar_AE"/>
        </w:rPr>
      </w:r>
      <w:r>
        <w:rPr>
          <w:rtl/>
          <w:cs/>
          <w:lang w:val="ar_AE" w:bidi="ar_AE"/>
        </w:rPr>
        <w:t xml:space="preserve">فَقَالَ هكَذَا، "أَمَّا الْحَيَوَانُ الْرَّابعُ فَتَكُونُ </w:t>
      </w:r>
      <w:r>
        <w:rPr>
          <w:b/>
          <w:rtl/>
          <w:cs/>
          <w:lang w:val="ar_AE" w:bidi="ar_AE"/>
        </w:rPr>
        <w:t>مَمْلَكَةٌ رَابِعَةٌ</w:t>
      </w:r>
      <w:r>
        <w:rPr>
          <w:rtl/>
          <w:cs/>
          <w:lang w:val="ar_AE" w:bidi="ar_AE"/>
        </w:rPr>
        <w:t xml:space="preserve"> عَلَى الأَرْضِ مُخَالِفَةٌ لِسَائِرِ الْمَمَالِكِ، فَتَأْكُلُ الأَرْضَ كُلَّهَا وَتَدُوسُهَا وَتَسْحَقُهَا. وَالْقُرُونُ الْعَشَرَةُ مِنْ هذِهِ الْمَمْلَكَةِ هِيَ </w:t>
      </w:r>
      <w:r>
        <w:rPr>
          <w:b/>
          <w:rtl/>
          <w:cs/>
          <w:lang w:val="ar_AE" w:bidi="ar_AE"/>
        </w:rPr>
        <w:t>عَشَرَةُ مُلُوكٍ</w:t>
      </w:r>
      <w:r>
        <w:rPr>
          <w:rtl/>
          <w:cs/>
          <w:lang w:val="ar_AE" w:bidi="ar_AE"/>
        </w:rPr>
        <w:t xml:space="preserve"> يَقُومُونَ، وَيَقُومُ بَعْدَهُمْ آخَرُ، وَهُوَ مُخَالِفٌ الأَوَّلِينَ، وَيُذِلُّ ثَلاَثَةَ مُلُوكٍ." (دانيآل 7:23–24)</w:t>
      </w:r>
    </w:p>
    <w:p>
      <w:pPr>
        <w:bidi/>
      </w:pPr>
      <w:r>
        <w:rPr>
          <w:rtl/>
          <w:cs/>
          <w:lang w:val="ar_AE" w:bidi="ar_AE"/>
        </w:rPr>
      </w:r>
      <w:r>
        <w:rPr>
          <w:rtl/>
          <w:cs/>
          <w:lang w:val="ar_AE" w:bidi="ar_AE"/>
        </w:rPr>
        <w:t xml:space="preserve">فَالْتَفَتُّ لأَنْظُرَ الصَّوْتَ الَّذِي تَكَلَّمَ مَعِي. وَلَمَّا الْتَفَتُّ رَأَيْتُ </w:t>
      </w:r>
      <w:r>
        <w:rPr>
          <w:b/>
          <w:rtl/>
          <w:cs/>
          <w:lang w:val="ar_AE" w:bidi="ar_AE"/>
        </w:rPr>
        <w:t>سَبْعَ مَنَايِرَ مِنْ ذَهَبٍ</w:t>
      </w:r>
      <w:r>
        <w:rPr>
          <w:rtl/>
          <w:cs/>
          <w:lang w:val="ar_AE" w:bidi="ar_AE"/>
        </w:rPr>
        <w:t xml:space="preserve">، وَفِي وَسْطِ السَّبْعِ الْمَنَايِرِ شِبْهُ ابْنِ إِنْسَانٍ ... وَمَعَهُ فِي يَدِهِ الْيُمْنَى </w:t>
      </w:r>
      <w:r>
        <w:rPr>
          <w:b/>
          <w:rtl/>
          <w:cs/>
          <w:lang w:val="ar_AE" w:bidi="ar_AE"/>
        </w:rPr>
        <w:t>سَبْعَةُ كَوَاكِبَ</w:t>
      </w:r>
      <w:r>
        <w:rPr>
          <w:rtl/>
          <w:cs/>
          <w:lang w:val="ar_AE" w:bidi="ar_AE"/>
        </w:rPr>
        <w:t>، وَ</w:t>
      </w:r>
      <w:r>
        <w:rPr>
          <w:b/>
          <w:rtl/>
          <w:cs/>
          <w:lang w:val="ar_AE" w:bidi="ar_AE"/>
        </w:rPr>
        <w:t>سَيْفٌ مَاضٍ ذُو حَدَّيْنِ</w:t>
      </w:r>
      <w:r>
        <w:rPr>
          <w:rtl/>
          <w:cs/>
          <w:lang w:val="ar_AE" w:bidi="ar_AE"/>
        </w:rPr>
        <w:t xml:space="preserve"> يَخْرُجُ مِنْ فَمِهِ. سِرَّ السَّبْعَةِ الْكَوَاكِبِ الَّتِي رَأَيْتَ عَلَى يَمِينِي، وَالسَّبْعِ الْمَنَايِرِ الذَّهَبِيَّةِ: </w:t>
      </w:r>
      <w:r>
        <w:rPr>
          <w:b/>
          <w:rtl/>
          <w:cs/>
          <w:lang w:val="ar_AE" w:bidi="ar_AE"/>
        </w:rPr>
        <w:t>السَّبْعَةُ الْكَوَاكِبُ هِيَ مَلاَئِكَةُ السَّبْعِ الْكَنَائِسِ، وَالْمَنَايِرُ السَّبْعُ الَّتِي رَأَيْتَهَا هِيَ السَّبْعُ الْكَنَائِسِ</w:t>
      </w:r>
      <w:r>
        <w:rPr>
          <w:rtl/>
          <w:cs/>
          <w:lang w:val="ar_AE" w:bidi="ar_AE"/>
        </w:rPr>
        <w:t>. (رؤيا 1:12–13أ، 16أ، 20)</w:t>
      </w:r>
    </w:p>
    <w:p>
      <w:pPr>
        <w:bidi/>
      </w:pPr>
      <w:r>
        <w:rPr>
          <w:rtl/>
          <w:cs/>
          <w:lang w:val="ar_AE" w:bidi="ar_AE"/>
        </w:rPr>
      </w:r>
      <w:r>
        <w:rPr>
          <w:rtl/>
          <w:cs/>
          <w:lang w:val="ar_AE" w:bidi="ar_AE"/>
        </w:rPr>
        <w:t>توضح هذه الفقرة معنى السبع مناير والسبعة كواكب. ويرمز السيف ذو الحدين إلى كلمة الله وقضائه.</w:t>
      </w:r>
    </w:p>
    <w:p>
      <w:pPr>
        <w:pStyle w:val="Heading4"/>
        <w:bidi/>
      </w:pPr>
      <w:r>
        <w:rPr>
          <w:rtl/>
          <w:cs/>
          <w:lang w:val="ar_AE" w:bidi="ar_AE"/>
        </w:rPr>
        <w:t>استراتيجيات الترجمة</w:t>
      </w:r>
    </w:p>
    <w:p>
      <w:pPr>
        <w:bidi/>
      </w:pPr>
      <w:r>
        <w:rPr>
          <w:rtl/>
          <w:cs/>
          <w:lang w:val="ar_AE" w:bidi="ar_AE"/>
        </w:rPr>
      </w:r>
      <w:r>
        <w:rPr>
          <w:rtl/>
          <w:cs/>
          <w:lang w:val="ar_AE" w:bidi="ar_AE"/>
        </w:rPr>
        <w:t>(1) قم بترجمة النص مع الرموز. غالبًا ما يقوم المتحدث أو الكاتب بشرح المعنى لاحقًا في المقطع. (2) قم بترجمة النص مع الرموز، ثم قم بشرح الرموز في الحواشي.</w:t>
      </w:r>
    </w:p>
    <w:p>
      <w:pPr>
        <w:pStyle w:val="Heading4"/>
        <w:bidi/>
      </w:pPr>
      <w:r>
        <w:rPr>
          <w:rtl/>
          <w:cs/>
          <w:lang w:val="ar_AE" w:bidi="ar_AE"/>
        </w:rPr>
        <w:t>نماذج لاستراتيجيات الترجمة المطبقة</w:t>
      </w:r>
    </w:p>
    <w:p>
      <w:pPr>
        <w:bidi/>
      </w:pPr>
      <w:r>
        <w:rPr>
          <w:rtl/>
          <w:cs/>
          <w:lang w:val="ar_AE" w:bidi="ar_AE"/>
        </w:rPr>
      </w:r>
      <w:r>
        <w:rPr>
          <w:rtl/>
          <w:cs/>
          <w:lang w:val="ar_AE" w:bidi="ar_AE"/>
        </w:rPr>
        <w:t>(1) قم بترجمة النص مع الرموز. غالبًا ما يقوم المتحدث أو الكاتب بشرح المعنى لاحقًا في المقطع.</w:t>
      </w:r>
    </w:p>
    <w:p>
      <w:pPr>
        <w:bidi/>
      </w:pPr>
      <w:r>
        <w:rPr>
          <w:rtl/>
          <w:cs/>
          <w:lang w:val="ar_AE" w:bidi="ar_AE"/>
        </w:rPr>
      </w:r>
      <w:r>
        <w:rPr>
          <w:rtl/>
          <w:cs/>
          <w:lang w:val="ar_AE" w:bidi="ar_AE"/>
        </w:rPr>
        <w:t xml:space="preserve">فَقَالَ هكَذَا، "أَمَّا الْحَيَوَانُ الْرَّابعُ فَتَكُونُ </w:t>
      </w:r>
      <w:r>
        <w:rPr>
          <w:b/>
          <w:rtl/>
          <w:cs/>
          <w:lang w:val="ar_AE" w:bidi="ar_AE"/>
        </w:rPr>
        <w:t>مَمْلَكَةٌ رَابِعَةٌ</w:t>
      </w:r>
      <w:r>
        <w:rPr>
          <w:rtl/>
          <w:cs/>
          <w:lang w:val="ar_AE" w:bidi="ar_AE"/>
        </w:rPr>
        <w:t xml:space="preserve"> عَلَى الأَرْضِ مُخَالِفَةٌ لِسَائِرِ الْمَمَالِكِ، فَتَأْكُلُ الأَرْضَ كُلَّهَا وَتَدُوسُهَا وَتَسْحَقُهَا. وَالْقُرُونُ الْعَشَرَةُ مِنْ هذِهِ الْمَمْلَكَةِ هِيَ </w:t>
      </w:r>
      <w:r>
        <w:rPr>
          <w:b/>
          <w:rtl/>
          <w:cs/>
          <w:lang w:val="ar_AE" w:bidi="ar_AE"/>
        </w:rPr>
        <w:t>عَشَرَةُ مُلُوكٍ</w:t>
      </w:r>
      <w:r>
        <w:rPr>
          <w:rtl/>
          <w:cs/>
          <w:lang w:val="ar_AE" w:bidi="ar_AE"/>
        </w:rPr>
        <w:t xml:space="preserve"> يَقُومُونَ، وَيَقُومُ بَعْدَهُمْ آخَرُ، وَهُوَ مُخَالِفٌ الأَوَّلِينَ، وَيُذِلُّ ثَلاَثَةَ مُلُوكٍ." (دانيآل 7:23–24)</w:t>
      </w:r>
    </w:p>
    <w:p>
      <w:pPr>
        <w:bidi/>
      </w:pPr>
      <w:r>
        <w:rPr>
          <w:rtl/>
          <w:cs/>
          <w:lang w:val="ar_AE" w:bidi="ar_AE"/>
        </w:rPr>
      </w:r>
      <w:r>
        <w:rPr>
          <w:rtl/>
          <w:cs/>
          <w:lang w:val="ar_AE" w:bidi="ar_AE"/>
        </w:rPr>
        <w:t>(2) قم بترجمة النص مع الرموز، ثم قم بشرح الرموز في الحواشي.</w:t>
      </w:r>
    </w:p>
    <w:p>
      <w:pPr>
        <w:bidi/>
      </w:pPr>
      <w:r>
        <w:rPr>
          <w:rtl/>
          <w:cs/>
          <w:lang w:val="ar_AE" w:bidi="ar_AE"/>
        </w:rPr>
      </w:r>
      <w:r>
        <w:rPr>
          <w:rtl/>
          <w:cs/>
          <w:lang w:val="ar_AE" w:bidi="ar_AE"/>
        </w:rPr>
        <w:t xml:space="preserve">بَعْدَ هذَا كُنْتُ أَرَى فِي رُؤَى اللَّيْلِ وَإِذَا </w:t>
      </w:r>
      <w:r>
        <w:rPr>
          <w:b/>
          <w:rtl/>
          <w:cs/>
          <w:lang w:val="ar_AE" w:bidi="ar_AE"/>
        </w:rPr>
        <w:t>بِحَيَوَانٍ رَابعٍ</w:t>
      </w:r>
      <w:r>
        <w:rPr>
          <w:rtl/>
          <w:cs/>
          <w:lang w:val="ar_AE" w:bidi="ar_AE"/>
        </w:rPr>
        <w:t xml:space="preserve"> هَائِل وَقَوِيٍّ وَشَدِيدٍ جِدًّا، وَلَهُ </w:t>
      </w:r>
      <w:r>
        <w:rPr>
          <w:b/>
          <w:rtl/>
          <w:cs/>
          <w:lang w:val="ar_AE" w:bidi="ar_AE"/>
        </w:rPr>
        <w:t>أَسْنَانٌ مِنْ حَدِيدٍ كَبِيرَةٌ</w:t>
      </w:r>
      <w:r>
        <w:rPr>
          <w:rtl/>
          <w:cs/>
          <w:lang w:val="ar_AE" w:bidi="ar_AE"/>
        </w:rPr>
        <w:t xml:space="preserve">. أَكَلَ وَسَحَقَ وَدَاسَ الْبَاقِيَ بِرِجْلَيْهِ. وَكَانَ مُخَالِفًا لِكُلِّ الْحَيَوَانَاتِ الَّذِينَ قَبْلَهُ، وَلَهُ </w:t>
      </w:r>
      <w:r>
        <w:rPr>
          <w:b/>
          <w:rtl/>
          <w:cs/>
          <w:lang w:val="ar_AE" w:bidi="ar_AE"/>
        </w:rPr>
        <w:t>عَشَرَةُ قُرُونٍ</w:t>
      </w:r>
      <w:r>
        <w:rPr>
          <w:rtl/>
          <w:cs/>
          <w:lang w:val="ar_AE" w:bidi="ar_AE"/>
        </w:rPr>
        <w:t>. (دانيآل 7:7)</w:t>
      </w:r>
    </w:p>
    <w:p>
      <w:pPr>
        <w:bidi/>
      </w:pPr>
      <w:r>
        <w:rPr>
          <w:rtl/>
          <w:cs/>
          <w:lang w:val="ar_AE" w:bidi="ar_AE"/>
        </w:rPr>
      </w:r>
      <w:r>
        <w:rPr>
          <w:rtl/>
          <w:cs/>
          <w:lang w:val="ar_AE" w:bidi="ar_AE"/>
        </w:rPr>
        <w:t>بَعْدَ هذَا كُنْتُ أَرَى فِي رُؤَى اللَّيْلِ وَإِذَا بِحَيَوَانٍ رَابعٍ، 1 هَائِل وَقَوِيٍّ وَشَدِيدٍ جِدًّا، وَلَهُ أَسْنَانٌ مِنْ حَدِيدٍ كَبِيرَةٌ. 2 أَكَلَ وَسَحَقَ وَدَاسَ الْبَاقِيَ بِرِجْلَيْهِ. وَكَانَ مُخَالِفًا لِكُلِّ الْحَيَوَانَاتِ الَّذِينَ قَبْلَهُ، وَلَهُ عَشَرَةُ قُرُونٍ. 3</w:t>
      </w:r>
    </w:p>
    <w:p>
      <w:pPr>
        <w:bidi/>
      </w:pPr>
      <w:r>
        <w:rPr>
          <w:rtl/>
          <w:cs/>
          <w:lang w:val="ar_AE" w:bidi="ar_AE"/>
        </w:rPr>
      </w:r>
      <w:r>
        <w:rPr>
          <w:rtl/>
          <w:cs/>
          <w:lang w:val="ar_AE" w:bidi="ar_AE"/>
        </w:rPr>
        <w:t>ستظهر الحواشي السفلية على النحو التالي:</w:t>
      </w:r>
    </w:p>
    <w:p>
      <w:pPr>
        <w:bidi/>
      </w:pPr>
      <w:r>
        <w:rPr>
          <w:rtl/>
          <w:cs/>
          <w:lang w:val="ar_AE" w:bidi="ar_AE"/>
        </w:rPr>
      </w:r>
      <w:r>
        <w:rPr>
          <w:rtl/>
          <w:cs/>
          <w:lang w:val="ar_AE" w:bidi="ar_AE"/>
        </w:rPr>
        <w:t>[1] الحيوان هو رمز لمملكة. [2] الأسنان من حديد ترمز إلى جيش المملكة القوي. [3] القرون رمز للملوك الأقوياء.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الأسلوب المقبول</w:t>
      </w:r>
      <w:r>
        <w:rPr>
          <w:rtl/>
          <w:cs/>
          <w:lang w:val="ar_AE" w:bidi="ar_AE"/>
        </w:rPr>
      </w:r>
    </w:p>
    <w:p>
      <w:pPr>
        <w:pStyle w:val="Heading4"/>
        <w:bidi/>
      </w:pPr>
      <w:r>
        <w:rPr>
          <w:rtl/>
          <w:cs/>
          <w:lang w:val="ar_AE" w:bidi="ar_AE"/>
        </w:rPr>
        <w:t>الترجمة بأسلوب مقبول (مناسب)</w:t>
      </w:r>
    </w:p>
    <w:p>
      <w:pPr>
        <w:bidi/>
      </w:pPr>
      <w:r>
        <w:rPr>
          <w:rtl/>
          <w:cs/>
          <w:lang w:val="ar_AE" w:bidi="ar_AE"/>
        </w:rPr>
      </w:r>
      <w:r>
        <w:rPr>
          <w:rtl/>
          <w:cs/>
          <w:lang w:val="ar_AE" w:bidi="ar_AE"/>
        </w:rPr>
        <w:t>أثناء قراءتك للترجمة الجديدة، اسأل نفسك هذه الأسئلة. سوف تساعدك هذه الأسئلة في تحديد ما إذا كانت الترجمة قد تمت بأسلوب مقبول لدى مجتمع هذه اللغة أم لا:</w:t>
      </w:r>
    </w:p>
    <w:p>
      <w:pPr>
        <w:pStyle w:val="ListNumber"/>
        <w:numPr>
          <w:ilvl w:val="0"/>
          <w:numId w:val="54"/>
        </w:numPr>
        <w:bidi/>
        <w:spacing w:line="240" w:lineRule="auto"/>
        <w:ind w:left="720"/>
      </w:pPr>
      <w:r>
        <w:rPr>
          <w:rtl/>
          <w:cs/>
          <w:lang w:val="ar_AE" w:bidi="ar_AE"/>
        </w:rPr>
      </w:r>
      <w:r>
        <w:rPr>
          <w:rtl/>
          <w:cs/>
          <w:lang w:val="ar_AE" w:bidi="ar_AE"/>
        </w:rPr>
        <w:t>هل الترجمة مكتوبة بطريقة يسهل فهمها من قِبَل الأعضاء الأصغر سنًا والكبار في مجتمع هذه اللغة؟ (عندما يتحدث شخص ما، يمكنه تعديل اختياره للكلمات ليتناسب مع الجمهور الأصغر أو الأكبر سنًا. هل استخدمت هذه الترجمة كلمات تتواصل بفعالية مع كل من الشباب وكبار السن؟)</w:t>
      </w:r>
    </w:p>
    <w:p>
      <w:pPr>
        <w:pStyle w:val="ListNumber"/>
        <w:bidi/>
        <w:spacing w:line="240" w:lineRule="auto"/>
        <w:ind w:left="720"/>
      </w:pPr>
      <w:r>
        <w:rPr>
          <w:rtl/>
          <w:cs/>
          <w:lang w:val="ar_AE" w:bidi="ar_AE"/>
        </w:rPr>
      </w:r>
      <w:r>
        <w:rPr>
          <w:rtl/>
          <w:cs/>
          <w:lang w:val="ar_AE" w:bidi="ar_AE"/>
        </w:rPr>
        <w:t>هل أسلوب هذه الترجمة يميل إلى الشكل الرسمي أم غير الرسمي؟ (هل طريقة الحديث هي التي يفضلها المجتمع المحلي، أم ينبغي أن تكون أكثر أو أقل رسمية؟)</w:t>
      </w:r>
    </w:p>
    <w:p>
      <w:pPr>
        <w:pStyle w:val="ListNumber"/>
        <w:bidi/>
        <w:spacing w:line="240" w:lineRule="auto"/>
        <w:ind w:left="720"/>
      </w:pPr>
      <w:r>
        <w:rPr>
          <w:rtl/>
          <w:cs/>
          <w:lang w:val="ar_AE" w:bidi="ar_AE"/>
        </w:rPr>
      </w:r>
      <w:r>
        <w:rPr>
          <w:rtl/>
          <w:cs/>
          <w:lang w:val="ar_AE" w:bidi="ar_AE"/>
        </w:rPr>
        <w:t>هل تستخدم الترجمة العديد من الكلمات المستعارة من لغات أخرى، أم أن هذه الكلمات مقبولة في مجتمع هذه اللغة؟</w:t>
      </w:r>
    </w:p>
    <w:p>
      <w:pPr>
        <w:pStyle w:val="ListNumber"/>
        <w:bidi/>
        <w:spacing w:line="240" w:lineRule="auto"/>
        <w:ind w:left="720"/>
      </w:pPr>
      <w:r>
        <w:rPr>
          <w:rtl/>
          <w:cs/>
          <w:lang w:val="ar_AE" w:bidi="ar_AE"/>
        </w:rPr>
      </w:r>
      <w:r>
        <w:rPr>
          <w:rtl/>
          <w:cs/>
          <w:lang w:val="ar_AE" w:bidi="ar_AE"/>
        </w:rPr>
        <w:t>هل استخدم الكاتب شكلًا مناسبًا من اللغة مقبولًا لدى المجتمع اللغوي الأوسع؟ (هل الكاتب على دراية باللهجات الموجودة في منطقتك؟ هل استخدم الكاتب شكلًا من اللغة يفهمه جميع أفراد مجتمع هذه اللغة بوضوح، أم استخدم شكلًا يُستخدم في منطقة محدودة فقط؟)</w:t>
      </w:r>
    </w:p>
    <w:p>
      <w:pPr>
        <w:bidi/>
      </w:pPr>
      <w:r>
        <w:rPr>
          <w:rtl/>
          <w:cs/>
          <w:lang w:val="ar_AE" w:bidi="ar_AE"/>
        </w:rPr>
      </w:r>
      <w:r>
        <w:rPr>
          <w:rtl/>
          <w:cs/>
          <w:lang w:val="ar_AE" w:bidi="ar_AE"/>
        </w:rPr>
        <w:t>إذا وجدت موضعًا تستخدم فيه الترجمة اللغة بأسلوب غير صحيح، قم بتدوين ذلك لتتمكن من مناقشته مع فريق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الترجمة من حيث الدقة</w:t>
      </w:r>
      <w:r>
        <w:rPr>
          <w:rtl/>
          <w:cs/>
          <w:lang w:val="ar_AE" w:bidi="ar_AE"/>
        </w:rPr>
      </w:r>
    </w:p>
    <w:p>
      <w:pPr>
        <w:pStyle w:val="Heading4"/>
        <w:bidi/>
      </w:pPr>
      <w:r>
        <w:rPr>
          <w:rtl/>
          <w:cs/>
          <w:lang w:val="ar_AE" w:bidi="ar_AE"/>
        </w:rPr>
        <w:t>التحقق من الترجمة من حيث الدقة من قِبَل القساوسة وقادة الكنيسة</w:t>
      </w:r>
    </w:p>
    <w:p>
      <w:pPr>
        <w:bidi/>
      </w:pPr>
      <w:r>
        <w:rPr>
          <w:rtl/>
          <w:cs/>
          <w:lang w:val="ar_AE" w:bidi="ar_AE"/>
        </w:rPr>
      </w:r>
      <w:r>
        <w:rPr>
          <w:rtl/>
          <w:cs/>
          <w:lang w:val="ar_AE" w:bidi="ar_AE"/>
        </w:rPr>
        <w:t>من المهم جدًا التأكد من دقة الترجمة الجديدة. وتكون الترجمة دقيقة عندما تنقل نفس المعنى الذي تحمله الترجمة الأصلية. بعبارة أخرى، تنقل الترجمة الدقيقة نفس الرسالة التي كان الكاتب الأصلي ينوي إيصالها. ويمكن لترجمة أن تكون دقيقة حتى لو استخدمت كلمات أكثر أو أقل أو أعادت ترتيب الأفكار بشكل مختلف. وغالبًا ما يكون ذلك ضروريًا لجعل الرسالة الأصلية واضحة في اللغة المستهدفة.</w:t>
      </w:r>
    </w:p>
    <w:p>
      <w:pPr>
        <w:bidi/>
      </w:pPr>
      <w:r>
        <w:rPr>
          <w:rtl/>
          <w:cs/>
          <w:lang w:val="ar_AE" w:bidi="ar_AE"/>
        </w:rPr>
      </w:r>
      <w:r>
        <w:rPr>
          <w:rtl/>
          <w:cs/>
          <w:lang w:val="ar_AE" w:bidi="ar_AE"/>
        </w:rPr>
        <w:t xml:space="preserve">وبالرغم من أن أعضاء فريق الترجمة قد تحققوا من دقة الترجمة مع بعضهم البعض خلال </w:t>
      </w:r>
      <w:r>
        <w:rPr>
          <w:rtl/>
          <w:cs/>
          <w:lang w:val="ar_AE" w:bidi="ar_AE"/>
        </w:rPr>
        <w:t>التحقق الشفوي للشريك</w:t>
      </w:r>
      <w:r>
        <w:rPr>
          <w:rtl/>
          <w:cs/>
          <w:lang w:val="ar_AE" w:bidi="ar_AE"/>
        </w:rPr>
        <w:t>، إلا أن الترجمة ستستمر في التحسن عند فحصها من قِبَل العديد من الأشخاص، وخاصة من قِبَل القساوسة وقادة الكنيسة. كل مقطع أو سفر يمكن أن يتم التحقق منه بواسطة أحد قادة الكنيسة، أو إذا كان هناك العديد من القادة المتاحين، يمكن أن يكون هناك عدة قادة كنسيين يفحصون كل مقطع أو سفر. إن وجود أكثر من شخص يفحص قصة أو مقطع يمكن أن يكون مفيدًا، لأن المدققين المختلفين غالبًا ما يلاحظون أشياء مختلفة.</w:t>
      </w:r>
    </w:p>
    <w:p>
      <w:pPr>
        <w:bidi/>
      </w:pPr>
      <w:r>
        <w:rPr>
          <w:rtl/>
          <w:cs/>
          <w:lang w:val="ar_AE" w:bidi="ar_AE"/>
        </w:rPr>
      </w:r>
      <w:r>
        <w:rPr>
          <w:rtl/>
          <w:cs/>
          <w:lang w:val="ar_AE" w:bidi="ar_AE"/>
        </w:rPr>
        <w:t xml:space="preserve">وينبغي أن يكون قادة الكنيسة الذين يتولون التحقق من الدقة من المتحدثين بلغة الترجمة، ويحظون بالاحترام في المجتمع، ولديهم معرفة جيدة بالكتاب المُقَدَّس في اللغة المصدرية. ويجب ألا يكونوا نفس الأشخاص الذين قاموا بترجمة المقطع أو السفر الذي يفحصونه. وسيساعد المتحققون من الدقة فريق الترجمة في التأكد من أن الترجمة تعكس كل ما يقوله المصدر، وأنها لا تضيف عناصر ليست جزءًا من الرسالة الأصلية (رسالة المصدر). ومع ذلك، ضع في اعتبارك أن الترجمات الدقيقة قد تتضمن أيضًا </w:t>
      </w:r>
      <w:r>
        <w:rPr>
          <w:rtl/>
          <w:cs/>
          <w:lang w:val="ar_AE" w:bidi="ar_AE"/>
        </w:rPr>
        <w:t>معلومات ضمنية</w:t>
      </w:r>
      <w:r>
        <w:rPr>
          <w:rtl/>
          <w:cs/>
          <w:lang w:val="ar_AE" w:bidi="ar_AE"/>
        </w:rPr>
        <w:t>.</w:t>
      </w:r>
    </w:p>
    <w:p>
      <w:pPr>
        <w:bidi/>
      </w:pPr>
      <w:r>
        <w:rPr>
          <w:rtl/>
          <w:cs/>
          <w:lang w:val="ar_AE" w:bidi="ar_AE"/>
        </w:rPr>
      </w:r>
      <w:r>
        <w:rPr>
          <w:rtl/>
          <w:cs/>
          <w:lang w:val="ar_AE" w:bidi="ar_AE"/>
        </w:rPr>
        <w:t xml:space="preserve">صحيح أن أعضاء مجتمع اللغة الذين يقومون بعمل </w:t>
      </w:r>
      <w:r>
        <w:rPr>
          <w:rtl/>
          <w:cs/>
          <w:lang w:val="ar_AE" w:bidi="ar_AE"/>
        </w:rPr>
        <w:t>تحقق مجتمع اللغة</w:t>
      </w:r>
      <w:r>
        <w:rPr>
          <w:rtl/>
          <w:cs/>
          <w:lang w:val="ar_AE" w:bidi="ar_AE"/>
        </w:rPr>
        <w:t xml:space="preserve"> </w:t>
      </w:r>
      <w:r>
        <w:rPr>
          <w:i/>
          <w:rtl/>
          <w:cs/>
          <w:lang w:val="ar_AE" w:bidi="ar_AE"/>
        </w:rPr>
        <w:t>يجب ألا</w:t>
      </w:r>
      <w:r>
        <w:rPr>
          <w:rtl/>
          <w:cs/>
          <w:lang w:val="ar_AE" w:bidi="ar_AE"/>
        </w:rPr>
        <w:t xml:space="preserve"> ينظروا إلى نص المصدر خلال فحصهم للترجمة من حيث الطبيعية والوضوح. ولكن لاختبار الدقة، ينبغي للمدققين </w:t>
      </w:r>
      <w:r>
        <w:rPr>
          <w:i/>
          <w:rtl/>
          <w:cs/>
          <w:lang w:val="ar_AE" w:bidi="ar_AE"/>
        </w:rPr>
        <w:t>أن</w:t>
      </w:r>
      <w:r>
        <w:rPr>
          <w:rtl/>
          <w:cs/>
          <w:lang w:val="ar_AE" w:bidi="ar_AE"/>
        </w:rPr>
        <w:t xml:space="preserve"> ينظروا إلى نص المصدر ليتمكنوا من مقارنته بالترجمة الجديدة.</w:t>
      </w:r>
    </w:p>
    <w:p>
      <w:pPr>
        <w:bidi/>
      </w:pPr>
      <w:r>
        <w:rPr>
          <w:rtl/>
          <w:cs/>
          <w:lang w:val="ar_AE" w:bidi="ar_AE"/>
        </w:rPr>
      </w:r>
      <w:r>
        <w:rPr>
          <w:rtl/>
          <w:cs/>
          <w:lang w:val="ar_AE" w:bidi="ar_AE"/>
        </w:rPr>
        <w:t>ينبغي لقادة الكنيسة الذين يقومون بالتحقق من الدقة اتِّبَاع الخطوات التالية:</w:t>
      </w:r>
    </w:p>
    <w:p>
      <w:pPr>
        <w:pStyle w:val="ListNumber"/>
        <w:numPr>
          <w:ilvl w:val="0"/>
          <w:numId w:val="55"/>
        </w:numPr>
        <w:bidi/>
        <w:spacing w:line="240" w:lineRule="auto"/>
        <w:ind w:left="720"/>
      </w:pPr>
      <w:r>
        <w:rPr>
          <w:rtl/>
          <w:cs/>
          <w:lang w:val="ar_AE" w:bidi="ar_AE"/>
        </w:rPr>
      </w:r>
      <w:r>
        <w:rPr>
          <w:rtl/>
          <w:cs/>
          <w:lang w:val="ar_AE" w:bidi="ar_AE"/>
        </w:rPr>
        <w:t>إذا كان ممكنًا، حاول مسبقًا معرفة أي مجموعة من القصص أو أي مقطع من الكتاب المُقَدَّس ستقوم بدراسته. اقرأ المقطع في عدة ترجمات بأي لغات تفهمها. اقرأ المقطع في الترجمة الإنجليزية ULT و الترجمة الإنجليزية UST، إلى جانب ملاحظات الترجمة من unfoldingWord® وكلمات الترجمة من unfoldingWord®. يمكنك قراءة هذه في translationStudio أو في Bible Viewer.</w:t>
      </w:r>
    </w:p>
    <w:p>
      <w:pPr>
        <w:pStyle w:val="ListNumber"/>
        <w:bidi/>
        <w:spacing w:line="240" w:lineRule="auto"/>
        <w:ind w:left="720"/>
      </w:pPr>
      <w:r>
        <w:rPr>
          <w:rtl/>
          <w:cs/>
          <w:lang w:val="ar_AE" w:bidi="ar_AE"/>
        </w:rPr>
      </w:r>
      <w:r>
        <w:rPr>
          <w:rtl/>
          <w:cs/>
          <w:lang w:val="ar_AE" w:bidi="ar_AE"/>
        </w:rPr>
        <w:t xml:space="preserve">ينبغي لكل الذين يتحققون من الدقة (المدقق) قراءة الترجمة (أو الاستماع إلى التسجيل) بنفسه ومقارنتها بالنص الأصلي للكتاب المُقَدَّس أو القصة في اللغة المصدرية. ويمكن للمدقق القيام بذلك باستخدام translationStudio. وقد يكون من المفيد لشخص ما، مثل المترجم، أن يقرأ الترجمة بصوت عالٍ للمدقق في حين يتابع المدقق النظر في الكتاب المُقَدَّس المصدري أو الكتب المُقَدَّسة المصدرية. خلال قراءة المدقق (أو استماعه إلى) الترجمة ومقارنتها بالمصدر، يجب أن يأخذ في الاعتبار هذه الأسئلة العامة: </w:t>
      </w:r>
    </w:p>
    <w:p>
      <w:pPr>
        <w:pStyle w:val="ListBullet"/>
        <w:bidi/>
        <w:spacing w:line="240" w:lineRule="auto"/>
        <w:ind w:left="1440"/>
      </w:pPr>
      <w:r>
        <w:rPr>
          <w:rtl/>
          <w:cs/>
          <w:lang w:val="ar_AE" w:bidi="ar_AE"/>
        </w:rPr>
      </w:r>
      <w:r>
        <w:rPr>
          <w:rtl/>
          <w:cs/>
          <w:lang w:val="ar_AE" w:bidi="ar_AE"/>
        </w:rPr>
        <w:t xml:space="preserve">هل تضيف الترجمة شيئا إلى المعنى الأصلي؟ (المعنى الأصلي يشمل أيضًا </w:t>
      </w:r>
      <w:r>
        <w:rPr>
          <w:rtl/>
          <w:cs/>
          <w:lang w:val="ar_AE" w:bidi="ar_AE"/>
        </w:rPr>
        <w:t>المعلومات الضمنية</w:t>
      </w:r>
      <w:r>
        <w:rPr>
          <w:rtl/>
          <w:cs/>
          <w:lang w:val="ar_AE" w:bidi="ar_AE"/>
        </w:rPr>
        <w:t>.)</w:t>
      </w:r>
    </w:p>
    <w:p>
      <w:pPr>
        <w:pStyle w:val="ListBullet"/>
        <w:bidi/>
        <w:spacing w:line="240" w:lineRule="auto"/>
        <w:ind w:left="1440"/>
      </w:pPr>
      <w:r>
        <w:rPr>
          <w:rtl/>
          <w:cs/>
          <w:lang w:val="ar_AE" w:bidi="ar_AE"/>
        </w:rPr>
      </w:r>
      <w:r>
        <w:rPr>
          <w:rtl/>
          <w:cs/>
          <w:lang w:val="ar_AE" w:bidi="ar_AE"/>
        </w:rPr>
        <w:t>هل هناك أي جزء من المعنى مفقود في الترجمة؟</w:t>
      </w:r>
    </w:p>
    <w:p>
      <w:pPr>
        <w:pStyle w:val="ListBullet"/>
        <w:bidi/>
        <w:spacing w:line="240" w:lineRule="auto"/>
        <w:ind w:left="1440"/>
      </w:pPr>
      <w:r>
        <w:rPr>
          <w:rtl/>
          <w:cs/>
          <w:lang w:val="ar_AE" w:bidi="ar_AE"/>
        </w:rPr>
      </w:r>
      <w:r>
        <w:rPr>
          <w:rtl/>
          <w:cs/>
          <w:lang w:val="ar_AE" w:bidi="ar_AE"/>
        </w:rPr>
        <w:t>هل قامت الترجمة بتغيير المعنى بأي شكل من الأشكال؟</w:t>
      </w:r>
    </w:p>
    <w:p>
      <w:pPr>
        <w:pStyle w:val="ListNumber"/>
        <w:numPr>
          <w:ilvl w:val="0"/>
          <w:numId w:val="56"/>
        </w:numPr>
        <w:bidi/>
        <w:spacing w:line="240" w:lineRule="auto"/>
        <w:ind w:left="720"/>
      </w:pPr>
      <w:r>
        <w:rPr>
          <w:rtl/>
          <w:cs/>
          <w:lang w:val="ar_AE" w:bidi="ar_AE"/>
        </w:rPr>
      </w:r>
      <w:r>
        <w:rPr>
          <w:rtl/>
          <w:cs/>
          <w:lang w:val="ar_AE" w:bidi="ar_AE"/>
        </w:rPr>
        <w:t xml:space="preserve">قد يكون من المفيد قراءة أو الاستماع إلى ترجمة مقطع من الكتاب المُقَدَّس عدة مرات. فقد لا تلاحظ كل شيء في المرة الأولى عند قراءة مقطع أو آية. هذا صحيح بصفة خاصة إذا وضعت الترجمة الأفكار أو أجزاء من الجملة بترتيب مختلف عن المصدر. لذا قد تحتاج إلى التحقق من جزء واحد من الجملة، ثم القراءة أو الاستماع مرة أخرى للتحقق من جزء آخر من الجملة. وعندما تقرأ أو تستمع إلى المقطع بقدر ما يتطلبه الأمر للعثور على جميع أجزائه، يمكنك الانتقال إلى المقطع التالي. لمزيد من الطرق للتحقق مما إذا كانت الترجمة كاملة، انظر </w:t>
      </w:r>
      <w:r>
        <w:rPr>
          <w:rtl/>
          <w:cs/>
          <w:lang w:val="ar_AE" w:bidi="ar_AE"/>
        </w:rPr>
        <w:t>كامل</w:t>
      </w:r>
      <w:r>
        <w:rPr>
          <w:rtl/>
          <w:cs/>
          <w:lang w:val="ar_AE" w:bidi="ar_AE"/>
        </w:rPr>
        <w:t>.</w:t>
      </w:r>
    </w:p>
    <w:p>
      <w:pPr>
        <w:pStyle w:val="ListNumber"/>
        <w:bidi/>
        <w:spacing w:line="240" w:lineRule="auto"/>
        <w:ind w:left="720"/>
      </w:pPr>
      <w:r>
        <w:rPr>
          <w:rtl/>
          <w:cs/>
          <w:lang w:val="ar_AE" w:bidi="ar_AE"/>
        </w:rPr>
      </w:r>
      <w:r>
        <w:rPr>
          <w:rtl/>
          <w:cs/>
          <w:lang w:val="ar_AE" w:bidi="ar_AE"/>
        </w:rPr>
        <w:t>ينبغي للمدقق تدوين الملاحظات في المواضع التي يعتقد بوجود مشكلة فيها أو أمر يحتاج إلى تحسين. وسيناقش كل مدقق هذه الملاحظات مع فريق الترجمة. يمكن أن تكون الملاحظات في هوامش مسودة الترجمة المطبوعة، أو في جدول بيانات، أو باستخدام خاصية التعليقات في translationCore.</w:t>
      </w:r>
    </w:p>
    <w:p>
      <w:pPr>
        <w:pStyle w:val="ListNumber"/>
        <w:bidi/>
        <w:spacing w:line="240" w:lineRule="auto"/>
        <w:ind w:left="720"/>
      </w:pPr>
      <w:r>
        <w:rPr>
          <w:rtl/>
          <w:cs/>
          <w:lang w:val="ar_AE" w:bidi="ar_AE"/>
        </w:rPr>
      </w:r>
      <w:r>
        <w:rPr>
          <w:rtl/>
          <w:cs/>
          <w:lang w:val="ar_AE" w:bidi="ar_AE"/>
        </w:rPr>
        <w:t>بعد أن يقوم المدققون بفحص أصحاح أو سفر من الكتاب المُقَدَّس بشكل فردي، ينبغي أن يجتمعوا جميعًا مع المترجم أو فريق الترجمة لمراجعة الأصحاح أو السفر معًا. إذا أمكن، اعرض الترجمة على الحائط حتى يتمكن الجميع من رؤيتها. وعندما يأتي الفريق إلى الأماكن التي لاحظ فيها كل مدقق مشكلة أو سؤالًا، يمكن للمدققين طرح أسئلتهم أو تقديم اقتراحات للتحسين. في أثناء مناقشة المدققين وفريق الترجمة للأسئلة والاقتراحات، قد يفكرون في أسئلة أخرى أو طرق جديدة لقول الأشياء أو الأفكار. هذا أمر جيد. وبينما يعمل المدققون وفريق الترجمة معًا، سيساعدهم الله في اكتشاف أفضل طريقة لتوصيل معني القصة أو المقطع الكتابي.</w:t>
      </w:r>
    </w:p>
    <w:p>
      <w:pPr>
        <w:pStyle w:val="ListNumber"/>
        <w:bidi/>
        <w:spacing w:line="240" w:lineRule="auto"/>
        <w:ind w:left="720"/>
      </w:pPr>
      <w:r>
        <w:rPr>
          <w:rtl/>
          <w:cs/>
          <w:lang w:val="ar_AE" w:bidi="ar_AE"/>
        </w:rPr>
      </w:r>
      <w:r>
        <w:rPr>
          <w:rtl/>
          <w:cs/>
          <w:lang w:val="ar_AE" w:bidi="ar_AE"/>
        </w:rPr>
        <w:t>بعد أن يحدد المدققون وفريق الترجمة ما يجب تغييره، سيقوم فريق الترجمة بمراجعة الترجمة. ويمكنهم القيام بذلك فورًا خلال الاجتماع إذا كان الجميع متفقين على التغيير.</w:t>
      </w:r>
    </w:p>
    <w:p>
      <w:pPr>
        <w:pStyle w:val="ListNumber"/>
        <w:bidi/>
        <w:spacing w:line="240" w:lineRule="auto"/>
        <w:ind w:left="720"/>
      </w:pPr>
      <w:r>
        <w:rPr>
          <w:rtl/>
          <w:cs/>
          <w:lang w:val="ar_AE" w:bidi="ar_AE"/>
        </w:rPr>
      </w:r>
      <w:r>
        <w:rPr>
          <w:rtl/>
          <w:cs/>
          <w:lang w:val="ar_AE" w:bidi="ar_AE"/>
        </w:rPr>
        <w:t>بعد أن ينتهي فريق الترجمة من مراجعة الترجمة، ينبغي لهم قراءتها بصوت عالٍ لبعضهم البعض أو لأعضاء آخرين من مجتمع اللغة لضمان أنها ما زالت تبدو طبيعية في لغتهم.</w:t>
      </w:r>
    </w:p>
    <w:p>
      <w:pPr>
        <w:pStyle w:val="ListNumber"/>
        <w:bidi/>
        <w:spacing w:line="240" w:lineRule="auto"/>
        <w:ind w:left="720"/>
      </w:pPr>
      <w:r>
        <w:rPr>
          <w:rtl/>
          <w:cs/>
          <w:lang w:val="ar_AE" w:bidi="ar_AE"/>
        </w:rPr>
      </w:r>
      <w:r>
        <w:rPr>
          <w:rtl/>
          <w:cs/>
          <w:lang w:val="ar_AE" w:bidi="ar_AE"/>
        </w:rPr>
        <w:t>إذا كانت هناك أي مقاطع أو آيات من الكتاب المُقَدَّس لا تزل صعبة الفهم، فعلى فريق الترجمة تدوين هذه الصعوبة. ويمكن لفريق الترجمة تكليف أعضائه بحل هذه المشكلات عن طريق القيام بمزيد من البحث في مصادر ترجمة الكتاب المُقَدَّس أو الشروحات والتفاسير لإيجاد الحل، أو يمكنهم طلب مساعدة إضافية من مدققي أو مستشاري ترجمة الكتاب المُقَدَّس الآخرين. وبعد أن يكتشف الأعضاء المعنى، يمكن لفريق الترجمة الاجتماع مرة أخرى لتحديد كيفية التعبير عن هذا المعنى بشكل طبيعي وواضح في لغتهم.</w:t>
      </w:r>
    </w:p>
    <w:p>
      <w:pPr>
        <w:pStyle w:val="Heading6"/>
        <w:bidi/>
      </w:pPr>
      <w:r>
        <w:rPr>
          <w:rtl/>
          <w:cs/>
          <w:lang w:val="ar_AE" w:bidi="ar_AE"/>
        </w:rPr>
        <w:t>أسئلة إضافية</w:t>
      </w:r>
    </w:p>
    <w:p>
      <w:pPr>
        <w:bidi/>
      </w:pPr>
      <w:r>
        <w:rPr>
          <w:rtl/>
          <w:cs/>
          <w:lang w:val="ar_AE" w:bidi="ar_AE"/>
        </w:rPr>
      </w:r>
      <w:r>
        <w:rPr>
          <w:rtl/>
          <w:cs/>
          <w:lang w:val="ar_AE" w:bidi="ar_AE"/>
        </w:rPr>
        <w:t>قد تكون هذه الأسئلة مفيدة أيضًا لاكتشاف أي شيء قد يكون غير دقيق في الترجمة:</w:t>
      </w:r>
    </w:p>
    <w:p>
      <w:pPr>
        <w:pStyle w:val="ListBullet"/>
        <w:bidi/>
        <w:spacing w:line="240" w:lineRule="auto"/>
        <w:ind w:left="720"/>
      </w:pPr>
      <w:r>
        <w:rPr>
          <w:rtl/>
          <w:cs/>
          <w:lang w:val="ar_AE" w:bidi="ar_AE"/>
        </w:rPr>
      </w:r>
      <w:r>
        <w:rPr>
          <w:rtl/>
          <w:cs/>
          <w:lang w:val="ar_AE" w:bidi="ar_AE"/>
        </w:rPr>
        <w:t>هل كل ما ورد في ترجمة اللغة المصدرية مذكورًا أيضًا في سرد الترجمة الجديدة (المحلية)؟</w:t>
      </w:r>
    </w:p>
    <w:p>
      <w:pPr>
        <w:pStyle w:val="ListBullet"/>
        <w:bidi/>
        <w:spacing w:line="240" w:lineRule="auto"/>
        <w:ind w:left="720"/>
      </w:pPr>
      <w:r>
        <w:rPr>
          <w:rtl/>
          <w:cs/>
          <w:lang w:val="ar_AE" w:bidi="ar_AE"/>
        </w:rPr>
      </w:r>
      <w:r>
        <w:rPr>
          <w:rtl/>
          <w:cs/>
          <w:lang w:val="ar_AE" w:bidi="ar_AE"/>
        </w:rPr>
        <w:t>هل حافظت الترجمة الجديدة على معنى الرسالة في ترجمة المصدر (وليس بالضرورة الصياغة)؟ (في بعض الأحيان، يكون ترتيب الكلمات أو الأفكار مختلفًا عن ترجمة المصدر، مما يجعلها تبدو أفضل وتظل دقيقة.)</w:t>
      </w:r>
    </w:p>
    <w:p>
      <w:pPr>
        <w:pStyle w:val="ListBullet"/>
        <w:bidi/>
        <w:spacing w:line="240" w:lineRule="auto"/>
        <w:ind w:left="720"/>
      </w:pPr>
      <w:r>
        <w:rPr>
          <w:rtl/>
          <w:cs/>
          <w:lang w:val="ar_AE" w:bidi="ar_AE"/>
        </w:rPr>
      </w:r>
      <w:r>
        <w:rPr>
          <w:rtl/>
          <w:cs/>
          <w:lang w:val="ar_AE" w:bidi="ar_AE"/>
        </w:rPr>
        <w:t>هل كان الأشخاص الذين تم تقديمهم في كل قصة يقومون بنفس الأفعال المذكورة في ترجمة اللغة المصدرية؟ (هل كان من السهل تحديد من كان يقوم بالأحداث في الترجمة الجديدة عند مقارنتها باللغة المصدرية؟)</w:t>
      </w:r>
    </w:p>
    <w:p>
      <w:pPr>
        <w:pStyle w:val="ListBullet"/>
        <w:bidi/>
        <w:spacing w:line="240" w:lineRule="auto"/>
        <w:ind w:left="720"/>
      </w:pPr>
      <w:r>
        <w:rPr>
          <w:rtl/>
          <w:cs/>
          <w:lang w:val="ar_AE" w:bidi="ar_AE"/>
        </w:rPr>
      </w:r>
      <w:r>
        <w:rPr>
          <w:rtl/>
          <w:cs/>
          <w:lang w:val="ar_AE" w:bidi="ar_AE"/>
        </w:rPr>
        <w:t>هل هناك أي كلمات من ترجمة unfoldingWord® مستخدمة في الترجمة الجديدة لا تتطابق مع فهمك للكلمات الموجودة في النسخة المصدرية؟ فكر في أشياء مثل هذه: كيف يتحدث شعبك عن الكاهن (شخص يقدم ذبائح لله) أو الهيكل (مكان ذبيحة اليهود) دون استخدام كلمة مستعارة من اللغة المصدرية؟</w:t>
      </w:r>
    </w:p>
    <w:p>
      <w:pPr>
        <w:pStyle w:val="ListBullet"/>
        <w:bidi/>
        <w:spacing w:line="240" w:lineRule="auto"/>
        <w:ind w:left="720"/>
      </w:pPr>
      <w:r>
        <w:rPr>
          <w:rtl/>
          <w:cs/>
          <w:lang w:val="ar_AE" w:bidi="ar_AE"/>
        </w:rPr>
      </w:r>
      <w:r>
        <w:rPr>
          <w:rtl/>
          <w:cs/>
          <w:lang w:val="ar_AE" w:bidi="ar_AE"/>
        </w:rPr>
        <w:t>هل العبارات المستخدمة في الترجمة الجديدة تساعد في فهم العبارات الأكثر تعقيدًا في الترجمة المصدرية؟ (هل العبارات في الترجمة الجديدة منظمة بطريقة تعطي فهمًا أفضل ومع ذلك تتوافق مع معنى الترجمة باللغة المصدرية؟)</w:t>
      </w:r>
    </w:p>
    <w:p>
      <w:pPr>
        <w:pStyle w:val="ListBullet"/>
        <w:bidi/>
        <w:spacing w:line="240" w:lineRule="auto"/>
        <w:ind w:left="720"/>
      </w:pPr>
      <w:r>
        <w:rPr>
          <w:rtl/>
          <w:cs/>
          <w:lang w:val="ar_AE" w:bidi="ar_AE"/>
        </w:rPr>
      </w:r>
      <w:r>
        <w:rPr>
          <w:rtl/>
          <w:cs/>
          <w:lang w:val="ar_AE" w:bidi="ar_AE"/>
        </w:rPr>
        <w:t>طريقة أخرى لتحديد دقة النص هي طرح أسئلة الفهم حول الترجمة، مثل "من فعل ماذا، متى، أين، كيف، ولماذا؟" هناك أسئلة معدة مسبقًا للمساعدة في ذلك. (لعرض أسئلة الترجمة الخاصة بـ unfoldingWord®، اذهب إلى https://ufw.io/tq/.) يجب أن تكون الإجابات على تلك الأسئلة مماثلة للإجابات على الأسئلة نفسها الخاصة بترجمة اللغة المصدرية. إذا لم تكن كذلك، فهذا يشير إلى وجود مشكلة في الترجمة.</w:t>
      </w:r>
    </w:p>
    <w:p>
      <w:pPr>
        <w:bidi/>
      </w:pPr>
      <w:r>
        <w:rPr>
          <w:rtl/>
          <w:cs/>
          <w:lang w:val="ar_AE" w:bidi="ar_AE"/>
        </w:rPr>
      </w:r>
      <w:r>
        <w:rPr>
          <w:rtl/>
          <w:cs/>
          <w:lang w:val="ar_AE" w:bidi="ar_AE"/>
        </w:rPr>
        <w:t xml:space="preserve">للحصول على أنواع أكثر شمولًا من الأمور التي تحتاج إلى التحقق، يرجى مراجعة </w:t>
      </w:r>
      <w:r>
        <w:rPr>
          <w:rtl/>
          <w:cs/>
          <w:lang w:val="ar_AE" w:bidi="ar_AE"/>
        </w:rPr>
        <w:t>أنواع الأمور التي يجب التحقق منها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التوافق</w:t>
      </w:r>
      <w:r>
        <w:rPr>
          <w:rtl/>
          <w:cs/>
          <w:lang w:val="ar_AE" w:bidi="ar_AE"/>
        </w:rPr>
      </w:r>
    </w:p>
    <w:p>
      <w:pPr>
        <w:pStyle w:val="Heading4"/>
        <w:bidi/>
      </w:pPr>
      <w:r>
        <w:rPr>
          <w:rtl/>
          <w:cs/>
          <w:lang w:val="ar_AE" w:bidi="ar_AE"/>
        </w:rPr>
        <w:t>التحقق من التوافق</w:t>
      </w:r>
    </w:p>
    <w:p>
      <w:pPr>
        <w:bidi/>
      </w:pPr>
      <w:r>
        <w:rPr>
          <w:rtl/>
          <w:cs/>
          <w:lang w:val="ar_AE" w:bidi="ar_AE"/>
        </w:rPr>
      </w:r>
      <w:r>
        <w:rPr>
          <w:rtl/>
          <w:cs/>
          <w:lang w:val="ar_AE" w:bidi="ar_AE"/>
        </w:rPr>
        <w:t>سيتم التحقق من التوافق من قِبَل مندوبي شبكة الكنيسة. هؤلاء هم الأشخاص الذين يتم اختيارهم من قِبَل قادة الكنيسة في مجتمع اللغة. وهؤلاء الأشخاص هم متحدثون أصليون للغة المستهدفة، ولديهم معرفة بالكتاب المٌقَدَّس، وتحظى آراؤهم باحترام قادة الكنيسة. إذا كان ذلك ممكنًا، ينبغي أن يكونوا أشخاصًا مدربين في اللغات الكتابية، ومحتوى الكتاب المُقَدَّس، ومبادئ الترجمة. عند تأكيد هؤلاء الأشخاص للترجمة، سيوافق قادة الكنيسة على توزيعها واستخدامها بين الأشخاص الذين يعرفونهم ويحترمونهم.</w:t>
      </w:r>
    </w:p>
    <w:p>
      <w:pPr>
        <w:bidi/>
      </w:pPr>
      <w:r>
        <w:rPr>
          <w:rtl/>
          <w:cs/>
          <w:lang w:val="ar_AE" w:bidi="ar_AE"/>
        </w:rPr>
      </w:r>
      <w:r>
        <w:rPr>
          <w:rtl/>
          <w:cs/>
          <w:lang w:val="ar_AE" w:bidi="ar_AE"/>
        </w:rPr>
        <w:t xml:space="preserve">إذا لم يكن هؤلاء الأشخاص موجودين في مجتمع اللغة، فقد يرغب فريق الترجمة في التعاون مع مدققي الجودة من خارج مجتمع اللغة لإجراء التحقق من التوافق. وفي هذه الحالة، قد يكون من الضروري إعداد </w:t>
      </w:r>
      <w:r>
        <w:rPr>
          <w:rtl/>
          <w:cs/>
          <w:lang w:val="ar_AE" w:bidi="ar_AE"/>
        </w:rPr>
        <w:t>ترجمة عكسية</w:t>
      </w:r>
      <w:r>
        <w:rPr>
          <w:rtl/>
          <w:cs/>
          <w:lang w:val="ar_AE" w:bidi="ar_AE"/>
        </w:rPr>
        <w:t>.</w:t>
      </w:r>
    </w:p>
    <w:p>
      <w:pPr>
        <w:bidi/>
      </w:pPr>
      <w:r>
        <w:rPr>
          <w:rtl/>
          <w:cs/>
          <w:lang w:val="ar_AE" w:bidi="ar_AE"/>
        </w:rPr>
      </w:r>
      <w:r>
        <w:rPr>
          <w:rtl/>
          <w:cs/>
          <w:lang w:val="ar_AE" w:bidi="ar_AE"/>
        </w:rPr>
        <w:t xml:space="preserve">ينبغي أن يكون الأشخاص الذين يتحققون من التوافق مختلفين عن أولئك الذين أجروا </w:t>
      </w:r>
      <w:r>
        <w:rPr>
          <w:rtl/>
          <w:cs/>
          <w:lang w:val="ar_AE" w:bidi="ar_AE"/>
        </w:rPr>
        <w:t>التحقق من الدقة</w:t>
      </w:r>
      <w:r>
        <w:rPr>
          <w:rtl/>
          <w:cs/>
          <w:lang w:val="ar_AE" w:bidi="ar_AE"/>
        </w:rPr>
        <w:t xml:space="preserve"> سابقًا. فنظرًا لأن التحقق من التوافق يُعدّ أيضًا نوعًا من التحقق من الدقة، فإن الترجمة ستستفيد إلى أقصى حد إذا قام أشخاص مختلفون بإجراء كل من هذه الفحوصات.</w:t>
      </w:r>
    </w:p>
    <w:p>
      <w:pPr>
        <w:bidi/>
      </w:pPr>
      <w:r>
        <w:rPr>
          <w:rtl/>
          <w:cs/>
          <w:lang w:val="ar_AE" w:bidi="ar_AE"/>
        </w:rPr>
      </w:r>
      <w:r>
        <w:rPr>
          <w:rtl/>
          <w:cs/>
          <w:lang w:val="ar_AE" w:bidi="ar_AE"/>
        </w:rPr>
        <w:t>الهدف من التحقق من التوافق هو ضمان أن الترجمة تنقل بدقة رسالة النصوص الأصلية وتعكس العقيدة الصحيحة للكنيسة العالمية عبر التاريخ وفي جميع أنحاء العالم. بعد التحقق من التوافق، يمكن لقادة الكنائس الناطقة باللغة المستهدفة أن يؤكدوا على أن الترجمة موثوقة لأفراد جماعتهم.</w:t>
      </w:r>
    </w:p>
    <w:p>
      <w:pPr>
        <w:bidi/>
      </w:pPr>
      <w:r>
        <w:rPr>
          <w:rtl/>
          <w:cs/>
          <w:lang w:val="ar_AE" w:bidi="ar_AE"/>
        </w:rPr>
      </w:r>
      <w:r>
        <w:rPr>
          <w:rtl/>
          <w:cs/>
          <w:lang w:val="ar_AE" w:bidi="ar_AE"/>
        </w:rPr>
        <w:t>من الأفضل أن يتمكن القادة في كل شبكة كنائس ضمن مجتمع اللغة من تعيين أو الموافقة على بعض الأفراد الذين سيتولون مهمة التحقق من التوافق. وبهذه الطريقة، سيتمكن جميع قادة الكنائس من التأكد من أن الترجمة موثوقة ومفيدة لجميع كنائس المجتمع.</w:t>
      </w:r>
    </w:p>
    <w:p>
      <w:pPr>
        <w:bidi/>
      </w:pPr>
      <w:r>
        <w:rPr>
          <w:rtl/>
          <w:cs/>
          <w:lang w:val="ar_AE" w:bidi="ar_AE"/>
        </w:rPr>
      </w:r>
      <w:r>
        <w:rPr>
          <w:rtl/>
          <w:cs/>
          <w:lang w:val="ar_AE" w:bidi="ar_AE"/>
        </w:rPr>
        <w:t>الأداة التي نوصي باستخدامها من أجل التحقق من التوافق هي أداة التوافق في translationCore®. ولمعرفة كيفية استخدام هذه الأداة، يُرجى متابعة القراءة أدناه.</w:t>
      </w:r>
    </w:p>
    <w:p>
      <w:pPr>
        <w:bidi/>
      </w:pPr>
      <w:r>
        <w:rPr>
          <w:rtl/>
          <w:cs/>
          <w:lang w:val="ar_AE" w:bidi="ar_AE"/>
        </w:rPr>
      </w:r>
      <w:r>
        <w:rPr>
          <w:rtl/>
          <w:cs/>
          <w:lang w:val="ar_AE" w:bidi="ar_AE"/>
        </w:rPr>
        <w:t xml:space="preserve">إذا كنت مدقق جودة (QC) وتستخدم التحقق من التوافق كجزء من عملية التحقق الخاصة بك، انتقل إلى </w:t>
      </w:r>
      <w:r>
        <w:rPr>
          <w:rtl/>
          <w:cs/>
          <w:lang w:val="ar_AE" w:bidi="ar_AE"/>
        </w:rPr>
        <w:t>الخطوات الخاصة بمدققي الجودة</w:t>
      </w:r>
      <w:r>
        <w:rPr>
          <w:rtl/>
          <w:cs/>
          <w:lang w:val="ar_AE" w:bidi="ar_AE"/>
        </w:rPr>
        <w:t xml:space="preserve"> للاطلاع على بقية عملية التحقق من الجودة QC.</w:t>
      </w:r>
    </w:p>
    <w:p>
      <w:pPr>
        <w:pStyle w:val="Heading5"/>
        <w:bidi/>
      </w:pPr>
      <w:r>
        <w:rPr>
          <w:rtl/>
          <w:cs/>
          <w:lang w:val="ar_AE" w:bidi="ar_AE"/>
        </w:rPr>
        <w:t>لاستخدام أداة التوافق لإجراء التحقق من التوافق:</w:t>
      </w:r>
    </w:p>
    <w:p>
      <w:pPr>
        <w:pStyle w:val="ListNumber"/>
        <w:numPr>
          <w:ilvl w:val="0"/>
          <w:numId w:val="57"/>
        </w:numPr>
        <w:bidi/>
        <w:spacing w:line="240" w:lineRule="auto"/>
        <w:ind w:left="720"/>
      </w:pPr>
      <w:r>
        <w:rPr>
          <w:rtl/>
          <w:cs/>
          <w:lang w:val="ar_AE" w:bidi="ar_AE"/>
        </w:rPr>
      </w:r>
      <w:r>
        <w:rPr>
          <w:rtl/>
          <w:cs/>
          <w:lang w:val="ar_AE" w:bidi="ar_AE"/>
        </w:rPr>
        <w:t>قم بتحميل ترجمة الكتاب المُقَدَّس التي ترغب في التحقق منها في translationCore®.</w:t>
      </w:r>
    </w:p>
    <w:p>
      <w:pPr>
        <w:pStyle w:val="ListNumber"/>
        <w:bidi/>
        <w:spacing w:line="240" w:lineRule="auto"/>
        <w:ind w:left="720"/>
      </w:pPr>
      <w:r>
        <w:rPr>
          <w:rtl/>
          <w:cs/>
          <w:lang w:val="ar_AE" w:bidi="ar_AE"/>
        </w:rPr>
      </w:r>
      <w:r>
        <w:rPr>
          <w:rtl/>
          <w:cs/>
          <w:lang w:val="ar_AE" w:bidi="ar_AE"/>
        </w:rPr>
        <w:t>اختر أداة توافق الكلمات.</w:t>
      </w:r>
    </w:p>
    <w:p>
      <w:pPr>
        <w:pStyle w:val="ListNumber"/>
        <w:bidi/>
        <w:spacing w:line="240" w:lineRule="auto"/>
        <w:ind w:left="720"/>
      </w:pPr>
      <w:r>
        <w:rPr>
          <w:rtl/>
          <w:cs/>
          <w:lang w:val="ar_AE" w:bidi="ar_AE"/>
        </w:rPr>
      </w:r>
      <w:r>
        <w:rPr>
          <w:rtl/>
          <w:cs/>
          <w:lang w:val="ar_AE" w:bidi="ar_AE"/>
        </w:rPr>
        <w:t>انتقل بين الآيات باستخدام قائمة الأصحاحات والآيات الموجودة على الجانب الأيسر.</w:t>
      </w:r>
    </w:p>
    <w:p>
      <w:pPr>
        <w:pStyle w:val="ListBullet"/>
        <w:bidi/>
        <w:spacing w:line="240" w:lineRule="auto"/>
        <w:ind w:left="1440"/>
      </w:pPr>
      <w:r>
        <w:rPr>
          <w:rtl/>
          <w:cs/>
          <w:lang w:val="ar_AE" w:bidi="ar_AE"/>
        </w:rPr>
      </w:r>
      <w:r>
        <w:rPr>
          <w:rtl/>
          <w:cs/>
          <w:lang w:val="ar_AE" w:bidi="ar_AE"/>
        </w:rPr>
        <w:t>عند النقر على آية في القائمة لفتحها، تظهر كلمات تلك الآية في قائمة عمودية، مرتبة من الأعلى إلى الأسفل، على يمين قائمة الأصحاحات والآيات. كل كلمة تكون داخل مربع منفصل.</w:t>
      </w:r>
    </w:p>
    <w:p>
      <w:pPr>
        <w:pStyle w:val="ListBullet"/>
        <w:bidi/>
        <w:spacing w:line="240" w:lineRule="auto"/>
        <w:ind w:left="1440"/>
      </w:pPr>
      <w:r>
        <w:rPr>
          <w:rtl/>
          <w:cs/>
          <w:lang w:val="ar_AE" w:bidi="ar_AE"/>
        </w:rPr>
      </w:r>
      <w:r>
        <w:rPr>
          <w:rtl/>
          <w:cs/>
          <w:lang w:val="ar_AE" w:bidi="ar_AE"/>
        </w:rPr>
        <w:t>الكلمات الأصلية للنص (اليونانية أو العبرية أو الآرامية) لتلك الآية موجودة أيضًا في مربعات منفصلة في المكان على يمين قائمة كلمات اللغة المستهدفة. وتوجد مساحة تحت كل من مربعات كلمات اللغة الأصلية محددة بخط منقط.</w:t>
      </w:r>
    </w:p>
    <w:p>
      <w:pPr>
        <w:pStyle w:val="ListNumber"/>
        <w:numPr>
          <w:ilvl w:val="0"/>
          <w:numId w:val="58"/>
        </w:numPr>
        <w:bidi/>
        <w:spacing w:line="240" w:lineRule="auto"/>
        <w:ind w:left="720"/>
      </w:pPr>
      <w:r>
        <w:rPr>
          <w:rtl/>
          <w:cs/>
          <w:lang w:val="ar_AE" w:bidi="ar_AE"/>
        </w:rPr>
      </w:r>
      <w:r>
        <w:rPr>
          <w:rtl/>
          <w:cs/>
          <w:lang w:val="ar_AE" w:bidi="ar_AE"/>
        </w:rPr>
        <w:t>في كل آية، قم بسحب كلمات اللغة المستهدفة إلى بنك الكلمات في المساحة أسفل كلمات اللغة الأصلية التي تعبر عن نفس المعنى.</w:t>
      </w:r>
    </w:p>
    <w:p>
      <w:pPr>
        <w:pStyle w:val="ListBullet"/>
        <w:bidi/>
        <w:spacing w:line="240" w:lineRule="auto"/>
        <w:ind w:left="1440"/>
      </w:pPr>
      <w:r>
        <w:rPr>
          <w:rtl/>
          <w:cs/>
          <w:lang w:val="ar_AE" w:bidi="ar_AE"/>
        </w:rPr>
      </w:r>
      <w:r>
        <w:rPr>
          <w:rtl/>
          <w:cs/>
          <w:lang w:val="ar_AE" w:bidi="ar_AE"/>
        </w:rPr>
        <w:t>لسحب الكلمة، انقر واستمر في الضغط على الزر في أثناء تحريك كل مربع كلمة للغة المستهدفة إلى المساحة تحت مربع كلمة النص الأساسي (الأصلي) التي تتوافق معها الكلمة. أسقط كلمة اللغة المستهدفة عن طريق تحرير زر الفارة.</w:t>
      </w:r>
    </w:p>
    <w:p>
      <w:pPr>
        <w:pStyle w:val="ListBullet"/>
        <w:bidi/>
        <w:spacing w:line="240" w:lineRule="auto"/>
        <w:ind w:left="1440"/>
      </w:pPr>
      <w:r>
        <w:rPr>
          <w:rtl/>
          <w:cs/>
          <w:lang w:val="ar_AE" w:bidi="ar_AE"/>
        </w:rPr>
      </w:r>
      <w:r>
        <w:rPr>
          <w:rtl/>
          <w:cs/>
          <w:lang w:val="ar_AE" w:bidi="ar_AE"/>
        </w:rPr>
        <w:t>عندما تكون الكلمة في اللغة المستهدفة فوق مربع كلمة الأصل، سيتحول الخط المنقط إلى اللون الأزرق لإعلامك بأن الكلمة ستوضع هناك. إذا ارتكبت خطأً أو قررت أن الكلمة المستهدفة تنتمي إلى مكان آخر، اسحبها ببساطة مرة أخرى إلى المكان المناسب. يمكن أيضًا سحب كلمات اللغة المستهدفة مرة أخرى إلى القائمة.</w:t>
      </w:r>
    </w:p>
    <w:p>
      <w:pPr>
        <w:pStyle w:val="ListBullet"/>
        <w:bidi/>
        <w:spacing w:line="240" w:lineRule="auto"/>
        <w:ind w:left="1440"/>
      </w:pPr>
      <w:r>
        <w:rPr>
          <w:rtl/>
          <w:cs/>
          <w:lang w:val="ar_AE" w:bidi="ar_AE"/>
        </w:rPr>
      </w:r>
      <w:r>
        <w:rPr>
          <w:rtl/>
          <w:cs/>
          <w:lang w:val="ar_AE" w:bidi="ar_AE"/>
        </w:rPr>
        <w:t>إذا كانت هناك كلمات متكررة في الآية، فتيقن من سحب الكلمات التي تتوافق فقط مع الجزء المقابل من معنى الآية في اللغة الأصلية. ثم اسحب الكلمات المتكررة في الموضع المناسب في الآية الأصلية حيث يتكرر ذلك المعنى.</w:t>
      </w:r>
    </w:p>
    <w:p>
      <w:pPr>
        <w:pStyle w:val="ListBullet"/>
        <w:bidi/>
        <w:spacing w:line="240" w:lineRule="auto"/>
        <w:ind w:left="1440"/>
      </w:pPr>
      <w:r>
        <w:rPr>
          <w:rtl/>
          <w:cs/>
          <w:lang w:val="ar_AE" w:bidi="ar_AE"/>
        </w:rPr>
      </w:r>
      <w:r>
        <w:rPr>
          <w:rtl/>
          <w:cs/>
          <w:lang w:val="ar_AE" w:bidi="ar_AE"/>
        </w:rPr>
        <w:t>عندما تظهر الكلمة نفسها في اللغة المستهدفة أكثر من مرة في الآية، سيكون لكل ظهور للكلمة رقم صغير مرتفع بعدها. سيساعدك هذا الرقم في مطابقة كل كلمة مكررة في اللغة المستهدفة مع الكلمة الأصلية الصحيحة بالترتيب المناسب.</w:t>
      </w:r>
    </w:p>
    <w:p>
      <w:pPr>
        <w:pStyle w:val="ListBullet"/>
        <w:bidi/>
        <w:spacing w:line="240" w:lineRule="auto"/>
        <w:ind w:left="1440"/>
      </w:pPr>
      <w:r>
        <w:rPr>
          <w:rtl/>
          <w:cs/>
          <w:lang w:val="ar_AE" w:bidi="ar_AE"/>
        </w:rPr>
      </w:r>
      <w:r>
        <w:rPr>
          <w:rtl/>
          <w:cs/>
          <w:lang w:val="ar_AE" w:bidi="ar_AE"/>
        </w:rPr>
        <w:t>قد تحتاج إلى دمج كلمات من اللغة الأصلية و/أو كلمات من اللغة المستهدفة لتكوين مجموعات من الكلمات ذات معانٍ مماثلة. الهدف من هذه العملية هو مطابقة أصغر مجموعة من كلمات اللغة المستهدفة مع أصغر مجموعة من كلمات اللغة الأصلية التي تحمل نفس المعنى.</w:t>
      </w:r>
    </w:p>
    <w:p>
      <w:pPr>
        <w:bidi/>
      </w:pPr>
      <w:r>
        <w:rPr>
          <w:rtl/>
          <w:cs/>
          <w:lang w:val="ar_AE" w:bidi="ar_AE"/>
        </w:rPr>
      </w:r>
      <w:r>
        <w:rPr>
          <w:rtl/>
          <w:cs/>
          <w:lang w:val="ar_AE" w:bidi="ar_AE"/>
        </w:rPr>
        <w:t>عند الانتهاء من هذه العملية لآية، ينبغي أن يكون من السهل رؤية ما إذا كانت هناك كلمات متبقية في بنك الكلمات المستهدف أو في لوحة اللغة الأصلية.</w:t>
      </w:r>
    </w:p>
    <w:p>
      <w:pPr>
        <w:pStyle w:val="ListBullet"/>
        <w:bidi/>
        <w:spacing w:line="240" w:lineRule="auto"/>
        <w:ind w:left="720"/>
      </w:pPr>
      <w:r>
        <w:rPr>
          <w:rtl/>
          <w:cs/>
          <w:lang w:val="ar_AE" w:bidi="ar_AE"/>
        </w:rPr>
      </w:r>
      <w:r>
        <w:rPr>
          <w:rtl/>
          <w:cs/>
          <w:lang w:val="ar_AE" w:bidi="ar_AE"/>
        </w:rPr>
        <w:t>إذا وُجدت كلمات زائدة في اللغة المستهدفة، فقد يشير ذلك إلى إضافة شيء لا ينتمي إلى الترجمة. أما إذا كانت الكلمات الزائدة تعبر عن معلومات ضمنية، فهي ليست بالضرورة إضافية، بل قد تكون مرتبطة بالكلمة أو الكلمات التي تفسرها.</w:t>
      </w:r>
    </w:p>
    <w:p>
      <w:pPr>
        <w:pStyle w:val="ListBullet"/>
        <w:bidi/>
        <w:spacing w:line="240" w:lineRule="auto"/>
        <w:ind w:left="720"/>
      </w:pPr>
      <w:r>
        <w:rPr>
          <w:rtl/>
          <w:cs/>
          <w:lang w:val="ar_AE" w:bidi="ar_AE"/>
        </w:rPr>
      </w:r>
      <w:r>
        <w:rPr>
          <w:rtl/>
          <w:cs/>
          <w:lang w:val="ar_AE" w:bidi="ar_AE"/>
        </w:rPr>
        <w:t>إذا كانت هناك كلمات متبقية من اللغة الأصلية، فقد يعني ذلك أن الترجمة تحتاج إلى تضمين ترجمة لهذه الكلمات.</w:t>
      </w:r>
    </w:p>
    <w:p>
      <w:pPr>
        <w:pStyle w:val="ListBullet"/>
        <w:bidi/>
        <w:spacing w:line="240" w:lineRule="auto"/>
        <w:ind w:left="720"/>
      </w:pPr>
      <w:r>
        <w:rPr>
          <w:rtl/>
          <w:cs/>
          <w:lang w:val="ar_AE" w:bidi="ar_AE"/>
        </w:rPr>
      </w:r>
      <w:r>
        <w:rPr>
          <w:rtl/>
          <w:cs/>
          <w:lang w:val="ar_AE" w:bidi="ar_AE"/>
        </w:rPr>
        <w:t>إذا وجدت أن الترجمة تحتوي على كلمات لم يجب أن تحتويها أو تفتقر إلى ترجمة لبعض كلمات النص الأصلي، فسيكون من الضروري تعديل الترجمة. يمكنك إما كتابة تعليق لتوجيه شخص آخر حول ما يجب تغييره في الترجمة، أو يمكنك تعديل الترجمة مباشرة باستخدام أداة التوافق، وذلك بناءً على دورك في فريق الترجمة.</w:t>
      </w:r>
    </w:p>
    <w:p>
      <w:pPr>
        <w:pStyle w:val="Heading5"/>
        <w:bidi/>
      </w:pPr>
      <w:r>
        <w:rPr>
          <w:rtl/>
          <w:cs/>
          <w:lang w:val="ar_AE" w:bidi="ar_AE"/>
        </w:rPr>
        <w:t>فلسفة التوافق</w:t>
      </w:r>
    </w:p>
    <w:p>
      <w:pPr>
        <w:bidi/>
      </w:pPr>
      <w:r>
        <w:rPr>
          <w:rtl/>
          <w:cs/>
          <w:lang w:val="ar_AE" w:bidi="ar_AE"/>
        </w:rPr>
      </w:r>
      <w:r>
        <w:rPr>
          <w:rtl/>
          <w:cs/>
          <w:lang w:val="ar_AE" w:bidi="ar_AE"/>
        </w:rPr>
        <w:t>تدعم أداة التوافق تحقيق التوافق من واحد إلى واحد، ومن واحد إلى متعدد، ومن متعدد إلى واحد، ومن متعدد إلى متعدد. ويعني ذلك أنه يمكن مطابقة كلمة أو أكثر من اللغة المستهدفة مع كلمة أو أكثر من اللغة الأصلية، حسب الحاجة، للحصول على المطابقة والتوافق الأكثر دقة للـ</w:t>
      </w:r>
      <w:r>
        <w:rPr>
          <w:b/>
          <w:rtl/>
          <w:cs/>
          <w:lang w:val="ar_AE" w:bidi="ar_AE"/>
        </w:rPr>
        <w:t>معنى</w:t>
      </w:r>
      <w:r>
        <w:rPr>
          <w:rtl/>
          <w:cs/>
          <w:lang w:val="ar_AE" w:bidi="ar_AE"/>
        </w:rPr>
        <w:t xml:space="preserve"> الذي تنقله اللغتان. لا تقلق إذا كانت اللغة المستهدفة تستخدم كلمات أكثر أو أقل من اللغة الأصلية للتعبير عن شيء ما، فهذا متوقع نظرًا لاختلاف اللغات. باستخدام أداة التوافق، تقوم بمطابقة </w:t>
      </w:r>
      <w:r>
        <w:rPr>
          <w:b/>
          <w:rtl/>
          <w:cs/>
          <w:lang w:val="ar_AE" w:bidi="ar_AE"/>
        </w:rPr>
        <w:t>المعنى</w:t>
      </w:r>
      <w:r>
        <w:rPr>
          <w:rtl/>
          <w:cs/>
          <w:lang w:val="ar_AE" w:bidi="ar_AE"/>
        </w:rPr>
        <w:t xml:space="preserve"> فعليًا، وليس الكلمات فقط. من المهم جدًا أن تُعبِّر الترجمة المستهدفة عن </w:t>
      </w:r>
      <w:r>
        <w:rPr>
          <w:b/>
          <w:rtl/>
          <w:cs/>
          <w:lang w:val="ar_AE" w:bidi="ar_AE"/>
        </w:rPr>
        <w:t>معنى</w:t>
      </w:r>
      <w:r>
        <w:rPr>
          <w:rtl/>
          <w:cs/>
          <w:lang w:val="ar_AE" w:bidi="ar_AE"/>
        </w:rPr>
        <w:t xml:space="preserve"> النص الأصلي بشكل جيد، بغض النظر عن عدد الكلمات المطلوبة لذلك. ومن خلال توافق كلمات اللغة المستهدفة التي تعبر عن </w:t>
      </w:r>
      <w:r>
        <w:rPr>
          <w:b/>
          <w:rtl/>
          <w:cs/>
          <w:lang w:val="ar_AE" w:bidi="ar_AE"/>
        </w:rPr>
        <w:t>معنى</w:t>
      </w:r>
      <w:r>
        <w:rPr>
          <w:rtl/>
          <w:cs/>
          <w:lang w:val="ar_AE" w:bidi="ar_AE"/>
        </w:rPr>
        <w:t xml:space="preserve"> اللغة الأصلية، يمكننا التأكد من أن كل </w:t>
      </w:r>
      <w:r>
        <w:rPr>
          <w:b/>
          <w:rtl/>
          <w:cs/>
          <w:lang w:val="ar_AE" w:bidi="ar_AE"/>
        </w:rPr>
        <w:t>معنى</w:t>
      </w:r>
      <w:r>
        <w:rPr>
          <w:rtl/>
          <w:cs/>
          <w:lang w:val="ar_AE" w:bidi="ar_AE"/>
        </w:rPr>
        <w:t xml:space="preserve"> اللغة الأصلية موجود في الترجمة.</w:t>
      </w:r>
    </w:p>
    <w:p>
      <w:pPr>
        <w:bidi/>
      </w:pPr>
      <w:r>
        <w:rPr>
          <w:rtl/>
          <w:cs/>
          <w:lang w:val="ar_AE" w:bidi="ar_AE"/>
        </w:rPr>
      </w:r>
      <w:r>
        <w:rPr>
          <w:rtl/>
          <w:cs/>
          <w:lang w:val="ar_AE" w:bidi="ar_AE"/>
        </w:rPr>
        <w:t>ونظرًا لأن كل لغة مستهدفة لها متطلبات مختلفة لبنية الجملة وكمية المعلومات الصريحة التي يجب تقديمها، فغالبًا ما توجد كلمات في اللغة المستهدفة لا تتطابق تمامًا مع أي كلمات في اللغة الأصلية. إذا كانت هذه الكلمات موجودة لتقديم معلومات تحتاجها الجملة لتكون منطقية، أو لتوفير بعض المعلومات الضمنية الضرورية لفهم الجملة، فيجب أن تكون الكلمات المستهدفة المقدمة متوافقة مع الكلمة الأصلية التي تشير إليها أو التي تساعد في توضيحها.</w:t>
      </w:r>
    </w:p>
    <w:p>
      <w:pPr>
        <w:pStyle w:val="Heading5"/>
        <w:bidi/>
      </w:pPr>
      <w:r>
        <w:rPr>
          <w:rtl/>
          <w:cs/>
          <w:lang w:val="ar_AE" w:bidi="ar_AE"/>
        </w:rPr>
        <w:t>تعليمات الدمج والفصل</w:t>
      </w:r>
    </w:p>
    <w:p>
      <w:pPr>
        <w:pStyle w:val="ListBullet"/>
        <w:bidi/>
        <w:spacing w:line="240" w:lineRule="auto"/>
        <w:ind w:left="720"/>
      </w:pPr>
      <w:r>
        <w:rPr>
          <w:rtl/>
          <w:cs/>
          <w:lang w:val="ar_AE" w:bidi="ar_AE"/>
        </w:rPr>
      </w:r>
      <w:r>
        <w:rPr>
          <w:rtl/>
          <w:cs/>
          <w:lang w:val="ar_AE" w:bidi="ar_AE"/>
        </w:rPr>
        <w:t>لمطابقة كلمات متعددة من اللغة المستهدفة مع كلمة واحدة من اللغة الأصلية، ببساطة قم بسحب وإفلات كلمات اللغة المستهدفة في المربع الموجود أسفل الكلمة الأصلية المطلوبة.</w:t>
      </w:r>
    </w:p>
    <w:p>
      <w:pPr>
        <w:pStyle w:val="ListBullet"/>
        <w:bidi/>
        <w:spacing w:line="240" w:lineRule="auto"/>
        <w:ind w:left="720"/>
      </w:pPr>
      <w:r>
        <w:rPr>
          <w:rtl/>
          <w:cs/>
          <w:lang w:val="ar_AE" w:bidi="ar_AE"/>
        </w:rPr>
      </w:r>
      <w:r>
        <w:rPr>
          <w:rtl/>
          <w:cs/>
          <w:lang w:val="ar_AE" w:bidi="ar_AE"/>
        </w:rPr>
        <w:t>عندما يكون من المرغوب فيه محاذاة كلمة أو كلمات من اللغة المستهدفة مع مجموعة من كلمات اللغة الأصلية، قم أولًا بسحب إحدى كلمات اللغة الأصلية إلى نفس المربع مع الكلمة الأصلية الأخرى. يمكن دمج كلمات متعددة من اللغة الأصلية بهذه الطريقة.</w:t>
      </w:r>
    </w:p>
    <w:p>
      <w:pPr>
        <w:pStyle w:val="ListBullet"/>
        <w:bidi/>
        <w:spacing w:line="240" w:lineRule="auto"/>
        <w:ind w:left="720"/>
      </w:pPr>
      <w:r>
        <w:rPr>
          <w:rtl/>
          <w:cs/>
          <w:lang w:val="ar_AE" w:bidi="ar_AE"/>
        </w:rPr>
      </w:r>
      <w:r>
        <w:rPr>
          <w:rtl/>
          <w:cs/>
          <w:lang w:val="ar_AE" w:bidi="ar_AE"/>
        </w:rPr>
        <w:t>لإلغاء دمج الكلمات الأصلية التي تم دمجها مسبقًا، اسحب الكلمة الأصلية اليمنى قليلًا نحو اليمين. سيظهر مربع مطابقة أو توافق صغير جديد، ويمكنك إسقاط الكلمة الأصلية غير المدمجة في ذلك المربع. (يمكن أيضًا إلغاء دمج الكلمة الأصلية اليسرى عن طريق سحبها وإسقاطها في مربع الكلمة الأصلية الموجود مباشرة إلى يسارها.)</w:t>
      </w:r>
    </w:p>
    <w:p>
      <w:pPr>
        <w:pStyle w:val="ListBullet"/>
        <w:bidi/>
        <w:spacing w:line="240" w:lineRule="auto"/>
        <w:ind w:left="720"/>
      </w:pPr>
      <w:r>
        <w:rPr>
          <w:rtl/>
          <w:cs/>
          <w:lang w:val="ar_AE" w:bidi="ar_AE"/>
        </w:rPr>
      </w:r>
      <w:r>
        <w:rPr>
          <w:rtl/>
          <w:cs/>
          <w:lang w:val="ar_AE" w:bidi="ar_AE"/>
        </w:rPr>
        <w:t>أي كلمات في اللغة المستهدفة تم مطابقتها مع الكلمة المقابلة في اللغة الأصلية تعود بعد ذلك إلى قائمة الكلمات.</w:t>
      </w:r>
    </w:p>
    <w:p>
      <w:pPr>
        <w:pStyle w:val="ListBullet"/>
        <w:bidi/>
        <w:spacing w:line="240" w:lineRule="auto"/>
        <w:ind w:left="720"/>
      </w:pPr>
      <w:r>
        <w:rPr>
          <w:rtl/>
          <w:cs/>
          <w:lang w:val="ar_AE" w:bidi="ar_AE"/>
        </w:rPr>
      </w:r>
      <w:r>
        <w:rPr>
          <w:rtl/>
          <w:cs/>
          <w:lang w:val="ar_AE" w:bidi="ar_AE"/>
        </w:rPr>
        <w:t>يجب أن تبقى الكلمات باللغة الأصلية بالترتيب الصحيح. إذا كان الدمج يحتوي على ثلاث كلمات أو أكثر باللغة الأصلية، فقم بفصل الكلمة اليمنى أولًا. قد يؤدي فصل الكلمة أو الكلمات الوسطى أولًا إلى تغيير ترتيب الكلمات باللغة الأصلية. عندما يحدث ذلك، قم بفصل الكلمات المتبقية في ذلك المربع لإعادة ترتيب الكلمات باللغة الأصلية بشكل صحيح.</w:t>
      </w:r>
    </w:p>
    <w:p>
      <w:pPr>
        <w:pStyle w:val="Heading5"/>
        <w:bidi/>
      </w:pPr>
      <w:r>
        <w:rPr>
          <w:rtl/>
          <w:cs/>
          <w:lang w:val="ar_AE" w:bidi="ar_AE"/>
        </w:rPr>
        <w:t>بعد المطابقة والتوافق</w:t>
      </w:r>
    </w:p>
    <w:p>
      <w:pPr>
        <w:bidi/>
      </w:pPr>
      <w:r>
        <w:rPr>
          <w:rtl/>
          <w:cs/>
          <w:lang w:val="ar_AE" w:bidi="ar_AE"/>
        </w:rPr>
      </w:r>
      <w:r>
        <w:rPr>
          <w:rtl/>
          <w:cs/>
          <w:lang w:val="ar_AE" w:bidi="ar_AE"/>
        </w:rPr>
        <w:t xml:space="preserve">إذا كنت مدقق جودة، وبعد الانتهاء من المطابقة والتحقق من توافق سفر من الكتاب المُقَدَّس وطرح الأسئلة والتعليقات حول الترجمة، فقد حان الوقت إما لإرسال الأسئلة إلى فريق الترجمة أو التخطيط للاجتماع مع فريق الترجمة لمناقشتها. للحصول على الخطوات اللازمة لإكمال هذه العملية، عُد إلى المكان الذي توقفت عنده في صفحة </w:t>
      </w:r>
      <w:r>
        <w:rPr>
          <w:rtl/>
          <w:cs/>
          <w:lang w:val="ar_AE" w:bidi="ar_AE"/>
        </w:rPr>
        <w:t>الخطوات لمدققي الجودة</w:t>
      </w:r>
      <w:r>
        <w:rPr>
          <w:rtl/>
          <w:cs/>
          <w:lang w:val="ar_AE" w:bidi="ar_AE"/>
        </w:rPr>
        <w:t>.</w:t>
      </w:r>
    </w:p>
    <w:p>
      <w:pPr>
        <w:bidi/>
      </w:pPr>
      <w:r>
        <w:rPr>
          <w:rtl/>
          <w:cs/>
          <w:lang w:val="ar_AE" w:bidi="ar_AE"/>
        </w:rPr>
      </w:r>
      <w:r>
        <w:rPr>
          <w:rtl/>
          <w:cs/>
          <w:lang w:val="ar_AE" w:bidi="ar_AE"/>
        </w:rPr>
        <w:t xml:space="preserve">للاطلاع على مزيد من المعلومات حول أنواع العناصر التي تحتاج إلى التحقق منها، انتقل إلى </w:t>
      </w:r>
      <w:r>
        <w:rPr>
          <w:rtl/>
          <w:cs/>
          <w:lang w:val="ar_AE" w:bidi="ar_AE"/>
        </w:rPr>
        <w:t>أنواع العناصر التي يجب التحقق منها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الأبجدية المناسبة</w:t>
      </w:r>
      <w:r>
        <w:rPr>
          <w:rtl/>
          <w:cs/>
          <w:lang w:val="ar_AE" w:bidi="ar_AE"/>
        </w:rPr>
      </w:r>
    </w:p>
    <w:p>
      <w:pPr>
        <w:pStyle w:val="Heading4"/>
        <w:bidi/>
      </w:pPr>
      <w:r>
        <w:rPr>
          <w:rtl/>
          <w:cs/>
          <w:lang w:val="ar_AE" w:bidi="ar_AE"/>
        </w:rPr>
        <w:t>الأبجدية الخاصة بالترجمة</w:t>
      </w:r>
    </w:p>
    <w:p>
      <w:pPr>
        <w:bidi/>
      </w:pPr>
      <w:r>
        <w:rPr>
          <w:rtl/>
          <w:cs/>
          <w:lang w:val="ar_AE" w:bidi="ar_AE"/>
        </w:rPr>
      </w:r>
      <w:r>
        <w:rPr>
          <w:rtl/>
          <w:cs/>
          <w:lang w:val="ar_AE" w:bidi="ar_AE"/>
        </w:rPr>
        <w:t>خلال قراءتك للترجمة، اطرح على نفسك هذه الأسئلة حول كيفية تهجئة الكلمات. ستساعدك هذه الأسئلة في تحديد ما إذا كانت الأبجدية المختارة تمثل أصوات اللغة بشكل صحيح. كما ستساعد في تحديد ما إذا كانت الكلمات قد كُتبت بطريقة متسقة تجعل الترجمة سهلة القراءة.</w:t>
      </w:r>
    </w:p>
    <w:p>
      <w:pPr>
        <w:pStyle w:val="ListNumber"/>
        <w:numPr>
          <w:ilvl w:val="0"/>
          <w:numId w:val="59"/>
        </w:numPr>
        <w:bidi/>
        <w:spacing w:line="240" w:lineRule="auto"/>
        <w:ind w:left="720"/>
      </w:pPr>
      <w:r>
        <w:rPr>
          <w:rtl/>
          <w:cs/>
          <w:lang w:val="ar_AE" w:bidi="ar_AE"/>
        </w:rPr>
      </w:r>
      <w:r>
        <w:rPr>
          <w:rtl/>
          <w:cs/>
          <w:lang w:val="ar_AE" w:bidi="ar_AE"/>
        </w:rPr>
        <w:t>هل الأبجدية مناسبة لتمثيل أصوات لغة الترجمة الجديدة؟ (هل هناك أصوات تُحدث فرقًا في المعنى ولكن يجب استخدام نفس الرمز لصوت آخر؟ هل يجعل ذلك الكلمات صعبة القراءة؟ هل يمكن استخدام علامات إضافية لتعديل هذه الحروف وإظهار الفروق؟)</w:t>
      </w:r>
    </w:p>
    <w:p>
      <w:pPr>
        <w:pStyle w:val="ListNumber"/>
        <w:bidi/>
        <w:spacing w:line="240" w:lineRule="auto"/>
        <w:ind w:left="720"/>
      </w:pPr>
      <w:r>
        <w:rPr>
          <w:rtl/>
          <w:cs/>
          <w:lang w:val="ar_AE" w:bidi="ar_AE"/>
        </w:rPr>
      </w:r>
      <w:r>
        <w:rPr>
          <w:rtl/>
          <w:cs/>
          <w:lang w:val="ar_AE" w:bidi="ar_AE"/>
        </w:rPr>
        <w:t>هل التهجئة المستخدمة في الكتاب متسقة؟ (هل هناك قواعد يجب على الكاتب اتِّبَاعها لإظهار كيف أن الكلمات تتغير في مواقف مختلفة؟ وهل يمكن وصف هذه القواعد بحيث يعرف الآخرون كيفية قراءة وكتابة اللغة بسهولة؟)</w:t>
      </w:r>
    </w:p>
    <w:p>
      <w:pPr>
        <w:pStyle w:val="ListNumber"/>
        <w:bidi/>
        <w:spacing w:line="240" w:lineRule="auto"/>
        <w:ind w:left="720"/>
      </w:pPr>
      <w:r>
        <w:rPr>
          <w:rtl/>
          <w:cs/>
          <w:lang w:val="ar_AE" w:bidi="ar_AE"/>
        </w:rPr>
      </w:r>
      <w:r>
        <w:rPr>
          <w:rtl/>
          <w:cs/>
          <w:lang w:val="ar_AE" w:bidi="ar_AE"/>
        </w:rPr>
        <w:t>هل استخدم المترجم تعبيرات وعبارات وروابط وتهجئة يمكن التعرف عليها من قِبَل معظم أفراد مجتمع اللغة؟</w:t>
      </w:r>
    </w:p>
    <w:p>
      <w:pPr>
        <w:bidi/>
      </w:pPr>
      <w:r>
        <w:rPr>
          <w:rtl/>
          <w:cs/>
          <w:lang w:val="ar_AE" w:bidi="ar_AE"/>
        </w:rPr>
      </w:r>
      <w:r>
        <w:rPr>
          <w:rtl/>
          <w:cs/>
          <w:lang w:val="ar_AE" w:bidi="ar_AE"/>
        </w:rPr>
        <w:t>إذا كان هناك أي خطأ يتعلق بالأبجدية أو التهجئة، يُرجى تدوين ذلك لتتمكن من مناقشته مع فريق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السلطة والعملية</w:t>
      </w:r>
      <w:r>
        <w:rPr>
          <w:rtl/>
          <w:cs/>
          <w:lang w:val="ar_AE" w:bidi="ar_AE"/>
        </w:rPr>
      </w:r>
    </w:p>
    <w:p>
      <w:pPr>
        <w:pStyle w:val="Heading4"/>
        <w:bidi/>
      </w:pPr>
      <w:r>
        <w:rPr>
          <w:rtl/>
          <w:cs/>
          <w:lang w:val="ar_AE" w:bidi="ar_AE"/>
        </w:rPr>
        <w:t>الشرح</w:t>
      </w:r>
    </w:p>
    <w:p>
      <w:pPr>
        <w:pStyle w:val="Heading5"/>
        <w:bidi/>
      </w:pPr>
      <w:r>
        <w:rPr>
          <w:rtl/>
          <w:cs/>
          <w:lang w:val="ar_AE" w:bidi="ar_AE"/>
        </w:rPr>
        <w:t xml:space="preserve">المحاسبية </w:t>
      </w:r>
    </w:p>
    <w:p>
      <w:pPr>
        <w:bidi/>
      </w:pPr>
      <w:r>
        <w:rPr>
          <w:rtl/>
          <w:cs/>
          <w:lang w:val="ar_AE" w:bidi="ar_AE"/>
        </w:rPr>
      </w:r>
      <w:r>
        <w:rPr>
          <w:rtl/>
          <w:cs/>
          <w:lang w:val="ar_AE" w:bidi="ar_AE"/>
        </w:rPr>
        <w:t>ينتمي الكتاب المُقَدَّس إلى الكنيسة العالمية، أي جميع المسيحيين عبر التاريخ وفي جميع أنحاء العالم. وكل جزء من الكنيسة مسؤول أمام كل جزء آخر من الكنيسة عن كيفية تفسيرنا وإعلاننا وعيشنا ما يقوله الكتاب المُقَدَّس. وفيمَا يتعلق بترجمة الكتاب المُقَدَّس، سيكون لكل لغة في العالم طريقتها الخاصة في التعبير عن المعاني التي يحتويها الكتاب المُقَدَّس. ومع ذلك، فإن الجزء من الكنيسة الذي يتحدث كل لغة مسؤول أمام الأجزاء الأخرى عن كيفية تعبيرهم عن تلك المعاني. لهذا السبب، يجب على من يترجمون الكتاب المُقَدَّس أن يدرسوا كيف قام الآخرون بترجمته. ويجب أن يسترشدوا ويكونوا منفتحين على التصحيح من الآخرين الذين هم خبراء في لغات الكتاب المُقَدَّس والطريقة التي فهمت بها الكنيسة الكتاب المُقَدَّس وفسرته عبر التاريخ.</w:t>
      </w:r>
    </w:p>
    <w:p>
      <w:pPr>
        <w:pStyle w:val="Heading5"/>
        <w:bidi/>
      </w:pPr>
      <w:r>
        <w:rPr>
          <w:rtl/>
          <w:cs/>
          <w:lang w:val="ar_AE" w:bidi="ar_AE"/>
        </w:rPr>
        <w:t>السلطة والقوة</w:t>
      </w:r>
    </w:p>
    <w:p>
      <w:pPr>
        <w:bidi/>
      </w:pPr>
      <w:r>
        <w:rPr>
          <w:rtl/>
          <w:cs/>
          <w:lang w:val="ar_AE" w:bidi="ar_AE"/>
        </w:rPr>
      </w:r>
      <w:r>
        <w:rPr>
          <w:rtl/>
          <w:cs/>
          <w:lang w:val="ar_AE" w:bidi="ar_AE"/>
        </w:rPr>
        <w:t>مع الفهم المذكور أعلاه، نؤكد أيضًا أن الكنيسة التي تتحدث لغة معينة لديها السلطة لتقرر لنفسها ما هي الترجمة الجيدة للكتاب المُقَدَّس بلغتها وما ليس ترجمة جيدة. وفي حين أن سلطة التحقق من ترجمة الكتاب المُقَدَّس والموافقة عليها لا تتغير، إلا أن القدرة على تنفيذ عملية التحقق من ترجمة الكتاب المُقَدَّس يمكن أن تزداد بمرور الوقت. بمعنى آخر، تعود سلطة تحديد جودة ترجمة الكتاب المُقَدَّس إلى الكنيسة التي تتحدث لغة الترجمة، بغض النظر عن قدراتهم الحالية أو خبراتهم أو وصولهم إلى الموارد التي تسهل فحص الترجمة. لذلك، في حين أن الكنيسة في مجموعة لغوية لديها السلطة للتحقق من ترجمة الكتاب المُقَدَّس الخاصة بها والموافقة عليها، فإن أدوات unfoldingWord® (بما في ذلك هذه الوحدات من أكاديمية ترجمة unfoldingWord®) مصممة لتمكين الكنيسة في كل مجموعة لغوية من الحصول على القدرة على التحقق من جودة ترجمة الكتاب المُقَدَّس الخاصة بهم باستخدام عملية ممتازة. تم تصميم هذه الأدوات لمنح الكنيسة في كل مجموعة لغوية إمكانية الوصول إلى بعض مما قاله خبراء الكتاب المُقَدَّس عن الكتاب المُقَدَّس وكيف قام أولئك الموجودون في أجزاء أخرى من الكنيسة بترجمته إلى لغات أخرى.</w:t>
      </w:r>
    </w:p>
    <w:p>
      <w:pPr>
        <w:bidi/>
      </w:pPr>
      <w:r>
        <w:rPr>
          <w:rtl/>
          <w:cs/>
          <w:lang w:val="ar_AE" w:bidi="ar_AE"/>
        </w:rPr>
      </w:r>
      <w:r>
        <w:rPr>
          <w:rtl/>
          <w:cs/>
          <w:lang w:val="ar_AE" w:bidi="ar_AE"/>
        </w:rPr>
        <w:t>سيتم وصف عملية التحقق من ترجمة ما في بقية هذا الدليل المخصص للتحقق.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الدقة من قِبَل قادة الكنيسة</w:t>
      </w:r>
      <w:r>
        <w:rPr>
          <w:rtl/>
          <w:cs/>
          <w:lang w:val="ar_AE" w:bidi="ar_AE"/>
        </w:rPr>
      </w:r>
    </w:p>
    <w:p>
      <w:pPr>
        <w:pStyle w:val="Heading4"/>
        <w:bidi/>
      </w:pPr>
      <w:r>
        <w:rPr>
          <w:rtl/>
          <w:cs/>
          <w:lang w:val="ar_AE" w:bidi="ar_AE"/>
        </w:rPr>
        <w:t>التحقق من الدقة من قِبَل قادة الكنيسة</w:t>
      </w:r>
    </w:p>
    <w:p>
      <w:pPr>
        <w:bidi/>
      </w:pPr>
      <w:r>
        <w:rPr>
          <w:rtl/>
          <w:cs/>
          <w:lang w:val="ar_AE" w:bidi="ar_AE"/>
        </w:rPr>
      </w:r>
      <w:r>
        <w:rPr>
          <w:rtl/>
          <w:cs/>
          <w:lang w:val="ar_AE" w:bidi="ar_AE"/>
        </w:rPr>
        <w:t>بعد التحقق من الترجمة من قِبَل أعضاء المجتمع من حيث الوضوح وكوْنها مناسبة، سيتم فحصها من قِبَل قادة الكنيسة للتحقق من دقتها. وهذه هي الإرشادات لهؤلاء القادة الذين يقومون بالتحقق من الدقة: يجب أن يكونوا متحدثين أصليين للغة المستهدفة ولديهم فهم جيد لإحدى اللغات التي يتوفر بها النص الأصلي. يجب ألا يكونوا نفس الأشخاص الذين قاموا بالترجمة. كما ينبغي أن يكونوا من قادة الكنيسة الذين لديهم معرفة جيدة بالكتاب المُقَدَّس. عادةً ما يكون هؤلاء المراجعون قساوسة. ويجب أن يمثل قادة الكنيسة هؤلاء أكبر عدد ممكن من مختلف شبكات الكنائس في مجتمع هذه اللغة.</w:t>
      </w:r>
    </w:p>
    <w:p>
      <w:pPr>
        <w:bidi/>
      </w:pPr>
      <w:r>
        <w:rPr>
          <w:rtl/>
          <w:cs/>
          <w:lang w:val="ar_AE" w:bidi="ar_AE"/>
        </w:rPr>
      </w:r>
      <w:r>
        <w:rPr>
          <w:rtl/>
          <w:cs/>
          <w:lang w:val="ar_AE" w:bidi="ar_AE"/>
        </w:rPr>
        <w:t>ينبغي لهؤلاء المراجعين اتِّبَاع الخطوات التالية:</w:t>
      </w:r>
    </w:p>
    <w:p>
      <w:pPr>
        <w:pStyle w:val="ListNumber"/>
        <w:numPr>
          <w:ilvl w:val="0"/>
          <w:numId w:val="60"/>
        </w:numPr>
        <w:bidi/>
        <w:spacing w:line="240" w:lineRule="auto"/>
        <w:ind w:left="720"/>
      </w:pPr>
      <w:r>
        <w:rPr>
          <w:rtl/>
          <w:cs/>
          <w:lang w:val="ar_AE" w:bidi="ar_AE"/>
        </w:rPr>
      </w:r>
      <w:r>
        <w:rPr>
          <w:rtl/>
          <w:cs/>
          <w:lang w:val="ar_AE" w:bidi="ar_AE"/>
        </w:rPr>
        <w:t xml:space="preserve">يرجى قراءة </w:t>
      </w:r>
      <w:r>
        <w:rPr>
          <w:rtl/>
          <w:cs/>
          <w:lang w:val="ar_AE" w:bidi="ar_AE"/>
        </w:rPr>
        <w:t>إرشادات الترجمة</w:t>
      </w:r>
      <w:r>
        <w:rPr>
          <w:rtl/>
          <w:cs/>
          <w:lang w:val="ar_AE" w:bidi="ar_AE"/>
        </w:rPr>
        <w:t xml:space="preserve"> للتأكد من أن الترجمة تتوافق مع هذه الإرشادات بينما يقومون بمراجعتها.</w:t>
      </w:r>
    </w:p>
    <w:p>
      <w:pPr>
        <w:pStyle w:val="ListNumber"/>
        <w:bidi/>
        <w:spacing w:line="240" w:lineRule="auto"/>
        <w:ind w:left="720"/>
      </w:pPr>
      <w:r>
        <w:rPr>
          <w:rtl/>
          <w:cs/>
          <w:lang w:val="ar_AE" w:bidi="ar_AE"/>
        </w:rPr>
      </w:r>
      <w:r>
        <w:rPr>
          <w:rtl/>
          <w:cs/>
          <w:lang w:val="ar_AE" w:bidi="ar_AE"/>
        </w:rPr>
        <w:t xml:space="preserve">الإجابة عن الأسئلة المتعلقة بالمترجم أو فريق الترجمة الموجودة في </w:t>
      </w:r>
      <w:r>
        <w:rPr>
          <w:rtl/>
          <w:cs/>
          <w:lang w:val="ar_AE" w:bidi="ar_AE"/>
        </w:rPr>
        <w:t>مؤهلات المترجم</w:t>
      </w:r>
      <w:r>
        <w:rPr>
          <w:rtl/>
          <w:cs/>
          <w:lang w:val="ar_AE" w:bidi="ar_AE"/>
        </w:rPr>
        <w:t>.</w:t>
      </w:r>
    </w:p>
    <w:p>
      <w:pPr>
        <w:pStyle w:val="ListNumber"/>
        <w:bidi/>
        <w:spacing w:line="240" w:lineRule="auto"/>
        <w:ind w:left="720"/>
      </w:pPr>
      <w:r>
        <w:rPr>
          <w:rtl/>
          <w:cs/>
          <w:lang w:val="ar_AE" w:bidi="ar_AE"/>
        </w:rPr>
      </w:r>
      <w:r>
        <w:rPr>
          <w:rtl/>
          <w:cs/>
          <w:lang w:val="ar_AE" w:bidi="ar_AE"/>
        </w:rPr>
        <w:t xml:space="preserve">التأكد من أن الترجمة تمت بأسلوب مقبول لدى الجمهور المستهدف بواسطة طرح الأسئلة الموجودة في </w:t>
      </w:r>
      <w:r>
        <w:rPr>
          <w:rtl/>
          <w:cs/>
          <w:lang w:val="ar_AE" w:bidi="ar_AE"/>
        </w:rPr>
        <w:t>الأسلوب المقبول</w:t>
      </w:r>
      <w:r>
        <w:rPr>
          <w:rtl/>
          <w:cs/>
          <w:lang w:val="ar_AE" w:bidi="ar_AE"/>
        </w:rPr>
        <w:t>.</w:t>
      </w:r>
    </w:p>
    <w:p>
      <w:pPr>
        <w:pStyle w:val="ListNumber"/>
        <w:bidi/>
        <w:spacing w:line="240" w:lineRule="auto"/>
        <w:ind w:left="720"/>
      </w:pPr>
      <w:r>
        <w:rPr>
          <w:rtl/>
          <w:cs/>
          <w:lang w:val="ar_AE" w:bidi="ar_AE"/>
        </w:rPr>
      </w:r>
      <w:r>
        <w:rPr>
          <w:rtl/>
          <w:cs/>
          <w:lang w:val="ar_AE" w:bidi="ar_AE"/>
        </w:rPr>
        <w:t xml:space="preserve">التأكد من أن الترجمة تنقل بدقة معنى النص الأصلي باتِّبَاع الإرشادات في </w:t>
      </w:r>
      <w:r>
        <w:rPr>
          <w:rtl/>
          <w:cs/>
          <w:lang w:val="ar_AE" w:bidi="ar_AE"/>
        </w:rPr>
        <w:t>التحقق من الدقة</w:t>
      </w:r>
      <w:r>
        <w:rPr>
          <w:rtl/>
          <w:cs/>
          <w:lang w:val="ar_AE" w:bidi="ar_AE"/>
        </w:rPr>
        <w:t>.</w:t>
      </w:r>
    </w:p>
    <w:p>
      <w:pPr>
        <w:pStyle w:val="ListNumber"/>
        <w:bidi/>
        <w:spacing w:line="240" w:lineRule="auto"/>
        <w:ind w:left="720"/>
      </w:pPr>
      <w:r>
        <w:rPr>
          <w:rtl/>
          <w:cs/>
          <w:lang w:val="ar_AE" w:bidi="ar_AE"/>
        </w:rPr>
      </w:r>
      <w:r>
        <w:rPr>
          <w:rtl/>
          <w:cs/>
          <w:lang w:val="ar_AE" w:bidi="ar_AE"/>
        </w:rPr>
        <w:t xml:space="preserve">تيقن من أن الترجمة مكتملة باتِّبَاع الإرشادات في </w:t>
      </w:r>
      <w:r>
        <w:rPr>
          <w:rtl/>
          <w:cs/>
          <w:lang w:val="ar_AE" w:bidi="ar_AE"/>
        </w:rPr>
        <w:t>الترجمة الكاملة</w:t>
      </w:r>
      <w:r>
        <w:rPr>
          <w:rtl/>
          <w:cs/>
          <w:lang w:val="ar_AE" w:bidi="ar_AE"/>
        </w:rPr>
        <w:t>.</w:t>
      </w:r>
    </w:p>
    <w:p>
      <w:pPr>
        <w:pStyle w:val="ListNumber"/>
        <w:bidi/>
        <w:spacing w:line="240" w:lineRule="auto"/>
        <w:ind w:left="720"/>
      </w:pPr>
      <w:r>
        <w:rPr>
          <w:rtl/>
          <w:cs/>
          <w:lang w:val="ar_AE" w:bidi="ar_AE"/>
        </w:rPr>
      </w:r>
      <w:r>
        <w:rPr>
          <w:rtl/>
          <w:cs/>
          <w:lang w:val="ar_AE" w:bidi="ar_AE"/>
        </w:rPr>
        <w:t>بعد أن تقوم، بصفتك المتحقق من الدقة، بمراجعة عدة أصحاحات أو سفر واحد من الكتاب المُقَدَّس، اجتمع مع فريق الترجمة وناقش كل مشكلة قد اكتشفتها. تباحث مع فريق الترجمة حول كيفية تعديل الترجمة لإصلاح كل مشكلة. ضع خططًا للاجتماع مرة أخرى مع فريق الترجمة في وقت لاحق، بعد أن يكون لديهم الوقت لتعديل الترجمة واختبارها مع المجتمع.</w:t>
      </w:r>
    </w:p>
    <w:p>
      <w:pPr>
        <w:pStyle w:val="ListNumber"/>
        <w:bidi/>
        <w:spacing w:line="240" w:lineRule="auto"/>
        <w:ind w:left="720"/>
      </w:pPr>
      <w:r>
        <w:rPr>
          <w:rtl/>
          <w:cs/>
          <w:lang w:val="ar_AE" w:bidi="ar_AE"/>
        </w:rPr>
      </w:r>
      <w:r>
        <w:rPr>
          <w:rtl/>
          <w:cs/>
          <w:lang w:val="ar_AE" w:bidi="ar_AE"/>
        </w:rPr>
        <w:t>الاجتماع مرة أخرى مع فريق الترجمة للتأكد من أنهم قد أصلحوا المشاكل.</w:t>
      </w:r>
    </w:p>
    <w:p>
      <w:pPr>
        <w:pStyle w:val="ListNumber"/>
        <w:bidi/>
        <w:spacing w:line="240" w:lineRule="auto"/>
        <w:ind w:left="720"/>
      </w:pPr>
      <w:r>
        <w:rPr>
          <w:rtl/>
          <w:cs/>
          <w:lang w:val="ar_AE" w:bidi="ar_AE"/>
        </w:rPr>
      </w:r>
      <w:r>
        <w:rPr>
          <w:rtl/>
          <w:cs/>
          <w:lang w:val="ar_AE" w:bidi="ar_AE"/>
        </w:rPr>
        <w:t xml:space="preserve">تأكيد أن الترجمة جيدة على صفحة </w:t>
      </w:r>
      <w:r>
        <w:rPr>
          <w:rtl/>
          <w:cs/>
          <w:lang w:val="ar_AE" w:bidi="ar_AE"/>
        </w:rPr>
        <w:t>تأكيد الدقة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واضحة</w:t>
      </w:r>
      <w:r>
        <w:rPr>
          <w:rtl/>
          <w:cs/>
          <w:lang w:val="ar_AE" w:bidi="ar_AE"/>
        </w:rPr>
      </w:r>
    </w:p>
    <w:p>
      <w:pPr>
        <w:pStyle w:val="Heading4"/>
        <w:bidi/>
      </w:pPr>
      <w:r>
        <w:rPr>
          <w:rtl/>
          <w:cs/>
          <w:lang w:val="ar_AE" w:bidi="ar_AE"/>
        </w:rPr>
        <w:t>ترجمة واضحة</w:t>
      </w:r>
    </w:p>
    <w:p>
      <w:pPr>
        <w:bidi/>
      </w:pPr>
      <w:r>
        <w:rPr>
          <w:rtl/>
          <w:cs/>
          <w:lang w:val="ar_AE" w:bidi="ar_AE"/>
        </w:rPr>
      </w:r>
      <w:r>
        <w:rPr>
          <w:rtl/>
          <w:cs/>
          <w:lang w:val="ar_AE" w:bidi="ar_AE"/>
        </w:rPr>
        <w:t>يجب أن تكون الترجمة واضحة، بحيث يتمكن الشخص الذي يقرأها أو يسمعها من فهم ما تحاول قوله بسهولة. يمكنك التأكد من وضوح الترجمة بقراءتها لنفسك، ولكن من الأفضل أن تقرأها بصوت عالٍ لشخص آخر من مجتمع اللغة. خلال قراءتك للترجمة، اسأل نفسك (أو الشخص الذي تقرأ له) أسئلة مثل تلك المذكورة أدناه لتحديد ما إذا كانت الرسالة المترجمة واضحة أم لا. في هذا الجزء من الفحص، لا تقارن الترجمة الجديدة بترجمة اللغة المصدرية. إذا واجهت أي مشكلة، قم بتدوينها لتتمكن من مناقشتها مع فريق الترجمة لاحقًا.</w:t>
      </w:r>
    </w:p>
    <w:p>
      <w:pPr>
        <w:pStyle w:val="ListNumber"/>
        <w:numPr>
          <w:ilvl w:val="0"/>
          <w:numId w:val="61"/>
        </w:numPr>
        <w:bidi/>
        <w:spacing w:line="240" w:lineRule="auto"/>
        <w:ind w:left="720"/>
      </w:pPr>
      <w:r>
        <w:rPr>
          <w:rtl/>
          <w:cs/>
          <w:lang w:val="ar_AE" w:bidi="ar_AE"/>
        </w:rPr>
      </w:r>
      <w:r>
        <w:rPr>
          <w:rtl/>
          <w:cs/>
          <w:lang w:val="ar_AE" w:bidi="ar_AE"/>
        </w:rPr>
        <w:t>هل تجعل الكلمات والعبارات في الترجمة الرسالة مفهومة؟ (هل الكلمات مربكة، أم أنها تخبرك بوضوح ما يقصده المترجم؟)</w:t>
      </w:r>
    </w:p>
    <w:p>
      <w:pPr>
        <w:pStyle w:val="ListNumber"/>
        <w:bidi/>
        <w:spacing w:line="240" w:lineRule="auto"/>
        <w:ind w:left="720"/>
      </w:pPr>
      <w:r>
        <w:rPr>
          <w:rtl/>
          <w:cs/>
          <w:lang w:val="ar_AE" w:bidi="ar_AE"/>
        </w:rPr>
      </w:r>
      <w:r>
        <w:rPr>
          <w:rtl/>
          <w:cs/>
          <w:lang w:val="ar_AE" w:bidi="ar_AE"/>
        </w:rPr>
        <w:t>هل يستخدم أعضاء مجتمعك الكلمات والتعبيرات الموجودة في الترجمة، أم أن المترجم قد استعار العديد من الكلمات من اللغة الوطنية؟ (هل هذه هي الطريقة التي يتحدث بها أفراد مجتمعك عندما يرغبون في التعبير عن أمور مهمة بلغتهم؟)</w:t>
      </w:r>
    </w:p>
    <w:p>
      <w:pPr>
        <w:pStyle w:val="ListNumber"/>
        <w:bidi/>
        <w:spacing w:line="240" w:lineRule="auto"/>
        <w:ind w:left="720"/>
      </w:pPr>
      <w:r>
        <w:rPr>
          <w:rtl/>
          <w:cs/>
          <w:lang w:val="ar_AE" w:bidi="ar_AE"/>
        </w:rPr>
      </w:r>
      <w:r>
        <w:rPr>
          <w:rtl/>
          <w:cs/>
          <w:lang w:val="ar_AE" w:bidi="ar_AE"/>
        </w:rPr>
        <w:t>هل تتواصل الترجمة بشكل فعّال مع الجمهور الذي قررت أن تستهدفه بترجمتك؟ (تذكر أن الشباب وكبار السن قد يفضلون كلمات وتعبيرات مختلفة.)</w:t>
      </w:r>
    </w:p>
    <w:p>
      <w:pPr>
        <w:pStyle w:val="ListNumber"/>
        <w:bidi/>
        <w:spacing w:line="240" w:lineRule="auto"/>
        <w:ind w:left="720"/>
      </w:pPr>
      <w:r>
        <w:rPr>
          <w:rtl/>
          <w:cs/>
          <w:lang w:val="ar_AE" w:bidi="ar_AE"/>
        </w:rPr>
      </w:r>
      <w:r>
        <w:rPr>
          <w:rtl/>
          <w:cs/>
          <w:lang w:val="ar_AE" w:bidi="ar_AE"/>
        </w:rPr>
        <w:t>هل يمكنك قراءة النص بسهولة وفهم ما قد يقوله الكاتب تاليًا؟ (هل يستخدم المترجم أسلوبًا جيدًا في سرد القصة؟ هل يروي الأحداث بطريقة منطقية بحيث يتناسب كل جزء مع ما قبله وما بعده؟ هل تحتاج إلى التوقف وإعادة قراءة جزء منه حتى تستطيع أن تفهمه؟)</w:t>
      </w:r>
    </w:p>
    <w:p>
      <w:pPr>
        <w:bidi/>
      </w:pPr>
      <w:r>
        <w:rPr>
          <w:rtl/>
          <w:cs/>
          <w:lang w:val="ar_AE" w:bidi="ar_AE"/>
        </w:rPr>
      </w:r>
      <w:r>
        <w:rPr>
          <w:rtl/>
          <w:cs/>
          <w:lang w:val="ar_AE" w:bidi="ar_AE"/>
        </w:rPr>
        <w:t>مساعدة إضافية:</w:t>
      </w:r>
    </w:p>
    <w:p>
      <w:pPr>
        <w:pStyle w:val="ListBullet"/>
        <w:bidi/>
        <w:spacing w:line="240" w:lineRule="auto"/>
        <w:ind w:left="720"/>
      </w:pPr>
      <w:r>
        <w:rPr>
          <w:rtl/>
          <w:cs/>
          <w:lang w:val="ar_AE" w:bidi="ar_AE"/>
        </w:rPr>
      </w:r>
      <w:r>
        <w:rPr>
          <w:rtl/>
          <w:cs/>
          <w:lang w:val="ar_AE" w:bidi="ar_AE"/>
        </w:rPr>
        <w:t xml:space="preserve">إحدى الطرق لتحديد ما إذا كان النص واضحًا هي أن تقرأ بضع أعداد (آيات) في كل مرة بصوت عالٍ وأن تطلب من شخص يستمع أن يُعيد سرد القصة بعد كل جزء. إذا تمكن الشخص من إعادة صياغة رسالتك بسهولة، فإن الكتابة تكون واضحة. للحصول على طرق أخرى لفحص الترجمة، انظر </w:t>
      </w:r>
      <w:r>
        <w:rPr>
          <w:rtl/>
          <w:cs/>
          <w:lang w:val="ar_AE" w:bidi="ar_AE"/>
        </w:rPr>
        <w:t>طرق أخرى</w:t>
      </w:r>
      <w:r>
        <w:rPr>
          <w:rtl/>
          <w:cs/>
          <w:lang w:val="ar_AE" w:bidi="ar_AE"/>
        </w:rPr>
        <w:t>.</w:t>
      </w:r>
    </w:p>
    <w:p>
      <w:pPr>
        <w:pStyle w:val="ListBullet"/>
        <w:bidi/>
        <w:spacing w:line="240" w:lineRule="auto"/>
        <w:ind w:left="720"/>
      </w:pPr>
      <w:r>
        <w:rPr>
          <w:rtl/>
          <w:cs/>
          <w:lang w:val="ar_AE" w:bidi="ar_AE"/>
        </w:rPr>
      </w:r>
      <w:r>
        <w:rPr>
          <w:rtl/>
          <w:cs/>
          <w:lang w:val="ar_AE" w:bidi="ar_AE"/>
        </w:rPr>
        <w:t>إذا كان هناك موضع تكون فيه الترجمة غير واضحة، يُرجى تدوين ذلك حتى تتمكن من مناقشته مع فريق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أسئلة تقييم المجتمع اللغوي</w:t>
      </w:r>
      <w:r>
        <w:rPr>
          <w:rtl/>
          <w:cs/>
          <w:lang w:val="ar_AE" w:bidi="ar_AE"/>
        </w:rPr>
      </w:r>
    </w:p>
    <w:p>
      <w:pPr>
        <w:bidi/>
      </w:pPr>
      <w:r>
        <w:rPr>
          <w:rtl/>
          <w:cs/>
          <w:lang w:val="ar_AE" w:bidi="ar_AE"/>
        </w:rPr>
      </w:r>
      <w:r>
        <w:rPr>
          <w:rtl/>
          <w:cs/>
          <w:lang w:val="ar_AE" w:bidi="ar_AE"/>
        </w:rPr>
        <w:t>يمكن استخدام هذه الصفحة كقائمة مراجعة لأعمال المُراجعين من المجتمع. ويمكن طباعة هذه الصفحة، وملؤها من قِبَل فريق الترجمة وقادة المجتمع، والاحتفاظ بها كسجلّ لعملية المراجعة التي تمّت لهذه الترجمة.</w:t>
      </w:r>
    </w:p>
    <w:p>
      <w:pPr>
        <w:bidi/>
      </w:pPr>
      <w:r>
        <w:rPr>
          <w:rtl/>
          <w:cs/>
          <w:lang w:val="ar_AE" w:bidi="ar_AE"/>
        </w:rPr>
      </w:r>
      <w:r>
        <w:rPr>
          <w:rtl/>
          <w:cs/>
          <w:lang w:val="ar_AE" w:bidi="ar_AE"/>
        </w:rPr>
        <w:t>نحن، أعضاء فريق الترجمة، نُقرّ أننا قد قمنا بمراجعة ترجمة ________________ بالتعاون مع أعضاء مجتمع اللغة.</w:t>
      </w:r>
    </w:p>
    <w:p>
      <w:pPr>
        <w:pStyle w:val="ListBullet"/>
        <w:bidi/>
        <w:spacing w:line="240" w:lineRule="auto"/>
        <w:ind w:left="720"/>
      </w:pPr>
      <w:r>
        <w:rPr>
          <w:rtl/>
          <w:cs/>
          <w:lang w:val="ar_AE" w:bidi="ar_AE"/>
        </w:rPr>
      </w:r>
      <w:r>
        <w:rPr>
          <w:rtl/>
          <w:cs/>
          <w:lang w:val="ar_AE" w:bidi="ar_AE"/>
        </w:rPr>
        <w:t>لقد راجعنا الترجمة مع كبار السن والشباب، وكذلك مع الرجال والنساء.</w:t>
      </w:r>
    </w:p>
    <w:p>
      <w:pPr>
        <w:pStyle w:val="ListBullet"/>
        <w:bidi/>
        <w:spacing w:line="240" w:lineRule="auto"/>
        <w:ind w:left="720"/>
      </w:pPr>
      <w:r>
        <w:rPr>
          <w:rtl/>
          <w:cs/>
          <w:lang w:val="ar_AE" w:bidi="ar_AE"/>
        </w:rPr>
      </w:r>
      <w:r>
        <w:rPr>
          <w:rtl/>
          <w:cs/>
          <w:lang w:val="ar_AE" w:bidi="ar_AE"/>
        </w:rPr>
        <w:t>استخدمنا أسئلة الترجمة (translation Questions) أثناء مراجعة الترجمة مع المجتمع.</w:t>
      </w:r>
    </w:p>
    <w:p>
      <w:pPr>
        <w:pStyle w:val="ListBullet"/>
        <w:bidi/>
        <w:spacing w:line="240" w:lineRule="auto"/>
        <w:ind w:left="720"/>
      </w:pPr>
      <w:r>
        <w:rPr>
          <w:rtl/>
          <w:cs/>
          <w:lang w:val="ar_AE" w:bidi="ar_AE"/>
        </w:rPr>
      </w:r>
      <w:r>
        <w:rPr>
          <w:rtl/>
          <w:cs/>
          <w:lang w:val="ar_AE" w:bidi="ar_AE"/>
        </w:rPr>
        <w:t>وقمنا بتعديل الترجمة لجعلها أوضح وأسهل للفهم في المواضع التي لم يتمكن أعضاء المجتمع من فهمها جيدًا.</w:t>
      </w:r>
    </w:p>
    <w:p>
      <w:pPr>
        <w:bidi/>
      </w:pPr>
      <w:r>
        <w:rPr>
          <w:rtl/>
          <w:cs/>
          <w:lang w:val="ar_AE" w:bidi="ar_AE"/>
        </w:rPr>
      </w:r>
      <w:r>
        <w:rPr>
          <w:rtl/>
          <w:cs/>
          <w:lang w:val="ar_AE" w:bidi="ar_AE"/>
        </w:rPr>
        <w:t>يرجى أيضًا الإجابة على الأسئلة التالية. ستساعد إجابات هذه الأسئلة أعضاء المجتمع المسيحي الأوسع في التأكد من أن مجتمع اللغة المستهدفة يجد الترجمة واضحة ودقيقة وطبيعية.</w:t>
      </w:r>
    </w:p>
    <w:p>
      <w:pPr>
        <w:pStyle w:val="ListBullet"/>
        <w:bidi/>
        <w:spacing w:line="240" w:lineRule="auto"/>
        <w:ind w:left="720"/>
      </w:pPr>
      <w:r>
        <w:rPr>
          <w:rtl/>
          <w:cs/>
          <w:lang w:val="ar_AE" w:bidi="ar_AE"/>
        </w:rPr>
      </w:r>
      <w:r>
        <w:rPr>
          <w:rtl/>
          <w:cs/>
          <w:lang w:val="ar_AE" w:bidi="ar_AE"/>
        </w:rPr>
        <w:t>اذكر بعض المقاطع التي كانت ملاحظات المجتمع مفيدة فيها. كيف غيّرتم هذه المقاطع لتصبح أوضح؟</w:t>
        <w:br/>
      </w:r>
    </w:p>
    <w:p>
      <w:pPr>
        <w:pStyle w:val="ListBullet"/>
        <w:bidi/>
        <w:spacing w:line="240" w:lineRule="auto"/>
        <w:ind w:left="720"/>
      </w:pPr>
      <w:r>
        <w:rPr>
          <w:rtl/>
          <w:cs/>
          <w:lang w:val="ar_AE" w:bidi="ar_AE"/>
        </w:rPr>
      </w:r>
      <w:r>
        <w:rPr>
          <w:rtl/>
          <w:cs/>
          <w:lang w:val="ar_AE" w:bidi="ar_AE"/>
        </w:rPr>
        <w:t>قم بكتابة شرح لبعض المصطلحات المهمة، موضحًا كيف أنها تعادل المصطلحات المستخدمة في اللغة المصدر. سيساعد ذلك الشرح المراجعين على فهم سبب اختيارك لهذه المصطلحات.</w:t>
      </w:r>
    </w:p>
    <w:p>
      <w:pPr>
        <w:bidi/>
      </w:pPr>
      <w:r>
        <w:rPr>
          <w:rtl/>
          <w:cs/>
          <w:lang w:val="ar_AE" w:bidi="ar_AE"/>
        </w:rPr>
      </w:r>
    </w:p>
    <w:p>
      <w:pPr>
        <w:pStyle w:val="ListBullet"/>
        <w:bidi/>
        <w:spacing w:line="240" w:lineRule="auto"/>
        <w:ind w:left="720"/>
      </w:pPr>
      <w:r>
        <w:rPr>
          <w:rtl/>
          <w:cs/>
          <w:lang w:val="ar_AE" w:bidi="ar_AE"/>
        </w:rPr>
      </w:r>
      <w:r>
        <w:rPr>
          <w:rtl/>
          <w:cs/>
          <w:lang w:val="ar_AE" w:bidi="ar_AE"/>
        </w:rPr>
        <w:t>هل يؤكِّد أفراد المجتمع أن اللغة تتدفق بشكل جيد عند قراءة المقاطع بصوت عالٍ؟ (هل تبدو اللغة وكأن الكاتب هو شخص من مجتمعكم؟)</w:t>
      </w:r>
    </w:p>
    <w:p>
      <w:pPr>
        <w:bidi/>
      </w:pPr>
      <w:r>
        <w:rPr>
          <w:rtl/>
          <w:cs/>
          <w:lang w:val="ar_AE" w:bidi="ar_AE"/>
        </w:rPr>
      </w:r>
    </w:p>
    <w:p>
      <w:pPr>
        <w:bidi/>
      </w:pPr>
      <w:r>
        <w:rPr>
          <w:rtl/>
          <w:cs/>
          <w:lang w:val="ar_AE" w:bidi="ar_AE"/>
        </w:rPr>
      </w:r>
      <w:r>
        <w:rPr>
          <w:rtl/>
          <w:cs/>
          <w:lang w:val="ar_AE" w:bidi="ar_AE"/>
        </w:rPr>
        <w:t>قد يرغب قادة المجتمع في إضافة معلوماتهم الخاصة إلى هذا الجزء أو كتابة بيان مُلخَّص عن مدى قبول هذا الترجمة داخل المجتمع المحلي. سيتمكّن قادة الكنيسة الأوسع من الاطلاع على هذه المعلومات، وستساعدهم على فهم عملية المراجعة التي أُجريت حتى الآن والوثوق فيها. كما ستساعدهم على اعتماد الترجمة باعتبارها مُعتَمَدة من المجتمع المسيحي المحلي، سواء عند إجراء مراجعة دقتها أو عند إجراء المراجعة والاعتماد النهائي.</w:t>
        <w:br/>
        <w:br/>
        <w:br/>
      </w:r>
      <w:r>
        <w:rPr>
          <w:rtl/>
          <w:cs/>
          <w:lang w:val="ar_AE" w:bidi="ar_AE"/>
        </w:rPr>
      </w:r>
      <w:r>
        <w:rPr>
          <w:rtl/>
          <w:cs/>
          <w:lang w:val="ar_AE" w:bidi="ar_AE"/>
        </w:rPr>
      </w:r>
    </w:p>
    <w:p>
      <w:pPr>
        <w:bidi/>
      </w:pPr>
      <w:r>
        <w:rPr>
          <w:rtl/>
          <w:cs/>
          <w:lang w:val="ar_AE" w:bidi="ar_AE"/>
        </w:rPr>
      </w:r>
    </w:p>
    <w:p>
      <w:pPr>
        <w:pStyle w:val="Heading2"/>
        <w:bidi/>
      </w:pPr>
      <w:r>
        <w:rPr>
          <w:rtl/>
          <w:cs/>
          <w:lang w:val="ar_AE" w:bidi="ar_AE"/>
        </w:rPr>
        <w:t>ترجمة كاملة</w:t>
      </w:r>
      <w:r>
        <w:rPr>
          <w:rtl/>
          <w:cs/>
          <w:lang w:val="ar_AE" w:bidi="ar_AE"/>
        </w:rPr>
      </w:r>
    </w:p>
    <w:p>
      <w:pPr>
        <w:pStyle w:val="Heading4"/>
        <w:bidi/>
      </w:pPr>
      <w:r>
        <w:rPr>
          <w:rtl/>
          <w:cs/>
          <w:lang w:val="ar_AE" w:bidi="ar_AE"/>
        </w:rPr>
        <w:t>ترجمة كاملة</w:t>
      </w:r>
    </w:p>
    <w:p>
      <w:pPr>
        <w:bidi/>
      </w:pPr>
      <w:r>
        <w:rPr>
          <w:rtl/>
          <w:cs/>
          <w:lang w:val="ar_AE" w:bidi="ar_AE"/>
        </w:rPr>
      </w:r>
      <w:r>
        <w:rPr>
          <w:rtl/>
          <w:cs/>
          <w:lang w:val="ar_AE" w:bidi="ar_AE"/>
        </w:rPr>
        <w:t>الغرض من هذا القسم هو ضمان اكتمال الترجمة. في هذا القسم، ينبغي مقارنة الترجمة الجديدة بالترجمة المصدرية. وأثناء مقارنة الترجمتين (سواء كنت المترجم أو المدقق)، اطرح على نفسك هذه الأسئلة:</w:t>
      </w:r>
    </w:p>
    <w:p>
      <w:pPr>
        <w:pStyle w:val="ListNumber"/>
        <w:numPr>
          <w:ilvl w:val="0"/>
          <w:numId w:val="62"/>
        </w:numPr>
        <w:bidi/>
        <w:spacing w:line="240" w:lineRule="auto"/>
        <w:ind w:left="720"/>
      </w:pPr>
      <w:r>
        <w:rPr>
          <w:rtl/>
          <w:cs/>
          <w:lang w:val="ar_AE" w:bidi="ar_AE"/>
        </w:rPr>
      </w:r>
      <w:r>
        <w:rPr>
          <w:rtl/>
          <w:cs/>
          <w:lang w:val="ar_AE" w:bidi="ar_AE"/>
        </w:rPr>
        <w:t>هل ينقص الترجمة أي جزء من أجزائها؟ بمعنى آخر هل تشمل الترجمة جميع أحداث السفر الذي تمت ترجمته؟</w:t>
      </w:r>
    </w:p>
    <w:p>
      <w:pPr>
        <w:pStyle w:val="ListNumber"/>
        <w:bidi/>
        <w:spacing w:line="240" w:lineRule="auto"/>
        <w:ind w:left="720"/>
      </w:pPr>
      <w:r>
        <w:rPr>
          <w:rtl/>
          <w:cs/>
          <w:lang w:val="ar_AE" w:bidi="ar_AE"/>
        </w:rPr>
      </w:r>
      <w:r>
        <w:rPr>
          <w:rtl/>
          <w:cs/>
          <w:lang w:val="ar_AE" w:bidi="ar_AE"/>
        </w:rPr>
        <w:t xml:space="preserve">هل تحتوي الترجمة على جميع آيات السفر الذي تمت ترجمته؟ (عند النظر إلى ترقيم الآيات في ترجمة اللغة المصدرية، هل تم تضمين جميع الآيات في ترجمة اللغة المستهدفة؟) أحيانًا توجد اختلافات في ترقيم الآيات بين الترجمات. على سبيل المثال، في بعض الترجمات، يتم تجميع بعض الآيات معًا أو في بعض الأحيان يتم وضع آيات معينة في الحواشي. بالرغم من احتمال وجود هذه الأنواع من الاختلافات بين ترجمة اللغة المصدرية والترجمة المستهدفة، إلا أن الترجمة المستهدفة لا تزل تُعدّ مكتملة. لمزيد من المعلومات، انظر </w:t>
      </w:r>
      <w:r>
        <w:rPr>
          <w:rtl/>
          <w:cs/>
          <w:lang w:val="ar_AE" w:bidi="ar_AE"/>
        </w:rPr>
        <w:t>التقسيم الكامل للآيات</w:t>
      </w:r>
      <w:r>
        <w:rPr>
          <w:rtl/>
          <w:cs/>
          <w:lang w:val="ar_AE" w:bidi="ar_AE"/>
        </w:rPr>
        <w:t>.</w:t>
      </w:r>
    </w:p>
    <w:p>
      <w:pPr>
        <w:pStyle w:val="ListNumber"/>
        <w:bidi/>
        <w:spacing w:line="240" w:lineRule="auto"/>
        <w:ind w:left="720"/>
      </w:pPr>
      <w:r>
        <w:rPr>
          <w:rtl/>
          <w:cs/>
          <w:lang w:val="ar_AE" w:bidi="ar_AE"/>
        </w:rPr>
      </w:r>
      <w:r>
        <w:rPr>
          <w:rtl/>
          <w:cs/>
          <w:lang w:val="ar_AE" w:bidi="ar_AE"/>
        </w:rPr>
        <w:t>هل هناك أماكن في الترجمة يبدو فيها أن شيئًا ما قد تم إغفاله، أو أن الرسالة تبدو مختلفة عما هو موجود في ترجمة اللغة المصدرية؟ (يمكن أن تكون الصياغة والترتيب مختلفين، ولكن يجب أن تنقل اللغة التي استخدمها المترجم نفس الرسالة كما في ترجمة اللغة المصدرية.)</w:t>
      </w:r>
    </w:p>
    <w:p>
      <w:pPr>
        <w:bidi/>
      </w:pPr>
      <w:r>
        <w:rPr>
          <w:rtl/>
          <w:cs/>
          <w:lang w:val="ar_AE" w:bidi="ar_AE"/>
        </w:rPr>
      </w:r>
      <w:r>
        <w:rPr>
          <w:rtl/>
          <w:cs/>
          <w:lang w:val="ar_AE" w:bidi="ar_AE"/>
        </w:rPr>
        <w:t>إذا كان هناك مكان لم تكتمل فيه الترجمة، يُرجى تدوين ذلك حتى تتمكن من مناقشته مع فريق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البحث عن إجابات</w:t>
      </w:r>
      <w:r>
        <w:rPr>
          <w:rtl/>
          <w:cs/>
          <w:lang w:val="ar_AE" w:bidi="ar_AE"/>
        </w:rPr>
      </w:r>
    </w:p>
    <w:p>
      <w:pPr>
        <w:pStyle w:val="Heading4"/>
        <w:bidi/>
      </w:pPr>
      <w:r>
        <w:rPr>
          <w:rtl/>
          <w:cs/>
          <w:lang w:val="ar_AE" w:bidi="ar_AE"/>
        </w:rPr>
        <w:t>كيفية الحصول على الأجوبة</w:t>
      </w:r>
    </w:p>
    <w:p>
      <w:pPr>
        <w:bidi/>
      </w:pPr>
      <w:r>
        <w:rPr>
          <w:rtl/>
          <w:cs/>
          <w:lang w:val="ar_AE" w:bidi="ar_AE"/>
        </w:rPr>
      </w:r>
      <w:r>
        <w:rPr>
          <w:rtl/>
          <w:cs/>
          <w:lang w:val="ar_AE" w:bidi="ar_AE"/>
        </w:rPr>
        <w:t>توجد العديد من الموارد المتاحة للحصول على إجابات للأسئلة:</w:t>
      </w:r>
    </w:p>
    <w:p>
      <w:pPr>
        <w:pStyle w:val="ListBullet"/>
        <w:bidi/>
        <w:spacing w:line="240" w:lineRule="auto"/>
        <w:ind w:left="720"/>
      </w:pPr>
      <w:r>
        <w:rPr>
          <w:rtl/>
          <w:cs/>
          <w:lang w:val="ar_AE" w:bidi="ar_AE"/>
        </w:rPr>
      </w:r>
      <w:r>
        <w:rPr>
          <w:b/>
          <w:rtl/>
          <w:cs/>
          <w:lang w:val="ar_AE" w:bidi="ar_AE"/>
        </w:rPr>
        <w:t>أكاديمية الترجمة unfoldingWord®</w:t>
      </w:r>
      <w:r>
        <w:rPr>
          <w:rtl/>
          <w:cs/>
          <w:lang w:val="ar_AE" w:bidi="ar_AE"/>
        </w:rPr>
        <w:t xml:space="preserve"> — هذا الدليل التدريبي متاح على الموقع التالي https://ufw.io/ta ويحتوي على العديد من المعلومات بما في ذلك:</w:t>
      </w:r>
    </w:p>
    <w:p>
      <w:pPr>
        <w:pStyle w:val="ListBullet"/>
        <w:bidi/>
        <w:spacing w:line="240" w:lineRule="auto"/>
        <w:ind w:left="1440"/>
      </w:pPr>
      <w:r>
        <w:rPr>
          <w:rtl/>
          <w:cs/>
          <w:lang w:val="ar_AE" w:bidi="ar_AE"/>
        </w:rPr>
      </w:r>
      <w:r>
        <w:rPr>
          <w:rtl/>
          <w:cs/>
          <w:lang w:val="ar_AE" w:bidi="ar_AE"/>
        </w:rPr>
        <w:t>المقدمة</w:t>
      </w:r>
      <w:r>
        <w:rPr>
          <w:rtl/>
          <w:cs/>
          <w:lang w:val="ar_AE" w:bidi="ar_AE"/>
        </w:rPr>
        <w:t xml:space="preserve"> — تقدم هذه الموارد استراتيجية لغات البوابة والترجمة. </w:t>
      </w:r>
    </w:p>
    <w:p>
      <w:pPr>
        <w:pStyle w:val="ListBullet"/>
        <w:bidi/>
        <w:spacing w:line="240" w:lineRule="auto"/>
        <w:ind w:left="1440"/>
      </w:pPr>
      <w:r>
        <w:rPr>
          <w:rtl/>
          <w:cs/>
          <w:lang w:val="ar_AE" w:bidi="ar_AE"/>
        </w:rPr>
      </w:r>
      <w:r>
        <w:rPr>
          <w:rtl/>
          <w:cs/>
          <w:lang w:val="ar_AE" w:bidi="ar_AE"/>
        </w:rPr>
        <w:t>دليل الإجراءات</w:t>
      </w:r>
      <w:r>
        <w:rPr>
          <w:rtl/>
          <w:cs/>
          <w:lang w:val="ar_AE" w:bidi="ar_AE"/>
        </w:rPr>
        <w:t>— يجيب عن السؤال "ما هي الخطوة التالية؟"</w:t>
      </w:r>
    </w:p>
    <w:p>
      <w:pPr>
        <w:pStyle w:val="ListBullet"/>
        <w:bidi/>
        <w:spacing w:line="240" w:lineRule="auto"/>
        <w:ind w:left="1440"/>
      </w:pPr>
      <w:r>
        <w:rPr>
          <w:rtl/>
          <w:cs/>
          <w:lang w:val="ar_AE" w:bidi="ar_AE"/>
        </w:rPr>
      </w:r>
      <w:r>
        <w:rPr>
          <w:rtl/>
          <w:cs/>
          <w:lang w:val="ar_AE" w:bidi="ar_AE"/>
        </w:rPr>
        <w:t>دليل الترجمة</w:t>
      </w:r>
      <w:r>
        <w:rPr>
          <w:rtl/>
          <w:cs/>
          <w:lang w:val="ar_AE" w:bidi="ar_AE"/>
        </w:rPr>
        <w:t xml:space="preserve"> — يشرح أساسيات نظرية الترجمة ويقدم مساعدات عملية للترجمة.</w:t>
      </w:r>
    </w:p>
    <w:p>
      <w:pPr>
        <w:pStyle w:val="ListBullet"/>
        <w:bidi/>
        <w:spacing w:line="240" w:lineRule="auto"/>
        <w:ind w:left="1440"/>
      </w:pPr>
      <w:r>
        <w:rPr>
          <w:rtl/>
          <w:cs/>
          <w:lang w:val="ar_AE" w:bidi="ar_AE"/>
        </w:rPr>
      </w:r>
      <w:r>
        <w:rPr>
          <w:rtl/>
          <w:cs/>
          <w:lang w:val="ar_AE" w:bidi="ar_AE"/>
        </w:rPr>
        <w:t>فحص الدليل</w:t>
      </w:r>
      <w:r>
        <w:rPr>
          <w:rtl/>
          <w:cs/>
          <w:lang w:val="ar_AE" w:bidi="ar_AE"/>
        </w:rPr>
        <w:t xml:space="preserve"> — يشرح أساسيات نظريات المراجعة وأفضل الممارسات المتبعة.</w:t>
      </w:r>
    </w:p>
    <w:p>
      <w:pPr>
        <w:pStyle w:val="ListBullet"/>
        <w:bidi/>
        <w:spacing w:line="240" w:lineRule="auto"/>
        <w:ind w:left="720"/>
      </w:pPr>
      <w:r>
        <w:rPr>
          <w:rtl/>
          <w:cs/>
          <w:lang w:val="ar_AE" w:bidi="ar_AE"/>
        </w:rPr>
      </w:r>
      <w:r>
        <w:rPr>
          <w:b/>
          <w:rtl/>
          <w:cs/>
          <w:lang w:val="ar_AE" w:bidi="ar_AE"/>
        </w:rPr>
        <w:t>منتدى Door43</w:t>
      </w:r>
      <w:r>
        <w:rPr>
          <w:rtl/>
          <w:cs/>
          <w:lang w:val="ar_AE" w:bidi="ar_AE"/>
        </w:rPr>
        <w:t xml:space="preserve"> — هو مكان لطرح الأسئلة والحصول على إجابات حول القضايا التقنية والاستراتيجية والترجمة والتحقق، https://forum.door43.org/</w:t>
      </w:r>
    </w:p>
    <w:p>
      <w:pPr>
        <w:pStyle w:val="ListBullet"/>
        <w:bidi/>
        <w:spacing w:line="240" w:lineRule="auto"/>
        <w:ind w:left="720"/>
      </w:pPr>
      <w:r>
        <w:rPr>
          <w:rtl/>
          <w:cs/>
          <w:lang w:val="ar_AE" w:bidi="ar_AE"/>
        </w:rPr>
      </w:r>
      <w:r>
        <w:rPr>
          <w:b/>
          <w:rtl/>
          <w:cs/>
          <w:lang w:val="ar_AE" w:bidi="ar_AE"/>
        </w:rPr>
        <w:t>مكتب المساعدة</w:t>
      </w:r>
      <w:r>
        <w:rPr>
          <w:rtl/>
          <w:cs/>
          <w:lang w:val="ar_AE" w:bidi="ar_AE"/>
        </w:rPr>
        <w:t xml:space="preserve"> — يُرجى إرسال بريد إلكتروني إلى help@door43.org لطرح استفساراتك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كيفية التحقق من التنسيق الجيد</w:t>
      </w:r>
      <w:r>
        <w:rPr>
          <w:rtl/>
          <w:cs/>
          <w:lang w:val="ar_AE" w:bidi="ar_AE"/>
        </w:rPr>
      </w:r>
    </w:p>
    <w:p>
      <w:pPr>
        <w:bidi/>
      </w:pPr>
      <w:r>
        <w:rPr>
          <w:rtl/>
          <w:cs/>
          <w:lang w:val="ar_AE" w:bidi="ar_AE"/>
        </w:rPr>
      </w:r>
      <w:r>
        <w:rPr>
          <w:rtl/>
          <w:cs/>
          <w:lang w:val="ar_AE" w:bidi="ar_AE"/>
        </w:rPr>
        <w:t>هناك خطوات تحقق يمكن القيام بها قبل ترجمة سفر من الكتاب المقدس وأثناءها وبعدها تساعد على تسهيل عملية الترجمة وجعل الترجمة النهائية واضحًة وسهلة القراءة. وقد جُمعت الوحدات التي تتناول هذه المواضيع تحت عنوان "التنسيق والنشر"، لكن ينبغي على فريق الترجمة التفكير فيها واتخاذ قرارات بشأنها طوال عملية الترجمة.</w:t>
      </w:r>
    </w:p>
    <w:p>
      <w:pPr>
        <w:pStyle w:val="Heading4"/>
        <w:bidi/>
      </w:pPr>
      <w:r>
        <w:rPr>
          <w:rtl/>
          <w:cs/>
          <w:lang w:val="ar_AE" w:bidi="ar_AE"/>
        </w:rPr>
        <w:t>قبل البدء في الترجمة</w:t>
      </w:r>
    </w:p>
    <w:p>
      <w:pPr>
        <w:bidi/>
      </w:pPr>
      <w:r>
        <w:rPr>
          <w:rtl/>
          <w:cs/>
          <w:lang w:val="ar_AE" w:bidi="ar_AE"/>
        </w:rPr>
      </w:r>
      <w:r>
        <w:rPr>
          <w:rtl/>
          <w:cs/>
          <w:lang w:val="ar_AE" w:bidi="ar_AE"/>
        </w:rPr>
        <w:t>يجب على فريق الترجمة اتخاذ قرارات بشأن القضايا التالية قبل بدء الترجمة.</w:t>
      </w:r>
    </w:p>
    <w:p>
      <w:pPr>
        <w:pStyle w:val="ListNumber"/>
        <w:numPr>
          <w:ilvl w:val="0"/>
          <w:numId w:val="63"/>
        </w:numPr>
        <w:bidi/>
        <w:spacing w:line="240" w:lineRule="auto"/>
        <w:ind w:left="720"/>
      </w:pPr>
      <w:r>
        <w:rPr>
          <w:rtl/>
          <w:cs/>
          <w:lang w:val="ar_AE" w:bidi="ar_AE"/>
        </w:rPr>
      </w:r>
      <w:r>
        <w:rPr>
          <w:rtl/>
          <w:cs/>
          <w:lang w:val="ar_AE" w:bidi="ar_AE"/>
        </w:rPr>
        <w:t xml:space="preserve">الأبجدية (انظر </w:t>
      </w:r>
      <w:r>
        <w:rPr>
          <w:rtl/>
          <w:cs/>
          <w:lang w:val="ar_AE" w:bidi="ar_AE"/>
        </w:rPr>
        <w:t>الأبجدية الملائمة</w:t>
      </w:r>
      <w:r>
        <w:rPr>
          <w:rtl/>
          <w:cs/>
          <w:lang w:val="ar_AE" w:bidi="ar_AE"/>
        </w:rPr>
        <w:t>)</w:t>
      </w:r>
    </w:p>
    <w:p>
      <w:pPr>
        <w:pStyle w:val="ListNumber"/>
        <w:bidi/>
        <w:spacing w:line="240" w:lineRule="auto"/>
        <w:ind w:left="720"/>
      </w:pPr>
      <w:r>
        <w:rPr>
          <w:rtl/>
          <w:cs/>
          <w:lang w:val="ar_AE" w:bidi="ar_AE"/>
        </w:rPr>
      </w:r>
      <w:r>
        <w:rPr>
          <w:rtl/>
          <w:cs/>
          <w:lang w:val="ar_AE" w:bidi="ar_AE"/>
        </w:rPr>
        <w:t xml:space="preserve">الإملاء (انظر </w:t>
      </w:r>
      <w:r>
        <w:rPr>
          <w:rtl/>
          <w:cs/>
          <w:lang w:val="ar_AE" w:bidi="ar_AE"/>
        </w:rPr>
        <w:t>الإملاء المتسق</w:t>
      </w:r>
      <w:r>
        <w:rPr>
          <w:rtl/>
          <w:cs/>
          <w:lang w:val="ar_AE" w:bidi="ar_AE"/>
        </w:rPr>
        <w:t>)</w:t>
      </w:r>
    </w:p>
    <w:p>
      <w:pPr>
        <w:pStyle w:val="ListNumber"/>
        <w:bidi/>
        <w:spacing w:line="240" w:lineRule="auto"/>
        <w:ind w:left="720"/>
      </w:pPr>
      <w:r>
        <w:rPr>
          <w:rtl/>
          <w:cs/>
          <w:lang w:val="ar_AE" w:bidi="ar_AE"/>
        </w:rPr>
      </w:r>
      <w:r>
        <w:rPr>
          <w:rtl/>
          <w:cs/>
          <w:lang w:val="ar_AE" w:bidi="ar_AE"/>
        </w:rPr>
        <w:t xml:space="preserve">علامات الترقيم (انظر </w:t>
      </w:r>
      <w:r>
        <w:rPr>
          <w:rtl/>
          <w:cs/>
          <w:lang w:val="ar_AE" w:bidi="ar_AE"/>
        </w:rPr>
        <w:t>علامات الترقيم المتناسقة</w:t>
      </w:r>
      <w:r>
        <w:rPr>
          <w:rtl/>
          <w:cs/>
          <w:lang w:val="ar_AE" w:bidi="ar_AE"/>
        </w:rPr>
        <w:t>)</w:t>
      </w:r>
    </w:p>
    <w:p>
      <w:pPr>
        <w:pStyle w:val="Heading4"/>
        <w:bidi/>
      </w:pPr>
      <w:r>
        <w:rPr>
          <w:rtl/>
          <w:cs/>
          <w:lang w:val="ar_AE" w:bidi="ar_AE"/>
        </w:rPr>
        <w:t>خلال عملية الترجمة</w:t>
      </w:r>
    </w:p>
    <w:p>
      <w:pPr>
        <w:bidi/>
      </w:pPr>
      <w:r>
        <w:rPr>
          <w:rtl/>
          <w:cs/>
          <w:lang w:val="ar_AE" w:bidi="ar_AE"/>
        </w:rPr>
      </w:r>
      <w:r>
        <w:rPr>
          <w:rtl/>
          <w:cs/>
          <w:lang w:val="ar_AE" w:bidi="ar_AE"/>
        </w:rPr>
        <w:t>بعد ترجمة عدة إصحاحات، قد يحتاج فريق الترجمة إلى مراجعة بعض هذه القرارات لمعالجة المشكلات التي اكتشفوها أثناء الترجمة. وإذا كانت أداة ParaText متاحة لكم، فيمكنكم أيضًا إجراء فحوصات التناسق من خلالها في هذه المرحلة لرصد أي قرارات إضافية قد تحتاجون إلى اتخاذها بخصوص التهجئة أو علامات الترقيم.</w:t>
      </w:r>
    </w:p>
    <w:p>
      <w:pPr>
        <w:pStyle w:val="Heading4"/>
        <w:bidi/>
      </w:pPr>
      <w:r>
        <w:rPr>
          <w:rtl/>
          <w:cs/>
          <w:lang w:val="ar_AE" w:bidi="ar_AE"/>
        </w:rPr>
        <w:t>بعد الانتهاء من الكتاب</w:t>
      </w:r>
    </w:p>
    <w:p>
      <w:pPr>
        <w:bidi/>
      </w:pPr>
      <w:r>
        <w:rPr>
          <w:rtl/>
          <w:cs/>
          <w:lang w:val="ar_AE" w:bidi="ar_AE"/>
        </w:rPr>
      </w:r>
      <w:r>
        <w:rPr>
          <w:rtl/>
          <w:cs/>
          <w:lang w:val="ar_AE" w:bidi="ar_AE"/>
        </w:rPr>
        <w:t>بعد الانتهاء من ترجمة سفرٍ ما، يمكنك التأكد من وجود جميع الأعداد، كما يمكنك تحديد العناوين الفرعية للمقاطع. ومن المفيد أيضًا تدوين أفكار لعناوين الأقسام أثناء الترجمة.</w:t>
      </w:r>
    </w:p>
    <w:p>
      <w:pPr>
        <w:pStyle w:val="ListNumber"/>
        <w:numPr>
          <w:ilvl w:val="0"/>
          <w:numId w:val="64"/>
        </w:numPr>
        <w:bidi/>
        <w:spacing w:line="240" w:lineRule="auto"/>
        <w:ind w:left="720"/>
      </w:pPr>
      <w:r>
        <w:rPr>
          <w:rtl/>
          <w:cs/>
          <w:lang w:val="ar_AE" w:bidi="ar_AE"/>
        </w:rPr>
      </w:r>
      <w:r>
        <w:rPr>
          <w:rtl/>
          <w:cs/>
          <w:lang w:val="ar_AE" w:bidi="ar_AE"/>
        </w:rPr>
        <w:t xml:space="preserve">ترقيم الآيات (انظر </w:t>
      </w:r>
      <w:r>
        <w:rPr>
          <w:rtl/>
          <w:cs/>
          <w:lang w:val="ar_AE" w:bidi="ar_AE"/>
        </w:rPr>
        <w:t>الترقيم الكامل للآيات</w:t>
      </w:r>
      <w:r>
        <w:rPr>
          <w:rtl/>
          <w:cs/>
          <w:lang w:val="ar_AE" w:bidi="ar_AE"/>
        </w:rPr>
        <w:t>)</w:t>
      </w:r>
    </w:p>
    <w:p>
      <w:pPr>
        <w:pStyle w:val="ListNumber"/>
        <w:bidi/>
        <w:spacing w:line="240" w:lineRule="auto"/>
        <w:ind w:left="720"/>
      </w:pPr>
      <w:r>
        <w:rPr>
          <w:rtl/>
          <w:cs/>
          <w:lang w:val="ar_AE" w:bidi="ar_AE"/>
        </w:rPr>
      </w:r>
      <w:r>
        <w:rPr>
          <w:rtl/>
          <w:cs/>
          <w:lang w:val="ar_AE" w:bidi="ar_AE"/>
        </w:rPr>
        <w:t xml:space="preserve">عناوين الأقسام (انظر </w:t>
      </w:r>
      <w:r>
        <w:rPr>
          <w:rtl/>
          <w:cs/>
          <w:lang w:val="ar_AE" w:bidi="ar_AE"/>
        </w:rPr>
        <w:t>عناوين الأقسام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استراتيجية لغات البوابة</w:t>
      </w:r>
      <w:r>
        <w:rPr>
          <w:rtl/>
          <w:cs/>
          <w:lang w:val="ar_AE" w:bidi="ar_AE"/>
        </w:rPr>
      </w:r>
    </w:p>
    <w:p>
      <w:pPr>
        <w:bidi/>
      </w:pPr>
      <w:r>
        <w:rPr>
          <w:rtl/>
          <w:cs/>
          <w:lang w:val="ar_AE" w:bidi="ar_AE"/>
        </w:rPr>
      </w:r>
      <w:r>
        <w:rPr>
          <w:b/>
          <w:rtl/>
          <w:cs/>
          <w:lang w:val="ar_AE" w:bidi="ar_AE"/>
        </w:rPr>
        <w:t>النسخة الرسمية من هذا المستند متوفرة على الرابط: https://ufw.io/gl/.</w:t>
      </w:r>
    </w:p>
    <w:p>
      <w:pPr>
        <w:pStyle w:val="Heading4"/>
        <w:bidi/>
      </w:pPr>
      <w:r>
        <w:rPr>
          <w:rtl/>
          <w:cs/>
          <w:lang w:val="ar_AE" w:bidi="ar_AE"/>
        </w:rPr>
        <w:t>الشرح</w:t>
      </w:r>
    </w:p>
    <w:p>
      <w:pPr>
        <w:bidi/>
      </w:pPr>
      <w:r>
        <w:rPr>
          <w:rtl/>
          <w:cs/>
          <w:lang w:val="ar_AE" w:bidi="ar_AE"/>
        </w:rPr>
      </w:r>
      <w:r>
        <w:rPr>
          <w:rtl/>
          <w:cs/>
          <w:lang w:val="ar_AE" w:bidi="ar_AE"/>
        </w:rPr>
        <w:t xml:space="preserve">الهدف من استراتيجية </w:t>
      </w:r>
      <w:r>
        <w:rPr>
          <w:b/>
          <w:rtl/>
          <w:cs/>
          <w:lang w:val="ar_AE" w:bidi="ar_AE"/>
        </w:rPr>
        <w:t>لغات البوابة</w:t>
      </w:r>
      <w:r>
        <w:rPr>
          <w:rtl/>
          <w:cs/>
          <w:lang w:val="ar_AE" w:bidi="ar_AE"/>
        </w:rPr>
        <w:t xml:space="preserve"> هو تزويد 100% من الجماعات اللغوية التي تُشكّل الكنيسة العالمية بمحتوى كتابي محرَّر من قيود حقوق النشر، ومُتاح بلغة يفهمونها جيدًا (لغة تواصل أوسع، تُعرف أيضًا بـ"لغة بوابة")، إلى جانب تدريب وأدوات ترجمة غير مقيّدة تمكّنهم من ترجمة هذا المحتوى إلى لغتهم الخاصة التي يفهمونها بشكل كامل. لغة البوابة هي لغة تُستخدم في التواصل الأوسع، بحيث يتمكن من يتحدثونها كلغة ثانية من الوصول إلى المحتوى من خلالها، ثم ترجمة هذا المحتوى إلى لغتهم الأم.</w:t>
      </w:r>
    </w:p>
    <w:p>
      <w:pPr>
        <w:bidi/>
      </w:pPr>
      <w:r>
        <w:rPr>
          <w:rtl/>
          <w:cs/>
          <w:lang w:val="ar_AE" w:bidi="ar_AE"/>
        </w:rPr>
      </w:r>
      <w:r>
        <w:rPr>
          <w:rtl/>
          <w:cs/>
          <w:lang w:val="ar_AE" w:bidi="ar_AE"/>
        </w:rPr>
        <w:t>لغات البوابة على المستوى العالمي تُمثّل أقل عدد ممكن من اللغات التي يمكن من خلالها إيصال المحتوى إلى جميع اللغات الأخرى، وذلك من خلال الترجمة بواسطة متحدّثين ثنائيي اللغة.</w:t>
        <w:br/>
      </w:r>
      <w:r>
        <w:rPr>
          <w:rtl/>
          <w:cs/>
          <w:lang w:val="ar_AE" w:bidi="ar_AE"/>
        </w:rPr>
        <w:t>فعلى سبيل المثال، تُعتبر اللغة الفرنسية لغة بوابة للغات الأقليات في إفريقيا الفرنكوفونية، لأن المحتوى المتوفّر بالفرنسية يمكن ترجمته من قِبل متحدثين بالفرنسية إلى لغاتهم الخاصة.</w:t>
      </w:r>
    </w:p>
    <w:p>
      <w:pPr>
        <w:bidi/>
      </w:pPr>
      <w:r>
        <w:rPr>
          <w:rtl/>
          <w:cs/>
          <w:lang w:val="ar_AE" w:bidi="ar_AE"/>
        </w:rPr>
      </w:r>
      <w:r>
        <w:rPr>
          <w:rtl/>
          <w:cs/>
          <w:lang w:val="ar_AE" w:bidi="ar_AE"/>
        </w:rPr>
        <w:t>على المستوى القُطري، تُعتبَر لغات البوابة في بلدٍ معيّن هي أقل عدد ممكن من لغات التواصل الأوسع اللازمة لكي يتمكّن المتحدثون الثنائيّو اللغة في كل لغة أقلية أصلية في ذلك البلد (أي ليست ناتجة عن الهجرة) من الوصول إلى المحتوى. فعلى سبيل المثال، تُعدّ اللغة الإنجليزية لغة بوابة في كوريا الشمالية، لأن جميع الجماعات اللغوية الأصلية هناك يمكن إيصال المحتوى إليها من خلال ترجمته من الإنجليزية إلى لغاتهم.</w:t>
      </w:r>
    </w:p>
    <w:p>
      <w:pPr>
        <w:pStyle w:val="Heading4"/>
        <w:bidi/>
      </w:pPr>
      <w:r>
        <w:rPr>
          <w:rtl/>
          <w:cs/>
          <w:lang w:val="ar_AE" w:bidi="ar_AE"/>
        </w:rPr>
        <w:t>التأثيرات</w:t>
      </w:r>
    </w:p>
    <w:p>
      <w:pPr>
        <w:bidi/>
      </w:pPr>
      <w:r>
        <w:rPr>
          <w:rtl/>
          <w:cs/>
          <w:lang w:val="ar_AE" w:bidi="ar_AE"/>
        </w:rPr>
      </w:r>
      <w:r>
        <w:rPr>
          <w:rtl/>
          <w:cs/>
          <w:lang w:val="ar_AE" w:bidi="ar_AE"/>
        </w:rPr>
        <w:t>لهذا النموذج أثرين أساسيين: أولًا، يُمكِّن جميع اللغات من "جذب" المحتوى إلى لغتها بمجرد أن يتم "دفع" المحتوى وموارد المساعدة إلى إحدى لغات البوابة، مما يجعل هذا المحتوى متاحًا لكل لغات العالم. ثانيًا، يُقلِّل من حجم الترجمة المطلوبة، إذ إن موارد المساعدة على الترجمة لا تحتاج إلى الترجمة إلا إلى لغة البوابة فقط. أما باقي اللغات، فيكفي أن تترجم النص الكتابي فقط، لأن أي لغة أخرى لن تعتمد عليها لفهم مواد المساعدة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هدف مراجعة الترجمة</w:t>
      </w:r>
      <w:r>
        <w:rPr>
          <w:rtl/>
          <w:cs/>
          <w:lang w:val="ar_AE" w:bidi="ar_AE"/>
        </w:rPr>
      </w:r>
    </w:p>
    <w:p>
      <w:pPr>
        <w:pStyle w:val="Heading4"/>
        <w:bidi/>
      </w:pPr>
      <w:r>
        <w:rPr>
          <w:rtl/>
          <w:cs/>
          <w:lang w:val="ar_AE" w:bidi="ar_AE"/>
        </w:rPr>
        <w:t>ما أهمية مراجعة الترجمة؟</w:t>
      </w:r>
    </w:p>
    <w:p>
      <w:pPr>
        <w:bidi/>
      </w:pPr>
      <w:r>
        <w:rPr>
          <w:rtl/>
          <w:cs/>
          <w:lang w:val="ar_AE" w:bidi="ar_AE"/>
        </w:rPr>
      </w:r>
      <w:r>
        <w:rPr>
          <w:rtl/>
          <w:cs/>
          <w:lang w:val="ar_AE" w:bidi="ar_AE"/>
        </w:rPr>
        <w:t>إنَّ الغاية من عمليَّة مراجعة الترجمة هي مساعدة فريق الترجمة على إنتاج ترجمة دقيقة، سلسة، واضحة، ومقبولة من الكنيسة. وهذه هي الغاية عينُها التي يسعى إليها فريق الترجمة أيضًا. وقد يبدو ذلك أمرًا يسيرًا، غير أنّه في الحقيقة بالغُ الصعوبة، ولا يتحقّق إلا بتعاون كثير من الأشخاص، وبتكرار المراجعات مرارًا عديدة للنص المترجَم. ولهذا السبب، فإنَّ دور المُدقِّقين يُعَدُّ مهمًّا للغاية في مساعدة فريق الترجمة على تقديم عمل يتّصف بالدقّة والوضوح والسلاسة، ويكون مقبولًا لدى الكنيسة.</w:t>
      </w:r>
    </w:p>
    <w:p>
      <w:pPr>
        <w:pStyle w:val="Heading5"/>
        <w:bidi/>
      </w:pPr>
      <w:r>
        <w:rPr>
          <w:rtl/>
          <w:cs/>
          <w:lang w:val="ar_AE" w:bidi="ar_AE"/>
        </w:rPr>
        <w:t>الدقّة</w:t>
      </w:r>
    </w:p>
    <w:p>
      <w:pPr>
        <w:bidi/>
      </w:pPr>
      <w:r>
        <w:rPr>
          <w:rtl/>
          <w:cs/>
          <w:lang w:val="ar_AE" w:bidi="ar_AE"/>
        </w:rPr>
      </w:r>
      <w:r>
        <w:rPr>
          <w:rtl/>
          <w:cs/>
          <w:lang w:val="ar_AE" w:bidi="ar_AE"/>
        </w:rPr>
        <w:t xml:space="preserve">المُدقِّقون من الرعاة، وقادة الكنائس، ورؤساء شبكات الكنائس سيساعدون فريق الترجمة على إنتاج ترجمة دقيقة. وسيقومون بذلك من خلال مقارنة الترجمة بالنصّ المصدري، وعند الإمكان أيضًا باللغات الأصليّة للكتاب المقدّس. (للمزيد من المعلومات عن الترجمات الدقيقة، انظر: </w:t>
      </w:r>
      <w:r>
        <w:rPr>
          <w:rtl/>
          <w:cs/>
          <w:lang w:val="ar_AE" w:bidi="ar_AE"/>
        </w:rPr>
        <w:t>إنشاء ترجمات دقيقة</w:t>
      </w:r>
      <w:r>
        <w:rPr>
          <w:rtl/>
          <w:cs/>
          <w:lang w:val="ar_AE" w:bidi="ar_AE"/>
        </w:rPr>
        <w:t>.)</w:t>
      </w:r>
    </w:p>
    <w:p>
      <w:pPr>
        <w:pStyle w:val="Heading5"/>
        <w:bidi/>
      </w:pPr>
      <w:r>
        <w:rPr>
          <w:rtl/>
          <w:cs/>
          <w:lang w:val="ar_AE" w:bidi="ar_AE"/>
        </w:rPr>
        <w:t>الوضوح</w:t>
      </w:r>
    </w:p>
    <w:p>
      <w:pPr>
        <w:bidi/>
      </w:pPr>
      <w:r>
        <w:rPr>
          <w:rtl/>
          <w:cs/>
          <w:lang w:val="ar_AE" w:bidi="ar_AE"/>
        </w:rPr>
      </w:r>
      <w:r>
        <w:rPr>
          <w:rtl/>
          <w:cs/>
          <w:lang w:val="ar_AE" w:bidi="ar_AE"/>
        </w:rPr>
        <w:t xml:space="preserve">المُدقِّقون من أبناء مجتمع اللغة سيساعدون فريق الترجمة على إنتاج ترجمة واضحة. وسيقومون بذلك من خلال الاستماع إلى الترجمة، ثم الإشارة إلى المواضع التي تكون فيها الترجمة مُربِكة أو غير مفهومة لهم. وبعد ذلك يتمكّن فريق الترجمة من معالجة تلك المواضع لتصبح واضحة. (لمزيد من المعلومات حول الترجمات الواضحة، انظر </w:t>
      </w:r>
      <w:r>
        <w:rPr>
          <w:rtl/>
          <w:cs/>
          <w:lang w:val="ar_AE" w:bidi="ar_AE"/>
        </w:rPr>
        <w:t>إنشاء ترجمات واضحة</w:t>
      </w:r>
      <w:r>
        <w:rPr>
          <w:rtl/>
          <w:cs/>
          <w:lang w:val="ar_AE" w:bidi="ar_AE"/>
        </w:rPr>
        <w:t>.)</w:t>
      </w:r>
    </w:p>
    <w:p>
      <w:pPr>
        <w:pStyle w:val="Heading5"/>
        <w:bidi/>
      </w:pPr>
      <w:r>
        <w:rPr>
          <w:rtl/>
          <w:cs/>
          <w:lang w:val="ar_AE" w:bidi="ar_AE"/>
        </w:rPr>
        <w:t>السلاسة</w:t>
      </w:r>
    </w:p>
    <w:p>
      <w:pPr>
        <w:bidi/>
      </w:pPr>
      <w:r>
        <w:rPr>
          <w:rtl/>
          <w:cs/>
          <w:lang w:val="ar_AE" w:bidi="ar_AE"/>
        </w:rPr>
      </w:r>
      <w:r>
        <w:rPr>
          <w:rtl/>
          <w:cs/>
          <w:lang w:val="ar_AE" w:bidi="ar_AE"/>
        </w:rPr>
        <w:t xml:space="preserve">المُدقِّقون من أبناء مجتمع اللغة سيساعدون أيضًا فريق الترجمة على إنتاج ترجمة سلسة. وسيفعلون ذلك من خلال الاستماع إلى الترجمة، ثم الإشارة إلى المواضع التي تبدو غريبة أو لا تشبه الطريقة التي يتحدث بها أهل اللغة عادةً. وبعد ذلك يتمكّن فريق الترجمة من تعديل تلك المواضع حتى تصير سلسة. (لمزيد من المعلومات حول الترجمات السلسة، انظر </w:t>
      </w:r>
      <w:r>
        <w:rPr>
          <w:rtl/>
          <w:cs/>
          <w:lang w:val="ar_AE" w:bidi="ar_AE"/>
        </w:rPr>
        <w:t>إنشاء ترجمات سلسة</w:t>
      </w:r>
      <w:r>
        <w:rPr>
          <w:rtl/>
          <w:cs/>
          <w:lang w:val="ar_AE" w:bidi="ar_AE"/>
        </w:rPr>
        <w:t>.)</w:t>
      </w:r>
    </w:p>
    <w:p>
      <w:pPr>
        <w:pStyle w:val="Heading5"/>
        <w:bidi/>
      </w:pPr>
      <w:r>
        <w:rPr>
          <w:rtl/>
          <w:cs/>
          <w:lang w:val="ar_AE" w:bidi="ar_AE"/>
        </w:rPr>
        <w:t>الاعتماد من قِبَل الكنيسة</w:t>
      </w:r>
    </w:p>
    <w:p>
      <w:pPr>
        <w:bidi/>
      </w:pPr>
      <w:r>
        <w:rPr>
          <w:rtl/>
          <w:cs/>
          <w:lang w:val="ar_AE" w:bidi="ar_AE"/>
        </w:rPr>
      </w:r>
      <w:r>
        <w:rPr>
          <w:rtl/>
          <w:cs/>
          <w:lang w:val="ar_AE" w:bidi="ar_AE"/>
        </w:rPr>
        <w:t xml:space="preserve">المُدقِّقون الذين هم أعضاء في كنيسة ضمن مجتمع اللغة سيساعدون فريق الترجمة على إنتاج ترجمة مُعتمدة ومقبولة من الكنيسة في ذلك المجتمع. وسيقومون بذلك من خلال العمل معًا مع أعضاء وقادة الكنائس الأخرى من مجتمع اللغة نفسه. وعندما يعمل الأعضاء والقادة الذين يمثّلون كنائس مجتمعٍ ما معًا ويتفقون على أن الترجمة جيّدة، عندها ستُقبَل وتُستَخدم من قِبل الكنائس في ذلك المجتمع. (لمزيد من المعلومات حول الترجمات المعتمدة من الكنيسة، انظر </w:t>
      </w:r>
      <w:r>
        <w:rPr>
          <w:rtl/>
          <w:cs/>
          <w:lang w:val="ar_AE" w:bidi="ar_AE"/>
        </w:rPr>
        <w:t>إنشاء ترجمات معتمدة من الكنيسة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تأكيد الدقة وقبول المجتمع</w:t>
      </w:r>
      <w:r>
        <w:rPr>
          <w:rtl/>
          <w:cs/>
          <w:lang w:val="ar_AE" w:bidi="ar_AE"/>
        </w:rPr>
      </w:r>
    </w:p>
    <w:p>
      <w:pPr>
        <w:pStyle w:val="Heading4"/>
        <w:bidi/>
      </w:pPr>
      <w:r>
        <w:rPr>
          <w:rtl/>
          <w:cs/>
          <w:lang w:val="ar_AE" w:bidi="ar_AE"/>
        </w:rPr>
        <w:t>التوثيق لتأكيد الدقة وتقييم المجتمع</w:t>
      </w:r>
    </w:p>
    <w:p>
      <w:pPr>
        <w:bidi/>
      </w:pPr>
      <w:r>
        <w:rPr>
          <w:rtl/>
          <w:cs/>
          <w:lang w:val="ar_AE" w:bidi="ar_AE"/>
        </w:rPr>
      </w:r>
      <w:r>
        <w:rPr>
          <w:rtl/>
          <w:cs/>
          <w:lang w:val="ar_AE" w:bidi="ar_AE"/>
        </w:rPr>
        <w:t>نحن، بصفتنا قادة الكنيسة في مجتمع لغتنا، نؤكد على النقاط التالية:</w:t>
      </w:r>
    </w:p>
    <w:p>
      <w:pPr>
        <w:pStyle w:val="ListNumber"/>
        <w:numPr>
          <w:ilvl w:val="0"/>
          <w:numId w:val="65"/>
        </w:numPr>
        <w:bidi/>
        <w:spacing w:line="240" w:lineRule="auto"/>
        <w:ind w:left="720"/>
      </w:pPr>
      <w:r>
        <w:rPr>
          <w:rtl/>
          <w:cs/>
          <w:lang w:val="ar_AE" w:bidi="ar_AE"/>
        </w:rPr>
      </w:r>
      <w:r>
        <w:rPr>
          <w:rtl/>
          <w:cs/>
          <w:lang w:val="ar_AE" w:bidi="ar_AE"/>
        </w:rPr>
        <w:t>أن تتوافق الترجمة مع بيان (إقرار) الإيمان وإرشادات الترجمة.</w:t>
      </w:r>
    </w:p>
    <w:p>
      <w:pPr>
        <w:pStyle w:val="ListNumber"/>
        <w:bidi/>
        <w:spacing w:line="240" w:lineRule="auto"/>
        <w:ind w:left="720"/>
      </w:pPr>
      <w:r>
        <w:rPr>
          <w:rtl/>
          <w:cs/>
          <w:lang w:val="ar_AE" w:bidi="ar_AE"/>
        </w:rPr>
      </w:r>
      <w:r>
        <w:rPr>
          <w:rtl/>
          <w:cs/>
          <w:lang w:val="ar_AE" w:bidi="ar_AE"/>
        </w:rPr>
        <w:t>أن تكون الترجمة دقيقة وواضحة ومناسبة في اللغة المستهدفة.</w:t>
      </w:r>
    </w:p>
    <w:p>
      <w:pPr>
        <w:pStyle w:val="ListNumber"/>
        <w:bidi/>
        <w:spacing w:line="240" w:lineRule="auto"/>
        <w:ind w:left="720"/>
      </w:pPr>
      <w:r>
        <w:rPr>
          <w:rtl/>
          <w:cs/>
          <w:lang w:val="ar_AE" w:bidi="ar_AE"/>
        </w:rPr>
      </w:r>
      <w:r>
        <w:rPr>
          <w:rtl/>
          <w:cs/>
          <w:lang w:val="ar_AE" w:bidi="ar_AE"/>
        </w:rPr>
        <w:t>أن تستخدم الترجمة أسلوبًا مقبولًا للغة.</w:t>
      </w:r>
    </w:p>
    <w:p>
      <w:pPr>
        <w:pStyle w:val="ListNumber"/>
        <w:bidi/>
        <w:spacing w:line="240" w:lineRule="auto"/>
        <w:ind w:left="720"/>
      </w:pPr>
      <w:r>
        <w:rPr>
          <w:rtl/>
          <w:cs/>
          <w:lang w:val="ar_AE" w:bidi="ar_AE"/>
        </w:rPr>
      </w:r>
      <w:r>
        <w:rPr>
          <w:rtl/>
          <w:cs/>
          <w:lang w:val="ar_AE" w:bidi="ar_AE"/>
        </w:rPr>
        <w:t>أن تستخدم الترجمة أبجدية ونظام تهجئة ملائمين.</w:t>
      </w:r>
    </w:p>
    <w:p>
      <w:pPr>
        <w:pStyle w:val="ListNumber"/>
        <w:bidi/>
        <w:spacing w:line="240" w:lineRule="auto"/>
        <w:ind w:left="720"/>
      </w:pPr>
      <w:r>
        <w:rPr>
          <w:rtl/>
          <w:cs/>
          <w:lang w:val="ar_AE" w:bidi="ar_AE"/>
        </w:rPr>
      </w:r>
      <w:r>
        <w:rPr>
          <w:rtl/>
          <w:cs/>
          <w:lang w:val="ar_AE" w:bidi="ar_AE"/>
        </w:rPr>
        <w:t>أن يوافق المجتمع على الترجمة.</w:t>
      </w:r>
    </w:p>
    <w:p>
      <w:pPr>
        <w:pStyle w:val="ListNumber"/>
        <w:bidi/>
        <w:spacing w:line="240" w:lineRule="auto"/>
        <w:ind w:left="720"/>
      </w:pPr>
      <w:r>
        <w:rPr>
          <w:rtl/>
          <w:cs/>
          <w:lang w:val="ar_AE" w:bidi="ar_AE"/>
        </w:rPr>
      </w:r>
      <w:r>
        <w:rPr>
          <w:rtl/>
          <w:cs/>
          <w:lang w:val="ar_AE" w:bidi="ar_AE"/>
        </w:rPr>
        <w:t>أن يكون نموذج تقييم المجتمع قد تم تعبئته (قد اكتمل).</w:t>
      </w:r>
    </w:p>
    <w:p>
      <w:pPr>
        <w:bidi/>
      </w:pPr>
      <w:r>
        <w:rPr>
          <w:rtl/>
          <w:cs/>
          <w:lang w:val="ar_AE" w:bidi="ar_AE"/>
        </w:rPr>
      </w:r>
      <w:r>
        <w:rPr>
          <w:rtl/>
          <w:cs/>
          <w:lang w:val="ar_AE" w:bidi="ar_AE"/>
        </w:rPr>
        <w:t>إذا كانت هناك أي مشكلات متبقية، يرجى تدوينها هنا لعناية مراجعي التدقيق.</w:t>
      </w:r>
    </w:p>
    <w:p>
      <w:pPr>
        <w:bidi/>
      </w:pPr>
      <w:r>
        <w:rPr>
          <w:rtl/>
          <w:cs/>
          <w:lang w:val="ar_AE" w:bidi="ar_AE"/>
        </w:rPr>
      </w:r>
      <w:r>
        <w:rPr>
          <w:rtl/>
          <w:cs/>
          <w:lang w:val="ar_AE" w:bidi="ar_AE"/>
        </w:rPr>
        <w:t>أسماء ووظائف مراجعي التدقيق:</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p>
    <w:p>
      <w:pPr>
        <w:pStyle w:val="ListBullet"/>
        <w:bidi/>
        <w:spacing w:line="240" w:lineRule="auto"/>
        <w:ind w:left="720"/>
      </w:pPr>
      <w:r>
        <w:rPr>
          <w:rtl/>
          <w:cs/>
          <w:lang w:val="ar_AE" w:bidi="ar_AE"/>
        </w:rPr>
      </w:r>
      <w:r>
        <w:rPr>
          <w:rtl/>
          <w:cs/>
          <w:lang w:val="ar_AE" w:bidi="ar_AE"/>
        </w:rPr>
        <w:t>الاسم:</w:t>
      </w:r>
    </w:p>
    <w:p>
      <w:pPr>
        <w:pStyle w:val="ListBullet"/>
        <w:bidi/>
        <w:spacing w:line="240" w:lineRule="auto"/>
        <w:ind w:left="1440"/>
      </w:pPr>
      <w:r>
        <w:rPr>
          <w:rtl/>
          <w:cs/>
          <w:lang w:val="ar_AE" w:bidi="ar_AE"/>
        </w:rPr>
      </w:r>
      <w:r>
        <w:rPr>
          <w:rtl/>
          <w:cs/>
          <w:lang w:val="ar_AE" w:bidi="ar_AE"/>
        </w:rPr>
        <w:t>الوظيفة: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عناوين الأقسام</w:t>
      </w:r>
      <w:r>
        <w:rPr>
          <w:rtl/>
          <w:cs/>
          <w:lang w:val="ar_AE" w:bidi="ar_AE"/>
        </w:rPr>
      </w:r>
    </w:p>
    <w:p>
      <w:pPr>
        <w:pStyle w:val="Heading4"/>
        <w:bidi/>
      </w:pPr>
      <w:r>
        <w:rPr>
          <w:rtl/>
          <w:cs/>
          <w:lang w:val="ar_AE" w:bidi="ar_AE"/>
        </w:rPr>
        <w:t>الفصل في اختيار عناوين الأقسام</w:t>
      </w:r>
    </w:p>
    <w:p>
      <w:pPr>
        <w:bidi/>
      </w:pPr>
      <w:r>
        <w:rPr>
          <w:rtl/>
          <w:cs/>
          <w:lang w:val="ar_AE" w:bidi="ar_AE"/>
        </w:rPr>
      </w:r>
      <w:r>
        <w:rPr>
          <w:rtl/>
          <w:cs/>
          <w:lang w:val="ar_AE" w:bidi="ar_AE"/>
        </w:rPr>
        <w:t>أحد القرارات التي يجب على فريق الترجمة اتخاذها هو تحديد ما إذا كان سيتم استخدام العناوين الفرعية أم لا. العناوين الفرعية تشبه عناوين كل قسم من الكتاب المقدس يبدأ موضوعًا جديدًا. العنوان الفرعي يتيح للناس التعرّف على محتوى هذا القسم. بعض ترجمات الكتاب المقدس تستخدمها، بينما البعض الآخر لا يلجأ لاستخدامها. ربما ترغب، لكونك المترجم، في اتباع الممارسة المتبعة في الكتاب المقدس بلغة بلدك القوميّة التي يستخدمها معظم الناس. ستحتاج أيضًا إلى معرفة ما تفضله المجتمعات المحلية للغة المنقول إليها.</w:t>
      </w:r>
    </w:p>
    <w:p>
      <w:pPr>
        <w:bidi/>
      </w:pPr>
      <w:r>
        <w:rPr>
          <w:rtl/>
          <w:cs/>
          <w:lang w:val="ar_AE" w:bidi="ar_AE"/>
        </w:rPr>
      </w:r>
      <w:r>
        <w:rPr>
          <w:rtl/>
          <w:cs/>
          <w:lang w:val="ar_AE" w:bidi="ar_AE"/>
        </w:rPr>
        <w:t>يتطلب استخدام العناوين الفرعية المزيد من الجهد، حيث ستحتاج إما إلى كتابتها أو ترجمتها بالإضافة إلى نص الكتاب المقدس. ذلك الأمر سيجعل ترجمتك للكتاب المقدس أطول. ومع ذلك، يمكن أن تكون العناوين الفرعية مفيدة جدًا لقرائك. فهي تسهل كثيرًا إيجاد الموضوع الذي يتناول فيه الكتاب المقدس مسألة ما بعينها. إذا كان الشخص يبحث عن موضوع معين، يمكنه ببساطة قراءة العناوين الفرعية حتى يجد من بينها واحدة تتناول الموضوع الذي يرغب في القراءة عنه، ثم يمكنه قراءة ذلك القسم.</w:t>
      </w:r>
    </w:p>
    <w:p>
      <w:pPr>
        <w:bidi/>
      </w:pPr>
      <w:r>
        <w:rPr>
          <w:rtl/>
          <w:cs/>
          <w:lang w:val="ar_AE" w:bidi="ar_AE"/>
        </w:rPr>
      </w:r>
      <w:r>
        <w:rPr>
          <w:rtl/>
          <w:cs/>
          <w:lang w:val="ar_AE" w:bidi="ar_AE"/>
        </w:rPr>
        <w:t>إذا قررت استخدام عناوين للأقسام، فستحتاج إلى تحديد النوع الذي ستستخدمه. مرة أخرى، يجب أن تكتشف أي نوع من عناوين الأقسام تفضله المجتمعات المحلية للغة المنقول إليها. يمكنك أيضًا اختيار اتباع أسلوب اللغة البلد القومية. تأكد من استخدام نوع عناوين الأقسام الذي يُفهم على أنه ليس جزءًا من النص المقدم. عنوان القسم ليس جزءًا من الكتاب المقدس؛ إنه مجرد دليل يرشدك لأجزاء مختلفة من الكتاب المقدس. قد تتمكن من توضيح ذلك بوضع مسافة قبل وبعد عنوان القسم وباستخدام خط أو حجم مختلف للحروف. انظر كيف يتم ذلك في الكتاب المقدس بلغة البلد القومية، وجرب طرقًا مختلفة مع المجتمعات المحلية للغة المنقول إليها..</w:t>
      </w:r>
    </w:p>
    <w:p>
      <w:pPr>
        <w:pStyle w:val="Heading4"/>
        <w:bidi/>
      </w:pPr>
      <w:r>
        <w:rPr>
          <w:rtl/>
          <w:cs/>
          <w:lang w:val="ar_AE" w:bidi="ar_AE"/>
        </w:rPr>
        <w:t>تصنيفات عناوين الأقسام</w:t>
      </w:r>
    </w:p>
    <w:p>
      <w:pPr>
        <w:bidi/>
      </w:pPr>
      <w:r>
        <w:rPr>
          <w:rtl/>
          <w:cs/>
          <w:lang w:val="ar_AE" w:bidi="ar_AE"/>
        </w:rPr>
      </w:r>
      <w:r>
        <w:rPr>
          <w:rtl/>
          <w:cs/>
          <w:lang w:val="ar_AE" w:bidi="ar_AE"/>
        </w:rPr>
        <w:t>توجد أنواع متعددة من العناوين الفرعية. إليك بعض الأنواع المختلفة، مع أمثلة على كيفية ظهور كل منها في مرقس 2:1–12:</w:t>
      </w:r>
    </w:p>
    <w:p>
      <w:pPr>
        <w:pStyle w:val="ListBullet"/>
        <w:bidi/>
        <w:spacing w:line="240" w:lineRule="auto"/>
        <w:ind w:left="720"/>
      </w:pPr>
      <w:r>
        <w:rPr>
          <w:rtl/>
          <w:cs/>
          <w:lang w:val="ar_AE" w:bidi="ar_AE"/>
        </w:rPr>
      </w:r>
      <w:r>
        <w:rPr>
          <w:rtl/>
          <w:cs/>
          <w:lang w:val="ar_AE" w:bidi="ar_AE"/>
        </w:rPr>
        <w:t>بيان موجز: "بشفاء شخص مشلول، أظهر يسوع سلطانه على مغفرة الخطايا وكذلك على الشفاء." يحاول هذا العنوان تلخيص النقطة الرئيسية للقسم، وبالتالي يقدم أكبر قدر من المعلومات في جملة كاملة.</w:t>
      </w:r>
    </w:p>
    <w:p>
      <w:pPr>
        <w:pStyle w:val="ListBullet"/>
        <w:bidi/>
        <w:spacing w:line="240" w:lineRule="auto"/>
        <w:ind w:left="720"/>
      </w:pPr>
      <w:r>
        <w:rPr>
          <w:rtl/>
          <w:cs/>
          <w:lang w:val="ar_AE" w:bidi="ar_AE"/>
        </w:rPr>
      </w:r>
      <w:r>
        <w:rPr>
          <w:rtl/>
          <w:cs/>
          <w:lang w:val="ar_AE" w:bidi="ar_AE"/>
        </w:rPr>
        <w:t>تعليق توضيحي: "يسوع يشفي رجلًا مشلولًا." هذه جملة كاملة أيضًا، لكنها تقدم معلومات كافية لتذكير القارئ بالقسم الذي يليه.</w:t>
      </w:r>
    </w:p>
    <w:p>
      <w:pPr>
        <w:pStyle w:val="ListBullet"/>
        <w:bidi/>
        <w:spacing w:line="240" w:lineRule="auto"/>
        <w:ind w:left="720"/>
      </w:pPr>
      <w:r>
        <w:rPr>
          <w:rtl/>
          <w:cs/>
          <w:lang w:val="ar_AE" w:bidi="ar_AE"/>
        </w:rPr>
      </w:r>
      <w:r>
        <w:rPr>
          <w:rtl/>
          <w:cs/>
          <w:lang w:val="ar_AE" w:bidi="ar_AE"/>
        </w:rPr>
        <w:t>مرجع حسب الموضوعات: "شفاء المُقعد". يحاول أن يكون مختصرًا جدًا، بتقديم تسمية من بضع كلمات ليس أكثر. قد يوفر هذا مساحة، لكنه ربما لا يكون مفيدًا لمن يعرفون من قبل الكتاب المقدس معرفة جيدة.</w:t>
      </w:r>
    </w:p>
    <w:p>
      <w:pPr>
        <w:pStyle w:val="ListBullet"/>
        <w:bidi/>
        <w:spacing w:line="240" w:lineRule="auto"/>
        <w:ind w:left="720"/>
      </w:pPr>
      <w:r>
        <w:rPr>
          <w:rtl/>
          <w:cs/>
          <w:lang w:val="ar_AE" w:bidi="ar_AE"/>
        </w:rPr>
      </w:r>
      <w:r>
        <w:rPr>
          <w:rtl/>
          <w:cs/>
          <w:lang w:val="ar_AE" w:bidi="ar_AE"/>
        </w:rPr>
        <w:t>السؤال: "هل يمتلك يسوع السلطة للشفاء وغفران الخطايا؟" هذا يثير سؤالًا تُجيب عليه المعلومات الواردة في هذا القسم. ومن لديهم العديد من الأسئلة عن الكتاب المقدس ربما يجدون أسلوب السؤال تحديدًا مفيدًا لهم.</w:t>
      </w:r>
    </w:p>
    <w:p>
      <w:pPr>
        <w:pStyle w:val="ListBullet"/>
        <w:bidi/>
        <w:spacing w:line="240" w:lineRule="auto"/>
        <w:ind w:left="720"/>
      </w:pPr>
      <w:r>
        <w:rPr>
          <w:rtl/>
          <w:cs/>
          <w:lang w:val="ar_AE" w:bidi="ar_AE"/>
        </w:rPr>
      </w:r>
      <w:r>
        <w:rPr>
          <w:rtl/>
          <w:cs/>
          <w:lang w:val="ar_AE" w:bidi="ar_AE"/>
        </w:rPr>
        <w:t>“عن” التعليق: “حول يسوع يشفي إنسانًا مشلولًا.” هذا النوع من العناوين يوضح للقارئ موضوع القسم بوضوح. ربما يسهّل اختيار هذا النوع من العناوين إدراك أن العنوان ليس جزءًا من كلمات الكتاب المقدس.</w:t>
      </w:r>
    </w:p>
    <w:p>
      <w:pPr>
        <w:bidi/>
      </w:pPr>
      <w:r>
        <w:rPr>
          <w:rtl/>
          <w:cs/>
          <w:lang w:val="ar_AE" w:bidi="ar_AE"/>
        </w:rPr>
      </w:r>
      <w:r>
        <w:rPr>
          <w:rtl/>
          <w:cs/>
          <w:lang w:val="ar_AE" w:bidi="ar_AE"/>
        </w:rPr>
        <w:t>كما ترى، يمكن اختيار أنواع مختلفة من العناوين الفرعية، ولكن جميعها تخدم نفس الهدف. جميعها تقدم للقارئ معلومات عن الموضوع الرئيس للقسم التالي من النص. بعض العناوين تكون مقتضبة، وبعضها مطول. بعضها يقدم بضع معلومات ليس أكثر، وبعضها يسخف في سرد المعلومات. قد ترغب في تجربة أنواع مختلفة من العناوين، وطرح أسئلة على الناس عن النوع الذي يرونه الأكثر فائدة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الكلمات المترجمة في tC</w:t>
      </w:r>
      <w:r>
        <w:rPr>
          <w:rtl/>
          <w:cs/>
          <w:lang w:val="ar_AE" w:bidi="ar_AE"/>
        </w:rPr>
      </w:r>
    </w:p>
    <w:p>
      <w:pPr>
        <w:pStyle w:val="Heading4"/>
        <w:bidi/>
      </w:pPr>
      <w:r>
        <w:rPr>
          <w:rtl/>
          <w:cs/>
          <w:lang w:val="ar_AE" w:bidi="ar_AE"/>
        </w:rPr>
        <w:t>كيفية التحقق من الكلمات المترجمة في translationCore®</w:t>
      </w:r>
    </w:p>
    <w:p>
      <w:pPr>
        <w:pStyle w:val="ListNumber"/>
        <w:numPr>
          <w:ilvl w:val="0"/>
          <w:numId w:val="66"/>
        </w:numPr>
        <w:bidi/>
        <w:spacing w:line="240" w:lineRule="auto"/>
        <w:ind w:left="720"/>
      </w:pPr>
      <w:r>
        <w:rPr>
          <w:rtl/>
          <w:cs/>
          <w:lang w:val="ar_AE" w:bidi="ar_AE"/>
        </w:rPr>
      </w:r>
      <w:r>
        <w:rPr>
          <w:rtl/>
          <w:cs/>
          <w:lang w:val="ar_AE" w:bidi="ar_AE"/>
        </w:rPr>
        <w:t>تسجيل الدخول إلى translationCore®</w:t>
      </w:r>
    </w:p>
    <w:p>
      <w:pPr>
        <w:pStyle w:val="ListNumber"/>
        <w:bidi/>
        <w:spacing w:line="240" w:lineRule="auto"/>
        <w:ind w:left="720"/>
      </w:pPr>
      <w:r>
        <w:rPr>
          <w:rtl/>
          <w:cs/>
          <w:lang w:val="ar_AE" w:bidi="ar_AE"/>
        </w:rPr>
      </w:r>
      <w:r>
        <w:rPr>
          <w:rtl/>
          <w:cs/>
          <w:lang w:val="ar_AE" w:bidi="ar_AE"/>
        </w:rPr>
        <w:t>اختر المشروع (أي سفر كتابي) الذي ترغب في التحقق منه</w:t>
      </w:r>
    </w:p>
    <w:p>
      <w:pPr>
        <w:pStyle w:val="ListNumber"/>
        <w:bidi/>
        <w:spacing w:line="240" w:lineRule="auto"/>
        <w:ind w:left="720"/>
      </w:pPr>
      <w:r>
        <w:rPr>
          <w:rtl/>
          <w:cs/>
          <w:lang w:val="ar_AE" w:bidi="ar_AE"/>
        </w:rPr>
      </w:r>
      <w:r>
        <w:rPr>
          <w:rtl/>
          <w:cs/>
          <w:lang w:val="ar_AE" w:bidi="ar_AE"/>
        </w:rPr>
        <w:t>اختر الفئة أو الفئات من الكلمات التي ترغب في التحقق منها</w:t>
      </w:r>
    </w:p>
    <w:p>
      <w:pPr>
        <w:pStyle w:val="ListNumber"/>
        <w:bidi/>
        <w:spacing w:line="240" w:lineRule="auto"/>
        <w:ind w:left="720"/>
      </w:pPr>
      <w:r>
        <w:rPr>
          <w:rtl/>
          <w:cs/>
          <w:lang w:val="ar_AE" w:bidi="ar_AE"/>
        </w:rPr>
      </w:r>
      <w:r>
        <w:rPr>
          <w:rtl/>
          <w:cs/>
          <w:lang w:val="ar_AE" w:bidi="ar_AE"/>
        </w:rPr>
        <w:t>اختر لغة البوابة التي تفضلها</w:t>
      </w:r>
    </w:p>
    <w:p>
      <w:pPr>
        <w:pStyle w:val="ListNumber"/>
        <w:bidi/>
        <w:spacing w:line="240" w:lineRule="auto"/>
        <w:ind w:left="720"/>
      </w:pPr>
      <w:r>
        <w:rPr>
          <w:rtl/>
          <w:cs/>
          <w:lang w:val="ar_AE" w:bidi="ar_AE"/>
        </w:rPr>
      </w:r>
      <w:r>
        <w:rPr>
          <w:rtl/>
          <w:cs/>
          <w:lang w:val="ar_AE" w:bidi="ar_AE"/>
        </w:rPr>
        <w:t>اضغط على "إطلاق"</w:t>
      </w:r>
    </w:p>
    <w:p>
      <w:pPr>
        <w:pStyle w:val="ListNumber"/>
        <w:bidi/>
        <w:spacing w:line="240" w:lineRule="auto"/>
        <w:ind w:left="720"/>
      </w:pPr>
      <w:r>
        <w:rPr>
          <w:rtl/>
          <w:cs/>
          <w:lang w:val="ar_AE" w:bidi="ar_AE"/>
        </w:rPr>
      </w:r>
      <w:r>
        <w:rPr>
          <w:rtl/>
          <w:cs/>
          <w:lang w:val="ar_AE" w:bidi="ar_AE"/>
        </w:rPr>
        <w:t>اعمل من خلال قائمة الكلمات الموجودة على اليسار باتباع التعليمات التي تظهر على يمين الآية.</w:t>
      </w:r>
    </w:p>
    <w:p>
      <w:pPr>
        <w:pStyle w:val="ListNumber"/>
        <w:bidi/>
        <w:spacing w:line="240" w:lineRule="auto"/>
        <w:ind w:left="720"/>
      </w:pPr>
      <w:r>
        <w:rPr>
          <w:rtl/>
          <w:cs/>
          <w:lang w:val="ar_AE" w:bidi="ar_AE"/>
        </w:rPr>
      </w:r>
      <w:r>
        <w:rPr>
          <w:rtl/>
          <w:cs/>
          <w:lang w:val="ar_AE" w:bidi="ar_AE"/>
        </w:rPr>
        <w:t>لفهم الكلمة المصدر فهمًا دقيقًا، اقرأ التعريف المختصر في الشريط الأزرق، أو التعريف المطول في اللوحة على الجانب الأيمن.</w:t>
      </w:r>
    </w:p>
    <w:p>
      <w:pPr>
        <w:pStyle w:val="ListNumber"/>
        <w:bidi/>
        <w:spacing w:line="240" w:lineRule="auto"/>
        <w:ind w:left="720"/>
      </w:pPr>
      <w:r>
        <w:rPr>
          <w:rtl/>
          <w:cs/>
          <w:lang w:val="ar_AE" w:bidi="ar_AE"/>
        </w:rPr>
      </w:r>
      <w:r>
        <w:rPr>
          <w:rtl/>
          <w:cs/>
          <w:lang w:val="ar_AE" w:bidi="ar_AE"/>
        </w:rPr>
        <w:t>بعد اختيار الترجمة المناسبة للكلمة أو العبارة من القائمة، انقر على "حفظ".</w:t>
      </w:r>
    </w:p>
    <w:p>
      <w:pPr>
        <w:pStyle w:val="ListNumber"/>
        <w:bidi/>
        <w:spacing w:line="240" w:lineRule="auto"/>
        <w:ind w:left="720"/>
      </w:pPr>
      <w:r>
        <w:rPr>
          <w:rtl/>
          <w:cs/>
          <w:lang w:val="ar_AE" w:bidi="ar_AE"/>
        </w:rPr>
      </w:r>
      <w:r>
        <w:rPr>
          <w:rtl/>
          <w:cs/>
          <w:lang w:val="ar_AE" w:bidi="ar_AE"/>
        </w:rPr>
        <w:t>تأمل فيما إذا كانت اللفظة المختارة دقيقة بحسب السياق أم لا.</w:t>
      </w:r>
    </w:p>
    <w:p>
      <w:pPr>
        <w:pStyle w:val="ListNumber"/>
        <w:bidi/>
        <w:spacing w:line="240" w:lineRule="auto"/>
        <w:ind w:left="720"/>
      </w:pPr>
      <w:r>
        <w:rPr>
          <w:rtl/>
          <w:cs/>
          <w:lang w:val="ar_AE" w:bidi="ar_AE"/>
        </w:rPr>
      </w:r>
      <w:r>
        <w:rPr>
          <w:rtl/>
          <w:cs/>
          <w:lang w:val="ar_AE" w:bidi="ar_AE"/>
        </w:rPr>
        <w:t>إذا كنت ترى أن ترجمة الكلمة دقيقة، فانقر على "حفظ ومتابعة".</w:t>
      </w:r>
    </w:p>
    <w:p>
      <w:pPr>
        <w:pStyle w:val="ListNumber"/>
        <w:bidi/>
        <w:spacing w:line="240" w:lineRule="auto"/>
        <w:ind w:left="720"/>
      </w:pPr>
      <w:r>
        <w:rPr>
          <w:rtl/>
          <w:cs/>
          <w:lang w:val="ar_AE" w:bidi="ar_AE"/>
        </w:rPr>
      </w:r>
      <w:r>
        <w:rPr>
          <w:rtl/>
          <w:cs/>
          <w:lang w:val="ar_AE" w:bidi="ar_AE"/>
        </w:rPr>
        <w:t>إذا كنت تعتقد أن ثمة مشكلة في الآية أو أن ترجمة الكلمة أو العبارة غير دقيقة، يمكنك إما تعديل الآية لتحسينها، وإما كتابة تعليق توضح فيه لمن سيراجع تعليقك ما تعتقد أنه خطأ في الترجمة هنا.</w:t>
      </w:r>
    </w:p>
    <w:p>
      <w:pPr>
        <w:pStyle w:val="ListNumber"/>
        <w:bidi/>
        <w:spacing w:line="240" w:lineRule="auto"/>
        <w:ind w:left="720"/>
      </w:pPr>
      <w:r>
        <w:rPr>
          <w:rtl/>
          <w:cs/>
          <w:lang w:val="ar_AE" w:bidi="ar_AE"/>
        </w:rPr>
      </w:r>
      <w:r>
        <w:rPr>
          <w:rtl/>
          <w:cs/>
          <w:lang w:val="ar_AE" w:bidi="ar_AE"/>
        </w:rPr>
        <w:t>إذا أجريت تعديلاً، فقد تحتاج إلى إعادة تحديد اختيارك.</w:t>
      </w:r>
    </w:p>
    <w:p>
      <w:pPr>
        <w:pStyle w:val="ListNumber"/>
        <w:bidi/>
        <w:spacing w:line="240" w:lineRule="auto"/>
        <w:ind w:left="720"/>
      </w:pPr>
      <w:r>
        <w:rPr>
          <w:rtl/>
          <w:cs/>
          <w:lang w:val="ar_AE" w:bidi="ar_AE"/>
        </w:rPr>
      </w:r>
      <w:r>
        <w:rPr>
          <w:rtl/>
          <w:cs/>
          <w:lang w:val="ar_AE" w:bidi="ar_AE"/>
        </w:rPr>
        <w:t>عند الانتهاء من إجراء التعديل أو إضافة التعليق، انقر على "حفظ ومتابعة". إذا كنت تفضل إضافة تعليق فحسب حيال مصطلح ما من دون اختياره، فانقر على الآية التالية في القائمة على اليسار للانتقال إلى الكلمة التالية.</w:t>
      </w:r>
    </w:p>
    <w:p>
      <w:pPr>
        <w:bidi/>
      </w:pPr>
      <w:r>
        <w:rPr>
          <w:rtl/>
          <w:cs/>
          <w:lang w:val="ar_AE" w:bidi="ar_AE"/>
        </w:rPr>
      </w:r>
      <w:r>
        <w:rPr>
          <w:rtl/>
          <w:cs/>
          <w:lang w:val="ar_AE" w:bidi="ar_AE"/>
        </w:rPr>
        <w:t>بعد اختيار جميع الآيات التي تحتوي على الكلمة المترجمة، لك مراجعة القائمة الخاصة بهذه الكلمة. التعليمات التالية موجهة للمراجع أو لفريق الترجمة.</w:t>
      </w:r>
    </w:p>
    <w:p>
      <w:pPr>
        <w:pStyle w:val="ListNumber"/>
        <w:numPr>
          <w:ilvl w:val="0"/>
          <w:numId w:val="67"/>
        </w:numPr>
        <w:bidi/>
        <w:spacing w:line="240" w:lineRule="auto"/>
        <w:ind w:left="720"/>
      </w:pPr>
      <w:r>
        <w:rPr>
          <w:rtl/>
          <w:cs/>
          <w:lang w:val="ar_AE" w:bidi="ar_AE"/>
        </w:rPr>
      </w:r>
      <w:r>
        <w:rPr>
          <w:rtl/>
          <w:cs/>
          <w:lang w:val="ar_AE" w:bidi="ar_AE"/>
        </w:rPr>
        <w:t>ستتمكن حينها من رؤية قائمة بالترجمات التي أُنجزت لكل مصطلح تحت كل كلمة مترجمة على اليسار. إذا لاحظت أن الكلمة تُرجمت بصيغ مختلفة في آيات متنوعة، فستحتاج إلى مراجعة المواضع التي توجد بها اختلافات لتتأكد من أن المصطلح المستهدف المستخدم هو الأنسب لكل سياق.</w:t>
      </w:r>
    </w:p>
    <w:p>
      <w:pPr>
        <w:pStyle w:val="ListNumber"/>
        <w:bidi/>
        <w:spacing w:line="240" w:lineRule="auto"/>
        <w:ind w:left="720"/>
      </w:pPr>
      <w:r>
        <w:rPr>
          <w:rtl/>
          <w:cs/>
          <w:lang w:val="ar_AE" w:bidi="ar_AE"/>
        </w:rPr>
      </w:r>
      <w:r>
        <w:rPr>
          <w:rtl/>
          <w:cs/>
          <w:lang w:val="ar_AE" w:bidi="ar_AE"/>
        </w:rPr>
        <w:t>ستحتاج أيضًا إلى مراجعة أي تعليقات قدمها الآخرون. للقيام بذلك، انقر على رمز القُمع الموجود إلى يمين "القائمة" في الجزء العلوي الأيسر. ستفتح قائمة تحتوي على كلمة "تعليقات".</w:t>
      </w:r>
    </w:p>
    <w:p>
      <w:pPr>
        <w:pStyle w:val="ListNumber"/>
        <w:bidi/>
        <w:spacing w:line="240" w:lineRule="auto"/>
        <w:ind w:left="720"/>
      </w:pPr>
      <w:r>
        <w:rPr>
          <w:rtl/>
          <w:cs/>
          <w:lang w:val="ar_AE" w:bidi="ar_AE"/>
        </w:rPr>
      </w:r>
      <w:r>
        <w:rPr>
          <w:rtl/>
          <w:cs/>
          <w:lang w:val="ar_AE" w:bidi="ar_AE"/>
        </w:rPr>
        <w:t>انقر على المربع بجانب "التعليقات". سيُخفي ذلك جميع الآيات التي بلا تعليقات.</w:t>
      </w:r>
    </w:p>
    <w:p>
      <w:pPr>
        <w:pStyle w:val="ListNumber"/>
        <w:bidi/>
        <w:spacing w:line="240" w:lineRule="auto"/>
        <w:ind w:left="720"/>
      </w:pPr>
      <w:r>
        <w:rPr>
          <w:rtl/>
          <w:cs/>
          <w:lang w:val="ar_AE" w:bidi="ar_AE"/>
        </w:rPr>
      </w:r>
      <w:r>
        <w:rPr>
          <w:rtl/>
          <w:cs/>
          <w:lang w:val="ar_AE" w:bidi="ar_AE"/>
        </w:rPr>
        <w:t>للاطلاع على التعليقات، اضغط على الآية الأولى في القائمة.</w:t>
      </w:r>
    </w:p>
    <w:p>
      <w:pPr>
        <w:pStyle w:val="ListNumber"/>
        <w:bidi/>
        <w:spacing w:line="240" w:lineRule="auto"/>
        <w:ind w:left="720"/>
      </w:pPr>
      <w:r>
        <w:rPr>
          <w:rtl/>
          <w:cs/>
          <w:lang w:val="ar_AE" w:bidi="ar_AE"/>
        </w:rPr>
      </w:r>
      <w:r>
        <w:rPr>
          <w:rtl/>
          <w:cs/>
          <w:lang w:val="ar_AE" w:bidi="ar_AE"/>
        </w:rPr>
        <w:t>اضغط على "تعليق".</w:t>
      </w:r>
    </w:p>
    <w:p>
      <w:pPr>
        <w:pStyle w:val="ListNumber"/>
        <w:bidi/>
        <w:spacing w:line="240" w:lineRule="auto"/>
        <w:ind w:left="720"/>
      </w:pPr>
      <w:r>
        <w:rPr>
          <w:rtl/>
          <w:cs/>
          <w:lang w:val="ar_AE" w:bidi="ar_AE"/>
        </w:rPr>
      </w:r>
      <w:r>
        <w:rPr>
          <w:rtl/>
          <w:cs/>
          <w:lang w:val="ar_AE" w:bidi="ar_AE"/>
        </w:rPr>
        <w:t>اقرأ التعليق وقرر الإجراء الذي ستتخذه بناءً عليه.</w:t>
      </w:r>
    </w:p>
    <w:p>
      <w:pPr>
        <w:pStyle w:val="ListNumber"/>
        <w:bidi/>
        <w:spacing w:line="240" w:lineRule="auto"/>
        <w:ind w:left="720"/>
      </w:pPr>
      <w:r>
        <w:rPr>
          <w:rtl/>
          <w:cs/>
          <w:lang w:val="ar_AE" w:bidi="ar_AE"/>
        </w:rPr>
      </w:r>
      <w:r>
        <w:rPr>
          <w:rtl/>
          <w:cs/>
          <w:lang w:val="ar_AE" w:bidi="ar_AE"/>
        </w:rPr>
        <w:t>إذا قررت إجراء تعديل على الآية، انقر على "إلغاء" ثم "تعديل الآية". ستفتح لك نافذة صغيرة حيث يمكنك تعديل الآية.</w:t>
      </w:r>
    </w:p>
    <w:p>
      <w:pPr>
        <w:pStyle w:val="ListNumber"/>
        <w:bidi/>
        <w:spacing w:line="240" w:lineRule="auto"/>
        <w:ind w:left="720"/>
      </w:pPr>
      <w:r>
        <w:rPr>
          <w:rtl/>
          <w:cs/>
          <w:lang w:val="ar_AE" w:bidi="ar_AE"/>
        </w:rPr>
      </w:r>
      <w:r>
        <w:rPr>
          <w:rtl/>
          <w:cs/>
          <w:lang w:val="ar_AE" w:bidi="ar_AE"/>
        </w:rPr>
        <w:t>بعد إتمام التعديل، اختر سبب التغيير، ثم اضغط على "حفظ".</w:t>
      </w:r>
    </w:p>
    <w:p>
      <w:pPr>
        <w:bidi/>
      </w:pPr>
      <w:r>
        <w:rPr>
          <w:rtl/>
          <w:cs/>
          <w:lang w:val="ar_AE" w:bidi="ar_AE"/>
        </w:rPr>
      </w:r>
      <w:r>
        <w:rPr>
          <w:rtl/>
          <w:cs/>
          <w:lang w:val="ar_AE" w:bidi="ar_AE"/>
        </w:rPr>
        <w:t>واصل هذه العملية حتى تعمل على جميع التعليقات.</w:t>
      </w:r>
    </w:p>
    <w:p>
      <w:pPr>
        <w:bidi/>
      </w:pPr>
      <w:r>
        <w:rPr>
          <w:rtl/>
          <w:cs/>
          <w:lang w:val="ar_AE" w:bidi="ar_AE"/>
        </w:rPr>
      </w:r>
      <w:r>
        <w:rPr>
          <w:rtl/>
          <w:cs/>
          <w:lang w:val="ar_AE" w:bidi="ar_AE"/>
        </w:rPr>
        <w:t>إذا لم تكن متأكدًا مما إذا كانت ترجمة مصطلح معين صحيحة في سياق محدد، فقد يكون من المفيد الرجوع إلى جدول المصطلحات الذي أعده فريق الترجمة أثناء إعداد الترجمة. قد ترغب أيضًا في مناقشة المصطلح الصعب مع الآخرين في فريق الترجمة ومحاولة إيجاد حل مشترك. قد تحتاج إلى استخدام مصطلح مختلف في بعض السياقات، أو إيجاد طريقة أخرى للتعبير عن المفهوم، مثل إعادة الصياغة بعبارة أطول.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إلى دليل التحقق والفحص اللغوي</w:t>
      </w:r>
      <w:r>
        <w:rPr>
          <w:rtl/>
          <w:cs/>
          <w:lang w:val="ar_AE" w:bidi="ar_AE"/>
        </w:rPr>
      </w:r>
    </w:p>
    <w:p>
      <w:pPr>
        <w:pStyle w:val="Heading4"/>
        <w:bidi/>
      </w:pPr>
      <w:r>
        <w:rPr>
          <w:rtl/>
          <w:cs/>
          <w:lang w:val="ar_AE" w:bidi="ar_AE"/>
        </w:rPr>
        <w:t>دليل التحقق من الترجمة وفحصها</w:t>
      </w:r>
    </w:p>
    <w:p>
      <w:pPr>
        <w:bidi/>
      </w:pPr>
      <w:r>
        <w:rPr>
          <w:rtl/>
          <w:cs/>
          <w:lang w:val="ar_AE" w:bidi="ar_AE"/>
        </w:rPr>
      </w:r>
      <w:r>
        <w:rPr>
          <w:rtl/>
          <w:cs/>
          <w:lang w:val="ar_AE" w:bidi="ar_AE"/>
        </w:rPr>
        <w:t>يشرح هذا الدليل كيفية التحقق من ترجمات الكتاب المقدس باللغات الأخرى (OLs) من حيث الدقة والوضوح والطبيعية. (للاطلاع على عملية التحقق من لغات البوابة (GLs)، يرجى الرجوع إلى دليل لغة البوابة). كما يناقش هذا الدليل أهمية الحصول على موافقة قادة الكنيسة في منطقة اللغة المستهدفة، سواء على الترجمة نفسها أو على عملية الترجمة ككل.</w:t>
      </w:r>
    </w:p>
    <w:p>
      <w:pPr>
        <w:bidi/>
      </w:pPr>
      <w:r>
        <w:rPr>
          <w:rtl/>
          <w:cs/>
          <w:lang w:val="ar_AE" w:bidi="ar_AE"/>
        </w:rPr>
      </w:r>
      <w:r>
        <w:rPr>
          <w:rtl/>
          <w:cs/>
          <w:lang w:val="ar_AE" w:bidi="ar_AE"/>
        </w:rPr>
        <w:t xml:space="preserve">يبدأ الدليل بتعليمات لفحص الترجمة، وهي التي سيستخدمها فريق الترجمة لمراجعة أعمال بعضهم البعض. وتشمل هذه الفحوصات </w:t>
      </w:r>
      <w:r>
        <w:rPr>
          <w:rtl/>
          <w:cs/>
          <w:lang w:val="ar_AE" w:bidi="ar_AE"/>
        </w:rPr>
        <w:t>فحص الشريك الشفهي</w:t>
      </w:r>
      <w:r>
        <w:rPr>
          <w:rtl/>
          <w:cs/>
          <w:lang w:val="ar_AE" w:bidi="ar_AE"/>
        </w:rPr>
        <w:t xml:space="preserve"> و</w:t>
      </w:r>
      <w:r>
        <w:rPr>
          <w:rtl/>
          <w:cs/>
          <w:lang w:val="ar_AE" w:bidi="ar_AE"/>
        </w:rPr>
        <w:t>فحص شفهي جماعي للفريق</w:t>
      </w:r>
      <w:r>
        <w:rPr>
          <w:rtl/>
          <w:cs/>
          <w:lang w:val="ar_AE" w:bidi="ar_AE"/>
        </w:rPr>
        <w:t>. ثم بعد ذلك، توجد تعليمات لفريق الترجمة لاستخدامها في فحص الترجمة باستخدام برنامج الترجمة Core (</w:t>
      </w:r>
      <w:r>
        <w:rPr>
          <w:b/>
          <w:rtl/>
          <w:cs/>
          <w:lang w:val="ar_AE" w:bidi="ar_AE"/>
        </w:rPr>
        <w:t>translationCore)</w:t>
      </w:r>
      <w:r>
        <w:rPr>
          <w:rtl/>
          <w:cs/>
          <w:lang w:val="ar_AE" w:bidi="ar_AE"/>
        </w:rPr>
        <w:t xml:space="preserve">. وتشمل: </w:t>
      </w:r>
      <w:r>
        <w:rPr>
          <w:rtl/>
          <w:cs/>
          <w:lang w:val="ar_AE" w:bidi="ar_AE"/>
        </w:rPr>
        <w:t>فحص كلمات الترجمة</w:t>
      </w:r>
      <w:r>
        <w:rPr>
          <w:rtl/>
          <w:cs/>
          <w:lang w:val="ar_AE" w:bidi="ar_AE"/>
        </w:rPr>
        <w:t xml:space="preserve"> و</w:t>
      </w:r>
      <w:r>
        <w:rPr>
          <w:rtl/>
          <w:cs/>
          <w:lang w:val="ar_AE" w:bidi="ar_AE"/>
        </w:rPr>
        <w:t>فحص ملاحظات الترجمة</w:t>
      </w:r>
      <w:r>
        <w:rPr>
          <w:rtl/>
          <w:cs/>
          <w:lang w:val="ar_AE" w:bidi="ar_AE"/>
        </w:rPr>
        <w:t>.</w:t>
      </w:r>
    </w:p>
    <w:p>
      <w:pPr>
        <w:bidi/>
      </w:pPr>
      <w:r>
        <w:rPr>
          <w:rtl/>
          <w:cs/>
          <w:lang w:val="ar_AE" w:bidi="ar_AE"/>
        </w:rPr>
      </w:r>
      <w:r>
        <w:rPr>
          <w:rtl/>
          <w:cs/>
          <w:lang w:val="ar_AE" w:bidi="ar_AE"/>
        </w:rPr>
        <w:t xml:space="preserve">بعد ذلك، يحتاج فريق الترجمة إلى فحص الترجمة والتحقق منها مع </w:t>
      </w:r>
      <w:r>
        <w:rPr>
          <w:rtl/>
          <w:cs/>
          <w:lang w:val="ar_AE" w:bidi="ar_AE"/>
        </w:rPr>
        <w:t>مجتمع اللغة</w:t>
      </w:r>
      <w:r>
        <w:rPr>
          <w:rtl/>
          <w:cs/>
          <w:lang w:val="ar_AE" w:bidi="ar_AE"/>
        </w:rPr>
        <w:t xml:space="preserve"> للتأكّد من الوضوح والطبيعية. ويُعد هذا ضروريًا لأن المتحدثين الآخرين لتلك اللغة كثيرًا ما يستطيعون اقتراح طرق أفضل للتعبير عن الأفكار، وهي طرق قد لا تخطر في بال فريق الترجمة. أحيانًا يجعل فريق الترجمة النص المُترجم يبدو غريبًا لأنهم يلتزمون كثيرًا بكلمات اللغة المصدر. وهنا يمكن للمتحدثين الآخرين للغة أن يساعدوا في تصحيح ذلك. هناك فحص آخر يمكن لفريق الترجمة القيام به في هذه المرحلة هو </w:t>
      </w:r>
      <w:r>
        <w:rPr>
          <w:rtl/>
          <w:cs/>
          <w:lang w:val="ar_AE" w:bidi="ar_AE"/>
        </w:rPr>
        <w:t>فحص قائد الكنيسة</w:t>
      </w:r>
      <w:r>
        <w:rPr>
          <w:rtl/>
          <w:cs/>
          <w:lang w:val="ar_AE" w:bidi="ar_AE"/>
        </w:rPr>
        <w:t xml:space="preserve"> (أو فحص قسوس اللغة الأخرى – OL Pastor Check). وبما أن قادة الكنيسة من متحدثي اللغة الأخرى غالبًا ما يكونون على دراية بالكتاب المقدس بلغة البوابة (GL)، فيمكنهم فحص الترجمة من حيث مدى دقتها مقارنة بنص الكتاب المقدس بلغة البوابة. كما يمكنهم اكتشاف أخطاء لم ينتبه لها فريق الترجمة بسبب قربهم وتعمّقهم في عملهم. بالإضافة إلى ذلك، فقد يكون لدى هؤلاء القادة (الذين هم ليسوا جزء من فريق الترجمة) من المعرفة الكتابية أو الخلفية اللاهوتية وهو ما قد يفتقر إليه بعض أعضاء الفريق. وبهذه الطريقة، يمكن لمجتمع اللغة بأكمله أن يتعاون معًا لضمان أن تكون ترجمة الكتاب المقدس دقيقة وواضحة وسلسة في اللغة المستهدفة.</w:t>
      </w:r>
    </w:p>
    <w:p>
      <w:pPr>
        <w:bidi/>
      </w:pPr>
      <w:r>
        <w:rPr>
          <w:rtl/>
          <w:cs/>
          <w:lang w:val="ar_AE" w:bidi="ar_AE"/>
        </w:rPr>
      </w:r>
      <w:r>
        <w:rPr>
          <w:rtl/>
          <w:cs/>
          <w:lang w:val="ar_AE" w:bidi="ar_AE"/>
        </w:rPr>
        <w:t xml:space="preserve">هناك فحص إضافي لدقة ترجمة الكتاب المقدس يتمثّل في محاذاة الترجمة مع اللغات الأصلية للكتاب المقدس باستخدام أداة </w:t>
      </w:r>
      <w:r>
        <w:rPr>
          <w:rtl/>
          <w:cs/>
          <w:lang w:val="ar_AE" w:bidi="ar_AE"/>
        </w:rPr>
        <w:t>محاذاة الكلمات</w:t>
      </w:r>
      <w:r>
        <w:rPr>
          <w:rtl/>
          <w:cs/>
          <w:lang w:val="ar_AE" w:bidi="ar_AE"/>
        </w:rPr>
        <w:t xml:space="preserve"> في برنامج Translation Core. وبعد الانتهاء من جميع هذه الفحوصات، وبعد إتمام المحاذاة، سيرغب قادة شبكات الكنائس في اللغة الأخرى (OL) في </w:t>
      </w:r>
      <w:r>
        <w:rPr>
          <w:rtl/>
          <w:cs/>
          <w:lang w:val="ar_AE" w:bidi="ar_AE"/>
        </w:rPr>
        <w:t>مراجعة</w:t>
      </w:r>
      <w:r>
        <w:rPr>
          <w:rtl/>
          <w:cs/>
          <w:lang w:val="ar_AE" w:bidi="ar_AE"/>
        </w:rPr>
        <w:t xml:space="preserve"> الترجمة وتقديم </w:t>
      </w:r>
      <w:r>
        <w:rPr>
          <w:rtl/>
          <w:cs/>
          <w:lang w:val="ar_AE" w:bidi="ar_AE"/>
        </w:rPr>
        <w:t>تأييدهم</w:t>
      </w:r>
      <w:r>
        <w:rPr>
          <w:rtl/>
          <w:cs/>
          <w:lang w:val="ar_AE" w:bidi="ar_AE"/>
        </w:rPr>
        <w:t xml:space="preserve">. ونظرًا لأن العديد من قادة شبكات الكنائس لا يتحدثون لغة الترجمة، توجد أيضًا تعليمات لإنشاء </w:t>
      </w:r>
      <w:r>
        <w:rPr>
          <w:rtl/>
          <w:cs/>
          <w:lang w:val="ar_AE" w:bidi="ar_AE"/>
        </w:rPr>
        <w:t>ترجمة رجعية</w:t>
      </w:r>
      <w:r>
        <w:rPr>
          <w:rtl/>
          <w:cs/>
          <w:lang w:val="ar_AE" w:bidi="ar_AE"/>
        </w:rPr>
        <w:t>، وهي ترجمة تُستخدم لتمكينهم من فحص الترجمة بلغة لا يتحدثونها.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التحقق من الترجمة</w:t>
      </w:r>
      <w:r>
        <w:rPr>
          <w:rtl/>
          <w:cs/>
          <w:lang w:val="ar_AE" w:bidi="ar_AE"/>
        </w:rPr>
      </w:r>
    </w:p>
    <w:p>
      <w:pPr>
        <w:pStyle w:val="Heading4"/>
        <w:bidi/>
      </w:pPr>
      <w:r>
        <w:rPr>
          <w:rtl/>
          <w:cs/>
          <w:lang w:val="ar_AE" w:bidi="ar_AE"/>
        </w:rPr>
        <w:t>التحقق من الترجمة</w:t>
      </w:r>
    </w:p>
    <w:p>
      <w:pPr>
        <w:pStyle w:val="Heading5"/>
        <w:bidi/>
      </w:pPr>
      <w:r>
        <w:rPr>
          <w:rtl/>
          <w:cs/>
          <w:lang w:val="ar_AE" w:bidi="ar_AE"/>
        </w:rPr>
        <w:t>مقدمة</w:t>
      </w:r>
    </w:p>
    <w:p>
      <w:pPr>
        <w:bidi/>
      </w:pPr>
      <w:r>
        <w:rPr>
          <w:rtl/>
          <w:cs/>
          <w:lang w:val="ar_AE" w:bidi="ar_AE"/>
        </w:rPr>
      </w:r>
      <w:r>
        <w:rPr>
          <w:rtl/>
          <w:cs/>
          <w:lang w:val="ar_AE" w:bidi="ar_AE"/>
        </w:rPr>
        <w:t>لماذا نقوم بالتحقُّق من الترجمة؟</w:t>
      </w:r>
    </w:p>
    <w:p>
      <w:pPr>
        <w:bidi/>
      </w:pPr>
      <w:r>
        <w:rPr>
          <w:rtl/>
          <w:cs/>
          <w:lang w:val="ar_AE" w:bidi="ar_AE"/>
        </w:rPr>
      </w:r>
      <w:r>
        <w:rPr>
          <w:rtl/>
          <w:cs/>
          <w:lang w:val="ar_AE" w:bidi="ar_AE"/>
        </w:rPr>
        <w:t>كجزء من عملية الترجمة، من الضروري أن يقوم عدة أشخاص بمراجعة الترجمة للتأكُّد من أنها تُوصِل الرسالة التي ينبغي أن تُوصِلها بوضوح. أحد المُترجمين المبتدئين، عندما طُلِب منه أن يُراجِع ترجمته، قال: "لكنني أتحدث لغتي الأم بطلاقة. الترجمة مكتوبة بتلك اللغة. ماذا يُمكن أن يُضاف؟" ما قاله صحيح، لكن هناك أمرين إضافيين يجب أخذهما بعين الاعتبار.</w:t>
      </w:r>
    </w:p>
    <w:p>
      <w:pPr>
        <w:bidi/>
      </w:pPr>
      <w:r>
        <w:rPr>
          <w:rtl/>
          <w:cs/>
          <w:lang w:val="ar_AE" w:bidi="ar_AE"/>
        </w:rPr>
      </w:r>
      <w:r>
        <w:rPr>
          <w:rtl/>
          <w:cs/>
          <w:lang w:val="ar_AE" w:bidi="ar_AE"/>
        </w:rPr>
        <w:t>أولًا، قد لا يكون قد فهم النص الأصلي بشكل صحيح، ولذلك قد يتمكّن شخص يعرف ما يجب أن يقوله النص من تصحيح الترجمة. قد يكون السبب في ذلك أنه لم يفهم تعبيرًا أو عبارة معينة في اللغة المصدر على نحو صحيح. في هذه الحالة، يمكن لشخص آخر يفهم اللغة المصدر جيدًا أن يصحح الترجمة.</w:t>
      </w:r>
    </w:p>
    <w:p>
      <w:pPr>
        <w:bidi/>
      </w:pPr>
      <w:r>
        <w:rPr>
          <w:rtl/>
          <w:cs/>
          <w:lang w:val="ar_AE" w:bidi="ar_AE"/>
        </w:rPr>
      </w:r>
      <w:r>
        <w:rPr>
          <w:rtl/>
          <w:cs/>
          <w:lang w:val="ar_AE" w:bidi="ar_AE"/>
        </w:rPr>
        <w:t>أو قد يكون السبب أنه لم يفهم شيئًا من المعنى الذي كانت رسالة الكتاب المقدس تسعى إلى توصيله في موضع معين. في هذه الحالة، يمكن لشخص يعرف الكتاب المقدس جيدًا، مثل مُعلِّم كتابي أو مُراجِع لترجمات الكتاب المقدس، أن يُصحح الترجمة.</w:t>
      </w:r>
    </w:p>
    <w:p>
      <w:pPr>
        <w:bidi/>
      </w:pPr>
      <w:r>
        <w:rPr>
          <w:rtl/>
          <w:cs/>
          <w:lang w:val="ar_AE" w:bidi="ar_AE"/>
        </w:rPr>
      </w:r>
      <w:r>
        <w:rPr>
          <w:rtl/>
          <w:cs/>
          <w:lang w:val="ar_AE" w:bidi="ar_AE"/>
        </w:rPr>
        <w:t>ثانيًا، رغم أن المترجم قد يكون على دراية تامة بما ينبغي أن يقوله النص، إلا أن الطريقة التي ترجم بها قد تعني شيئًا مختلفًا لشخص آخر. بمعنى أن شخصًا آخر قد يظن أن الترجمة تشير إلى شيء غير ما قصده المترجم. أو قد لا يفهم الشخص الذي يستمع إلى الترجمة أو يقرأها ما كان يحاول المترجم قوله.</w:t>
      </w:r>
    </w:p>
    <w:p>
      <w:pPr>
        <w:bidi/>
      </w:pPr>
      <w:r>
        <w:rPr>
          <w:rtl/>
          <w:cs/>
          <w:lang w:val="ar_AE" w:bidi="ar_AE"/>
        </w:rPr>
      </w:r>
      <w:r>
        <w:rPr>
          <w:rtl/>
          <w:cs/>
          <w:lang w:val="ar_AE" w:bidi="ar_AE"/>
        </w:rPr>
        <w:t>وغالبًا ما يحدث عندما يكتب شخص جملة، ثم يقرؤها شخص آخر (وأحيانًا حتى إذا قرأها الكاتب نفسه في وقت لاحق)، أن يفهمها على نحو مختلف عمّا كان يقصده الكاتب. خذ الجملة التالية كمثال:</w:t>
      </w:r>
    </w:p>
    <w:p>
      <w:pPr>
        <w:bidi/>
      </w:pPr>
      <w:r>
        <w:rPr>
          <w:rtl/>
          <w:cs/>
          <w:lang w:val="ar_AE" w:bidi="ar_AE"/>
        </w:rPr>
      </w:r>
      <w:r>
        <w:rPr>
          <w:rtl/>
          <w:cs/>
          <w:lang w:val="ar_AE" w:bidi="ar_AE"/>
        </w:rPr>
        <w:t>"أخذ يوحنا بطرس إلى الهيكل، ثم ذهب إلى المنزل."</w:t>
      </w:r>
    </w:p>
    <w:p>
      <w:pPr>
        <w:bidi/>
      </w:pPr>
      <w:r>
        <w:rPr>
          <w:rtl/>
          <w:cs/>
          <w:lang w:val="ar_AE" w:bidi="ar_AE"/>
        </w:rPr>
      </w:r>
      <w:r>
        <w:rPr>
          <w:rtl/>
          <w:cs/>
          <w:lang w:val="ar_AE" w:bidi="ar_AE"/>
        </w:rPr>
        <w:t>كان الكاتب يقصد في ذهنه عند كتابته أن بطرس هو من ذهب إلى المنزل، لكن القارئ ظنّ على الأرجح أن المقصود هو أن يوحنا هو من ذهب. لذا، يجب تعديل الجملة لتصبح أوضح.</w:t>
      </w:r>
    </w:p>
    <w:p>
      <w:pPr>
        <w:bidi/>
      </w:pPr>
      <w:r>
        <w:rPr>
          <w:rtl/>
          <w:cs/>
          <w:lang w:val="ar_AE" w:bidi="ar_AE"/>
        </w:rPr>
      </w:r>
      <w:r>
        <w:rPr>
          <w:rtl/>
          <w:cs/>
          <w:lang w:val="ar_AE" w:bidi="ar_AE"/>
        </w:rPr>
        <w:t>وأخيرًا، لأن فريق الترجمة يكون قريبًا جدًا من عمله ومندمجًا فيه، فقد لا يلاحظ أحيانًا الأخطاء التي يمكن لغيرهم رؤيتها بسهولة. ولهذه الأسباب، من الضروري دائمًا التحقق مما يفهمه الآخرون من الترجمة حتى يتمكن المترجم من جعلها أكثر دقة ووضوحًا.</w:t>
      </w:r>
    </w:p>
    <w:p>
      <w:pPr>
        <w:bidi/>
      </w:pPr>
      <w:r>
        <w:rPr>
          <w:rtl/>
          <w:cs/>
          <w:lang w:val="ar_AE" w:bidi="ar_AE"/>
        </w:rPr>
      </w:r>
      <w:r>
        <w:rPr>
          <w:rtl/>
          <w:cs/>
          <w:lang w:val="ar_AE" w:bidi="ar_AE"/>
        </w:rPr>
        <w:t>دليل الفحص هذا هو مرشد لعملية الفحص والمراجعة. سيوجهك خلال عدة أنواع من الفحوصات التي ستساعدك في تصحيح هذه المشكلات. نحن نؤمن بأن إشراك عدد كبير من الأشخاص في أنواع متنوعة من التدقيق سيؤدي إلى تسريع عملية المراجعة، ويُتيح مشاركة واسعة من الكنيسة، ويُنتج ترجمات أفضل.</w:t>
      </w:r>
    </w:p>
    <w:p>
      <w:pPr>
        <w:bidi/>
      </w:pPr>
      <w:r>
        <w:rPr>
          <w:rtl/>
          <w:cs/>
          <w:lang w:val="ar_AE" w:bidi="ar_AE"/>
        </w:rPr>
      </w:r>
      <w:r>
        <w:rPr>
          <w:rtl/>
          <w:cs/>
          <w:lang w:val="ar_AE" w:bidi="ar_AE"/>
        </w:rPr>
        <w:t xml:space="preserve">لمزيد من الأمثلة على الأمور التي يجب التحقق منها، انظر </w:t>
      </w:r>
      <w:r>
        <w:rPr>
          <w:rtl/>
          <w:cs/>
          <w:lang w:val="ar_AE" w:bidi="ar_AE"/>
        </w:rPr>
        <w:t>أنواع الأمور التي يجب التحقق منها</w:t>
      </w:r>
      <w:r>
        <w:rPr>
          <w:rtl/>
          <w:cs/>
          <w:lang w:val="ar_AE" w:bidi="ar_AE"/>
        </w:rPr>
        <w:t>.</w:t>
      </w:r>
    </w:p>
    <w:p>
      <w:pPr>
        <w:bidi/>
      </w:pPr>
      <w:r>
        <w:rPr>
          <w:rtl/>
          <w:cs/>
          <w:lang w:val="ar_AE" w:bidi="ar_AE"/>
        </w:rPr>
      </w:r>
      <w:r>
        <w:rPr>
          <w:b/>
          <w:rtl/>
          <w:cs/>
          <w:lang w:val="ar_AE" w:bidi="ar_AE"/>
        </w:rPr>
        <w:t>الاعتمادات: الاقتباس مستخدم بإذن، © 2013، خوان توغي ب.، فيكتور راؤول بارديس إ.، مشاركة ثقافتنا الأصلية، صفحة 69.</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في النشر</w:t>
      </w:r>
      <w:r>
        <w:rPr>
          <w:rtl/>
          <w:cs/>
          <w:lang w:val="ar_AE" w:bidi="ar_AE"/>
        </w:rPr>
      </w:r>
    </w:p>
    <w:p>
      <w:pPr>
        <w:pStyle w:val="Heading4"/>
        <w:bidi/>
      </w:pPr>
      <w:r>
        <w:rPr>
          <w:rtl/>
          <w:cs/>
          <w:lang w:val="ar_AE" w:bidi="ar_AE"/>
        </w:rPr>
        <w:t>نظرة عامة على النشر</w:t>
      </w:r>
    </w:p>
    <w:p>
      <w:pPr>
        <w:bidi/>
      </w:pPr>
      <w:r>
        <w:rPr>
          <w:rtl/>
          <w:cs/>
          <w:lang w:val="ar_AE" w:bidi="ar_AE"/>
        </w:rPr>
      </w:r>
      <w:r>
        <w:rPr>
          <w:rtl/>
          <w:cs/>
          <w:lang w:val="ar_AE" w:bidi="ar_AE"/>
        </w:rPr>
        <w:t>بمجرد رفع عملك وتحميله على منصة Door43، يصبح متاحًا تلقائيًا على الإنترنت تحت حساب المستخدم الخاص بك، ويُشار إلى هذا بـ "النشر الذاتي". سيكون لديك إمكانية الوصول إلى نسخة ويب من مشروعك على الرابط: https://door43.org/u/user_name/project_name (حيث يمثل user_name اسم المستخدم الخاص بك وproject_name اسم مشروع الترجمة الخاص بك). سيوفران لك كل من برنامجي translationStudio وtranslationCore الرابط الصحيح عند التحميل ورفع المشروع. يمكنك أيضًا استعراض جميع الأعمال على https://door43.org.</w:t>
      </w:r>
    </w:p>
    <w:p>
      <w:pPr>
        <w:pStyle w:val="ListBullet"/>
        <w:bidi/>
        <w:spacing w:line="240" w:lineRule="auto"/>
        <w:ind w:left="720"/>
      </w:pPr>
      <w:r>
        <w:rPr>
          <w:rtl/>
          <w:cs/>
          <w:lang w:val="ar_AE" w:bidi="ar_AE"/>
        </w:rPr>
      </w:r>
      <w:r>
        <w:rPr>
          <w:rtl/>
          <w:cs/>
          <w:lang w:val="ar_AE" w:bidi="ar_AE"/>
        </w:rPr>
        <w:t>رؤية النسخة الإلكترونية من مشروعك بالتنسيق الافتراضي</w:t>
      </w:r>
    </w:p>
    <w:p>
      <w:pPr>
        <w:pStyle w:val="ListBullet"/>
        <w:bidi/>
        <w:spacing w:line="240" w:lineRule="auto"/>
        <w:ind w:left="720"/>
      </w:pPr>
      <w:r>
        <w:rPr>
          <w:rtl/>
          <w:cs/>
          <w:lang w:val="ar_AE" w:bidi="ar_AE"/>
        </w:rPr>
      </w:r>
      <w:r>
        <w:rPr>
          <w:rtl/>
          <w:cs/>
          <w:lang w:val="ar_AE" w:bidi="ar_AE"/>
        </w:rPr>
        <w:t>تحميل مستندات مشروعك (مثل ملف PDF)</w:t>
      </w:r>
    </w:p>
    <w:p>
      <w:pPr>
        <w:pStyle w:val="ListBullet"/>
        <w:bidi/>
        <w:spacing w:line="240" w:lineRule="auto"/>
        <w:ind w:left="720"/>
      </w:pPr>
      <w:r>
        <w:rPr>
          <w:rtl/>
          <w:cs/>
          <w:lang w:val="ar_AE" w:bidi="ar_AE"/>
        </w:rPr>
      </w:r>
      <w:r>
        <w:rPr>
          <w:rtl/>
          <w:cs/>
          <w:lang w:val="ar_AE" w:bidi="ar_AE"/>
        </w:rPr>
        <w:t>الحصول على روابط الملفات المصدرية (USFM أو Markdown) الخاصة بمشروعك</w:t>
      </w:r>
    </w:p>
    <w:p>
      <w:pPr>
        <w:pStyle w:val="ListBullet"/>
        <w:bidi/>
        <w:spacing w:line="240" w:lineRule="auto"/>
        <w:ind w:left="720"/>
      </w:pPr>
      <w:r>
        <w:rPr>
          <w:rtl/>
          <w:cs/>
          <w:lang w:val="ar_AE" w:bidi="ar_AE"/>
        </w:rPr>
      </w:r>
      <w:r>
        <w:rPr>
          <w:rtl/>
          <w:cs/>
          <w:lang w:val="ar_AE" w:bidi="ar_AE"/>
        </w:rPr>
        <w:t>التفاعل مع الآخرين بشأن مشروعك</w:t>
      </w:r>
    </w:p>
    <w:p>
      <w:pPr>
        <w:pStyle w:val="ListBullet"/>
        <w:bidi/>
        <w:spacing w:line="240" w:lineRule="auto"/>
        <w:ind w:left="720"/>
      </w:pPr>
      <w:r>
        <w:rPr>
          <w:rtl/>
          <w:cs/>
          <w:lang w:val="ar_AE" w:bidi="ar_AE"/>
        </w:rPr>
      </w:r>
      <w:r>
        <w:rPr>
          <w:rtl/>
          <w:cs/>
          <w:lang w:val="ar_AE" w:bidi="ar_AE"/>
        </w:rPr>
        <w:t>الاستمرار في تعديل مشروعك وتحسينه وتتبع جميع التغييرات</w:t>
      </w:r>
    </w:p>
    <w:p>
      <w:pPr>
        <w:bidi/>
      </w:pPr>
      <w:r>
        <w:rPr>
          <w:rtl/>
          <w:cs/>
          <w:lang w:val="ar_AE" w:bidi="ar_AE"/>
        </w:rPr>
      </w:r>
      <w:r>
        <w:rPr>
          <w:rtl/>
          <w:cs/>
          <w:lang w:val="ar_AE" w:bidi="ar_AE"/>
        </w:rPr>
        <w:t xml:space="preserve">لمعرفة المزيد حول توزيع مشروعك للآخرين، راجع قسم </w:t>
      </w:r>
      <w:r>
        <w:rPr>
          <w:rtl/>
          <w:cs/>
          <w:lang w:val="ar_AE" w:bidi="ar_AE"/>
        </w:rPr>
        <w:t>التوزيع</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نظرة عامة على التوزيع</w:t>
      </w:r>
      <w:r>
        <w:rPr>
          <w:rtl/>
          <w:cs/>
          <w:lang w:val="ar_AE" w:bidi="ar_AE"/>
        </w:rPr>
      </w:r>
    </w:p>
    <w:p>
      <w:pPr>
        <w:pStyle w:val="Heading4"/>
        <w:bidi/>
      </w:pPr>
      <w:r>
        <w:rPr>
          <w:rtl/>
          <w:cs/>
          <w:lang w:val="ar_AE" w:bidi="ar_AE"/>
        </w:rPr>
        <w:t>ملخص حول التوزيع</w:t>
      </w:r>
    </w:p>
    <w:p>
      <w:pPr>
        <w:bidi/>
      </w:pPr>
      <w:r>
        <w:rPr>
          <w:rtl/>
          <w:cs/>
          <w:lang w:val="ar_AE" w:bidi="ar_AE"/>
        </w:rPr>
      </w:r>
      <w:r>
        <w:rPr>
          <w:rtl/>
          <w:cs/>
          <w:lang w:val="ar_AE" w:bidi="ar_AE"/>
        </w:rPr>
        <w:t>محتوى الكتاب المقدس لا فائدة منه ما لم يتم توزيعه واستخدامه. إحدى مزايا استخدام منصة Door43 للترجمة والنشر هي أنها توفّر طرقًا متعددة وبسيطة لتوزيع المحتوى. على Door43:</w:t>
      </w:r>
    </w:p>
    <w:p>
      <w:pPr>
        <w:pStyle w:val="ListBullet"/>
        <w:bidi/>
        <w:spacing w:line="240" w:lineRule="auto"/>
        <w:ind w:left="720"/>
      </w:pPr>
      <w:r>
        <w:rPr>
          <w:rtl/>
          <w:cs/>
          <w:lang w:val="ar_AE" w:bidi="ar_AE"/>
        </w:rPr>
      </w:r>
      <w:r>
        <w:rPr>
          <w:rtl/>
          <w:cs/>
          <w:lang w:val="ar_AE" w:bidi="ar_AE"/>
        </w:rPr>
        <w:t>يمكنك حفظ الترجمة بأمان</w:t>
      </w:r>
    </w:p>
    <w:p>
      <w:pPr>
        <w:pStyle w:val="ListBullet"/>
        <w:bidi/>
        <w:spacing w:line="240" w:lineRule="auto"/>
        <w:ind w:left="720"/>
      </w:pPr>
      <w:r>
        <w:rPr>
          <w:rtl/>
          <w:cs/>
          <w:lang w:val="ar_AE" w:bidi="ar_AE"/>
        </w:rPr>
      </w:r>
      <w:r>
        <w:rPr>
          <w:rtl/>
          <w:cs/>
          <w:lang w:val="ar_AE" w:bidi="ar_AE"/>
        </w:rPr>
        <w:t>يمكن للناس الاطلاع على ترجمتك</w:t>
      </w:r>
    </w:p>
    <w:p>
      <w:pPr>
        <w:pStyle w:val="ListBullet"/>
        <w:bidi/>
        <w:spacing w:line="240" w:lineRule="auto"/>
        <w:ind w:left="720"/>
      </w:pPr>
      <w:r>
        <w:rPr>
          <w:rtl/>
          <w:cs/>
          <w:lang w:val="ar_AE" w:bidi="ar_AE"/>
        </w:rPr>
      </w:r>
      <w:r>
        <w:rPr>
          <w:rtl/>
          <w:cs/>
          <w:lang w:val="ar_AE" w:bidi="ar_AE"/>
        </w:rPr>
        <w:t>يمكن للأشخاص ترك تعليقات واقتراحات لتحسين ترجمتك</w:t>
      </w:r>
    </w:p>
    <w:p>
      <w:pPr>
        <w:pStyle w:val="ListBullet"/>
        <w:bidi/>
        <w:spacing w:line="240" w:lineRule="auto"/>
        <w:ind w:left="720"/>
      </w:pPr>
      <w:r>
        <w:rPr>
          <w:rtl/>
          <w:cs/>
          <w:lang w:val="ar_AE" w:bidi="ar_AE"/>
        </w:rPr>
      </w:r>
      <w:r>
        <w:rPr>
          <w:rtl/>
          <w:cs/>
          <w:lang w:val="ar_AE" w:bidi="ar_AE"/>
        </w:rPr>
        <w:t>يمكن للناس تحميل ترجمتك لقراءتها وطباعتها ومشاركتها مع الآخرين</w:t>
      </w:r>
    </w:p>
    <w:p>
      <w:pPr>
        <w:pStyle w:val="Heading4"/>
        <w:bidi/>
      </w:pPr>
      <w:r>
        <w:rPr>
          <w:rtl/>
          <w:cs/>
          <w:lang w:val="ar_AE" w:bidi="ar_AE"/>
        </w:rPr>
        <w:t>رخصة مفتوحة</w:t>
      </w:r>
    </w:p>
    <w:p>
      <w:pPr>
        <w:bidi/>
      </w:pPr>
      <w:r>
        <w:rPr>
          <w:rtl/>
          <w:cs/>
          <w:lang w:val="ar_AE" w:bidi="ar_AE"/>
        </w:rPr>
      </w:r>
      <w:r>
        <w:rPr>
          <w:rtl/>
          <w:cs/>
          <w:lang w:val="ar_AE" w:bidi="ar_AE"/>
        </w:rPr>
        <w:t xml:space="preserve">إن أهم وأكبر عامل يُمكِّن من توزيع المحتوى هو </w:t>
      </w:r>
      <w:r>
        <w:rPr>
          <w:rtl/>
          <w:cs/>
          <w:lang w:val="ar_AE" w:bidi="ar_AE"/>
        </w:rPr>
        <w:t>الرخصة المفتوحة</w:t>
      </w:r>
      <w:r>
        <w:rPr>
          <w:rtl/>
          <w:cs/>
          <w:lang w:val="ar_AE" w:bidi="ar_AE"/>
        </w:rPr>
        <w:t xml:space="preserve"> المستخدمة لجميع المحتويات على منصة Door43. هذه الرخصة تمنح الجميع الحرية التي يحتاجونها من أجل:</w:t>
      </w:r>
    </w:p>
    <w:p>
      <w:pPr>
        <w:pStyle w:val="ListBullet"/>
        <w:bidi/>
        <w:spacing w:line="240" w:lineRule="auto"/>
        <w:ind w:left="720"/>
      </w:pPr>
      <w:r>
        <w:rPr>
          <w:rtl/>
          <w:cs/>
          <w:lang w:val="ar_AE" w:bidi="ar_AE"/>
        </w:rPr>
      </w:r>
      <w:r>
        <w:rPr>
          <w:b/>
          <w:rtl/>
          <w:cs/>
          <w:lang w:val="ar_AE" w:bidi="ar_AE"/>
        </w:rPr>
        <w:t>المشاركة</w:t>
      </w:r>
      <w:r>
        <w:rPr>
          <w:rtl/>
          <w:cs/>
          <w:lang w:val="ar_AE" w:bidi="ar_AE"/>
        </w:rPr>
        <w:t xml:space="preserve"> — نسخ وتوزيع المادة بأي وسيلة أو صيغة</w:t>
      </w:r>
    </w:p>
    <w:p>
      <w:pPr>
        <w:pStyle w:val="ListBullet"/>
        <w:bidi/>
        <w:spacing w:line="240" w:lineRule="auto"/>
        <w:ind w:left="720"/>
      </w:pPr>
      <w:r>
        <w:rPr>
          <w:rtl/>
          <w:cs/>
          <w:lang w:val="ar_AE" w:bidi="ar_AE"/>
        </w:rPr>
      </w:r>
      <w:r>
        <w:rPr>
          <w:b/>
          <w:rtl/>
          <w:cs/>
          <w:lang w:val="ar_AE" w:bidi="ar_AE"/>
        </w:rPr>
        <w:t>التعديل</w:t>
      </w:r>
      <w:r>
        <w:rPr>
          <w:rtl/>
          <w:cs/>
          <w:lang w:val="ar_AE" w:bidi="ar_AE"/>
        </w:rPr>
        <w:t>— إعادة مزج المادة أو تعديلها أو البناء عليها</w:t>
      </w:r>
    </w:p>
    <w:p>
      <w:pPr>
        <w:bidi/>
      </w:pPr>
      <w:r>
        <w:rPr>
          <w:rtl/>
          <w:cs/>
          <w:lang w:val="ar_AE" w:bidi="ar_AE"/>
        </w:rPr>
      </w:r>
      <w:r>
        <w:rPr>
          <w:rtl/>
          <w:cs/>
          <w:lang w:val="ar_AE" w:bidi="ar_AE"/>
        </w:rPr>
        <w:t>لأي غرض، حتى للأغراض التجارية، بدون تكلفة. "مَجَّانًا أَخَذْتُمْ، مَجَّانًا أَعْطُوا." (متّى 10:8b)</w:t>
      </w:r>
    </w:p>
    <w:p>
      <w:pPr>
        <w:bidi/>
      </w:pPr>
      <w:r>
        <w:rPr>
          <w:rtl/>
          <w:cs/>
          <w:lang w:val="ar_AE" w:bidi="ar_AE"/>
        </w:rPr>
      </w:r>
      <w:r>
        <w:rPr>
          <w:rtl/>
          <w:cs/>
          <w:lang w:val="ar_AE" w:bidi="ar_AE"/>
        </w:rPr>
        <w:t xml:space="preserve">للاطلاع على طرق مشاركة ترجماتك عبر الإنترنت أو دون اتصال، انظر </w:t>
      </w:r>
      <w:r>
        <w:rPr>
          <w:rtl/>
          <w:cs/>
          <w:lang w:val="ar_AE" w:bidi="ar_AE"/>
        </w:rPr>
        <w:t>مشاركة المحتوى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التحقق من الترجمة من حيث الوضوح والطبيعية</w:t>
      </w:r>
      <w:r>
        <w:rPr>
          <w:rtl/>
          <w:cs/>
          <w:lang w:val="ar_AE" w:bidi="ar_AE"/>
        </w:rPr>
      </w:r>
    </w:p>
    <w:p>
      <w:pPr>
        <w:pStyle w:val="Heading4"/>
        <w:bidi/>
      </w:pPr>
      <w:r>
        <w:rPr>
          <w:rtl/>
          <w:cs/>
          <w:lang w:val="ar_AE" w:bidi="ar_AE"/>
        </w:rPr>
        <w:t>تدقيق مجتمع اللغة</w:t>
      </w:r>
    </w:p>
    <w:p>
      <w:pPr>
        <w:bidi/>
      </w:pPr>
      <w:r>
        <w:rPr>
          <w:rtl/>
          <w:cs/>
          <w:lang w:val="ar_AE" w:bidi="ar_AE"/>
        </w:rPr>
      </w:r>
      <w:r>
        <w:rPr>
          <w:rtl/>
          <w:cs/>
          <w:lang w:val="ar_AE" w:bidi="ar_AE"/>
        </w:rPr>
        <w:t>بعد أن يكمل فريق الترجمة خطوات الصياغة والتدقيق كفريق وإجراء عمليات التحقق في translationCore، تصبح الترجمة جاهزة للفحص من قِبَل مجتمع اللغة المستهدفة. سيساعد المجتمع فريق الترجمة في جعل الترجمة تنقل رسالتها بوضوح وطبيعية في اللغة المستهدفة. لتحقيق ذلك، ستقوم لجنة الترجمة باختيار أشخاص لتدريبهم على عملية التدقيق المجتمعي. قد يكون هؤلاء هم نفس الأشخاص الذين قاموا بالترجمة.</w:t>
      </w:r>
    </w:p>
    <w:p>
      <w:pPr>
        <w:bidi/>
      </w:pPr>
      <w:r>
        <w:rPr>
          <w:rtl/>
          <w:cs/>
          <w:lang w:val="ar_AE" w:bidi="ar_AE"/>
        </w:rPr>
      </w:r>
      <w:r>
        <w:rPr>
          <w:rtl/>
          <w:cs/>
          <w:lang w:val="ar_AE" w:bidi="ar_AE"/>
        </w:rPr>
        <w:t>سيقوم هؤلاء الأشخاص بجولة في مجتمع اللغة للتحقق من الترجمة مع أعضاء مجتمع اللغة. من الأفضل أن يتم هذا التحقق مع مجموعة متنوعة من الأفراد، بما في ذلك الشباب وكبار السن، الذكور والإناث، والمتحدثين من مختلف أنحاء منطقة اللغة. سيساعد ذلك في جعل الترجمة واضحة ومفهومة للجميع.</w:t>
      </w:r>
    </w:p>
    <w:p>
      <w:pPr>
        <w:bidi/>
      </w:pPr>
      <w:r>
        <w:rPr>
          <w:rtl/>
          <w:cs/>
          <w:lang w:val="ar_AE" w:bidi="ar_AE"/>
        </w:rPr>
      </w:r>
      <w:r>
        <w:rPr>
          <w:rtl/>
          <w:cs/>
          <w:lang w:val="ar_AE" w:bidi="ar_AE"/>
        </w:rPr>
        <w:t>للتحقق من طبيعية ووضوح الترجمة، ليس من المفيد مقارنتها باللغة المصدرية. ففي خلال عمليات التحقق هذه مع المجتمع، لا ينبغي لأحد أن ينظر إلى الكتاب المُقَدَّس باللغة المصدرية. سيتم الرجوع إلى الكتاب المُقَدَّس باللغة المصدرية لأغراض عمليات تحقق أخرى، مثل التحقق من حيث الدقة، ولكن ليس خلال عمليات التحقق هذه.</w:t>
      </w:r>
    </w:p>
    <w:p>
      <w:pPr>
        <w:bidi/>
      </w:pPr>
      <w:r>
        <w:rPr>
          <w:rtl/>
          <w:cs/>
          <w:lang w:val="ar_AE" w:bidi="ar_AE"/>
        </w:rPr>
      </w:r>
      <w:r>
        <w:rPr>
          <w:rtl/>
          <w:cs/>
          <w:lang w:val="ar_AE" w:bidi="ar_AE"/>
        </w:rPr>
        <w:t xml:space="preserve">للتحقق من مدى طبيعية الترجمة، ستقوم بقراءة أو تشغيل تسجيل لقسم من الترجمة لأعضاء من مجتمع اللغة. قبل أن تبدأ في القراءة أو تشغيل الترجمة، اطلب من المستمعين إيقافك إذا سمعوا شيئًا غير طبيعي في لغتهم. (لمزيد من المعلومات حول كيفية التحقق من طبيعية الترجمة، انظر </w:t>
      </w:r>
      <w:r>
        <w:rPr>
          <w:rtl/>
          <w:cs/>
          <w:lang w:val="ar_AE" w:bidi="ar_AE"/>
        </w:rPr>
        <w:t>الترجمة الطبيعية</w:t>
      </w:r>
      <w:r>
        <w:rPr>
          <w:rtl/>
          <w:cs/>
          <w:lang w:val="ar_AE" w:bidi="ar_AE"/>
        </w:rPr>
        <w:t>.) عندما يوقفونك، اسألهم عمّا لم يكن طبيعيًا، واطلب منهم توضيح كيفية قوله بطريقة أكثر طبيعية. قم بكتابة أو تسجيل إجابتهم، مع الإشارة إلى الأصحاح والآية التي وردت فيها هذه العبارة، حتى يتمكن فريق الترجمة من التفكير في استخدام هذه الطريقة لقول العبارة في الترجمة.</w:t>
      </w:r>
    </w:p>
    <w:p>
      <w:pPr>
        <w:bidi/>
      </w:pPr>
      <w:r>
        <w:rPr>
          <w:rtl/>
          <w:cs/>
          <w:lang w:val="ar_AE" w:bidi="ar_AE"/>
        </w:rPr>
      </w:r>
      <w:r>
        <w:rPr>
          <w:rtl/>
          <w:cs/>
          <w:lang w:val="ar_AE" w:bidi="ar_AE"/>
        </w:rPr>
        <w:t xml:space="preserve">للتحقق من وضوح الترجمة، توجد مجموعة من الأسئلة والأجوبة تخص كل </w:t>
      </w:r>
      <w:r>
        <w:rPr>
          <w:i/>
          <w:rtl/>
          <w:cs/>
          <w:lang w:val="ar_AE" w:bidi="ar_AE"/>
        </w:rPr>
        <w:t xml:space="preserve">قصة من قصص الكتاب المُقَدَّس المفتوح Open Bible Story </w:t>
      </w:r>
      <w:r>
        <w:rPr>
          <w:rtl/>
          <w:cs/>
          <w:lang w:val="ar_AE" w:bidi="ar_AE"/>
        </w:rPr>
        <w:t>ولكل أصحاح من الكتاب المُقَدَّس يمكنك استخدامها. عندما يتمكن أعضاء مجتمع اللغة من الإجابة على الأسئلة بسهولة، ستدرك أن الترجمة واضحة. (انظر https://ufw.io/tq/ لأسئلة الترجمة الخاصة بـunfoldingWord®.)</w:t>
      </w:r>
    </w:p>
    <w:p>
      <w:pPr>
        <w:bidi/>
      </w:pPr>
      <w:r>
        <w:rPr>
          <w:rtl/>
          <w:cs/>
          <w:lang w:val="ar_AE" w:bidi="ar_AE"/>
        </w:rPr>
      </w:r>
      <w:r>
        <w:rPr>
          <w:rtl/>
          <w:cs/>
          <w:lang w:val="ar_AE" w:bidi="ar_AE"/>
        </w:rPr>
        <w:t>لاستخدام هذه الأسئلة، يرجى اتِّبَاع الخطوات التالية:</w:t>
      </w:r>
    </w:p>
    <w:p>
      <w:pPr>
        <w:pStyle w:val="ListNumber"/>
        <w:numPr>
          <w:ilvl w:val="0"/>
          <w:numId w:val="68"/>
        </w:numPr>
        <w:bidi/>
        <w:spacing w:line="240" w:lineRule="auto"/>
        <w:ind w:left="720"/>
      </w:pPr>
      <w:r>
        <w:rPr>
          <w:rtl/>
          <w:cs/>
          <w:lang w:val="ar_AE" w:bidi="ar_AE"/>
        </w:rPr>
      </w:r>
      <w:r>
        <w:rPr>
          <w:rtl/>
          <w:cs/>
          <w:lang w:val="ar_AE" w:bidi="ar_AE"/>
        </w:rPr>
        <w:t>اقرأ أو قم بتشغيل المقطع المترجم لواحد أو أكثر من أعضاء مجتمع اللغة الذين سيجيبون على الأسئلة. يجب أن يكون هؤلاء الأعضاء من مجتمع اللغة أشخاصًا لم يشاركوا في الترجمة من قبل. بمعنى آخر، يجب أن يكون أعضاء المجتمع الذين سيتم طرح الأسئلة عليهم لا يعرفون الإجابات مسبقًا من خلال العمل على الترجمة أو من المعرفة السابقة بالكتاب المُقَدَّس. نريد منهم أن يكونوا قادرين على الإجابة على الأسئلة فقط من خلال سماع أو قراءة الترجمة للقصة أو المقطع الكتابي. هذه هي الطريقة التي سنعرف بها ما إذا كانت الترجمة توصل المعنى بوضوح أم لا. لنفس السبب، من المهم ألا ينظر أعضاء المجتمع إلى الكتاب المُقَدَّس خلال إجابتهم على هذه الأسئلة.</w:t>
      </w:r>
    </w:p>
    <w:p>
      <w:pPr>
        <w:pStyle w:val="ListNumber"/>
        <w:bidi/>
        <w:spacing w:line="240" w:lineRule="auto"/>
        <w:ind w:left="720"/>
      </w:pPr>
      <w:r>
        <w:rPr>
          <w:rtl/>
          <w:cs/>
          <w:lang w:val="ar_AE" w:bidi="ar_AE"/>
        </w:rPr>
      </w:r>
      <w:r>
        <w:rPr>
          <w:rtl/>
          <w:cs/>
          <w:lang w:val="ar_AE" w:bidi="ar_AE"/>
        </w:rPr>
        <w:t>اطرح على أعضاء المجتمع بعض الأسئلة حول ذلك المقطع، سؤالًا واحدًا في كل مرة. ليس من الضروري استخدام جميع الأسئلة لكل قصة أو أصحاح، وذلك إذا كان يبدو أن أعضاء المجتمع يفهمون الترجمة جيدًا.</w:t>
      </w:r>
    </w:p>
    <w:p>
      <w:pPr>
        <w:pStyle w:val="ListNumber"/>
        <w:bidi/>
        <w:spacing w:line="240" w:lineRule="auto"/>
        <w:ind w:left="720"/>
      </w:pPr>
      <w:r>
        <w:rPr>
          <w:rtl/>
          <w:cs/>
          <w:lang w:val="ar_AE" w:bidi="ar_AE"/>
        </w:rPr>
      </w:r>
      <w:r>
        <w:rPr>
          <w:rtl/>
          <w:cs/>
          <w:lang w:val="ar_AE" w:bidi="ar_AE"/>
        </w:rPr>
        <w:t>بعد كل سؤال، سيقوم أحد أعضاء مجتمع اللغة بالإجابة عليه. إذا كانت إجابة الشخص مقتصرة على "نعم" أو "لا"، يجب على السائل أن يطرح سؤالًا آخر حتى يتيقن من أن الترجمة يتم توصيلها بشكل جيد. يمكن أن يكون السؤال الإضافي مثل: "كيف تعرف ذلك؟" أو "أي جزء من الترجمة يشير إلى ذلك؟"</w:t>
      </w:r>
    </w:p>
    <w:p>
      <w:pPr>
        <w:pStyle w:val="ListNumber"/>
        <w:bidi/>
        <w:spacing w:line="240" w:lineRule="auto"/>
        <w:ind w:left="720"/>
      </w:pPr>
      <w:r>
        <w:rPr>
          <w:rtl/>
          <w:cs/>
          <w:lang w:val="ar_AE" w:bidi="ar_AE"/>
        </w:rPr>
      </w:r>
      <w:r>
        <w:rPr>
          <w:rtl/>
          <w:cs/>
          <w:lang w:val="ar_AE" w:bidi="ar_AE"/>
        </w:rPr>
        <w:t>اكتب الإجابة التي يقدمها الشخص أو سجلها، مع ذِكْر الأصحاح والآية من الكتاب المُقَدَّس أو القصة ورقم الإطار من قصص الكتاب المُقَدَّس المفتوحة التي تتعلق بها. إذا كانت إجابة الشخص مشابهة للإجابة المقترحة المُقدمَّة للسؤال، فإن الترجمة تنقل بوضوح المعلومات الصحيحة في تلك النقطة. ليس من الضروري أن تكون الإجابة مطابقة تمامًا للإجابة المقترحة لتكون إجابة صحيحة، ولكن يجب أن تعطي نفس المعلومات بشكل أساسي. أحيانًا تكون الإجابة المقترحة طويلة جدًا. إذا أجاب الشخص بجزء فقط من الإجابة المقترحة، فإن ذلك يُعدّ أيضًا إجابة صحيحة.</w:t>
      </w:r>
    </w:p>
    <w:p>
      <w:pPr>
        <w:pStyle w:val="ListNumber"/>
        <w:bidi/>
        <w:spacing w:line="240" w:lineRule="auto"/>
        <w:ind w:left="720"/>
      </w:pPr>
      <w:r>
        <w:rPr>
          <w:rtl/>
          <w:cs/>
          <w:lang w:val="ar_AE" w:bidi="ar_AE"/>
        </w:rPr>
      </w:r>
      <w:r>
        <w:rPr>
          <w:rtl/>
          <w:cs/>
          <w:lang w:val="ar_AE" w:bidi="ar_AE"/>
        </w:rPr>
        <w:t>إذا كانت الإجابة غير متوقعة أو تختلف بشكل كبير عن الإجابة المقترحة، أو إذا لم يتمكن الشخص من الإجابة على السؤال، فسيكون من الضروري لفريق الترجمة مراجعة الجزء من الترجمة الذي ينقل تلك المعلومات لضمان نقل المعلومات بوضوح أكبر.</w:t>
      </w:r>
    </w:p>
    <w:p>
      <w:pPr>
        <w:pStyle w:val="ListNumber"/>
        <w:bidi/>
        <w:spacing w:line="240" w:lineRule="auto"/>
        <w:ind w:left="720"/>
      </w:pPr>
      <w:r>
        <w:rPr>
          <w:rtl/>
          <w:cs/>
          <w:lang w:val="ar_AE" w:bidi="ar_AE"/>
        </w:rPr>
      </w:r>
      <w:r>
        <w:rPr>
          <w:rtl/>
          <w:cs/>
          <w:lang w:val="ar_AE" w:bidi="ar_AE"/>
        </w:rPr>
        <w:t>احرص على طرح الأسئلة نفسها على عدة أشخاص في مجتمع اللغة، بما في ذلك الذكور والإناث، والشباب وكبار السن، وكذلك الأفراد من مناطق مختلفة من مجتمع اللغة، إن أمكن. إذا واجه عدة أشخاص صعوبة في الإجابة على السؤال نفسه، فمن المحتمل أن تكون هناك مشكلة في هذا الجزء من الترجمة. قم بتدوين الصعوبات أو سوء الفهم الذي يواجهه الأشخاص، حتى يتمكن فريق الترجمة من مراجعة الترجمة وجعلها أكثر وضوحًا.</w:t>
      </w:r>
    </w:p>
    <w:p>
      <w:pPr>
        <w:pStyle w:val="ListNumber"/>
        <w:bidi/>
        <w:spacing w:line="240" w:lineRule="auto"/>
        <w:ind w:left="720"/>
      </w:pPr>
      <w:r>
        <w:rPr>
          <w:rtl/>
          <w:cs/>
          <w:lang w:val="ar_AE" w:bidi="ar_AE"/>
        </w:rPr>
      </w:r>
      <w:r>
        <w:rPr>
          <w:rtl/>
          <w:cs/>
          <w:lang w:val="ar_AE" w:bidi="ar_AE"/>
        </w:rPr>
        <w:t>بعد أن ينتهي فريق الترجمة من مراجعة ترجمة مقطع معين، قم بطرح نفس الأسئلة على بعض الأعضاء الآخرين من مجتمع اللغة حول ذلك المقطع. بمعنى، اسأل متحدثين آخرين للغة لم يشاركوا في مراجعة المقطع من قبل. إذا أجابوا على الأسئلة بشكل صحيح، فهذا يعني أن ترجمة المقطع صارت تُنقل بشكل جيد الآن.</w:t>
      </w:r>
    </w:p>
    <w:p>
      <w:pPr>
        <w:pStyle w:val="ListNumber"/>
        <w:bidi/>
        <w:spacing w:line="240" w:lineRule="auto"/>
        <w:ind w:left="720"/>
      </w:pPr>
      <w:r>
        <w:rPr>
          <w:rtl/>
          <w:cs/>
          <w:lang w:val="ar_AE" w:bidi="ar_AE"/>
        </w:rPr>
      </w:r>
      <w:r>
        <w:rPr>
          <w:rtl/>
          <w:cs/>
          <w:lang w:val="ar_AE" w:bidi="ar_AE"/>
        </w:rPr>
        <w:t>قم بتكرار هذه العملية مع كل قصة أو أصحاح من الكتاب المُقَدَّس حتى يتمكن أعضاء مجتمع اللغة من الإجابة على الأسئلة بشكل جيد، مما يوضح أن الترجمة توصِّل المعلومات الصحيحة بوضوح. تصبح الترجمة جاهزة لتحقق قادة الكنيسة من الدقة عندما يتمكن أعضاء مجتمع اللغة الذين لم يسمعوا الترجمة من قبل من الإجابة على الأسئلة بشكل صحيح.</w:t>
      </w:r>
    </w:p>
    <w:p>
      <w:pPr>
        <w:pStyle w:val="ListNumber"/>
        <w:bidi/>
        <w:spacing w:line="240" w:lineRule="auto"/>
        <w:ind w:left="720"/>
      </w:pPr>
      <w:r>
        <w:rPr>
          <w:rtl/>
          <w:cs/>
          <w:lang w:val="ar_AE" w:bidi="ar_AE"/>
        </w:rPr>
      </w:r>
      <w:r>
        <w:rPr>
          <w:rtl/>
          <w:cs/>
          <w:lang w:val="ar_AE" w:bidi="ar_AE"/>
        </w:rPr>
        <w:t xml:space="preserve">يرجى الانتقال إلى صفحة تقييم المجتمع والإجابة على الأسئلة الموجودة هناك. (يرجى الاطلاع على </w:t>
      </w:r>
      <w:r>
        <w:rPr>
          <w:rtl/>
          <w:cs/>
          <w:lang w:val="ar_AE" w:bidi="ar_AE"/>
        </w:rPr>
        <w:t>أسئلة تقييم مجتمع اللغة</w:t>
      </w:r>
      <w:r>
        <w:rPr>
          <w:rtl/>
          <w:cs/>
          <w:lang w:val="ar_AE" w:bidi="ar_AE"/>
        </w:rPr>
        <w:t>.)</w:t>
      </w:r>
    </w:p>
    <w:p>
      <w:pPr>
        <w:bidi/>
      </w:pPr>
      <w:r>
        <w:rPr>
          <w:rtl/>
          <w:cs/>
          <w:lang w:val="ar_AE" w:bidi="ar_AE"/>
        </w:rPr>
      </w:r>
      <w:r>
        <w:rPr>
          <w:rtl/>
          <w:cs/>
          <w:lang w:val="ar_AE" w:bidi="ar_AE"/>
        </w:rPr>
        <w:t xml:space="preserve">للحصول على مزيد من المعلومات حول كيفية إجراء ترجمة واضحة، يُرجى الاطلاع على </w:t>
      </w:r>
      <w:r>
        <w:rPr>
          <w:rtl/>
          <w:cs/>
          <w:lang w:val="ar_AE" w:bidi="ar_AE"/>
        </w:rPr>
        <w:t>واضح</w:t>
      </w:r>
      <w:r>
        <w:rPr>
          <w:rtl/>
          <w:cs/>
          <w:lang w:val="ar_AE" w:bidi="ar_AE"/>
        </w:rPr>
        <w:t xml:space="preserve">. هناك أيضًا طرق أخرى بخلاف أسئلة الترجمة يمكنك استخدامها للتحقق من الترجمة مع المجتمع. للاطلاع على هذه الطرق الأخرى، انظر </w:t>
      </w:r>
      <w:r>
        <w:rPr>
          <w:rtl/>
          <w:cs/>
          <w:lang w:val="ar_AE" w:bidi="ar_AE"/>
        </w:rPr>
        <w:t>طرق أخرى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نموذج تقييم فحص الجودة</w:t>
      </w:r>
      <w:r>
        <w:rPr>
          <w:rtl/>
          <w:cs/>
          <w:lang w:val="ar_AE" w:bidi="ar_AE"/>
        </w:rPr>
      </w:r>
    </w:p>
    <w:p>
      <w:pPr>
        <w:pStyle w:val="Heading4"/>
        <w:bidi/>
      </w:pPr>
      <w:r>
        <w:rPr>
          <w:rtl/>
          <w:cs/>
          <w:lang w:val="ar_AE" w:bidi="ar_AE"/>
        </w:rPr>
        <w:t>نموذج تقييم فحص الجودة</w:t>
      </w:r>
    </w:p>
    <w:p>
      <w:pPr>
        <w:bidi/>
      </w:pPr>
      <w:r>
        <w:rPr>
          <w:rtl/>
          <w:cs/>
          <w:lang w:val="ar_AE" w:bidi="ar_AE"/>
        </w:rPr>
      </w:r>
      <w:r>
        <w:rPr>
          <w:rtl/>
          <w:cs/>
          <w:lang w:val="ar_AE" w:bidi="ar_AE"/>
        </w:rPr>
        <w:t xml:space="preserve">أنا، بصفتي مدقق ومراجع لكنيسة أو منظمة * </w:t>
      </w:r>
      <w:r>
        <w:rPr>
          <w:u w:val="single"/>
          <w:rtl/>
          <w:cs/>
          <w:lang w:val="ar_AE" w:bidi="ar_AE"/>
        </w:rPr>
        <w:t>اكتب اسم الكنيسة أو المنظمة</w:t>
      </w:r>
      <w:r>
        <w:rPr>
          <w:rtl/>
          <w:cs/>
          <w:lang w:val="ar_AE" w:bidi="ar_AE"/>
        </w:rPr>
        <w:t xml:space="preserve"> * التي تخدم المجتمع اللغوي * </w:t>
      </w:r>
      <w:r>
        <w:rPr>
          <w:u w:val="single"/>
          <w:rtl/>
          <w:cs/>
          <w:lang w:val="ar_AE" w:bidi="ar_AE"/>
        </w:rPr>
        <w:t>اكتب اسم المجتمع اللغوي هنا</w:t>
      </w:r>
      <w:r>
        <w:rPr>
          <w:rtl/>
          <w:cs/>
          <w:lang w:val="ar_AE" w:bidi="ar_AE"/>
        </w:rPr>
        <w:t xml:space="preserve"> *، أُقِرّ بأنني قمتُ بفحص ترجمة * </w:t>
      </w:r>
      <w:r>
        <w:rPr>
          <w:u w:val="single"/>
          <w:rtl/>
          <w:cs/>
          <w:lang w:val="ar_AE" w:bidi="ar_AE"/>
        </w:rPr>
        <w:t>اكتب اسم الجزء من الكتاب المقدس الذي تم مراجعته</w:t>
      </w:r>
      <w:r>
        <w:rPr>
          <w:rtl/>
          <w:cs/>
          <w:lang w:val="ar_AE" w:bidi="ar_AE"/>
        </w:rPr>
        <w:t xml:space="preserve"> * مع أعضاء فريق الترجمة، وأؤكد أيضًا ما يلي:</w:t>
      </w:r>
    </w:p>
    <w:p>
      <w:pPr>
        <w:pStyle w:val="ListNumber"/>
        <w:numPr>
          <w:ilvl w:val="0"/>
          <w:numId w:val="69"/>
        </w:numPr>
        <w:bidi/>
        <w:spacing w:line="240" w:lineRule="auto"/>
        <w:ind w:left="720"/>
      </w:pPr>
      <w:r>
        <w:rPr>
          <w:rtl/>
          <w:cs/>
          <w:lang w:val="ar_AE" w:bidi="ar_AE"/>
        </w:rPr>
      </w:r>
      <w:r>
        <w:rPr>
          <w:rtl/>
          <w:cs/>
          <w:lang w:val="ar_AE" w:bidi="ar_AE"/>
        </w:rPr>
        <w:t>الترجمة تتماشى مع إقرارات الإيمان وإرشادات الترجمة.</w:t>
      </w:r>
    </w:p>
    <w:p>
      <w:pPr>
        <w:pStyle w:val="ListNumber"/>
        <w:bidi/>
        <w:spacing w:line="240" w:lineRule="auto"/>
        <w:ind w:left="720"/>
      </w:pPr>
      <w:r>
        <w:rPr>
          <w:rtl/>
          <w:cs/>
          <w:lang w:val="ar_AE" w:bidi="ar_AE"/>
        </w:rPr>
      </w:r>
      <w:r>
        <w:rPr>
          <w:rtl/>
          <w:cs/>
          <w:lang w:val="ar_AE" w:bidi="ar_AE"/>
        </w:rPr>
        <w:t>الترجمة دقيقة وواضحة في اللغة المستهدفة.</w:t>
      </w:r>
    </w:p>
    <w:p>
      <w:pPr>
        <w:pStyle w:val="ListNumber"/>
        <w:bidi/>
        <w:spacing w:line="240" w:lineRule="auto"/>
        <w:ind w:left="720"/>
      </w:pPr>
      <w:r>
        <w:rPr>
          <w:rtl/>
          <w:cs/>
          <w:lang w:val="ar_AE" w:bidi="ar_AE"/>
        </w:rPr>
      </w:r>
      <w:r>
        <w:rPr>
          <w:rtl/>
          <w:cs/>
          <w:lang w:val="ar_AE" w:bidi="ar_AE"/>
        </w:rPr>
        <w:t>تستخدم الترجمة أسلوبًا مقبولًا في اللغة.</w:t>
      </w:r>
    </w:p>
    <w:p>
      <w:pPr>
        <w:pStyle w:val="ListNumber"/>
        <w:bidi/>
        <w:spacing w:line="240" w:lineRule="auto"/>
        <w:ind w:left="720"/>
      </w:pPr>
      <w:r>
        <w:rPr>
          <w:rtl/>
          <w:cs/>
          <w:lang w:val="ar_AE" w:bidi="ar_AE"/>
        </w:rPr>
      </w:r>
      <w:r>
        <w:rPr>
          <w:rtl/>
          <w:cs/>
          <w:lang w:val="ar_AE" w:bidi="ar_AE"/>
        </w:rPr>
        <w:t>المجتمع المحليّ يوافق على عملية الترجمة.</w:t>
      </w:r>
    </w:p>
    <w:p>
      <w:pPr>
        <w:bidi/>
      </w:pPr>
      <w:r>
        <w:rPr>
          <w:rtl/>
          <w:cs/>
          <w:lang w:val="ar_AE" w:bidi="ar_AE"/>
        </w:rPr>
      </w:r>
      <w:r>
        <w:rPr>
          <w:rtl/>
          <w:cs/>
          <w:lang w:val="ar_AE" w:bidi="ar_AE"/>
        </w:rPr>
        <w:t>إذا ظلت هناك أي مشاكل دون حل بعد الاجتماع الثاني مع فريق الترجمة، يُرجى تدوينها هنا.</w:t>
      </w:r>
    </w:p>
    <w:p>
      <w:pPr>
        <w:bidi/>
      </w:pPr>
      <w:r>
        <w:rPr>
          <w:rtl/>
          <w:cs/>
          <w:lang w:val="ar_AE" w:bidi="ar_AE"/>
        </w:rPr>
      </w:r>
      <w:r>
        <w:rPr>
          <w:rtl/>
          <w:cs/>
          <w:lang w:val="ar_AE" w:bidi="ar_AE"/>
        </w:rPr>
        <w:t xml:space="preserve">التوقيع: </w:t>
      </w:r>
      <w:r>
        <w:rPr>
          <w:u w:val="single"/>
          <w:rtl/>
          <w:cs/>
          <w:lang w:val="ar_AE" w:bidi="ar_AE"/>
        </w:rPr>
        <w:t>يرجى التوقيع هنا</w:t>
      </w:r>
    </w:p>
    <w:p>
      <w:pPr>
        <w:bidi/>
      </w:pPr>
      <w:r>
        <w:rPr>
          <w:rtl/>
          <w:cs/>
          <w:lang w:val="ar_AE" w:bidi="ar_AE"/>
        </w:rPr>
      </w:r>
      <w:r>
        <w:rPr>
          <w:rtl/>
          <w:cs/>
          <w:lang w:val="ar_AE" w:bidi="ar_AE"/>
        </w:rPr>
        <w:t xml:space="preserve">الوظيفة: </w:t>
      </w:r>
      <w:r>
        <w:rPr>
          <w:u w:val="single"/>
          <w:rtl/>
          <w:cs/>
          <w:lang w:val="ar_AE" w:bidi="ar_AE"/>
        </w:rPr>
        <w:t>يرجى إدخال وظيفتك هنا</w:t>
      </w:r>
    </w:p>
    <w:p>
      <w:pPr>
        <w:bidi/>
      </w:pPr>
      <w:r>
        <w:rPr>
          <w:rtl/>
          <w:cs/>
          <w:lang w:val="ar_AE" w:bidi="ar_AE"/>
        </w:rPr>
      </w:r>
      <w:r>
        <w:rPr>
          <w:rtl/>
          <w:cs/>
          <w:lang w:val="ar_AE" w:bidi="ar_AE"/>
        </w:rPr>
        <w:t xml:space="preserve">فيما يتعلق بلغات الجسر، يجب عليك اتباع </w:t>
      </w:r>
      <w:r>
        <w:rPr>
          <w:b/>
          <w:u w:val="single"/>
          <w:rtl/>
          <w:cs/>
          <w:lang w:val="ar_AE" w:bidi="ar_AE"/>
        </w:rPr>
        <w:t xml:space="preserve">إجراءات اعتماد </w:t>
      </w:r>
      <w:r>
        <w:rPr>
          <w:b/>
          <w:u w:val="single"/>
          <w:rtl/>
          <w:cs/>
          <w:lang w:val="ar_AE" w:bidi="ar_AE"/>
        </w:rPr>
        <w:t>النص الرئيس</w:t>
      </w:r>
      <w:r>
        <w:rPr>
          <w:rtl/>
          <w:cs/>
          <w:lang w:val="ar_AE" w:bidi="ar_AE"/>
        </w:rPr>
        <w:t xml:space="preserve"> لكي تتمكن ترجمتك من أن تصبح نصًا مصدرًا.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أسئلة لمدققي الجودة</w:t>
      </w:r>
      <w:r>
        <w:rPr>
          <w:rtl/>
          <w:cs/>
          <w:lang w:val="ar_AE" w:bidi="ar_AE"/>
        </w:rPr>
      </w:r>
    </w:p>
    <w:p>
      <w:pPr>
        <w:pStyle w:val="Heading4"/>
        <w:bidi/>
      </w:pPr>
      <w:r>
        <w:rPr>
          <w:rtl/>
          <w:cs/>
          <w:lang w:val="ar_AE" w:bidi="ar_AE"/>
        </w:rPr>
        <w:t>أسئلة لمدققي الجودة أو ممثلي شبكة الكنيسة</w:t>
      </w:r>
    </w:p>
    <w:p>
      <w:pPr>
        <w:bidi/>
      </w:pPr>
      <w:r>
        <w:rPr>
          <w:rtl/>
          <w:cs/>
          <w:lang w:val="ar_AE" w:bidi="ar_AE"/>
        </w:rPr>
      </w:r>
      <w:r>
        <w:rPr>
          <w:rtl/>
          <w:cs/>
          <w:lang w:val="ar_AE" w:bidi="ar_AE"/>
        </w:rPr>
        <w:t>إذا كلفتك قيادة شبكة الكنيسة أو لجنة الترجمة بمهمة التحقق من دقة الترجمة في دور مدقق الجودة (QC)، يمكنك استخدام هذه الأسئلة لترشدك في تقييمك للترجمة.</w:t>
      </w:r>
    </w:p>
    <w:p>
      <w:pPr>
        <w:bidi/>
      </w:pPr>
      <w:r>
        <w:rPr>
          <w:rtl/>
          <w:cs/>
          <w:lang w:val="ar_AE" w:bidi="ar_AE"/>
        </w:rPr>
      </w:r>
      <w:r>
        <w:rPr>
          <w:rtl/>
          <w:cs/>
          <w:lang w:val="ar_AE" w:bidi="ar_AE"/>
        </w:rPr>
        <w:t>يمكنك الإجابة على هذه الأسئلة بعد قراءة أجزاء من الترجمة أو عند مواجهتك لمشاكل في النص. إذا كانت إجابتك "لا" على أي من الأسئلة في المجموعة الأولى، يرجى التوضيح بمزيد من التفصيل. قُم بتضمين المقطع المحدد الذي تشعر بأنه غير صحيح، وقدِّم توصيتك حول الطريقة التي يجب على فريق الترجمة تصحيحه بها.</w:t>
      </w:r>
    </w:p>
    <w:p>
      <w:pPr>
        <w:bidi/>
      </w:pPr>
      <w:r>
        <w:rPr>
          <w:rtl/>
          <w:cs/>
          <w:lang w:val="ar_AE" w:bidi="ar_AE"/>
        </w:rPr>
      </w:r>
      <w:r>
        <w:rPr>
          <w:rtl/>
          <w:cs/>
          <w:lang w:val="ar_AE" w:bidi="ar_AE"/>
        </w:rPr>
        <w:t>يرجى مراعاة أن هدف فريق الترجمة هو التعبير عن معنى النص المصدري بطريقة طبيعية وواضحة في اللغة المستهدفة. وهذا يعني أنهم قد يحتاجون إلى إعادة ترتيب بعض الجمل أو استخدام عدة كلمات في اللغة المستهدفة لتمثيل كلمة واحدة في اللغة المصدرية. هذه الأمور لا تُعتبر مشاكل في الترجمات إلى اللغة الأخرى (OL). الحالات الوحيدة التي يجب على المترجمين تجنب إجراء هذه الأنواع من التغييرات هي في ترجمات اللغة الوسيطة (GL) الخاصة بالترجمات الإنجليزية ULT وUST. فالغرض من الترجمة الإنجليزية ULT هو أن تُظهر للمترجم إلى اللغة الأخرى كيف عَبَّرت اللغات الأصلية عن المعنى، والغرض من الترجمة الإنجليزية UST هو التعبير عن نفس المعنى بأشكال بسيطة وواضحة، حتى لو كان من الطبيعي أكثر استخدام تعبير اصطلاحي في اللغة الأخرى. لذا يجب على مترجمي اللغة الوسيطة تذكُّر تلك الإرشادات. ولكن بالنسبة لترجمات اللغة الأخرى، فإن الهدف دائمًا هو أن تكون طبيعية وواضحة، وكذلك دقيقة.</w:t>
      </w:r>
    </w:p>
    <w:p>
      <w:pPr>
        <w:bidi/>
      </w:pPr>
      <w:r>
        <w:rPr>
          <w:rtl/>
          <w:cs/>
          <w:lang w:val="ar_AE" w:bidi="ar_AE"/>
        </w:rPr>
      </w:r>
      <w:r>
        <w:rPr>
          <w:rtl/>
          <w:cs/>
          <w:lang w:val="ar_AE" w:bidi="ar_AE"/>
        </w:rPr>
        <w:t xml:space="preserve">يرجى أيضًا مراعاة أن المترجمين قد يضيفون معلومات كان الجمهور الأصلي سيفهمها من الرسالة الأصلية، ولكن لم يذكرها المؤلف الأصلي بشكل صريح. عندما تكون هذه المعلومات ضرورية للجمهور المستهدف لفهم النص، فمن الجيد تضمينها بشكل صريح. لمزيد من المعلومات حول هذا الموضوع، انظر </w:t>
      </w:r>
      <w:r>
        <w:rPr>
          <w:rtl/>
          <w:cs/>
          <w:lang w:val="ar_AE" w:bidi="ar_AE"/>
        </w:rPr>
        <w:t>المعلومات الضمنية</w:t>
      </w:r>
      <w:r>
        <w:rPr>
          <w:rtl/>
          <w:cs/>
          <w:lang w:val="ar_AE" w:bidi="ar_AE"/>
        </w:rPr>
        <w:t>.</w:t>
      </w:r>
    </w:p>
    <w:p>
      <w:pPr>
        <w:pStyle w:val="Heading5"/>
        <w:bidi/>
      </w:pPr>
      <w:r>
        <w:rPr>
          <w:rtl/>
          <w:cs/>
          <w:lang w:val="ar_AE" w:bidi="ar_AE"/>
        </w:rPr>
        <w:t>أسئلة حول الترجمة كليًّا</w:t>
      </w:r>
    </w:p>
    <w:p>
      <w:pPr>
        <w:pStyle w:val="ListNumber"/>
        <w:numPr>
          <w:ilvl w:val="0"/>
          <w:numId w:val="70"/>
        </w:numPr>
        <w:bidi/>
        <w:spacing w:line="240" w:lineRule="auto"/>
        <w:ind w:left="720"/>
      </w:pPr>
      <w:r>
        <w:rPr>
          <w:rtl/>
          <w:cs/>
          <w:lang w:val="ar_AE" w:bidi="ar_AE"/>
        </w:rPr>
      </w:r>
      <w:r>
        <w:rPr>
          <w:rtl/>
          <w:cs/>
          <w:lang w:val="ar_AE" w:bidi="ar_AE"/>
        </w:rPr>
        <w:t>هل تتوافق الترجمة مع إقرار الإيمان وإرشادات الترجمة؟</w:t>
      </w:r>
    </w:p>
    <w:p>
      <w:pPr>
        <w:pStyle w:val="ListNumber"/>
        <w:bidi/>
        <w:spacing w:line="240" w:lineRule="auto"/>
        <w:ind w:left="720"/>
      </w:pPr>
      <w:r>
        <w:rPr>
          <w:rtl/>
          <w:cs/>
          <w:lang w:val="ar_AE" w:bidi="ar_AE"/>
        </w:rPr>
      </w:r>
      <w:r>
        <w:rPr>
          <w:rtl/>
          <w:cs/>
          <w:lang w:val="ar_AE" w:bidi="ar_AE"/>
        </w:rPr>
        <w:t>هل أظهر فريق الترجمة فهمًا جيدًا للغة المصدرية وكذلك نحو اللغة والثقافة المستهدفة؟</w:t>
      </w:r>
    </w:p>
    <w:p>
      <w:pPr>
        <w:pStyle w:val="ListNumber"/>
        <w:bidi/>
        <w:spacing w:line="240" w:lineRule="auto"/>
        <w:ind w:left="720"/>
      </w:pPr>
      <w:r>
        <w:rPr>
          <w:rtl/>
          <w:cs/>
          <w:lang w:val="ar_AE" w:bidi="ar_AE"/>
        </w:rPr>
      </w:r>
      <w:r>
        <w:rPr>
          <w:rtl/>
          <w:cs/>
          <w:lang w:val="ar_AE" w:bidi="ar_AE"/>
        </w:rPr>
        <w:t>هل يؤكد مجتمع اللغة أن الترجمة تتحدَّث بطريقة واضحة وطبيعية في لغتهم؟</w:t>
      </w:r>
    </w:p>
    <w:p>
      <w:pPr>
        <w:pStyle w:val="ListNumber"/>
        <w:bidi/>
        <w:spacing w:line="240" w:lineRule="auto"/>
        <w:ind w:left="720"/>
      </w:pPr>
      <w:r>
        <w:rPr>
          <w:rtl/>
          <w:cs/>
          <w:lang w:val="ar_AE" w:bidi="ar_AE"/>
        </w:rPr>
      </w:r>
      <w:r>
        <w:rPr>
          <w:rtl/>
          <w:cs/>
          <w:lang w:val="ar_AE" w:bidi="ar_AE"/>
        </w:rPr>
        <w:t xml:space="preserve">هل الترجمة </w:t>
      </w:r>
      <w:r>
        <w:rPr>
          <w:rtl/>
          <w:cs/>
          <w:lang w:val="ar_AE" w:bidi="ar_AE"/>
        </w:rPr>
        <w:t>كاملة</w:t>
      </w:r>
      <w:r>
        <w:rPr>
          <w:rtl/>
          <w:cs/>
          <w:lang w:val="ar_AE" w:bidi="ar_AE"/>
        </w:rPr>
        <w:t>؟ (هل تتضمن جميع الآيات، والأحداث، والمعلومات كما هو موجود في المصدر)؟</w:t>
      </w:r>
    </w:p>
    <w:p>
      <w:pPr>
        <w:pStyle w:val="ListNumber"/>
        <w:bidi/>
        <w:spacing w:line="240" w:lineRule="auto"/>
        <w:ind w:left="720"/>
      </w:pPr>
      <w:r>
        <w:rPr>
          <w:rtl/>
          <w:cs/>
          <w:lang w:val="ar_AE" w:bidi="ar_AE"/>
        </w:rPr>
      </w:r>
      <w:r>
        <w:rPr>
          <w:rtl/>
          <w:cs/>
          <w:lang w:val="ar_AE" w:bidi="ar_AE"/>
        </w:rPr>
        <w:t>ما هو أسلوب الترجمة الذي يبدو أن المترجمين قد اتبعوه من بين الخيارات التالية؟</w:t>
      </w:r>
    </w:p>
    <w:p>
      <w:pPr>
        <w:pStyle w:val="ListNumber"/>
        <w:bidi/>
        <w:spacing w:line="240" w:lineRule="auto"/>
        <w:ind w:left="1440"/>
      </w:pPr>
      <w:r>
        <w:rPr>
          <w:rtl/>
          <w:cs/>
          <w:lang w:val="ar_AE" w:bidi="ar_AE"/>
        </w:rPr>
      </w:r>
      <w:r>
        <w:rPr>
          <w:rtl/>
          <w:cs/>
          <w:lang w:val="ar_AE" w:bidi="ar_AE"/>
        </w:rPr>
        <w:t>الترجمة التي تتم كلمة بكلمة، مع الحفاظ على القرب الشديد من شكل الترجمة الأصلية</w:t>
      </w:r>
    </w:p>
    <w:p>
      <w:pPr>
        <w:pStyle w:val="ListNumber"/>
        <w:bidi/>
        <w:spacing w:line="240" w:lineRule="auto"/>
        <w:ind w:left="1440"/>
      </w:pPr>
      <w:r>
        <w:rPr>
          <w:rtl/>
          <w:cs/>
          <w:lang w:val="ar_AE" w:bidi="ar_AE"/>
        </w:rPr>
      </w:r>
      <w:r>
        <w:rPr>
          <w:rtl/>
          <w:cs/>
          <w:lang w:val="ar_AE" w:bidi="ar_AE"/>
        </w:rPr>
        <w:t>الترجمة التي تتم جملة بجملة، مع استخدام تراكيب الجمل الطبيعية</w:t>
      </w:r>
    </w:p>
    <w:p>
      <w:pPr>
        <w:pStyle w:val="ListNumber"/>
        <w:bidi/>
        <w:spacing w:line="240" w:lineRule="auto"/>
        <w:ind w:left="1440"/>
      </w:pPr>
      <w:r>
        <w:rPr>
          <w:rtl/>
          <w:cs/>
          <w:lang w:val="ar_AE" w:bidi="ar_AE"/>
        </w:rPr>
      </w:r>
      <w:r>
        <w:rPr>
          <w:rtl/>
          <w:cs/>
          <w:lang w:val="ar_AE" w:bidi="ar_AE"/>
        </w:rPr>
        <w:t>الترجمة التي تركز على المعنى، وتهدف إلى التعبير بحرية باللغة المحلية.</w:t>
      </w:r>
    </w:p>
    <w:p>
      <w:pPr>
        <w:pStyle w:val="ListNumber"/>
        <w:bidi/>
        <w:spacing w:line="240" w:lineRule="auto"/>
        <w:ind w:left="720"/>
      </w:pPr>
      <w:r>
        <w:rPr>
          <w:rtl/>
          <w:cs/>
          <w:lang w:val="ar_AE" w:bidi="ar_AE"/>
        </w:rPr>
      </w:r>
      <w:r>
        <w:rPr>
          <w:rtl/>
          <w:cs/>
          <w:lang w:val="ar_AE" w:bidi="ar_AE"/>
        </w:rPr>
        <w:t>هل يعتقد قادة المجتمع أن الأسلوب الذي اتبعه المترجمون (كما هو موضح في السؤال 4) ملائم للمجتمع؟</w:t>
      </w:r>
    </w:p>
    <w:p>
      <w:pPr>
        <w:pStyle w:val="ListNumber"/>
        <w:bidi/>
        <w:spacing w:line="240" w:lineRule="auto"/>
        <w:ind w:left="720"/>
      </w:pPr>
      <w:r>
        <w:rPr>
          <w:rtl/>
          <w:cs/>
          <w:lang w:val="ar_AE" w:bidi="ar_AE"/>
        </w:rPr>
      </w:r>
      <w:r>
        <w:rPr>
          <w:rtl/>
          <w:cs/>
          <w:lang w:val="ar_AE" w:bidi="ar_AE"/>
        </w:rPr>
        <w:t xml:space="preserve">هل يعتقد قادة المجتمع أن اللهجة التي استخدمها المترجمون هي الأنسب للتواصل مع المجتمع اللغوي الأوسع؟ على سبيل المثال، هل استخدم المترجمون تعبيرات وكلمات ربط وتهجئة يمكن التعرف عليها من قِبَل معظم أفراد مجتمع اللغة؟ لاستكشاف هذا السؤال بطرق إضافية، انظر </w:t>
      </w:r>
      <w:r>
        <w:rPr>
          <w:rtl/>
          <w:cs/>
          <w:lang w:val="ar_AE" w:bidi="ar_AE"/>
        </w:rPr>
        <w:t>الأسلوب المقبول</w:t>
      </w:r>
      <w:r>
        <w:rPr>
          <w:rtl/>
          <w:cs/>
          <w:lang w:val="ar_AE" w:bidi="ar_AE"/>
        </w:rPr>
        <w:t>.</w:t>
      </w:r>
    </w:p>
    <w:p>
      <w:pPr>
        <w:pStyle w:val="ListNumber"/>
        <w:bidi/>
        <w:spacing w:line="240" w:lineRule="auto"/>
        <w:ind w:left="720"/>
      </w:pPr>
      <w:r>
        <w:rPr>
          <w:rtl/>
          <w:cs/>
          <w:lang w:val="ar_AE" w:bidi="ar_AE"/>
        </w:rPr>
      </w:r>
      <w:r>
        <w:rPr>
          <w:rtl/>
          <w:cs/>
          <w:lang w:val="ar_AE" w:bidi="ar_AE"/>
        </w:rPr>
        <w:t>خلال قراءتك للترجمة، تأمل في القضايا الثقافية في المجتمع المحلي التي قد تجعل بعض المقاطع في الكتاب صعبة الترجمة. هل نجح فريق الترجمة في نقل هذه المقاطع بطريقة تجعل رسالة النص المصدري واضحة، وتتجنب أي سوء فهم قد ينشأ بسبب القضايا الثقافية؟</w:t>
      </w:r>
    </w:p>
    <w:p>
      <w:pPr>
        <w:pStyle w:val="ListNumber"/>
        <w:bidi/>
        <w:spacing w:line="240" w:lineRule="auto"/>
        <w:ind w:left="720"/>
      </w:pPr>
      <w:r>
        <w:rPr>
          <w:rtl/>
          <w:cs/>
          <w:lang w:val="ar_AE" w:bidi="ar_AE"/>
        </w:rPr>
      </w:r>
      <w:r>
        <w:rPr>
          <w:rtl/>
          <w:cs/>
          <w:lang w:val="ar_AE" w:bidi="ar_AE"/>
        </w:rPr>
        <w:t>في هذه المقاطع الصعبة، هل يشعر قادة المجتمع بأن المترجم استخدم لغة تنقل الرسالة نفسها الموجودة في النص المصدري؟</w:t>
      </w:r>
    </w:p>
    <w:p>
      <w:pPr>
        <w:pStyle w:val="ListNumber"/>
        <w:bidi/>
        <w:spacing w:line="240" w:lineRule="auto"/>
        <w:ind w:left="720"/>
      </w:pPr>
      <w:r>
        <w:rPr>
          <w:rtl/>
          <w:cs/>
          <w:lang w:val="ar_AE" w:bidi="ar_AE"/>
        </w:rPr>
      </w:r>
      <w:r>
        <w:rPr>
          <w:rtl/>
          <w:cs/>
          <w:lang w:val="ar_AE" w:bidi="ar_AE"/>
        </w:rPr>
        <w:t>وفقًا لحُكْمَك، هل تنقل الترجمة الرسالة نفسها كما في النص المصدري؟ إذا كان هناك أي جزء من الترجمة يجعلك تجيب بـ "لا"، فيرجى الإجابة على المجموعة الثانية من الأسئلة أدناه.</w:t>
      </w:r>
    </w:p>
    <w:p>
      <w:pPr>
        <w:bidi/>
      </w:pPr>
      <w:r>
        <w:rPr>
          <w:rtl/>
          <w:cs/>
          <w:lang w:val="ar_AE" w:bidi="ar_AE"/>
        </w:rPr>
      </w:r>
      <w:r>
        <w:rPr>
          <w:rtl/>
          <w:cs/>
          <w:lang w:val="ar_AE" w:bidi="ar_AE"/>
        </w:rPr>
        <w:t>إذا كانت إجابتك "نعم" على أي من الأسئلة في هذه المجموعة الثانية (أدناه)، يرجى التوضيح بتفصيل أكبر حتى يتمكن فريق الترجمة من فهم المشكلة المحددة، وتحديد الجزء من النص الذي يحتاج إلى تصحيح، وكيف ترغب في أن يتم تصحيحه.</w:t>
      </w:r>
    </w:p>
    <w:p>
      <w:pPr>
        <w:pStyle w:val="ListNumber"/>
        <w:numPr>
          <w:ilvl w:val="0"/>
          <w:numId w:val="71"/>
        </w:numPr>
        <w:bidi/>
        <w:spacing w:line="240" w:lineRule="auto"/>
        <w:ind w:left="720"/>
      </w:pPr>
      <w:r>
        <w:rPr>
          <w:rtl/>
          <w:cs/>
          <w:lang w:val="ar_AE" w:bidi="ar_AE"/>
        </w:rPr>
      </w:r>
      <w:r>
        <w:rPr>
          <w:rtl/>
          <w:cs/>
          <w:lang w:val="ar_AE" w:bidi="ar_AE"/>
        </w:rPr>
        <w:t>هل توجد أي أخطاء عقائدية (لاهوتية) في الترجمة؟</w:t>
      </w:r>
    </w:p>
    <w:p>
      <w:pPr>
        <w:pStyle w:val="ListNumber"/>
        <w:bidi/>
        <w:spacing w:line="240" w:lineRule="auto"/>
        <w:ind w:left="720"/>
      </w:pPr>
      <w:r>
        <w:rPr>
          <w:rtl/>
          <w:cs/>
          <w:lang w:val="ar_AE" w:bidi="ar_AE"/>
        </w:rPr>
      </w:r>
      <w:r>
        <w:rPr>
          <w:rtl/>
          <w:cs/>
          <w:lang w:val="ar_AE" w:bidi="ar_AE"/>
        </w:rPr>
        <w:t>هل لاحظت أي أجزاء في الترجمة تبدو متعارضة مع ترجمة اللغة الوطنية أو القضايا المهمة للإيمان في مجتمعك المسيحي؟</w:t>
      </w:r>
    </w:p>
    <w:p>
      <w:pPr>
        <w:pStyle w:val="ListNumber"/>
        <w:bidi/>
        <w:spacing w:line="240" w:lineRule="auto"/>
        <w:ind w:left="720"/>
      </w:pPr>
      <w:r>
        <w:rPr>
          <w:rtl/>
          <w:cs/>
          <w:lang w:val="ar_AE" w:bidi="ar_AE"/>
        </w:rPr>
      </w:r>
      <w:r>
        <w:rPr>
          <w:rtl/>
          <w:cs/>
          <w:lang w:val="ar_AE" w:bidi="ar_AE"/>
        </w:rPr>
        <w:t xml:space="preserve">هل أضاف فريق الترجمة معلومات أو أفكارًا إضافية لم تكن جزءًا من الرسالة في النص المصدري؟ (تذكر، الرسالة الأصلية تتضمن أيضًا </w:t>
      </w:r>
      <w:r>
        <w:rPr>
          <w:rtl/>
          <w:cs/>
          <w:lang w:val="ar_AE" w:bidi="ar_AE"/>
        </w:rPr>
        <w:t>معلومات ضمنية</w:t>
      </w:r>
      <w:r>
        <w:rPr>
          <w:rtl/>
          <w:cs/>
          <w:lang w:val="ar_AE" w:bidi="ar_AE"/>
        </w:rPr>
        <w:t>.)</w:t>
      </w:r>
    </w:p>
    <w:p>
      <w:pPr>
        <w:pStyle w:val="ListNumber"/>
        <w:bidi/>
        <w:spacing w:line="240" w:lineRule="auto"/>
        <w:ind w:left="720"/>
      </w:pPr>
      <w:r>
        <w:rPr>
          <w:rtl/>
          <w:cs/>
          <w:lang w:val="ar_AE" w:bidi="ar_AE"/>
        </w:rPr>
      </w:r>
      <w:r>
        <w:rPr>
          <w:rtl/>
          <w:cs/>
          <w:lang w:val="ar_AE" w:bidi="ar_AE"/>
        </w:rPr>
        <w:t>هل أغفل فريق الترجمة أي معلومات أو أفكار كانت جزءًا من الرسالة في النص المصدري؟</w:t>
      </w:r>
    </w:p>
    <w:p>
      <w:pPr>
        <w:bidi/>
      </w:pPr>
      <w:r>
        <w:rPr>
          <w:rtl/>
          <w:cs/>
          <w:lang w:val="ar_AE" w:bidi="ar_AE"/>
        </w:rPr>
      </w:r>
      <w:r>
        <w:rPr>
          <w:rtl/>
          <w:cs/>
          <w:lang w:val="ar_AE" w:bidi="ar_AE"/>
        </w:rPr>
        <w:t>إذا واجهت مشاكل في الترجمة، ضع خططًا للاجتماع مع فريق الترجمة لحل هذه المشاكل. بعد الاجتماع معهم، قد يحتاج فريق الترجمة إلى التحقق من ترجمتهم المنقحة مع قادة المجتمع للتأكد من أنها لا تزل تتواصل بشكل جيد، ثم يجتمعون معك مرة أخرى.</w:t>
      </w:r>
    </w:p>
    <w:p>
      <w:pPr>
        <w:bidi/>
      </w:pPr>
      <w:r>
        <w:rPr>
          <w:rtl/>
          <w:cs/>
          <w:lang w:val="ar_AE" w:bidi="ar_AE"/>
        </w:rPr>
      </w:r>
      <w:r>
        <w:rPr>
          <w:rtl/>
          <w:cs/>
          <w:lang w:val="ar_AE" w:bidi="ar_AE"/>
        </w:rPr>
        <w:t xml:space="preserve">للحصول على أسئلة ترشدك خلال مراجعة مقاطع محددة من الكتاب المُقَدَّس، توجه إلى: </w:t>
      </w:r>
      <w:r>
        <w:rPr>
          <w:rtl/>
          <w:cs/>
          <w:lang w:val="ar_AE" w:bidi="ar_AE"/>
        </w:rPr>
        <w:t>أنواع الأمور التي ينبغي التحقق منها</w:t>
      </w:r>
      <w:r>
        <w:rPr>
          <w:rtl/>
          <w:cs/>
          <w:lang w:val="ar_AE" w:bidi="ar_AE"/>
        </w:rPr>
        <w:t>.</w:t>
      </w:r>
    </w:p>
    <w:p>
      <w:pPr>
        <w:bidi/>
      </w:pPr>
      <w:r>
        <w:rPr>
          <w:rtl/>
          <w:cs/>
          <w:lang w:val="ar_AE" w:bidi="ar_AE"/>
        </w:rPr>
      </w:r>
      <w:r>
        <w:rPr>
          <w:rtl/>
          <w:cs/>
          <w:lang w:val="ar_AE" w:bidi="ar_AE"/>
        </w:rPr>
        <w:t xml:space="preserve">إذا طلبت قيادة شبكة الكنيسة أو لجنة الترجمة منك تقديم تقرير عن نتائج فحصك، يمكنك استخدام هذا النموذج: </w:t>
      </w:r>
      <w:r>
        <w:rPr>
          <w:rtl/>
          <w:cs/>
          <w:lang w:val="ar_AE" w:bidi="ar_AE"/>
        </w:rPr>
        <w:t>نموذج تقييم الترجمة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الترجمة الأصيلة</w:t>
      </w:r>
      <w:r>
        <w:rPr>
          <w:rtl/>
          <w:cs/>
          <w:lang w:val="ar_AE" w:bidi="ar_AE"/>
        </w:rPr>
      </w:r>
    </w:p>
    <w:p>
      <w:pPr>
        <w:pStyle w:val="Heading4"/>
        <w:bidi/>
      </w:pPr>
      <w:r>
        <w:rPr>
          <w:rtl/>
          <w:cs/>
          <w:lang w:val="ar_AE" w:bidi="ar_AE"/>
        </w:rPr>
        <w:t>التَرْجَمَة الأصيلة</w:t>
      </w:r>
    </w:p>
    <w:p>
      <w:pPr>
        <w:bidi/>
      </w:pPr>
      <w:r>
        <w:rPr>
          <w:rtl/>
          <w:cs/>
          <w:lang w:val="ar_AE" w:bidi="ar_AE"/>
        </w:rPr>
      </w:r>
      <w:r>
        <w:rPr>
          <w:rtl/>
          <w:cs/>
          <w:lang w:val="ar_AE" w:bidi="ar_AE"/>
        </w:rPr>
        <w:t xml:space="preserve">أن يُتَرجَم الكتاب المُقدس تَرْجَمَة أصيلة، يعني أن التَّرْجَمَة يجب أن تبدو وكأنها كُتِبَت على يد فرد من أفراد مُجتمع اللغة المُستهدَفة. إذ لا ينبغي أن تبدو التَّرْجَمَة وكأن أجنبيًا هو مَن كتبها. لذا، </w:t>
      </w:r>
      <w:r>
        <w:rPr>
          <w:rtl/>
          <w:cs/>
          <w:lang w:val="ar_AE" w:bidi="ar_AE"/>
        </w:rPr>
        <w:t>لابُدّ</w:t>
      </w:r>
      <w:r>
        <w:rPr>
          <w:rtl/>
          <w:cs/>
          <w:lang w:val="ar_AE" w:bidi="ar_AE"/>
        </w:rPr>
        <w:t xml:space="preserve"> أن تُعبر التَّرْجَمَة عن الأفكار بذات الطريقة التي يُعبر بها مُتحدثو اللغة المُستهدفة عن أفكارهم. وعندما تكون التَّرْجَمَة أصيلة وسلسلة، يُصبح فهمها أسهل بكثير.</w:t>
      </w:r>
    </w:p>
    <w:p>
      <w:pPr>
        <w:bidi/>
      </w:pPr>
      <w:r>
        <w:rPr>
          <w:rtl/>
          <w:cs/>
          <w:lang w:val="ar_AE" w:bidi="ar_AE"/>
        </w:rPr>
      </w:r>
      <w:r>
        <w:rPr>
          <w:rtl/>
          <w:cs/>
          <w:lang w:val="ar_AE" w:bidi="ar_AE"/>
        </w:rPr>
        <w:t>للتأكد من سلاسة التَّرْجَمَة، لن يجدي نفعًا مُقارنتها بلغة المصدر [المنقول منها]. في أثناء التحقق من سلاسة التَّرْجَمَة، لا ينبغي لأحد أن يُمعن النظر في لغة المصدر للكتاب المُقدس، بل يُمكن للناس النظر فيها مرة ثانية للتحقق من ضوابط أخرى، مثل التحقق من صحّة نص ما، ولكن ليس في أثناء هذه المرحلة.</w:t>
      </w:r>
    </w:p>
    <w:p>
      <w:pPr>
        <w:bidi/>
      </w:pPr>
      <w:r>
        <w:rPr>
          <w:rtl/>
          <w:cs/>
          <w:lang w:val="ar_AE" w:bidi="ar_AE"/>
        </w:rPr>
      </w:r>
      <w:r>
        <w:rPr>
          <w:rtl/>
          <w:cs/>
          <w:lang w:val="ar_AE" w:bidi="ar_AE"/>
        </w:rPr>
        <w:t xml:space="preserve">وللتحقق من سلاسة التَّرْجَمَة، يتعين عليك أو على أحد اللغويين قراءتها بصوت عالٍ أو سماع تسجيل لها. ويتعذر تقييم أصالة التَّرْجَمَة وسلاستها بالاكتفاء بالنظر إليها مكتوبة على ورق. لكن حينما يستمع شعبك إلى اللغة الأم المترجمة إليهم، سيقيّمون في الحال إن كانت صحيحة أم ليست كذلك. </w:t>
      </w:r>
    </w:p>
    <w:p>
      <w:pPr>
        <w:bidi/>
      </w:pPr>
      <w:r>
        <w:rPr>
          <w:rtl/>
          <w:cs/>
          <w:lang w:val="ar_AE" w:bidi="ar_AE"/>
        </w:rPr>
      </w:r>
      <w:r>
        <w:rPr>
          <w:rtl/>
          <w:cs/>
          <w:lang w:val="ar_AE" w:bidi="ar_AE"/>
        </w:rPr>
        <w:t>لذا بإمكانك قراءتها بصوت عالٍ لشخص آخر أو حتى لمجموعة من الأشخاص ممن يتحدثون اللغة المُستهدفة. وقبل أن تبدأ في القراءة، أخبر المُستمعين أنك تُريد منهم أن يقاطعوا حديثك عندما يسمعون شيئًا يبدو غير مألوفٍ مقارنة بما قد يقوله شخصًا ما من المجتمع المُتحدث بلغتك. وعندما يوقفك أحدهم، يمكنك أن تتناقش معه حول الطرق التي يُمكن بها أن يُعبر شخص ما عن الشيء نفسه بطريقة تراعي التعبير الأصيل (السلس) في اللغة المُستهدفة.</w:t>
      </w:r>
    </w:p>
    <w:p>
      <w:pPr>
        <w:bidi/>
      </w:pPr>
      <w:r>
        <w:rPr>
          <w:rtl/>
          <w:cs/>
          <w:lang w:val="ar_AE" w:bidi="ar_AE"/>
        </w:rPr>
      </w:r>
      <w:r>
        <w:rPr>
          <w:rtl/>
          <w:cs/>
          <w:lang w:val="ar_AE" w:bidi="ar_AE"/>
        </w:rPr>
        <w:t>إنه أمر نافع أن تفكر في موقف ما في قريتك، يتحدث فيه الناس عن نفس الموضوعات التي تتناولها التَّرْجَمَة. تخيل أشخاصًا ممن تعرفهم يتحدثون عن هذا الأمر، ثم عبّر عنه بصوت عالٍ بتلك الطريقة. فإذا اتفق الآخرون على أن هذه طريقة جيدة وأصيلة للتعبير عن هذا الأمر، إذًا دوّنها بتلك الطريقة في التَّرْجَمَة.</w:t>
      </w:r>
    </w:p>
    <w:p>
      <w:pPr>
        <w:bidi/>
      </w:pPr>
      <w:r>
        <w:rPr>
          <w:rtl/>
          <w:cs/>
          <w:lang w:val="ar_AE" w:bidi="ar_AE"/>
        </w:rPr>
      </w:r>
      <w:r>
        <w:rPr>
          <w:rtl/>
          <w:cs/>
          <w:lang w:val="ar_AE" w:bidi="ar_AE"/>
        </w:rPr>
        <w:t>وربما يكون أمرًا نافعًا أيضًا أن تقرأ فِقْرة من التَّرْجَمَة عدة مرات أو الاستماع إلى تسجيل سابق لها. وقد يلاحظ الأشخاص أشياء مختلفة في كل مرة يستمعون إليها، أي الأشياء التي يمكن التعبير عنها بتعبيرات أصيلة وسلسلة.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التراخيص مفتوحة المصدر</w:t>
      </w:r>
      <w:r>
        <w:rPr>
          <w:rtl/>
          <w:cs/>
          <w:lang w:val="ar_AE" w:bidi="ar_AE"/>
        </w:rPr>
      </w:r>
    </w:p>
    <w:p>
      <w:pPr>
        <w:pStyle w:val="Heading4"/>
        <w:bidi/>
      </w:pPr>
      <w:r>
        <w:rPr>
          <w:b/>
          <w:rtl/>
          <w:cs/>
          <w:lang w:val="ar_AE" w:bidi="ar_AE"/>
        </w:rPr>
        <w:t>ترخيص مجاني</w:t>
      </w:r>
    </w:p>
    <w:p>
      <w:pPr>
        <w:bidi/>
      </w:pPr>
      <w:r>
        <w:rPr>
          <w:rtl/>
          <w:cs/>
          <w:lang w:val="ar_AE" w:bidi="ar_AE"/>
        </w:rPr>
      </w:r>
      <w:r>
        <w:rPr>
          <w:rtl/>
          <w:cs/>
          <w:lang w:val="ar_AE" w:bidi="ar_AE"/>
        </w:rPr>
        <w:t xml:space="preserve">لتحقيق رؤيتنا في </w:t>
      </w:r>
      <w:r>
        <w:rPr>
          <w:b/>
          <w:rtl/>
          <w:cs/>
          <w:lang w:val="ar_AE" w:bidi="ar_AE"/>
        </w:rPr>
        <w:t>زرع الكنيسة في كل مجموعة عرقية وتوفير الكتاب المقدس بكل لغة</w:t>
      </w:r>
      <w:r>
        <w:rPr>
          <w:rtl/>
          <w:cs/>
          <w:lang w:val="ar_AE" w:bidi="ar_AE"/>
        </w:rPr>
        <w:t xml:space="preserve">، هناك حاجة إلى ترخيص يمنح الكنيسة العالمية التمتع "المُطلق وغير المشروط" بهذه المصادر. ونحن نؤمن أن هذه الحركة لا يمكن إيقافها حين يكون للكنيسة هذه الإمكانية المُطلقة. توفر </w:t>
      </w:r>
      <w:r>
        <w:rPr>
          <w:b/>
          <w:rtl/>
          <w:cs/>
          <w:lang w:val="ar_AE" w:bidi="ar_AE"/>
        </w:rPr>
        <w:t>الرخصة الدولية لاتفاقية ترخيص المشاع الإبداعي مع ذكر المصدر</w:t>
      </w:r>
      <w:r>
        <w:rPr>
          <w:rtl/>
          <w:cs/>
          <w:lang w:val="ar_AE" w:bidi="ar_AE"/>
        </w:rPr>
        <w:t>4.0 جميع الحقوق اللازمة لترجمة المحتوى الكتابي وتوزيعه وضمان بقاء المحتوى غير مشروط. ما لم يُذكر خلاف ذلك، جميع محتوياتنا مرخصة CC BY-SA.</w:t>
      </w:r>
    </w:p>
    <w:p>
      <w:pPr>
        <w:bidi/>
      </w:pPr>
      <w:r>
        <w:rPr>
          <w:rtl/>
          <w:cs/>
          <w:lang w:val="ar_AE" w:bidi="ar_AE"/>
        </w:rPr>
      </w:r>
      <w:r>
        <w:rPr>
          <w:b/>
          <w:rtl/>
          <w:cs/>
          <w:lang w:val="ar_AE" w:bidi="ar_AE"/>
        </w:rPr>
        <w:t>يوجد الترخيص الرسمي لـ Door43 على الرابط التالي: https://door43.org/en/legal/license.</w:t>
      </w:r>
    </w:p>
    <w:p>
      <w:pPr>
        <w:pStyle w:val="Heading4"/>
        <w:bidi/>
      </w:pPr>
      <w:r>
        <w:rPr>
          <w:b/>
          <w:rtl/>
          <w:cs/>
          <w:lang w:val="ar_AE" w:bidi="ar_AE"/>
        </w:rPr>
        <w:t>الرخصة الدولية لاتفاقية ترخيص المشاع الإبداعي مع ذكر المصدر</w:t>
      </w:r>
      <w:r>
        <w:rPr>
          <w:rtl/>
          <w:cs/>
          <w:lang w:val="ar_AE" w:bidi="ar_AE"/>
        </w:rPr>
        <w:t xml:space="preserve"> (CC BY-SA 4.0)</w:t>
      </w:r>
    </w:p>
    <w:p>
      <w:pPr>
        <w:bidi/>
      </w:pPr>
      <w:r>
        <w:rPr>
          <w:rtl/>
          <w:cs/>
          <w:lang w:val="ar_AE" w:bidi="ar_AE"/>
        </w:rPr>
      </w:r>
      <w:r>
        <w:rPr>
          <w:rtl/>
          <w:cs/>
          <w:lang w:val="ar_AE" w:bidi="ar_AE"/>
        </w:rPr>
        <w:t>هذا ملخص صيغ لتسهيل قرائته (ولا يُعتبر بديلًا عن) الرخصة.</w:t>
      </w:r>
    </w:p>
    <w:p>
      <w:pPr>
        <w:pStyle w:val="Heading5"/>
        <w:bidi/>
      </w:pPr>
      <w:r>
        <w:rPr>
          <w:rtl/>
          <w:cs/>
          <w:lang w:val="ar_AE" w:bidi="ar_AE"/>
        </w:rPr>
        <w:t>لديك الحرية في:</w:t>
      </w:r>
    </w:p>
    <w:p>
      <w:pPr>
        <w:pStyle w:val="ListBullet"/>
        <w:bidi/>
        <w:spacing w:line="240" w:lineRule="auto"/>
        <w:ind w:left="720"/>
      </w:pPr>
      <w:r>
        <w:rPr>
          <w:rtl/>
          <w:cs/>
          <w:lang w:val="ar_AE" w:bidi="ar_AE"/>
        </w:rPr>
      </w:r>
      <w:r>
        <w:rPr>
          <w:b/>
          <w:rtl/>
          <w:cs/>
          <w:lang w:val="ar_AE" w:bidi="ar_AE"/>
        </w:rPr>
        <w:t>المشاركة</w:t>
      </w:r>
      <w:r>
        <w:rPr>
          <w:rtl/>
          <w:cs/>
          <w:lang w:val="ar_AE" w:bidi="ar_AE"/>
        </w:rPr>
        <w:t xml:space="preserve"> — نسخ المادة وتوزيعها بأي وسيلة أو في أي قالب</w:t>
      </w:r>
    </w:p>
    <w:p>
      <w:pPr>
        <w:pStyle w:val="ListBullet"/>
        <w:bidi/>
        <w:spacing w:line="240" w:lineRule="auto"/>
        <w:ind w:left="720"/>
      </w:pPr>
      <w:r>
        <w:rPr>
          <w:rtl/>
          <w:cs/>
          <w:lang w:val="ar_AE" w:bidi="ar_AE"/>
        </w:rPr>
      </w:r>
      <w:r>
        <w:rPr>
          <w:b/>
          <w:rtl/>
          <w:cs/>
          <w:lang w:val="ar_AE" w:bidi="ar_AE"/>
        </w:rPr>
        <w:t>التعديل</w:t>
      </w:r>
      <w:r>
        <w:rPr>
          <w:rtl/>
          <w:cs/>
          <w:lang w:val="ar_AE" w:bidi="ar_AE"/>
        </w:rPr>
        <w:t xml:space="preserve"> — بإعادة التعديل، والتحويل، والإضافة إلى المادة المتوفرة</w:t>
      </w:r>
    </w:p>
    <w:p>
      <w:pPr>
        <w:bidi/>
      </w:pPr>
      <w:r>
        <w:rPr>
          <w:rtl/>
          <w:cs/>
          <w:lang w:val="ar_AE" w:bidi="ar_AE"/>
        </w:rPr>
      </w:r>
      <w:r>
        <w:rPr>
          <w:rtl/>
          <w:cs/>
          <w:lang w:val="ar_AE" w:bidi="ar_AE"/>
        </w:rPr>
        <w:t>لأي غرض، بما في ذلك الأغراض التجارية.</w:t>
      </w:r>
    </w:p>
    <w:p>
      <w:pPr>
        <w:bidi/>
      </w:pPr>
      <w:r>
        <w:rPr>
          <w:rtl/>
          <w:cs/>
          <w:lang w:val="ar_AE" w:bidi="ar_AE"/>
        </w:rPr>
      </w:r>
      <w:r>
        <w:rPr>
          <w:rtl/>
          <w:cs/>
          <w:lang w:val="ar_AE" w:bidi="ar_AE"/>
        </w:rPr>
        <w:t>لا يمكن للمرخص إلغاء هذه الحريات ما دمت تلتزم بشروط الترخيص.</w:t>
      </w:r>
    </w:p>
    <w:p>
      <w:pPr>
        <w:pStyle w:val="Heading5"/>
        <w:bidi/>
      </w:pPr>
      <w:r>
        <w:rPr>
          <w:rtl/>
          <w:cs/>
          <w:lang w:val="ar_AE" w:bidi="ar_AE"/>
        </w:rPr>
        <w:t>بموجب الشروط التالية:</w:t>
      </w:r>
    </w:p>
    <w:p>
      <w:pPr>
        <w:pStyle w:val="ListBullet"/>
        <w:bidi/>
        <w:spacing w:line="240" w:lineRule="auto"/>
        <w:ind w:left="720"/>
      </w:pPr>
      <w:r>
        <w:rPr>
          <w:rtl/>
          <w:cs/>
          <w:lang w:val="ar_AE" w:bidi="ar_AE"/>
        </w:rPr>
      </w:r>
      <w:r>
        <w:rPr>
          <w:b/>
          <w:rtl/>
          <w:cs/>
          <w:lang w:val="ar_AE" w:bidi="ar_AE"/>
        </w:rPr>
        <w:t>الإسناد (الإحالة)</w:t>
      </w:r>
      <w:r>
        <w:rPr>
          <w:rtl/>
          <w:cs/>
          <w:lang w:val="ar_AE" w:bidi="ar_AE"/>
        </w:rPr>
        <w:t xml:space="preserve"> — يجب عليك تقديم الائتمان المناسب، وتوفير رابط للرخصة، والإشارة إلى ما إذا كانت هناك تغييرات قد أُجريت. يمكنك القيام بذلك بأي طريقة مقبولة، لا بطريقة توحي بتأييد المرخص لك أو لاستخدامك.</w:t>
      </w:r>
    </w:p>
    <w:p>
      <w:pPr>
        <w:pStyle w:val="ListBullet"/>
        <w:bidi/>
        <w:spacing w:line="240" w:lineRule="auto"/>
        <w:ind w:left="720"/>
      </w:pPr>
      <w:r>
        <w:rPr>
          <w:rtl/>
          <w:cs/>
          <w:lang w:val="ar_AE" w:bidi="ar_AE"/>
        </w:rPr>
      </w:r>
      <w:r>
        <w:rPr>
          <w:b/>
          <w:rtl/>
          <w:cs/>
          <w:lang w:val="ar_AE" w:bidi="ar_AE"/>
        </w:rPr>
        <w:t>المشاركة بالمثل مع ذكر المصدر</w:t>
      </w:r>
      <w:r>
        <w:rPr>
          <w:rtl/>
          <w:cs/>
          <w:lang w:val="ar_AE" w:bidi="ar_AE"/>
        </w:rPr>
        <w:t xml:space="preserve"> — إذا قمت بإعادة التعديل، والتحويل، والإضافة إلى المادة المتوفرة فيجب عليك نشر إسهامتك المضافة تحت نفس الترخيص الأصلي-أي </w:t>
      </w:r>
      <w:r>
        <w:rPr>
          <w:b/>
          <w:rtl/>
          <w:cs/>
          <w:lang w:val="ar_AE" w:bidi="ar_AE"/>
        </w:rPr>
        <w:t>ذكر المصدر</w:t>
      </w:r>
      <w:r>
        <w:rPr>
          <w:rtl/>
          <w:cs/>
          <w:lang w:val="ar_AE" w:bidi="ar_AE"/>
        </w:rPr>
        <w:t>.</w:t>
      </w:r>
    </w:p>
    <w:p>
      <w:pPr>
        <w:bidi/>
      </w:pPr>
      <w:r>
        <w:rPr>
          <w:rtl/>
          <w:cs/>
          <w:lang w:val="ar_AE" w:bidi="ar_AE"/>
        </w:rPr>
      </w:r>
      <w:r>
        <w:rPr>
          <w:b/>
          <w:rtl/>
          <w:cs/>
          <w:lang w:val="ar_AE" w:bidi="ar_AE"/>
        </w:rPr>
        <w:t>لا توجد قيود إضافية</w:t>
      </w:r>
      <w:r>
        <w:rPr>
          <w:rtl/>
          <w:cs/>
          <w:lang w:val="ar_AE" w:bidi="ar_AE"/>
        </w:rPr>
        <w:t xml:space="preserve"> — لا يحق لك فرض شروط قانونية أو تدابير تكنولوجية تحد من قدرة الآخرين قانونيًا على القيام بأي شيء تسمح به الرخصة.</w:t>
      </w:r>
    </w:p>
    <w:p>
      <w:pPr>
        <w:pStyle w:val="Heading5"/>
        <w:bidi/>
      </w:pPr>
      <w:r>
        <w:rPr>
          <w:rtl/>
          <w:cs/>
          <w:lang w:val="ar_AE" w:bidi="ar_AE"/>
        </w:rPr>
        <w:t>التنبيهات:</w:t>
      </w:r>
    </w:p>
    <w:p>
      <w:pPr>
        <w:bidi/>
      </w:pPr>
      <w:r>
        <w:rPr>
          <w:rtl/>
          <w:cs/>
          <w:lang w:val="ar_AE" w:bidi="ar_AE"/>
        </w:rPr>
      </w:r>
      <w:r>
        <w:rPr>
          <w:rtl/>
          <w:cs/>
          <w:lang w:val="ar_AE" w:bidi="ar_AE"/>
        </w:rPr>
        <w:t>لا يجب عليك الامتثال للترخيص من جهة عناصر المادة الموجودة في الملكيّة العامّة [المشاع] أو حين يُسمح لك باستخدامها بموجب استثناء أو قيد قابل للتطبيق.</w:t>
      </w:r>
    </w:p>
    <w:p>
      <w:pPr>
        <w:bidi/>
      </w:pPr>
      <w:r>
        <w:rPr>
          <w:rtl/>
          <w:cs/>
          <w:lang w:val="ar_AE" w:bidi="ar_AE"/>
        </w:rPr>
      </w:r>
      <w:r>
        <w:rPr>
          <w:rtl/>
          <w:cs/>
          <w:lang w:val="ar_AE" w:bidi="ar_AE"/>
        </w:rPr>
        <w:t>لا تُقدَّم أي ضمانات. قد لا تمنحك الرخصة جميع الصلاحيات اللازمة للاستخدام المقصود. على سبيل المثال، حقوق أخرى مثل حقوق الدعاية أو الخصوصية أو الحقوق المعنوية قد تقيِّد طريقة استخدامك للمادة.</w:t>
      </w:r>
    </w:p>
    <w:p>
      <w:pPr>
        <w:pStyle w:val="Heading4"/>
        <w:bidi/>
      </w:pPr>
      <w:r>
        <w:rPr>
          <w:rtl/>
          <w:cs/>
          <w:lang w:val="ar_AE" w:bidi="ar_AE"/>
        </w:rPr>
        <w:t>العلامات التجارية</w:t>
      </w:r>
    </w:p>
    <w:p>
      <w:pPr>
        <w:bidi/>
      </w:pPr>
      <w:r>
        <w:rPr>
          <w:rtl/>
          <w:cs/>
          <w:lang w:val="ar_AE" w:bidi="ar_AE"/>
        </w:rPr>
      </w:r>
      <w:r>
        <w:rPr>
          <w:rtl/>
          <w:cs/>
          <w:lang w:val="ar_AE" w:bidi="ar_AE"/>
        </w:rPr>
        <w:t>unfoldingWord® هي علامة تجارية مسجلة لشركة unfoldingWord. يتطلب استخدام اسم أو شعار unfoldingWord الحصول على إذن كتابي من unfoldingWord. بموجب شروط ترخيص CC BY-SA، يجوز لك نسخ هذا العمل غير المعدل وإعادة توزيعه طالما حافظت على العلامة التجارية UnfoldingWord® سليمة. إذا قمت بتعديل نسخة أو ترجمة هذا العمل، وبالتالي إنشاء عمل مشتق، فيجب عليك إزالة العلامة التجارية unfoldingWord®.</w:t>
      </w:r>
    </w:p>
    <w:p>
      <w:pPr>
        <w:bidi/>
      </w:pPr>
      <w:r>
        <w:rPr>
          <w:rtl/>
          <w:cs/>
          <w:lang w:val="ar_AE" w:bidi="ar_AE"/>
        </w:rPr>
      </w:r>
      <w:r>
        <w:rPr>
          <w:rtl/>
          <w:cs/>
          <w:lang w:val="ar_AE" w:bidi="ar_AE"/>
        </w:rPr>
        <w:t>ينطبق هذا المبدأ أيضًا على العلامات التجارية الخاصة بالمنظمات الأخرى. تمنح رخصة CC BY-SA الإذن بإنشاء مشتقات، لكنها لا تمنح الإذن باستخدام العلامات التجارية للمنظمات الأخرى.</w:t>
      </w:r>
    </w:p>
    <w:p>
      <w:pPr>
        <w:pStyle w:val="Heading4"/>
        <w:bidi/>
      </w:pPr>
      <w:r>
        <w:rPr>
          <w:rtl/>
          <w:cs/>
          <w:lang w:val="ar_AE" w:bidi="ar_AE"/>
        </w:rPr>
        <w:t xml:space="preserve">بينات الإسناد </w:t>
      </w:r>
    </w:p>
    <w:p>
      <w:pPr>
        <w:bidi/>
      </w:pPr>
      <w:r>
        <w:rPr>
          <w:rtl/>
          <w:cs/>
          <w:lang w:val="ar_AE" w:bidi="ar_AE"/>
        </w:rPr>
      </w:r>
      <w:r>
        <w:rPr>
          <w:rtl/>
          <w:cs/>
          <w:lang w:val="ar_AE" w:bidi="ar_AE"/>
        </w:rPr>
        <w:t>بالنسبة للعمل المشتق، يجب أن توضح التغييرات التي أجريتها وتنسب العمل كما يلي: "العمل الأصلي من إعداد unfoldingWord متاح على unfoldingword.org/uta." كما يجب عليك أيضًا إتاحة عملك المشتق تحت نفس الرخصة (CC BY-SA).</w:t>
      </w:r>
    </w:p>
    <w:p>
      <w:pPr>
        <w:bidi/>
      </w:pPr>
      <w:r>
        <w:rPr>
          <w:rtl/>
          <w:cs/>
          <w:lang w:val="ar_AE" w:bidi="ar_AE"/>
        </w:rPr>
      </w:r>
      <w:r>
        <w:rPr>
          <w:rtl/>
          <w:cs/>
          <w:lang w:val="ar_AE" w:bidi="ar_AE"/>
        </w:rPr>
        <w:t>الإسناد المقترح لأعمال Door43: "تم إنشاء العمل الأصلي بواسطة مجتمع Door43 للبعثات العالمية، وهو متاح على https://door43.org/، ومرخص تحت رخصة المشاع الإبداعي النسبة-المشاركة بالمثل 4.0 الدولية (https://creativecommons.org/licenses/by-sa/4.0/). تم تعديل هذا العمل عن النسخة الأصلية، ولم يقم المؤلفون الأصليون بتأييد هذا العمل."</w:t>
      </w:r>
    </w:p>
    <w:p>
      <w:pPr>
        <w:bidi/>
      </w:pPr>
      <w:r>
        <w:rPr>
          <w:rtl/>
          <w:cs/>
          <w:lang w:val="ar_AE" w:bidi="ar_AE"/>
        </w:rPr>
      </w:r>
      <w:r>
        <w:rPr>
          <w:rtl/>
          <w:cs/>
          <w:lang w:val="ar_AE" w:bidi="ar_AE"/>
        </w:rPr>
        <w:t>قد تحتوي الأعمال الأخرى على Door43 على اقتراحات مختلفة للإسناد، لذا يُرجى التحقق من ملفات الترخيص الموزعة مع المحتوى.</w:t>
      </w:r>
    </w:p>
    <w:p>
      <w:pPr>
        <w:pStyle w:val="Heading4"/>
        <w:bidi/>
      </w:pPr>
      <w:r>
        <w:rPr>
          <w:rtl/>
          <w:cs/>
          <w:lang w:val="ar_AE" w:bidi="ar_AE"/>
        </w:rPr>
        <w:t>إعطاء الفضل لمساهمي Door43</w:t>
      </w:r>
    </w:p>
    <w:p>
      <w:pPr>
        <w:bidi/>
      </w:pPr>
      <w:r>
        <w:rPr>
          <w:rtl/>
          <w:cs/>
          <w:lang w:val="ar_AE" w:bidi="ar_AE"/>
        </w:rPr>
      </w:r>
      <w:r>
        <w:rPr>
          <w:rtl/>
          <w:cs/>
          <w:lang w:val="ar_AE" w:bidi="ar_AE"/>
        </w:rPr>
        <w:t>عند استيراد مورد إلى Door43، يجب الإشارة إلى العمل الأصلي كما هو محدد بموجب الترخيص المفتوح الذي يتوفر بموجبه. على سبيل المثال، تُنسب الأعمال الفنية المستخدمة في قصص الكتاب المقدس مفتوحة المصدر من unfoldingWord® بوضوح إلى https://www.openbiblestories.org.</w:t>
      </w:r>
    </w:p>
    <w:p>
      <w:pPr>
        <w:bidi/>
      </w:pPr>
      <w:r>
        <w:rPr>
          <w:rtl/>
          <w:cs/>
          <w:lang w:val="ar_AE" w:bidi="ar_AE"/>
        </w:rPr>
      </w:r>
      <w:r>
        <w:rPr>
          <w:rtl/>
          <w:cs/>
          <w:lang w:val="ar_AE" w:bidi="ar_AE"/>
        </w:rPr>
        <w:t xml:space="preserve">يتفق المساهمون في المشاريع على Door43 على أن </w:t>
      </w:r>
      <w:r>
        <w:rPr>
          <w:b/>
          <w:rtl/>
          <w:cs/>
          <w:lang w:val="ar_AE" w:bidi="ar_AE"/>
        </w:rPr>
        <w:t>الإسناد الذي يتم تلقائيًا في تاريخ المراجعة لكل صفحة يُعتبر كافيًا لأعمالهم.</w:t>
      </w:r>
      <w:r>
        <w:rPr>
          <w:rtl/>
          <w:cs/>
          <w:lang w:val="ar_AE" w:bidi="ar_AE"/>
        </w:rPr>
        <w:t xml:space="preserve"> بمعنى أن كل مساهم في Door43 يمكن إدراجه تحت اسم "the Door43 World Missions Community" أو ما شابه ذلك. تُحفظ مساهمات كل مساهم في تاريخ المراجعة الخاص بذلك العمل.</w:t>
      </w:r>
    </w:p>
    <w:p>
      <w:pPr>
        <w:pStyle w:val="Heading4"/>
        <w:bidi/>
      </w:pPr>
      <w:r>
        <w:rPr>
          <w:rtl/>
          <w:cs/>
          <w:lang w:val="ar_AE" w:bidi="ar_AE"/>
        </w:rPr>
        <w:t>النصوص الأصلية</w:t>
      </w:r>
    </w:p>
    <w:p>
      <w:pPr>
        <w:bidi/>
      </w:pPr>
      <w:r>
        <w:rPr>
          <w:rtl/>
          <w:cs/>
          <w:lang w:val="ar_AE" w:bidi="ar_AE"/>
        </w:rPr>
      </w:r>
      <w:r>
        <w:rPr>
          <w:rtl/>
          <w:cs/>
          <w:lang w:val="ar_AE" w:bidi="ar_AE"/>
        </w:rPr>
        <w:t>لا يجوز استخدام النصوص الأصلية إلا إذا كانت تحمل أحد التراخيص التالية:</w:t>
      </w:r>
    </w:p>
    <w:p>
      <w:pPr>
        <w:pStyle w:val="ListBullet"/>
        <w:bidi/>
        <w:spacing w:line="240" w:lineRule="auto"/>
        <w:ind w:left="720"/>
      </w:pPr>
      <w:r>
        <w:rPr>
          <w:rtl/>
          <w:cs/>
          <w:lang w:val="ar_AE" w:bidi="ar_AE"/>
        </w:rPr>
      </w:r>
      <w:r>
        <w:rPr>
          <w:b/>
          <w:rtl/>
          <w:cs/>
          <w:lang w:val="ar_AE" w:bidi="ar_AE"/>
        </w:rPr>
        <w:t>مخصص للملكية العامة CC0 (CC0)</w:t>
      </w:r>
    </w:p>
    <w:p>
      <w:pPr>
        <w:pStyle w:val="ListBullet"/>
        <w:bidi/>
        <w:spacing w:line="240" w:lineRule="auto"/>
        <w:ind w:left="720"/>
      </w:pPr>
      <w:r>
        <w:rPr>
          <w:rtl/>
          <w:cs/>
          <w:lang w:val="ar_AE" w:bidi="ar_AE"/>
        </w:rPr>
      </w:r>
      <w:r>
        <w:rPr>
          <w:b/>
          <w:u w:val="single"/>
          <w:rtl/>
          <w:cs/>
          <w:lang w:val="ar_AE" w:bidi="ar_AE"/>
        </w:rPr>
        <w:t>ترخيص المشاع الإبداعي مع ذكر المصد</w:t>
      </w:r>
      <w:r>
        <w:rPr>
          <w:b/>
          <w:rtl/>
          <w:cs/>
          <w:lang w:val="ar_AE" w:bidi="ar_AE"/>
        </w:rPr>
        <w:t xml:space="preserve"> (CC BY)</w:t>
      </w:r>
    </w:p>
    <w:p>
      <w:pPr>
        <w:pStyle w:val="ListBullet"/>
        <w:bidi/>
        <w:spacing w:line="240" w:lineRule="auto"/>
        <w:ind w:left="720"/>
      </w:pPr>
      <w:r>
        <w:rPr>
          <w:rtl/>
          <w:cs/>
          <w:lang w:val="ar_AE" w:bidi="ar_AE"/>
        </w:rPr>
      </w:r>
      <w:r>
        <w:rPr>
          <w:b/>
          <w:rtl/>
          <w:cs/>
          <w:lang w:val="ar_AE" w:bidi="ar_AE"/>
        </w:rPr>
        <w:t>نسبة الإسناد- المشاركة بالمثل (CC BY-SA)</w:t>
      </w:r>
    </w:p>
    <w:p>
      <w:pPr>
        <w:pStyle w:val="ListBullet"/>
        <w:bidi/>
        <w:spacing w:line="240" w:lineRule="auto"/>
        <w:ind w:left="720"/>
      </w:pPr>
      <w:r>
        <w:rPr>
          <w:rtl/>
          <w:cs/>
          <w:lang w:val="ar_AE" w:bidi="ar_AE"/>
        </w:rPr>
      </w:r>
      <w:r>
        <w:rPr>
          <w:b/>
          <w:rtl/>
          <w:cs/>
          <w:lang w:val="ar_AE" w:bidi="ar_AE"/>
        </w:rPr>
        <w:t>ترخيص الترجمة المجاني</w:t>
      </w:r>
    </w:p>
    <w:p>
      <w:pPr>
        <w:bidi/>
      </w:pPr>
      <w:r>
        <w:rPr>
          <w:rtl/>
          <w:cs/>
          <w:lang w:val="ar_AE" w:bidi="ar_AE"/>
        </w:rPr>
      </w:r>
      <w:r>
        <w:rPr>
          <w:rtl/>
          <w:cs/>
          <w:lang w:val="ar_AE" w:bidi="ar_AE"/>
        </w:rPr>
        <w:t xml:space="preserve">لمزيد من المعلومات، يرجى الاطلاع على </w:t>
      </w:r>
      <w:r>
        <w:rPr>
          <w:rtl/>
          <w:cs/>
          <w:lang w:val="ar_AE" w:bidi="ar_AE"/>
        </w:rPr>
        <w:t>حقوق الطبع والنشر، والترخيص، والنصوص الأصلية</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أساليب أخرى</w:t>
      </w:r>
      <w:r>
        <w:rPr>
          <w:rtl/>
          <w:cs/>
          <w:lang w:val="ar_AE" w:bidi="ar_AE"/>
        </w:rPr>
      </w:r>
    </w:p>
    <w:p>
      <w:pPr>
        <w:pStyle w:val="Heading4"/>
        <w:bidi/>
      </w:pPr>
      <w:r>
        <w:rPr>
          <w:rtl/>
          <w:cs/>
          <w:lang w:val="ar_AE" w:bidi="ar_AE"/>
        </w:rPr>
        <w:t xml:space="preserve">أساليب </w:t>
      </w:r>
      <w:r>
        <w:rPr>
          <w:rtl/>
          <w:cs/>
          <w:lang w:val="ar_AE" w:bidi="ar_AE"/>
        </w:rPr>
        <w:t>تدقيق أخرى</w:t>
      </w:r>
    </w:p>
    <w:p>
      <w:pPr>
        <w:bidi/>
      </w:pPr>
      <w:r>
        <w:rPr>
          <w:rtl/>
          <w:cs/>
          <w:lang w:val="ar_AE" w:bidi="ar_AE"/>
        </w:rPr>
      </w:r>
      <w:r>
        <w:rPr>
          <w:rtl/>
          <w:cs/>
          <w:lang w:val="ar_AE" w:bidi="ar_AE"/>
        </w:rPr>
        <w:t xml:space="preserve">هناك أساليب تدقيق أُخرى إلى جانب طرح الأسئلة، يُمكنك استخدامها أيضًا لتتحقق من أن التَّرْجَمَة </w:t>
      </w:r>
      <w:r>
        <w:rPr>
          <w:rtl/>
          <w:cs/>
          <w:lang w:val="ar_AE" w:bidi="ar_AE"/>
        </w:rPr>
        <w:t>واضحة</w:t>
      </w:r>
      <w:r>
        <w:rPr>
          <w:rtl/>
          <w:cs/>
          <w:lang w:val="ar_AE" w:bidi="ar_AE"/>
        </w:rPr>
        <w:t xml:space="preserve"> وسهلة القراءة وتبدو </w:t>
      </w:r>
      <w:r>
        <w:rPr>
          <w:rtl/>
          <w:cs/>
          <w:lang w:val="ar_AE" w:bidi="ar_AE"/>
        </w:rPr>
        <w:t>طبيعية</w:t>
      </w:r>
      <w:r>
        <w:rPr>
          <w:rtl/>
          <w:cs/>
          <w:lang w:val="ar_AE" w:bidi="ar_AE"/>
        </w:rPr>
        <w:t xml:space="preserve"> أو سلسلة للمُستمعين. وإليك بعض الأساليب الأخرى التي قد ترغب في استخدامها:</w:t>
      </w:r>
    </w:p>
    <w:p>
      <w:pPr>
        <w:pStyle w:val="ListBullet"/>
        <w:bidi/>
        <w:spacing w:line="240" w:lineRule="auto"/>
        <w:ind w:left="720"/>
      </w:pPr>
      <w:r>
        <w:rPr>
          <w:rtl/>
          <w:cs/>
          <w:lang w:val="ar_AE" w:bidi="ar_AE"/>
        </w:rPr>
      </w:r>
      <w:r>
        <w:rPr>
          <w:b/>
          <w:rtl/>
          <w:cs/>
          <w:lang w:val="ar_AE" w:bidi="ar_AE"/>
        </w:rPr>
        <w:t>أسلوب إعادة السرد</w:t>
      </w:r>
      <w:r>
        <w:rPr>
          <w:rtl/>
          <w:cs/>
          <w:lang w:val="ar_AE" w:bidi="ar_AE"/>
        </w:rPr>
        <w:t xml:space="preserve">: يُمكنك (بصفتك مُترجِم أو مُدَقِق) أن تقرأ مَقْطَع أو قصة وأن تَطلُب من شخصٍ آخر إعادة سرد مَا قِيل. إذا تمكن الشخص من إعادة سرد المقطع بسهولة، فهذا يعني أنه كان واضحًا. دوِّن أي جزء لم يسرده الشخص، أو سَردَه </w:t>
      </w:r>
      <w:r>
        <w:rPr>
          <w:rtl/>
          <w:cs/>
          <w:lang w:val="ar_AE" w:bidi="ar_AE"/>
        </w:rPr>
        <w:t>عَلَى نَحْوٍ خاطِئ</w:t>
      </w:r>
      <w:r>
        <w:rPr>
          <w:rtl/>
          <w:cs/>
          <w:lang w:val="ar_AE" w:bidi="ar_AE"/>
        </w:rPr>
        <w:t>، مع ذِكر الأصحاح والآية. فقد يحتاج فريق التَّرْجَمَة إلى مراجعة تلك الأجزاء في أثناء عملية التَّرْجَمَة لتوضيحها. كما يجب تدوين أي أساليب مُختلفة استخدمها الشخص للتعبير عن نفس المعنى كما في التَّرْجَمَة. فقد تكون هذه الأساليب في التعبير طبيعية أكثر من تلك المُستخدمة في التَّرْجَمَة. ويمكن لفريق التَّرْجَمَة استخدام هذه الأساليب لتُصبح التَّرْجَمَة طبيعية أكثر.</w:t>
      </w:r>
    </w:p>
    <w:p>
      <w:pPr>
        <w:pStyle w:val="ListBullet"/>
        <w:bidi/>
        <w:spacing w:line="240" w:lineRule="auto"/>
        <w:ind w:left="720"/>
      </w:pPr>
      <w:r>
        <w:rPr>
          <w:rtl/>
          <w:cs/>
          <w:lang w:val="ar_AE" w:bidi="ar_AE"/>
        </w:rPr>
      </w:r>
      <w:r>
        <w:rPr>
          <w:b/>
          <w:rtl/>
          <w:cs/>
          <w:lang w:val="ar_AE" w:bidi="ar_AE"/>
        </w:rPr>
        <w:t>أسلوب القراءة-التلاوة</w:t>
      </w:r>
      <w:r>
        <w:rPr>
          <w:rtl/>
          <w:cs/>
          <w:lang w:val="ar_AE" w:bidi="ar_AE"/>
        </w:rPr>
        <w:t>: سواء كنت مترجمًا أو مدققًا يُمكن لشخص آخر غيرك أن يقرأ جزءًا من التَّرْجَمَة بصوتٍ عالٍ في حين تَستَمِع له أنت وتُدَوِّن مُلاحظات عند الأماكن التي يتوقف عندها هذا الشخص أو يُخطئ فيها. حيث سيُوضح ذلك مدى سهولة أو صعوبة قراءة التَّرْجَمَة وفهمها. أمعن النظر في التَّرْجَمَة في المواضع التي توقف عندها القارئ أو أخطأ فيها وفكر في الأسباب التي جعلت ذلك الجُزء من التَّرْجَمَة صعبًا. فقد يحتاج فريق التَّرْجَمَة إلى مُراجعة ترجمتهم عند تلك النِّقَاط لكي تكون أسهل في القراءة والفهم.</w:t>
      </w:r>
    </w:p>
    <w:p>
      <w:pPr>
        <w:pStyle w:val="ListBullet"/>
        <w:bidi/>
        <w:spacing w:line="240" w:lineRule="auto"/>
        <w:ind w:left="720"/>
      </w:pPr>
      <w:r>
        <w:rPr>
          <w:rtl/>
          <w:cs/>
          <w:lang w:val="ar_AE" w:bidi="ar_AE"/>
        </w:rPr>
      </w:r>
      <w:r>
        <w:rPr>
          <w:b/>
          <w:rtl/>
          <w:cs/>
          <w:lang w:val="ar_AE" w:bidi="ar_AE"/>
        </w:rPr>
        <w:t>تقديم ترجمات بديلة</w:t>
      </w:r>
      <w:r>
        <w:rPr>
          <w:rtl/>
          <w:cs/>
          <w:lang w:val="ar_AE" w:bidi="ar_AE"/>
        </w:rPr>
        <w:t>: في بعض المواضع في التَّرْجَمَة، قد لا يكون فريق التَّرْجَمَة مُتأكد من أفضل الطُرق التي تُعبر عن كلمة أو عبارة ما في النص الأصلي. لذا في هذه الحالة، استفسر من الآخرين عن طُرق ترجمتهم لها. وبالنسبة لأولئك الذين لا يفهمون لغة المَصدر (اللغة الأصلية)، اشرح لهم ما تحاول قَوُله واطلب منهم أن يقترحوا عليك طُرقهم للتعبير عنها. وإذا بدت الترجمات المُختلفة جيدة على حد سواء، اطلب من الناس الاختيار ما بين ترجمتين لذات الفكرة واستفسر منهم عمَّا يرون أنه تَرْجَمَة بديلة أوضح.</w:t>
      </w:r>
    </w:p>
    <w:p>
      <w:pPr>
        <w:pStyle w:val="ListBullet"/>
        <w:bidi/>
        <w:spacing w:line="240" w:lineRule="auto"/>
        <w:ind w:left="720"/>
      </w:pPr>
      <w:r>
        <w:rPr>
          <w:rtl/>
          <w:cs/>
          <w:lang w:val="ar_AE" w:bidi="ar_AE"/>
        </w:rPr>
      </w:r>
      <w:r>
        <w:rPr>
          <w:b/>
          <w:u w:val="single"/>
          <w:rtl/>
          <w:cs/>
          <w:lang w:val="ar_AE" w:bidi="ar_AE"/>
        </w:rPr>
        <w:t>ر</w:t>
      </w:r>
      <w:r>
        <w:rPr>
          <w:b/>
          <w:rtl/>
          <w:cs/>
          <w:lang w:val="ar_AE" w:bidi="ar_AE"/>
        </w:rPr>
        <w:t>أي المُراجع</w:t>
      </w:r>
      <w:r>
        <w:rPr>
          <w:rtl/>
          <w:cs/>
          <w:lang w:val="ar_AE" w:bidi="ar_AE"/>
        </w:rPr>
        <w:t>: دع أشخاصًا آخرين مِمَن تُكِن لهم احترامًا يقرؤون ترجمتك. اطلب منهم تدوين الملاحظات وإبلاغك بالأجزاء التي يُمكن تحسينها. وابحث عن اختيار كلمات أفضل وتعبيرات أكثر سلاسة، بالإضافة إلى إجراء التعديلات الإملائية.</w:t>
      </w:r>
    </w:p>
    <w:p>
      <w:pPr>
        <w:pStyle w:val="ListBullet"/>
        <w:bidi/>
        <w:spacing w:line="240" w:lineRule="auto"/>
        <w:ind w:left="720"/>
      </w:pPr>
      <w:r>
        <w:rPr>
          <w:rtl/>
          <w:cs/>
          <w:lang w:val="ar_AE" w:bidi="ar_AE"/>
        </w:rPr>
      </w:r>
      <w:r>
        <w:rPr>
          <w:b/>
          <w:rtl/>
          <w:cs/>
          <w:lang w:val="ar_AE" w:bidi="ar_AE"/>
        </w:rPr>
        <w:t>مجموعات النقاش-أو حلَقات النقاش</w:t>
      </w:r>
      <w:r>
        <w:rPr>
          <w:rtl/>
          <w:cs/>
          <w:lang w:val="ar_AE" w:bidi="ar_AE"/>
        </w:rPr>
        <w:t>: اطلب من البعض قراءة التَّرْجَمَة بصوت عالٍ أمام مَجموعة من الأشخاص واسمح لهم بطرح الأسئلة للتوضيح. انتبه للكلمات التي يستخدمونها، حيث تَظهر كلمات وتعبيرات بديلة عندما يحاول شخص ما فَهم إحدى النِقاط الصعبة. قد تكون هذه الكلمات البديلة والتعبيرات أفضل من تلك المُستخدمة في التَّرْجَمَة. دوِّنها، مع الإشارة إلى الأصحاح والآية المُتعلقين بها. حيث يُمكن لفريق التَّرْجَمَة استخدامها لتحسين التَّرْجَمَة. كما ينبغي تدوين مُلاحظات بالأجزاء التي لم يفهم البعض ترجمتها لكي يتمكن فريق التَّرْجَمَة من إعادة صياغتها بصورة أوضح.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التدقيق الشفهي مع شريك العمل</w:t>
      </w:r>
      <w:r>
        <w:rPr>
          <w:rtl/>
          <w:cs/>
          <w:lang w:val="ar_AE" w:bidi="ar_AE"/>
        </w:rPr>
      </w:r>
    </w:p>
    <w:p>
      <w:pPr>
        <w:pStyle w:val="Heading4"/>
        <w:bidi/>
      </w:pPr>
      <w:r>
        <w:rPr>
          <w:rtl/>
          <w:cs/>
          <w:lang w:val="ar_AE" w:bidi="ar_AE"/>
        </w:rPr>
        <w:t xml:space="preserve">كيف تضطلع بالتدقيق الشفهي مع شريك العمل </w:t>
      </w:r>
    </w:p>
    <w:p>
      <w:pPr>
        <w:bidi/>
      </w:pPr>
      <w:r>
        <w:rPr>
          <w:rtl/>
          <w:cs/>
          <w:lang w:val="ar_AE" w:bidi="ar_AE"/>
        </w:rPr>
      </w:r>
      <w:r>
        <w:rPr>
          <w:rtl/>
          <w:cs/>
          <w:lang w:val="ar_AE" w:bidi="ar_AE"/>
        </w:rPr>
        <w:t xml:space="preserve">في هذه المرحلة، وبصفتك (مُترجِم) ينبغي أن تكون قد مررت بالفعل بخطوات تحرير وصياغة </w:t>
      </w:r>
      <w:r>
        <w:rPr>
          <w:rtl/>
          <w:cs/>
          <w:lang w:val="ar_AE" w:bidi="ar_AE"/>
        </w:rPr>
        <w:t>أَصْحاح</w:t>
      </w:r>
      <w:r>
        <w:rPr>
          <w:rtl/>
          <w:cs/>
          <w:lang w:val="ar_AE" w:bidi="ar_AE"/>
        </w:rPr>
        <w:t xml:space="preserve"> واحد على الأقل في أثناء ترجمتك، باتباع الإرشادات الواردة في وِحدِة </w:t>
      </w:r>
      <w:r>
        <w:rPr>
          <w:rtl/>
          <w:cs/>
          <w:lang w:val="ar_AE" w:bidi="ar_AE"/>
        </w:rPr>
        <w:t>المسودة الأولى</w:t>
      </w:r>
      <w:r>
        <w:rPr>
          <w:rtl/>
          <w:cs/>
          <w:lang w:val="ar_AE" w:bidi="ar_AE"/>
        </w:rPr>
        <w:t>. وأنت الآن مُستعد لتَلَقِي مُسَاعَدة من الآخرين لمُراجعتها (تدقيقها)، بغرض اكتشاف أي أخطاء أو مشكلات، والعمل على تحسينها. لذا يجب عليك (أو على فريق التَّرْجَمَة العامل معك) مُراجعة التَّرْجَمَة قبل أن تبدأ في تَرْجَمَة عِدة قصص أو أصحاحات من الكتاب المقدس، لكي تتمكن من تصحيح الأخطاء بأسرع ما يُمكن في أثناء عملية التَّرْجَمَة. وسيتطلب الأمر تكرار العديد من الخطوات في هذه العملية لعدة مرات قبل أن تكتمل التَّرْجَمَة. ولإجراء التدقيق الشفهي مع شريك عمل، عليك اتباع هذه الخطوات.</w:t>
      </w:r>
    </w:p>
    <w:p>
      <w:pPr>
        <w:pStyle w:val="ListBullet"/>
        <w:bidi/>
        <w:spacing w:line="240" w:lineRule="auto"/>
        <w:ind w:left="720"/>
      </w:pPr>
      <w:r>
        <w:rPr>
          <w:rtl/>
          <w:cs/>
          <w:lang w:val="ar_AE" w:bidi="ar_AE"/>
        </w:rPr>
      </w:r>
      <w:r>
        <w:rPr>
          <w:rtl/>
          <w:cs/>
          <w:lang w:val="ar_AE" w:bidi="ar_AE"/>
        </w:rPr>
        <w:t>اقرأ ترجمتك لأحد زُملائك (أحد أعضاء فريق التَّرْجَمَة) الذي لم يشترك في تَرْجَمَة تلك الفِقْرة.</w:t>
      </w:r>
    </w:p>
    <w:p>
      <w:pPr>
        <w:pStyle w:val="ListBullet"/>
        <w:bidi/>
        <w:spacing w:line="240" w:lineRule="auto"/>
        <w:ind w:left="720"/>
      </w:pPr>
      <w:r>
        <w:rPr>
          <w:rtl/>
          <w:cs/>
          <w:lang w:val="ar_AE" w:bidi="ar_AE"/>
        </w:rPr>
      </w:r>
      <w:r>
        <w:rPr>
          <w:rtl/>
          <w:cs/>
          <w:lang w:val="ar_AE" w:bidi="ar_AE"/>
        </w:rPr>
        <w:t>يُمكن للشريك المُساعد أن يستمع أولًا للنص للتحقق من سلاسته (دون أن يَنظُر إلى النص الأصلي) وأن يُخبرك بالأجزاء التي لا تبدو سلسه في لُغتك. ويُمكن لكلاكما، أن تُفكرا في الطريقة التي قد يُعبر بها شخص ما عن هذا المعنى بلُغتك.</w:t>
      </w:r>
    </w:p>
    <w:p>
      <w:pPr>
        <w:pStyle w:val="ListBullet"/>
        <w:bidi/>
        <w:spacing w:line="240" w:lineRule="auto"/>
        <w:ind w:left="720"/>
      </w:pPr>
      <w:r>
        <w:rPr>
          <w:rtl/>
          <w:cs/>
          <w:lang w:val="ar_AE" w:bidi="ar_AE"/>
        </w:rPr>
      </w:r>
      <w:r>
        <w:rPr>
          <w:rtl/>
          <w:cs/>
          <w:lang w:val="ar_AE" w:bidi="ar_AE"/>
        </w:rPr>
        <w:t xml:space="preserve">اِستَخدم تلك الأفكار لتعديل الأجزاء غير السلسة في ترجمتك لتُصبِح أكثر سلاسة. ولمزيد من المعلومات، انظر (السلاسة/ </w:t>
      </w:r>
      <w:r>
        <w:rPr>
          <w:rtl/>
          <w:cs/>
          <w:lang w:val="ar_AE" w:bidi="ar_AE"/>
        </w:rPr>
        <w:t>الطبيعية)</w:t>
      </w:r>
      <w:r>
        <w:rPr>
          <w:rtl/>
          <w:cs/>
          <w:lang w:val="ar_AE" w:bidi="ar_AE"/>
        </w:rPr>
        <w:t>.</w:t>
      </w:r>
    </w:p>
    <w:p>
      <w:pPr>
        <w:pStyle w:val="ListBullet"/>
        <w:bidi/>
        <w:spacing w:line="240" w:lineRule="auto"/>
        <w:ind w:left="720"/>
      </w:pPr>
      <w:r>
        <w:rPr>
          <w:rtl/>
          <w:cs/>
          <w:lang w:val="ar_AE" w:bidi="ar_AE"/>
        </w:rPr>
      </w:r>
      <w:r>
        <w:rPr>
          <w:rtl/>
          <w:cs/>
          <w:lang w:val="ar_AE" w:bidi="ar_AE"/>
        </w:rPr>
        <w:t>ثم اقرأ مجددًا المقطع على مسامع شريكك. وفي هذه المرة، يُمكن لهذا الشريك في العمل تحري الدِّقَّة بالاستماع إلى التَّرْجَمَة مع تتَبُع النص الأصلي. والهدف من هذه الخطوة هو التأكد من أن التَّرْجَمَة تَنقِل معنى القصة الأصلية أو الفِقْرة الأصلية بدقة من الكتاب المقدس.</w:t>
      </w:r>
    </w:p>
    <w:p>
      <w:pPr>
        <w:pStyle w:val="ListBullet"/>
        <w:bidi/>
        <w:spacing w:line="240" w:lineRule="auto"/>
        <w:ind w:left="720"/>
      </w:pPr>
      <w:r>
        <w:rPr>
          <w:rtl/>
          <w:cs/>
          <w:lang w:val="ar_AE" w:bidi="ar_AE"/>
        </w:rPr>
      </w:r>
      <w:r>
        <w:rPr>
          <w:rtl/>
          <w:cs/>
          <w:lang w:val="ar_AE" w:bidi="ar_AE"/>
        </w:rPr>
        <w:t>يُمكن لشريك العمل أن يُبلغك عمَّا إذا كان هنالك أي أجزاء قد أُضيفت، أو فُقِدَت، أو تَعرضَت للتغيير عند مقارنتها بالنص الأصلي.</w:t>
      </w:r>
    </w:p>
    <w:p>
      <w:pPr>
        <w:pStyle w:val="ListBullet"/>
        <w:bidi/>
        <w:spacing w:line="240" w:lineRule="auto"/>
        <w:ind w:left="720"/>
      </w:pPr>
      <w:r>
        <w:rPr>
          <w:rtl/>
          <w:cs/>
          <w:lang w:val="ar_AE" w:bidi="ar_AE"/>
        </w:rPr>
      </w:r>
      <w:r>
        <w:rPr>
          <w:rtl/>
          <w:cs/>
          <w:lang w:val="ar_AE" w:bidi="ar_AE"/>
        </w:rPr>
        <w:t>صحح تلك الأجزاء في التَّرْجَمَة.</w:t>
      </w:r>
    </w:p>
    <w:p>
      <w:pPr>
        <w:pStyle w:val="ListBullet"/>
        <w:bidi/>
        <w:spacing w:line="240" w:lineRule="auto"/>
        <w:ind w:left="720"/>
      </w:pPr>
      <w:r>
        <w:rPr>
          <w:rtl/>
          <w:cs/>
          <w:lang w:val="ar_AE" w:bidi="ar_AE"/>
        </w:rPr>
      </w:r>
      <w:r>
        <w:rPr>
          <w:rtl/>
          <w:cs/>
          <w:lang w:val="ar_AE" w:bidi="ar_AE"/>
        </w:rPr>
        <w:t xml:space="preserve">ربما يكون أمرًا نافعًا أيضًا إجراء التدقيق الشفهي مع أفراد من المُجتمع مِمَن ليسوا جزءًا من فريق التَّرْجَمَة. وينبغي أن يكونوا من مُتحدثي لغة التَّرْجَمَة، ويحظون بالاحترام في المجتمع، وإن أمكن، يكونون على دراية جيدة بالكتاب المقدس المَكتوب بلُغة المَصدَر. ويمكن لهؤلاء المُدققين مُساعدة فريق التَّرْجَمَة في التفكير في أفضل طريقة لترجمة معنى القصة أو الفِقْرة الكتابية إلى لُغتهم. إن وجود أكثر من شخص يُدقق في فِقْرة ما من الكتاب المقدس بهذه الطريقة، يُمكن أن يكون مُفيدًا، فتعدد المدققين عادة ما يثمر عن ملاحظة أشياء متنوعة. </w:t>
      </w:r>
    </w:p>
    <w:p>
      <w:pPr>
        <w:pStyle w:val="ListBullet"/>
        <w:bidi/>
        <w:spacing w:line="240" w:lineRule="auto"/>
        <w:ind w:left="720"/>
      </w:pPr>
      <w:r>
        <w:rPr>
          <w:rtl/>
          <w:cs/>
          <w:lang w:val="ar_AE" w:bidi="ar_AE"/>
        </w:rPr>
      </w:r>
      <w:r>
        <w:rPr>
          <w:rtl/>
          <w:cs/>
          <w:lang w:val="ar_AE" w:bidi="ar_AE"/>
        </w:rPr>
        <w:t xml:space="preserve">للحصول على مزيد من المساعدة للتأكُد من تحري الدِّقَّة، انظر </w:t>
      </w:r>
      <w:r>
        <w:rPr>
          <w:rtl/>
          <w:cs/>
          <w:lang w:val="ar_AE" w:bidi="ar_AE"/>
        </w:rPr>
        <w:t>تحري الدِّقَّة</w:t>
      </w:r>
      <w:r>
        <w:rPr>
          <w:rtl/>
          <w:cs/>
          <w:lang w:val="ar_AE" w:bidi="ar_AE"/>
        </w:rPr>
        <w:t>.</w:t>
      </w:r>
    </w:p>
    <w:p>
      <w:pPr>
        <w:pStyle w:val="ListBullet"/>
        <w:bidi/>
        <w:spacing w:line="240" w:lineRule="auto"/>
        <w:ind w:left="720"/>
      </w:pPr>
      <w:r>
        <w:rPr>
          <w:rtl/>
          <w:cs/>
          <w:lang w:val="ar_AE" w:bidi="ar_AE"/>
        </w:rPr>
      </w:r>
      <w:r>
        <w:rPr>
          <w:rtl/>
          <w:cs/>
          <w:lang w:val="ar_AE" w:bidi="ar_AE"/>
        </w:rPr>
        <w:t>اسأل أعضاءً آخرين في فريق التَّرْجَمَة، إذا كنت غير مُتيقِّن من أمر 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اختيار منصة الترجمة</w:t>
      </w:r>
      <w:r>
        <w:rPr>
          <w:rtl/>
          <w:cs/>
          <w:lang w:val="ar_AE" w:bidi="ar_AE"/>
        </w:rPr>
      </w:r>
    </w:p>
    <w:p>
      <w:pPr>
        <w:pStyle w:val="Heading4"/>
        <w:bidi/>
      </w:pPr>
      <w:r>
        <w:rPr>
          <w:rtl/>
          <w:cs/>
          <w:lang w:val="ar_AE" w:bidi="ar_AE"/>
        </w:rPr>
        <w:t>المنصة الموصى بها</w:t>
      </w:r>
    </w:p>
    <w:p>
      <w:pPr>
        <w:bidi/>
      </w:pPr>
      <w:r>
        <w:rPr>
          <w:rtl/>
          <w:cs/>
          <w:lang w:val="ar_AE" w:bidi="ar_AE"/>
        </w:rPr>
      </w:r>
      <w:r>
        <w:rPr>
          <w:rtl/>
          <w:cs/>
          <w:lang w:val="ar_AE" w:bidi="ar_AE"/>
        </w:rPr>
        <w:t xml:space="preserve">المنصة الموصى بها لصياغة ترجمات الكتاب المُقَدَّس في مجتمع Door43 عبر الإنترنت هي translationStudio (https://ufw.io/ts/). أما المنصة الموصى بها للمراجعة والتحقق من ترجمات الكتاب المُقَدَّس فهي translationCore (https://ufw.io/tc/). يمكنك إعداد (تثبيت) translationStudio على أجهزة أندرويد Android أو ويندوز Windows أو ماك Mac أو لينوكس Linux (انظر </w:t>
      </w:r>
      <w:r>
        <w:rPr>
          <w:rtl/>
          <w:cs/>
          <w:lang w:val="ar_AE" w:bidi="ar_AE"/>
        </w:rPr>
        <w:t>إعداد translationStudio</w:t>
      </w:r>
      <w:r>
        <w:rPr>
          <w:rtl/>
          <w:cs/>
          <w:lang w:val="ar_AE" w:bidi="ar_AE"/>
        </w:rPr>
        <w:t xml:space="preserve"> لمزيد من المعلومات). كما يمكنك إعداد translationCore على أجهزة Windows أو Mac أو Linux. هذه المنصات متاحة مجانًا للتنزيل والاستخدام. وهي تقوم بتحميل ورفع نُسخ الكتاب المُقَدَّس بتنسيق USFM.</w:t>
      </w:r>
    </w:p>
    <w:p>
      <w:pPr>
        <w:pStyle w:val="Heading4"/>
        <w:bidi/>
      </w:pPr>
      <w:r>
        <w:rPr>
          <w:rtl/>
          <w:cs/>
          <w:lang w:val="ar_AE" w:bidi="ar_AE"/>
        </w:rPr>
        <w:t>خيارات أخرى</w:t>
      </w:r>
    </w:p>
    <w:p>
      <w:pPr>
        <w:bidi/>
      </w:pPr>
      <w:r>
        <w:rPr>
          <w:rtl/>
          <w:cs/>
          <w:lang w:val="ar_AE" w:bidi="ar_AE"/>
        </w:rPr>
      </w:r>
      <w:r>
        <w:rPr>
          <w:rtl/>
          <w:cs/>
          <w:lang w:val="ar_AE" w:bidi="ar_AE"/>
        </w:rPr>
        <w:t xml:space="preserve">إذا لم يكن استخدام translationStudio خيارًا لفريقك، يمكنك التفكير في استخدام أدوات أخرى عبر الإنترنت أو دون استخدام الإنترنت. يرجى ملاحظة أنه: إذا لم تستخدم translationStudio وترغب في استخدام برامج ترجمة الكتاب المُقَدَّس الأخرى، فستكون مسؤوليتك التأكد من أن المحتوى المُترجَم الخاص بك بتنسيق USFM (انظر </w:t>
      </w:r>
      <w:r>
        <w:rPr>
          <w:rtl/>
          <w:cs/>
          <w:lang w:val="ar_AE" w:bidi="ar_AE"/>
        </w:rPr>
        <w:t>تنسيقات الملفات</w:t>
      </w:r>
      <w:r>
        <w:rPr>
          <w:rtl/>
          <w:cs/>
          <w:lang w:val="ar_AE" w:bidi="ar_AE"/>
        </w:rPr>
        <w:t xml:space="preserve"> لمزيد من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التدريب قبل بدء الفحص</w:t>
      </w:r>
      <w:r>
        <w:rPr>
          <w:rtl/>
          <w:cs/>
          <w:lang w:val="ar_AE" w:bidi="ar_AE"/>
        </w:rPr>
      </w:r>
    </w:p>
    <w:p>
      <w:pPr>
        <w:pStyle w:val="Heading4"/>
        <w:bidi/>
      </w:pPr>
      <w:r>
        <w:rPr>
          <w:rtl/>
          <w:cs/>
          <w:lang w:val="ar_AE" w:bidi="ar_AE"/>
        </w:rPr>
        <w:t>قبل الفحص</w:t>
      </w:r>
    </w:p>
    <w:p>
      <w:pPr>
        <w:bidi/>
      </w:pPr>
      <w:r>
        <w:rPr>
          <w:rtl/>
          <w:cs/>
          <w:lang w:val="ar_AE" w:bidi="ar_AE"/>
        </w:rPr>
      </w:r>
      <w:r>
        <w:rPr>
          <w:rtl/>
          <w:cs/>
          <w:lang w:val="ar_AE" w:bidi="ar_AE"/>
        </w:rPr>
        <w:t xml:space="preserve">ينبغي الرجوع المتكرر إلى </w:t>
      </w:r>
      <w:r>
        <w:rPr>
          <w:rtl/>
          <w:cs/>
          <w:lang w:val="ar_AE" w:bidi="ar_AE"/>
        </w:rPr>
        <w:t>دليل الفحص</w:t>
      </w:r>
      <w:r>
        <w:rPr>
          <w:rtl/>
          <w:cs/>
          <w:lang w:val="ar_AE" w:bidi="ar_AE"/>
        </w:rPr>
        <w:t xml:space="preserve"> أثناء عملية مراجعة الترجمة. وقبل أن تبدأ عملية الفحص، من المستحسن أن تقرأ دليل الفحص خطوة بخطوة حتى تتضح لك المتطلبات الدقيقة لكل نوع من أنواع الفحص. خلال عملية الفحص، ستحتاج إلى الرجوع المستمر إلى هذا الدليل كلما ظهرت أسئلة أو مواقف تتطلب توجيهًا.</w:t>
      </w:r>
    </w:p>
    <w:p>
      <w:pPr>
        <w:bidi/>
      </w:pPr>
      <w:r>
        <w:rPr>
          <w:rtl/>
          <w:cs/>
          <w:lang w:val="ar_AE" w:bidi="ar_AE"/>
        </w:rPr>
      </w:r>
      <w:r>
        <w:rPr>
          <w:rtl/>
          <w:cs/>
          <w:lang w:val="ar_AE" w:bidi="ar_AE"/>
        </w:rPr>
        <w:t>بعض المعلومات التي يجب أن يعرفها فريق الترجمة قبل بدء الفحص:</w:t>
      </w:r>
    </w:p>
    <w:p>
      <w:pPr>
        <w:pStyle w:val="ListBullet"/>
        <w:bidi/>
        <w:spacing w:line="240" w:lineRule="auto"/>
        <w:ind w:left="720"/>
      </w:pPr>
      <w:r>
        <w:rPr>
          <w:rtl/>
          <w:cs/>
          <w:lang w:val="ar_AE" w:bidi="ar_AE"/>
        </w:rPr>
      </w:r>
      <w:r>
        <w:rPr>
          <w:rtl/>
          <w:cs/>
          <w:lang w:val="ar_AE" w:bidi="ar_AE"/>
        </w:rPr>
        <w:t>هدف الفحص</w:t>
      </w:r>
      <w:r>
        <w:rPr>
          <w:rtl/>
          <w:cs/>
          <w:lang w:val="ar_AE" w:bidi="ar_AE"/>
        </w:rPr>
        <w:t xml:space="preserve"> — ما الغرض من الفحص؟</w:t>
      </w:r>
    </w:p>
    <w:p>
      <w:pPr>
        <w:pStyle w:val="ListBullet"/>
        <w:bidi/>
        <w:spacing w:line="240" w:lineRule="auto"/>
        <w:ind w:left="720"/>
      </w:pPr>
      <w:r>
        <w:rPr>
          <w:rtl/>
          <w:cs/>
          <w:lang w:val="ar_AE" w:bidi="ar_AE"/>
        </w:rPr>
      </w:r>
      <w:r>
        <w:rPr>
          <w:rtl/>
          <w:cs/>
          <w:lang w:val="ar_AE" w:bidi="ar_AE"/>
        </w:rPr>
        <w:t>مقدمة في مراجعة الترجمة</w:t>
      </w:r>
      <w:r>
        <w:rPr>
          <w:rtl/>
          <w:cs/>
          <w:lang w:val="ar_AE" w:bidi="ar_AE"/>
        </w:rPr>
        <w:t xml:space="preserve"> — لماذا نحتاج إلى فريق لمراجعة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التدريب قبل بدء الترجمة</w:t>
      </w:r>
      <w:r>
        <w:rPr>
          <w:rtl/>
          <w:cs/>
          <w:lang w:val="ar_AE" w:bidi="ar_AE"/>
        </w:rPr>
      </w:r>
    </w:p>
    <w:p>
      <w:pPr>
        <w:pStyle w:val="Heading4"/>
        <w:bidi/>
      </w:pPr>
      <w:r>
        <w:rPr>
          <w:rtl/>
          <w:cs/>
          <w:lang w:val="ar_AE" w:bidi="ar_AE"/>
        </w:rPr>
        <w:t>ما ينبغي معرفته قبل الشروع في الترجمة</w:t>
      </w:r>
    </w:p>
    <w:p>
      <w:pPr>
        <w:bidi/>
      </w:pPr>
      <w:r>
        <w:rPr>
          <w:rtl/>
          <w:cs/>
          <w:lang w:val="ar_AE" w:bidi="ar_AE"/>
        </w:rPr>
      </w:r>
      <w:r>
        <w:rPr>
          <w:rtl/>
          <w:cs/>
          <w:lang w:val="ar_AE" w:bidi="ar_AE"/>
        </w:rPr>
        <w:t xml:space="preserve">يُنصح بالرجوع إلى </w:t>
      </w:r>
      <w:r>
        <w:rPr>
          <w:rtl/>
          <w:cs/>
          <w:lang w:val="ar_AE" w:bidi="ar_AE"/>
        </w:rPr>
        <w:t>دليل الترجمة</w:t>
      </w:r>
      <w:r>
        <w:rPr>
          <w:rtl/>
          <w:cs/>
          <w:lang w:val="ar_AE" w:bidi="ar_AE"/>
        </w:rPr>
        <w:t xml:space="preserve"> بشكل متكرر أثناء عملية الترجمة. وقبل أن تبدأ، من الأفضل أن تطالع الدليل حتى تتبيّن الفرق بين الترجمة الحرفية والترجمة المعنوية. أما بقية أجزاء الدليل، فيمكنك الرجوع إليها عند الحاجة، إذ تصلح كمصدر تعليمي عند كل موقف يتطلب ذلك.</w:t>
      </w:r>
    </w:p>
    <w:p>
      <w:pPr>
        <w:bidi/>
      </w:pPr>
      <w:r>
        <w:rPr>
          <w:rtl/>
          <w:cs/>
          <w:lang w:val="ar_AE" w:bidi="ar_AE"/>
        </w:rPr>
      </w:r>
      <w:r>
        <w:rPr>
          <w:rtl/>
          <w:cs/>
          <w:lang w:val="ar_AE" w:bidi="ar_AE"/>
        </w:rPr>
        <w:t>بعض الموضوعات المهمة التي يجب على جميع أفراد فريق الترجمة أن يتعلموها قبل البدء في أي مشروع ترجمة تشمل ما يلي:</w:t>
      </w:r>
    </w:p>
    <w:p>
      <w:pPr>
        <w:pStyle w:val="ListBullet"/>
        <w:bidi/>
        <w:spacing w:line="240" w:lineRule="auto"/>
        <w:ind w:left="720"/>
      </w:pPr>
      <w:r>
        <w:rPr>
          <w:rtl/>
          <w:cs/>
          <w:lang w:val="ar_AE" w:bidi="ar_AE"/>
        </w:rPr>
      </w:r>
      <w:r>
        <w:rPr>
          <w:rtl/>
          <w:cs/>
          <w:lang w:val="ar_AE" w:bidi="ar_AE"/>
        </w:rPr>
        <w:t>خصائص الترجمة الجيدة</w:t>
      </w:r>
      <w:r>
        <w:rPr>
          <w:rtl/>
          <w:cs/>
          <w:lang w:val="ar_AE" w:bidi="ar_AE"/>
        </w:rPr>
        <w:t xml:space="preserve"> — وصف الترجمة الجيدة</w:t>
      </w:r>
    </w:p>
    <w:p>
      <w:pPr>
        <w:pStyle w:val="ListBullet"/>
        <w:bidi/>
        <w:spacing w:line="240" w:lineRule="auto"/>
        <w:ind w:left="720"/>
      </w:pPr>
      <w:r>
        <w:rPr>
          <w:rtl/>
          <w:cs/>
          <w:lang w:val="ar_AE" w:bidi="ar_AE"/>
        </w:rPr>
      </w:r>
      <w:r>
        <w:rPr>
          <w:rtl/>
          <w:cs/>
          <w:lang w:val="ar_AE" w:bidi="ar_AE"/>
        </w:rPr>
        <w:t xml:space="preserve">عملية الترجمة </w:t>
      </w:r>
      <w:r>
        <w:rPr>
          <w:rtl/>
          <w:cs/>
          <w:lang w:val="ar_AE" w:bidi="ar_AE"/>
        </w:rPr>
        <w:t>— كيف تتم الترجمة بشكل جيد</w:t>
      </w:r>
    </w:p>
    <w:p>
      <w:pPr>
        <w:pStyle w:val="ListBullet"/>
        <w:bidi/>
        <w:spacing w:line="240" w:lineRule="auto"/>
        <w:ind w:left="1440"/>
      </w:pPr>
      <w:r>
        <w:rPr>
          <w:rtl/>
          <w:cs/>
          <w:lang w:val="ar_AE" w:bidi="ar_AE"/>
        </w:rPr>
      </w:r>
      <w:r>
        <w:rPr>
          <w:rtl/>
          <w:cs/>
          <w:lang w:val="ar_AE" w:bidi="ar_AE"/>
        </w:rPr>
        <w:t xml:space="preserve"> الصيغة والمعنى </w:t>
      </w:r>
      <w:r>
        <w:rPr>
          <w:rtl/>
          <w:cs/>
          <w:lang w:val="ar_AE" w:bidi="ar_AE"/>
        </w:rPr>
        <w:t>— الفرق بين الشكل الظاهري للنص والمعنى المقصود</w:t>
      </w:r>
    </w:p>
    <w:p>
      <w:pPr>
        <w:pStyle w:val="ListBullet"/>
        <w:bidi/>
        <w:spacing w:line="240" w:lineRule="auto"/>
        <w:ind w:left="1440"/>
      </w:pPr>
      <w:r>
        <w:rPr>
          <w:rtl/>
          <w:cs/>
          <w:lang w:val="ar_AE" w:bidi="ar_AE"/>
        </w:rPr>
      </w:r>
      <w:r>
        <w:rPr>
          <w:rtl/>
          <w:cs/>
          <w:lang w:val="ar_AE" w:bidi="ar_AE"/>
        </w:rPr>
        <w:t xml:space="preserve">الترجمة المعتمدة على المعنى </w:t>
      </w:r>
      <w:r>
        <w:rPr>
          <w:rtl/>
          <w:cs/>
          <w:lang w:val="ar_AE" w:bidi="ar_AE"/>
        </w:rPr>
        <w:t>— كيفية إجراء ترجمة تعتمد على المعنى</w:t>
      </w:r>
    </w:p>
    <w:p>
      <w:pPr>
        <w:bidi/>
      </w:pPr>
      <w:r>
        <w:rPr>
          <w:rtl/>
          <w:cs/>
          <w:lang w:val="ar_AE" w:bidi="ar_AE"/>
        </w:rPr>
      </w:r>
      <w:r>
        <w:rPr>
          <w:rtl/>
          <w:cs/>
          <w:lang w:val="ar_AE" w:bidi="ar_AE"/>
        </w:rPr>
        <w:t>بعض الموضوعات الأخرى المهمة عند البدء تشمل ما يلي:</w:t>
      </w:r>
    </w:p>
    <w:p>
      <w:pPr>
        <w:pStyle w:val="ListBullet"/>
        <w:bidi/>
        <w:spacing w:line="240" w:lineRule="auto"/>
        <w:ind w:left="720"/>
      </w:pPr>
      <w:r>
        <w:rPr>
          <w:rtl/>
          <w:cs/>
          <w:lang w:val="ar_AE" w:bidi="ar_AE"/>
        </w:rPr>
      </w:r>
      <w:r>
        <w:rPr>
          <w:rtl/>
          <w:cs/>
          <w:lang w:val="ar_AE" w:bidi="ar_AE"/>
        </w:rPr>
        <w:t>اختيار أسلوب الترجمة</w:t>
      </w:r>
      <w:r>
        <w:rPr>
          <w:rtl/>
          <w:cs/>
          <w:lang w:val="ar_AE" w:bidi="ar_AE"/>
        </w:rPr>
        <w:t xml:space="preserve"> — قرارات مهمة يجب اتخاذها لتوجيه عملية الترجمة</w:t>
      </w:r>
    </w:p>
    <w:p>
      <w:pPr>
        <w:pStyle w:val="ListBullet"/>
        <w:bidi/>
        <w:spacing w:line="240" w:lineRule="auto"/>
        <w:ind w:left="720"/>
      </w:pPr>
      <w:r>
        <w:rPr>
          <w:rtl/>
          <w:cs/>
          <w:lang w:val="ar_AE" w:bidi="ar_AE"/>
        </w:rPr>
      </w:r>
      <w:r>
        <w:rPr>
          <w:rtl/>
          <w:cs/>
          <w:lang w:val="ar_AE" w:bidi="ar_AE"/>
        </w:rPr>
        <w:t>اختيار ما تترجمه</w:t>
      </w:r>
      <w:r>
        <w:rPr>
          <w:rtl/>
          <w:cs/>
          <w:lang w:val="ar_AE" w:bidi="ar_AE"/>
        </w:rPr>
        <w:t xml:space="preserve"> — اقتراحات حول كيفية البدء في الترجمة</w:t>
      </w:r>
    </w:p>
    <w:p>
      <w:pPr>
        <w:pStyle w:val="ListBullet"/>
        <w:bidi/>
        <w:spacing w:line="240" w:lineRule="auto"/>
        <w:ind w:left="720"/>
      </w:pPr>
      <w:r>
        <w:rPr>
          <w:rtl/>
          <w:cs/>
          <w:lang w:val="ar_AE" w:bidi="ar_AE"/>
        </w:rPr>
      </w:r>
      <w:r>
        <w:rPr>
          <w:rtl/>
          <w:cs/>
          <w:lang w:val="ar_AE" w:bidi="ar_AE"/>
        </w:rPr>
        <w:t>المسودة الأولى</w:t>
      </w:r>
      <w:r>
        <w:rPr>
          <w:rtl/>
          <w:cs/>
          <w:lang w:val="ar_AE" w:bidi="ar_AE"/>
        </w:rPr>
        <w:t xml:space="preserve"> — كيفية إعداد المسودة الأولى</w:t>
      </w:r>
    </w:p>
    <w:p>
      <w:pPr>
        <w:pStyle w:val="ListBullet"/>
        <w:bidi/>
        <w:spacing w:line="240" w:lineRule="auto"/>
        <w:ind w:left="720"/>
      </w:pPr>
      <w:r>
        <w:rPr>
          <w:rtl/>
          <w:cs/>
          <w:lang w:val="ar_AE" w:bidi="ar_AE"/>
        </w:rPr>
      </w:r>
      <w:r>
        <w:rPr>
          <w:rtl/>
          <w:cs/>
          <w:lang w:val="ar_AE" w:bidi="ar_AE"/>
        </w:rPr>
        <w:t>المساعدة في الترجمة</w:t>
      </w:r>
      <w:r>
        <w:rPr>
          <w:rtl/>
          <w:cs/>
          <w:lang w:val="ar_AE" w:bidi="ar_AE"/>
        </w:rPr>
        <w:t xml:space="preserve"> — استخدام أدوات ووسائل مساعدة في الترجمة</w:t>
      </w:r>
    </w:p>
    <w:p>
      <w:pPr>
        <w:bidi/>
      </w:pPr>
      <w:r>
        <w:rPr>
          <w:rtl/>
          <w:cs/>
          <w:lang w:val="ar_AE" w:bidi="ar_AE"/>
        </w:rPr>
      </w:r>
      <w:r>
        <w:rPr>
          <w:rtl/>
          <w:cs/>
          <w:lang w:val="ar_AE" w:bidi="ar_AE"/>
        </w:rPr>
        <w:t xml:space="preserve">عندما يكون لديك </w:t>
      </w:r>
      <w:r>
        <w:rPr>
          <w:rtl/>
          <w:cs/>
          <w:lang w:val="ar_AE" w:bidi="ar_AE"/>
        </w:rPr>
        <w:t>فريق ترجمة جاهز</w:t>
      </w:r>
      <w:r>
        <w:rPr>
          <w:rtl/>
          <w:cs/>
          <w:lang w:val="ar_AE" w:bidi="ar_AE"/>
        </w:rPr>
        <w:t xml:space="preserve"> وترغب في إعداد </w:t>
      </w:r>
      <w:r>
        <w:rPr>
          <w:rtl/>
          <w:cs/>
          <w:lang w:val="ar_AE" w:bidi="ar_AE"/>
        </w:rPr>
        <w:t>المسودة الأولى</w:t>
      </w:r>
      <w:r>
        <w:rPr>
          <w:rtl/>
          <w:cs/>
          <w:lang w:val="ar_AE" w:bidi="ar_AE"/>
        </w:rPr>
        <w:t xml:space="preserve"> لترجمتك، استخدم </w:t>
      </w:r>
      <w:r>
        <w:rPr>
          <w:rtl/>
          <w:cs/>
          <w:lang w:val="ar_AE" w:bidi="ar_AE"/>
        </w:rPr>
        <w:t>translationStudio</w:t>
      </w:r>
      <w:r>
        <w:rPr>
          <w:rtl/>
          <w:cs/>
          <w:lang w:val="ar_AE" w:bidi="ar_AE"/>
        </w:rPr>
        <w:t xml:space="preserve">. نوصي باتباع </w:t>
      </w:r>
      <w:r>
        <w:rPr>
          <w:rtl/>
          <w:cs/>
          <w:lang w:val="ar_AE" w:bidi="ar_AE"/>
        </w:rPr>
        <w:t>عملية الترجمة</w:t>
      </w:r>
      <w:r>
        <w:rPr>
          <w:rtl/>
          <w:cs/>
          <w:lang w:val="ar_AE" w:bidi="ar_AE"/>
        </w:rPr>
        <w:t xml:space="preserve"> هذه.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إلى دليل العمليات</w:t>
      </w:r>
      <w:r>
        <w:rPr>
          <w:rtl/>
          <w:cs/>
          <w:lang w:val="ar_AE" w:bidi="ar_AE"/>
        </w:rPr>
      </w:r>
    </w:p>
    <w:p>
      <w:pPr>
        <w:pStyle w:val="Heading4"/>
        <w:bidi/>
      </w:pPr>
      <w:r>
        <w:rPr>
          <w:rtl/>
          <w:cs/>
          <w:lang w:val="ar_AE" w:bidi="ar_AE"/>
        </w:rPr>
        <w:t xml:space="preserve">مرحبًا </w:t>
      </w:r>
    </w:p>
    <w:p>
      <w:pPr>
        <w:bidi/>
      </w:pPr>
      <w:r>
        <w:rPr>
          <w:rtl/>
          <w:cs/>
          <w:lang w:val="ar_AE" w:bidi="ar_AE"/>
        </w:rPr>
      </w:r>
      <w:r>
        <w:rPr>
          <w:rtl/>
          <w:cs/>
          <w:lang w:val="ar_AE" w:bidi="ar_AE"/>
        </w:rPr>
        <w:t xml:space="preserve">مرحبًا بكم في عالم ترجمة الكتاب المقدس! يسعدنا أنك ترغب في نقل رسالة الله إلى لغة شعبك، سواء من خلال ترجمة قصص الكتاب المقدس أو أسفاره. هذا </w:t>
      </w:r>
      <w:r>
        <w:rPr>
          <w:b/>
          <w:rtl/>
          <w:cs/>
          <w:lang w:val="ar_AE" w:bidi="ar_AE"/>
        </w:rPr>
        <w:t>الدليل العملي</w:t>
      </w:r>
      <w:r>
        <w:rPr>
          <w:rtl/>
          <w:cs/>
          <w:lang w:val="ar_AE" w:bidi="ar_AE"/>
        </w:rPr>
        <w:t xml:space="preserve"> هو دليل تدريجي خطوة بخطوة لمساعدة فرق الترجمة على معرفة ما يجب فعله من بداية المشروع وحتى اكتماله. سيساعد هذا الدليل الفريق في كل مراحل العمل، من الإعداد الأولي وحتى النشر النهائي للمحتوى المُترجم والمُراجَع.</w:t>
      </w:r>
    </w:p>
    <w:p>
      <w:pPr>
        <w:pStyle w:val="Heading4"/>
        <w:bidi/>
      </w:pPr>
      <w:r>
        <w:rPr>
          <w:rtl/>
          <w:cs/>
          <w:lang w:val="ar_AE" w:bidi="ar_AE"/>
        </w:rPr>
        <w:t>البداية</w:t>
      </w:r>
    </w:p>
    <w:p>
      <w:pPr>
        <w:bidi/>
      </w:pPr>
      <w:r>
        <w:rPr>
          <w:rtl/>
          <w:cs/>
          <w:lang w:val="ar_AE" w:bidi="ar_AE"/>
        </w:rPr>
      </w:r>
      <w:r>
        <w:rPr>
          <w:rtl/>
          <w:cs/>
          <w:lang w:val="ar_AE" w:bidi="ar_AE"/>
        </w:rPr>
        <w:t>تُعد الترجمة مهمة معقدة تتطلب التزامًا وتنظيمًا وتخطيطًا. وهناك العديد من الخطوات الضرورية لتحويل الترجمة من مجرد فكرة إلى ترجمة مكتملة، ومُراجعَة، ومُوزَعة، وتُستخدم فعليًا. ستساعدك المعلومات الواردة في هذا الدليل على التعرّف على كل الخطوات الأساسية في عملية الترجمة.</w:t>
      </w:r>
    </w:p>
    <w:p>
      <w:pPr>
        <w:bidi/>
      </w:pPr>
      <w:r>
        <w:rPr>
          <w:rtl/>
          <w:cs/>
          <w:lang w:val="ar_AE" w:bidi="ar_AE"/>
        </w:rPr>
      </w:r>
      <w:r>
        <w:rPr>
          <w:rtl/>
          <w:cs/>
          <w:lang w:val="ar_AE" w:bidi="ar_AE"/>
        </w:rPr>
        <w:t xml:space="preserve">تتطلّب ترجمة الكتاب المقدس العديد من المهارات، لذا فإن من أوائل الأمور التي يجب التفكير فيها هو كيفية </w:t>
      </w:r>
      <w:r>
        <w:rPr>
          <w:rtl/>
          <w:cs/>
          <w:lang w:val="ar_AE" w:bidi="ar_AE"/>
        </w:rPr>
        <w:t>اختيار فريق</w:t>
      </w:r>
      <w:r>
        <w:rPr>
          <w:rtl/>
          <w:cs/>
          <w:lang w:val="ar_AE" w:bidi="ar_AE"/>
        </w:rPr>
        <w:t xml:space="preserve"> قادر على إنجاز هذا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النشر</w:t>
      </w:r>
      <w:r>
        <w:rPr>
          <w:rtl/>
          <w:cs/>
          <w:lang w:val="ar_AE" w:bidi="ar_AE"/>
        </w:rPr>
      </w:r>
    </w:p>
    <w:p>
      <w:pPr>
        <w:pStyle w:val="Heading4"/>
        <w:bidi/>
      </w:pPr>
      <w:r>
        <w:rPr>
          <w:rtl/>
          <w:cs/>
          <w:lang w:val="ar_AE" w:bidi="ar_AE"/>
        </w:rPr>
        <w:t>النشر على Door43</w:t>
      </w:r>
    </w:p>
    <w:p>
      <w:pPr>
        <w:pStyle w:val="ListBullet"/>
        <w:bidi/>
        <w:spacing w:line="240" w:lineRule="auto"/>
        <w:ind w:left="720"/>
      </w:pPr>
      <w:r>
        <w:rPr>
          <w:rtl/>
          <w:cs/>
          <w:lang w:val="ar_AE" w:bidi="ar_AE"/>
        </w:rPr>
      </w:r>
      <w:r>
        <w:rPr>
          <w:rtl/>
          <w:cs/>
          <w:lang w:val="ar_AE" w:bidi="ar_AE"/>
        </w:rPr>
        <w:t>في أثناء عملية الترجمة والمراجعة، ستُرفَع مسودة الترجمة وتُحفَظ في مستودع تحت اسم المستخدم الذي اخترته على موقع Door43. حيث تُرسِل كلا من translationStudio وtranslationCore المسودات عند طلب الرفع.</w:t>
      </w:r>
    </w:p>
    <w:p>
      <w:pPr>
        <w:pStyle w:val="ListBullet"/>
        <w:bidi/>
        <w:spacing w:line="240" w:lineRule="auto"/>
        <w:ind w:left="720"/>
      </w:pPr>
      <w:r>
        <w:rPr>
          <w:rtl/>
          <w:cs/>
          <w:lang w:val="ar_AE" w:bidi="ar_AE"/>
        </w:rPr>
      </w:r>
      <w:r>
        <w:rPr>
          <w:rtl/>
          <w:cs/>
          <w:lang w:val="ar_AE" w:bidi="ar_AE"/>
        </w:rPr>
        <w:t xml:space="preserve">بعد اكتمال الفحص وإجراء جميع التعديلات المناسبة على الترجمة على door43، سوف يبلغ المراجعون أو قادة الكنيسة بخدمة unfoldingWord برغبتهم في النشر. سوف يقدمون لـ unfoldingWord الوثائق التي تؤكد أن </w:t>
      </w:r>
      <w:r>
        <w:rPr>
          <w:rtl/>
          <w:cs/>
          <w:lang w:val="ar_AE" w:bidi="ar_AE"/>
        </w:rPr>
        <w:t>القساوسة</w:t>
      </w:r>
      <w:r>
        <w:rPr>
          <w:rtl/>
          <w:cs/>
          <w:lang w:val="ar_AE" w:bidi="ar_AE"/>
        </w:rPr>
        <w:t>، و</w:t>
      </w:r>
      <w:r>
        <w:rPr>
          <w:rtl/>
          <w:cs/>
          <w:lang w:val="ar_AE" w:bidi="ar_AE"/>
        </w:rPr>
        <w:t>المجتمع</w:t>
      </w:r>
      <w:r>
        <w:rPr>
          <w:rtl/>
          <w:cs/>
          <w:lang w:val="ar_AE" w:bidi="ar_AE"/>
        </w:rPr>
        <w:t>، و</w:t>
      </w:r>
      <w:r>
        <w:rPr>
          <w:rtl/>
          <w:cs/>
          <w:lang w:val="ar_AE" w:bidi="ar_AE"/>
        </w:rPr>
        <w:t>قادة شبكة الكنيسة</w:t>
      </w:r>
      <w:r>
        <w:rPr>
          <w:rtl/>
          <w:cs/>
          <w:lang w:val="ar_AE" w:bidi="ar_AE"/>
        </w:rPr>
        <w:t xml:space="preserve"> يضمنون أن موثوقية الترجمة. كما تحتوي الوثائق على قبول </w:t>
      </w:r>
      <w:r>
        <w:rPr>
          <w:rtl/>
          <w:cs/>
          <w:lang w:val="ar_AE" w:bidi="ar_AE"/>
        </w:rPr>
        <w:t>إرشادات الترجمة</w:t>
      </w:r>
      <w:r>
        <w:rPr>
          <w:rtl/>
          <w:cs/>
          <w:lang w:val="ar_AE" w:bidi="ar_AE"/>
        </w:rPr>
        <w:t xml:space="preserve"> لـ unfoldingWord والموافقة عليها و</w:t>
      </w:r>
      <w:r>
        <w:rPr>
          <w:rtl/>
          <w:cs/>
          <w:lang w:val="ar_AE" w:bidi="ar_AE"/>
        </w:rPr>
        <w:t>إقرار إيمان</w:t>
      </w:r>
      <w:r>
        <w:rPr>
          <w:rtl/>
          <w:cs/>
          <w:lang w:val="ar_AE" w:bidi="ar_AE"/>
        </w:rPr>
        <w:t xml:space="preserve"> unfoldingWord. من المتوقع أن يكون جميع المحتوى المُتَرْجَم متوافقًا مع لاهوت إقرار الإيمان. كما نتوقع اتباع المترجمين إرشادات الترجمة ومنهجياتها. لا تمتلك unfoldingWord وسيلة للتحقق من دقة الترجمات أو التصديقات، ولذلك نعتمد على نزاهة قيادة شبكات الكنيسة.</w:t>
      </w:r>
    </w:p>
    <w:p>
      <w:pPr>
        <w:pStyle w:val="ListBullet"/>
        <w:bidi/>
        <w:spacing w:line="240" w:lineRule="auto"/>
        <w:ind w:left="720"/>
      </w:pPr>
      <w:r>
        <w:rPr>
          <w:rtl/>
          <w:cs/>
          <w:lang w:val="ar_AE" w:bidi="ar_AE"/>
        </w:rPr>
      </w:r>
      <w:r>
        <w:rPr>
          <w:rtl/>
          <w:cs/>
          <w:lang w:val="ar_AE" w:bidi="ar_AE"/>
        </w:rPr>
        <w:t>بعد الحصول على هذه التصديقات، ستُنشيء unfoldingWord نسخة من الترجمة الموجودة على Door43، وتنشر نسخة ثابتة منها رقميًا على موقع unfoldingWord (اطلع على https://www.unfoldingword.org)، وإتاحتها على تطبيق unfoldingWord للأجهزة المحمولة. كما سَتُصدَر نسخة بصيغة PDF جاهزة للطباعة وللتنزيل. ومُتاح دومًا تعديل النسخة المُدققة على Door43، مما يتيح المراجعة والتحرير في المستقبل.</w:t>
      </w:r>
    </w:p>
    <w:p>
      <w:pPr>
        <w:pStyle w:val="ListBullet"/>
        <w:bidi/>
        <w:spacing w:line="240" w:lineRule="auto"/>
        <w:ind w:left="720"/>
      </w:pPr>
      <w:r>
        <w:rPr>
          <w:rtl/>
          <w:cs/>
          <w:lang w:val="ar_AE" w:bidi="ar_AE"/>
        </w:rPr>
      </w:r>
      <w:r>
        <w:rPr>
          <w:rtl/>
          <w:cs/>
          <w:lang w:val="ar_AE" w:bidi="ar_AE"/>
        </w:rPr>
        <w:t xml:space="preserve">ستحتاج أيضًا unfoldingWord إلى معرفة رقم إصدار النص المصدر الذي تُرجَم. وذلك لدمج هذا الرقم في رقم إصدار الترجمة لتسهيل تتبع حالة النص المصدر والنص المُترجَم وتنقيحه بمرور الوقت. لمزيد من المعلومات حيال أرقام الإصدارات، انظر </w:t>
      </w:r>
      <w:r>
        <w:rPr>
          <w:rtl/>
          <w:cs/>
          <w:lang w:val="ar_AE" w:bidi="ar_AE"/>
        </w:rPr>
        <w:t>نصوص المصدر وأرقام الإصدارات</w:t>
      </w:r>
      <w:r>
        <w:rPr>
          <w:rtl/>
          <w:cs/>
          <w:lang w:val="ar_AE" w:bidi="ar_AE"/>
        </w:rPr>
        <w:t>.</w:t>
      </w:r>
    </w:p>
    <w:p>
      <w:pPr>
        <w:pStyle w:val="Heading4"/>
        <w:bidi/>
      </w:pPr>
      <w:r>
        <w:rPr>
          <w:rtl/>
          <w:cs/>
          <w:lang w:val="ar_AE" w:bidi="ar_AE"/>
        </w:rPr>
        <w:t>التنقيح المستمر</w:t>
      </w:r>
    </w:p>
    <w:p>
      <w:pPr>
        <w:bidi/>
      </w:pPr>
      <w:r>
        <w:rPr>
          <w:rtl/>
          <w:cs/>
          <w:lang w:val="ar_AE" w:bidi="ar_AE"/>
        </w:rPr>
      </w:r>
      <w:r>
        <w:rPr>
          <w:rtl/>
          <w:cs/>
          <w:lang w:val="ar_AE" w:bidi="ar_AE"/>
        </w:rPr>
        <w:t>إن عملية الترجمة وإطار التحقق الموضحين في هذه الوثيقة يستندان إلى عملية مستمرة من تنقيح المحتوى ومراجعته، كما تحدده الكنيسة التي تستخدم المحتوى. نشجع كل فريق ترجمة على الاستمرار في قبول الملاحظات والإفادات والتعليقات من المجتمع اللغوي والكنسي؛ إذ قبولهم يعينهم على تحسين الترجمة عن طريق دمج التنقيح بطرائق أفضل للتعبير عن الأفكار كما يكتشفها الناس. لهذا السبب، تظل ترجمة المحتوى متاحة على منصة الترجمة (انظر https://door43.org) إلى أجل غير مسمى، مما يتيح للمستخدمين الاستمرار في تنقيحها. نوصي بأن تدعو لجنة الترجمة إلى تقديم مدخلات من المجتمع اللغوي إلى Door43، وتعيين شخص أو أكثر لمتابعة المسائل التي يثيرها القراء حيال الترجمة. وله سُلطة تعديل الترجمة وتنقيحها ومناقشة التغييرات المقترحة الأخرى مع لجنة الترجمة. مع مرور الوقت، قد تقرر اللجنة تعديل أسلوب الترجمة أيضًا، مثل إضافة المعلومات الضمنية أو إزالتها أو استخدام كلمات أو عبارات مناسبة للزمن والعصر. من خلال تعظيم المدخلات بهذه الطريقة من أكبر عدد من مستخدمي المحتوى، يمكن للكنيسة العمل معًا لإنشاء محتوى كتابي يزداد جودة وقابلية للاستخدام بمرور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علامات ترقيم متسقة</w:t>
      </w:r>
      <w:r>
        <w:rPr>
          <w:rtl/>
          <w:cs/>
          <w:lang w:val="ar_AE" w:bidi="ar_AE"/>
        </w:rPr>
      </w:r>
    </w:p>
    <w:p>
      <w:pPr>
        <w:bidi/>
      </w:pPr>
      <w:r>
        <w:rPr>
          <w:rtl/>
          <w:cs/>
          <w:lang w:val="ar_AE" w:bidi="ar_AE"/>
        </w:rPr>
      </w:r>
      <w:r>
        <w:rPr>
          <w:rtl/>
          <w:cs/>
          <w:lang w:val="ar_AE" w:bidi="ar_AE"/>
        </w:rPr>
        <w:t>تشير "علامات الترقيم" إلى العلامات التي توضِّح كيفية قراءة أو فهم الجملة. وتشمل الأمثلة علامات التوقف مثل الفاصلة أو النقطة وعلامات الاقتباس التي تحيط بالكلمات الدقيقة للمُتحدِّث. ولكي يتمكن القارئ من قراءة وفهم الترجمة بشكل صحيح، من المهم أن يستخدم (المترجم) علامات الترقيم بشكل مُتَّسِق.</w:t>
      </w:r>
    </w:p>
    <w:p>
      <w:pPr>
        <w:bidi/>
      </w:pPr>
      <w:r>
        <w:rPr>
          <w:rtl/>
          <w:cs/>
          <w:lang w:val="ar_AE" w:bidi="ar_AE"/>
        </w:rPr>
      </w:r>
      <w:r>
        <w:rPr>
          <w:rtl/>
          <w:cs/>
          <w:lang w:val="ar_AE" w:bidi="ar_AE"/>
        </w:rPr>
        <w:t>قبل البدء في الترجمة، يجب على فريق الترجمة اتخاذ قرار بشأن أساليب الترقيم التي ستستخدمها في الترجمة. وقد يكون من الأسهل اعتماد أسلوب الترقيم المُستخدم في اللغة الوطنية، أو الذي تستخدمه نسخة من الكتاب المُقَدَّس باللغة الوطنية أو بلغة ذات صلة. وبمجرد أن يقرر الفريق أسلوب معين، يجب التأكد من أن الجميع يتبعه. وقد يكون من المفيد توزيع ورقة إرشادية على كل عضو من أعضاء الفريق تحتوي على أمثلة للاستخدام الصحيح لمختلف علامات الترقيم.</w:t>
      </w:r>
    </w:p>
    <w:p>
      <w:pPr>
        <w:bidi/>
      </w:pPr>
      <w:r>
        <w:rPr>
          <w:rtl/>
          <w:cs/>
          <w:lang w:val="ar_AE" w:bidi="ar_AE"/>
        </w:rPr>
      </w:r>
      <w:r>
        <w:rPr>
          <w:rtl/>
          <w:cs/>
          <w:lang w:val="ar_AE" w:bidi="ar_AE"/>
        </w:rPr>
        <w:t>حتى مع وجود ورقة الإرشادات، من الشائع أن يرتكب المترجمون أخطاء في علامات الترقيم. لذلك، بعد ترجمة الكتاب، نوصي بتحميله على برنامج ParaText. يمكنك إدخال قواعد علامات الترقيم للغة المستهدفة في ParaText، ثم قم بعمل التدقيقات المختلفة لعلامات الترقيم التي يمكن لبرنامج ParaText تنفيذها. سيقوم ParaText بتحديد جميع الأماكن التي يجد فيها أخطاء في علامات الترقيم ويعرضها لك. يمكنك بعد ذلك مراجعة هذه الأماكن لتحديد ما إذا كان هناك خطأ أم لا. إذا كان هناك خطأ، فيمكنك تصحيحه. ثم بعد إجراء هذه التدقيقات لعلامات الترقيم، يمكنك أن تكون متيقنًا من أن ترجمتك تستخدم علامات الترقيم بشكل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مقياس التقييم الذاتي</w:t>
      </w:r>
      <w:r>
        <w:rPr>
          <w:rtl/>
          <w:cs/>
          <w:lang w:val="ar_AE" w:bidi="ar_AE"/>
        </w:rPr>
      </w:r>
    </w:p>
    <w:p>
      <w:pPr>
        <w:pStyle w:val="Heading4"/>
        <w:bidi/>
      </w:pPr>
      <w:r>
        <w:rPr>
          <w:rtl/>
          <w:cs/>
          <w:lang w:val="ar_AE" w:bidi="ar_AE"/>
        </w:rPr>
        <w:t>التقييم الذاتي لجودة الترجمة</w:t>
      </w:r>
    </w:p>
    <w:p>
      <w:pPr>
        <w:bidi/>
      </w:pPr>
      <w:r>
        <w:rPr>
          <w:rtl/>
          <w:cs/>
          <w:lang w:val="ar_AE" w:bidi="ar_AE"/>
        </w:rPr>
      </w:r>
      <w:r>
        <w:rPr>
          <w:rtl/>
          <w:cs/>
          <w:lang w:val="ar_AE" w:bidi="ar_AE"/>
        </w:rPr>
        <w:t>الهدف من هذا القسم هو شرح عملية يمكن من خلالها للكنيسة أن تُقيّم جودة الترجمة بنفسها بشكل موثوق. يهدف هذا التقييم إلى اقتراح بعض من أهم الأساليب لفحص الترجمة، لكنه لا يغطي جميع الفحوص الممكنة. في النهاية، تعود المسؤولية إلى الكنيسة لتحديد أنواع الفحوص التي ستُجرى، وتوقيت القيام بها، ومن الذي يتولى تنفيذها.</w:t>
      </w:r>
    </w:p>
    <w:p>
      <w:pPr>
        <w:pStyle w:val="Heading5"/>
        <w:bidi/>
      </w:pPr>
      <w:r>
        <w:rPr>
          <w:rtl/>
          <w:cs/>
          <w:lang w:val="ar_AE" w:bidi="ar_AE"/>
        </w:rPr>
        <w:t>كيفية استخدام أداة التقييم</w:t>
      </w:r>
    </w:p>
    <w:p>
      <w:pPr>
        <w:bidi/>
      </w:pPr>
      <w:r>
        <w:rPr>
          <w:rtl/>
          <w:cs/>
          <w:lang w:val="ar_AE" w:bidi="ar_AE"/>
        </w:rPr>
      </w:r>
      <w:r>
        <w:rPr>
          <w:rtl/>
          <w:cs/>
          <w:lang w:val="ar_AE" w:bidi="ar_AE"/>
        </w:rPr>
        <w:t>تعتمد هذه الأداة على نوعين من العبارات. النوع الأول هو عبارات يُجاب عنها بـ "نعم" أو "لا"، حيث تشير الإجابة السلبية إلى وجود مشكلة يجب معالجتها. أما النوع الثاني، فيستخدم أسلوب التقييم المتساوي، حيث تُقدَّم مجموعة من العبارات المتعلقة بجودة الترجمة، ويُطلب من فريق الترجمة والفاحصين تقييم كل عبارة على مقياس من 0 إلى 2، بحسب تقديرهم:</w:t>
      </w:r>
    </w:p>
    <w:p>
      <w:pPr>
        <w:bidi/>
      </w:pPr>
      <w:r>
        <w:rPr>
          <w:rtl/>
          <w:cs/>
          <w:lang w:val="ar_AE" w:bidi="ar_AE"/>
        </w:rPr>
      </w:r>
      <w:r>
        <w:rPr>
          <w:b/>
          <w:rtl/>
          <w:cs/>
          <w:lang w:val="ar_AE" w:bidi="ar_AE"/>
        </w:rPr>
        <w:t>0</w:t>
      </w:r>
      <w:r>
        <w:rPr>
          <w:rtl/>
          <w:cs/>
          <w:lang w:val="ar_AE" w:bidi="ar_AE"/>
        </w:rPr>
        <w:t xml:space="preserve"> — لا أوافق</w:t>
      </w:r>
    </w:p>
    <w:p>
      <w:pPr>
        <w:bidi/>
      </w:pPr>
      <w:r>
        <w:rPr>
          <w:rtl/>
          <w:cs/>
          <w:lang w:val="ar_AE" w:bidi="ar_AE"/>
        </w:rPr>
      </w:r>
      <w:r>
        <w:rPr>
          <w:b/>
          <w:rtl/>
          <w:cs/>
          <w:lang w:val="ar_AE" w:bidi="ar_AE"/>
        </w:rPr>
        <w:t>1</w:t>
      </w:r>
      <w:r>
        <w:rPr>
          <w:rtl/>
          <w:cs/>
          <w:lang w:val="ar_AE" w:bidi="ar_AE"/>
        </w:rPr>
        <w:t xml:space="preserve"> — أوافق جزئيًا</w:t>
      </w:r>
    </w:p>
    <w:p>
      <w:pPr>
        <w:bidi/>
      </w:pPr>
      <w:r>
        <w:rPr>
          <w:rtl/>
          <w:cs/>
          <w:lang w:val="ar_AE" w:bidi="ar_AE"/>
        </w:rPr>
      </w:r>
      <w:r>
        <w:rPr>
          <w:b/>
          <w:rtl/>
          <w:cs/>
          <w:lang w:val="ar_AE" w:bidi="ar_AE"/>
        </w:rPr>
        <w:t>2</w:t>
      </w:r>
      <w:r>
        <w:rPr>
          <w:rtl/>
          <w:cs/>
          <w:lang w:val="ar_AE" w:bidi="ar_AE"/>
        </w:rPr>
        <w:t xml:space="preserve"> — أؤيد تمامًا</w:t>
      </w:r>
    </w:p>
    <w:p>
      <w:pPr>
        <w:bidi/>
      </w:pPr>
      <w:r>
        <w:rPr>
          <w:rtl/>
          <w:cs/>
          <w:lang w:val="ar_AE" w:bidi="ar_AE"/>
        </w:rPr>
      </w:r>
      <w:r>
        <w:rPr>
          <w:rtl/>
          <w:cs/>
          <w:lang w:val="ar_AE" w:bidi="ar_AE"/>
        </w:rPr>
        <w:t xml:space="preserve">في نهاية المراجعة، يجب جمع مجموع الدرجات لجميع العبارات في كل قسم. وإذا كانت الإجابات تعكس بدقة حالة الترجمة، فإن المجموع النهائي سيمنح الفاحص تقديرًا تقريبيًا لاحتمالية أن يكون الفصل المترجم عالي الجودة. تم تصميم هذه الطريقة التقييمية لتكون بسيطة وتوفر للمراجع وسيلة موضوعية لتحديد الأماكن التي تحتاج إلى تحسين. </w:t>
      </w:r>
      <w:r>
        <w:rPr>
          <w:b/>
          <w:rtl/>
          <w:cs/>
          <w:lang w:val="ar_AE" w:bidi="ar_AE"/>
        </w:rPr>
        <w:t>فإن حصلت الترجمة على تقييم جيد في "الدقة" لكنها ضعفت في "الوضوح" و"الطبيعية"، دلّ ذلك على ضرورة إجراء مراجعة مجتمعية أوسع.</w:t>
      </w:r>
    </w:p>
    <w:p>
      <w:pPr>
        <w:bidi/>
      </w:pPr>
      <w:r>
        <w:rPr>
          <w:rtl/>
          <w:cs/>
          <w:lang w:val="ar_AE" w:bidi="ar_AE"/>
        </w:rPr>
      </w:r>
      <w:r>
        <w:rPr>
          <w:rtl/>
          <w:cs/>
          <w:lang w:val="ar_AE" w:bidi="ar_AE"/>
        </w:rPr>
        <w:t>يُستخدم هذا الأسلوب من التقييم لكل أصحاح من المحتوى الكتابي المترجم. يجب على فريق الترجمة أن يُجري هذا التقييم بعد انتهائه من عمليات الفحص الأخرى. بعد ذلك، يقوم فاحصو المستوى الثاني بإعادة التقييم، ثم فاحصو المستوى الثالث يجرونه مرة أخرى باستخدام نفس قائمة الفحص. ومع كل فحص إضافي يجريه فريق الكنيسة في كل مستوى، يجب تحديث نقاط التقييم الخاصة بذلك الأصحاح في الأقسام الأربعة الأولى: نظرة عامة، الطبيعية، الوضوح، والدقة، مما يساعد الكنيسة والمجتمع على متابعة مدى تحسّن الترجمة بمرور الوقت.</w:t>
      </w:r>
    </w:p>
    <w:p>
      <w:pPr>
        <w:pStyle w:val="Heading5"/>
        <w:bidi/>
      </w:pPr>
      <w:r>
        <w:rPr>
          <w:rtl/>
          <w:cs/>
          <w:lang w:val="ar_AE" w:bidi="ar_AE"/>
        </w:rPr>
        <w:t>التقييم الذاتي</w:t>
      </w:r>
    </w:p>
    <w:p>
      <w:pPr>
        <w:bidi/>
      </w:pPr>
      <w:r>
        <w:rPr>
          <w:rtl/>
          <w:cs/>
          <w:lang w:val="ar_AE" w:bidi="ar_AE"/>
        </w:rPr>
      </w:r>
      <w:r>
        <w:rPr>
          <w:rtl/>
          <w:cs/>
          <w:lang w:val="ar_AE" w:bidi="ar_AE"/>
        </w:rPr>
        <w:t xml:space="preserve">تتكون العملية من خمسة أجزاء: </w:t>
      </w:r>
      <w:r>
        <w:rPr>
          <w:b/>
          <w:rtl/>
          <w:cs/>
          <w:lang w:val="ar_AE" w:bidi="ar_AE"/>
        </w:rPr>
        <w:t>نظرة عامة</w:t>
      </w:r>
      <w:r>
        <w:rPr>
          <w:rtl/>
          <w:cs/>
          <w:lang w:val="ar_AE" w:bidi="ar_AE"/>
        </w:rPr>
        <w:t xml:space="preserve"> (معلومات عن الترجمة نفسها)، </w:t>
      </w:r>
      <w:r>
        <w:rPr>
          <w:b/>
          <w:rtl/>
          <w:cs/>
          <w:lang w:val="ar_AE" w:bidi="ar_AE"/>
        </w:rPr>
        <w:t>الطبيعية</w:t>
      </w:r>
      <w:r>
        <w:rPr>
          <w:rtl/>
          <w:cs/>
          <w:lang w:val="ar_AE" w:bidi="ar_AE"/>
        </w:rPr>
        <w:t xml:space="preserve">، </w:t>
      </w:r>
      <w:r>
        <w:rPr>
          <w:b/>
          <w:rtl/>
          <w:cs/>
          <w:lang w:val="ar_AE" w:bidi="ar_AE"/>
        </w:rPr>
        <w:t>الوضوح</w:t>
      </w:r>
      <w:r>
        <w:rPr>
          <w:rtl/>
          <w:cs/>
          <w:lang w:val="ar_AE" w:bidi="ar_AE"/>
        </w:rPr>
        <w:t xml:space="preserve">، </w:t>
      </w:r>
      <w:r>
        <w:rPr>
          <w:b/>
          <w:rtl/>
          <w:cs/>
          <w:lang w:val="ar_AE" w:bidi="ar_AE"/>
        </w:rPr>
        <w:t>الدقة</w:t>
      </w:r>
      <w:r>
        <w:rPr>
          <w:rtl/>
          <w:cs/>
          <w:lang w:val="ar_AE" w:bidi="ar_AE"/>
        </w:rPr>
        <w:t>، و</w:t>
      </w:r>
      <w:r>
        <w:rPr>
          <w:b/>
          <w:rtl/>
          <w:cs/>
          <w:lang w:val="ar_AE" w:bidi="ar_AE"/>
        </w:rPr>
        <w:t>موافقة الكنيسة</w:t>
      </w:r>
      <w:r>
        <w:rPr>
          <w:rtl/>
          <w:cs/>
          <w:lang w:val="ar_AE" w:bidi="ar_AE"/>
        </w:rPr>
        <w:t>.</w:t>
      </w:r>
    </w:p>
    <w:p>
      <w:pPr>
        <w:pStyle w:val="Heading6"/>
        <w:bidi/>
      </w:pPr>
      <w:r>
        <w:rPr>
          <w:rtl/>
          <w:cs/>
          <w:lang w:val="ar_AE" w:bidi="ar_AE"/>
        </w:rPr>
        <w:t>1. مقدمة عامة</w:t>
      </w:r>
    </w:p>
    <w:p>
      <w:pPr>
        <w:bidi/>
      </w:pPr>
      <w:r>
        <w:rPr>
          <w:rtl/>
          <w:cs/>
          <w:lang w:val="ar_AE" w:bidi="ar_AE"/>
        </w:rPr>
      </w:r>
      <w:r>
        <w:rPr>
          <w:rtl/>
          <w:cs/>
          <w:lang w:val="ar_AE" w:bidi="ar_AE"/>
        </w:rPr>
        <w:t>ضع دائرة على "نعم" أو "لا" لكل عبارة من العبارات التالية:</w:t>
      </w:r>
    </w:p>
    <w:p>
      <w:pPr>
        <w:bidi/>
      </w:pPr>
      <w:r>
        <w:rPr>
          <w:rtl/>
          <w:cs/>
          <w:lang w:val="ar_AE" w:bidi="ar_AE"/>
        </w:rPr>
      </w:r>
      <w:r>
        <w:rPr>
          <w:b/>
          <w:rtl/>
          <w:cs/>
          <w:lang w:val="ar_AE" w:bidi="ar_AE"/>
        </w:rPr>
        <w:t>لا | نعم</w:t>
      </w:r>
      <w:r>
        <w:rPr>
          <w:rtl/>
          <w:cs/>
          <w:lang w:val="ar_AE" w:bidi="ar_AE"/>
        </w:rPr>
        <w:t xml:space="preserve"> تسعى هذه الترجمة إلى نقل المعنى، لا الحرف فقط، بأسلوب مفهوم، طبيعي، ودقيق في اللغة المستهدفة.</w:t>
      </w:r>
    </w:p>
    <w:p>
      <w:pPr>
        <w:bidi/>
      </w:pPr>
      <w:r>
        <w:rPr>
          <w:rtl/>
          <w:cs/>
          <w:lang w:val="ar_AE" w:bidi="ar_AE"/>
        </w:rPr>
      </w:r>
      <w:r>
        <w:rPr>
          <w:b/>
          <w:rtl/>
          <w:cs/>
          <w:lang w:val="ar_AE" w:bidi="ar_AE"/>
        </w:rPr>
        <w:t>لا | نعم</w:t>
      </w:r>
      <w:r>
        <w:rPr>
          <w:rtl/>
          <w:cs/>
          <w:lang w:val="ar_AE" w:bidi="ar_AE"/>
        </w:rPr>
        <w:t xml:space="preserve"> المشاركون في مراجعتها يتكلمون اللغة الهدف بطلاقة لأنها لغتهم الأم.</w:t>
      </w:r>
    </w:p>
    <w:p>
      <w:pPr>
        <w:bidi/>
      </w:pPr>
      <w:r>
        <w:rPr>
          <w:rtl/>
          <w:cs/>
          <w:lang w:val="ar_AE" w:bidi="ar_AE"/>
        </w:rPr>
      </w:r>
      <w:r>
        <w:rPr>
          <w:b/>
          <w:rtl/>
          <w:cs/>
          <w:lang w:val="ar_AE" w:bidi="ar_AE"/>
        </w:rPr>
        <w:t>لا | نعم</w:t>
      </w:r>
      <w:r>
        <w:rPr>
          <w:rtl/>
          <w:cs/>
          <w:lang w:val="ar_AE" w:bidi="ar_AE"/>
        </w:rPr>
        <w:t xml:space="preserve"> يتناغم محتوى هذا الأصحاح مع العقيدة المُعلنة في إقرارات إيمان الكنيسة.</w:t>
      </w:r>
    </w:p>
    <w:p>
      <w:pPr>
        <w:bidi/>
      </w:pPr>
      <w:r>
        <w:rPr>
          <w:rtl/>
          <w:cs/>
          <w:lang w:val="ar_AE" w:bidi="ar_AE"/>
        </w:rPr>
      </w:r>
      <w:r>
        <w:rPr>
          <w:b/>
          <w:rtl/>
          <w:cs/>
          <w:lang w:val="ar_AE" w:bidi="ar_AE"/>
        </w:rPr>
        <w:t>لا | نعم</w:t>
      </w:r>
      <w:r>
        <w:rPr>
          <w:rtl/>
          <w:cs/>
          <w:lang w:val="ar_AE" w:bidi="ar_AE"/>
        </w:rPr>
        <w:t xml:space="preserve"> تمت ترجمة هذا الأصحاح وفقًا لإرشادات الترجمة.</w:t>
      </w:r>
    </w:p>
    <w:p>
      <w:pPr>
        <w:pStyle w:val="Heading6"/>
        <w:bidi/>
      </w:pPr>
      <w:r>
        <w:rPr>
          <w:rtl/>
          <w:cs/>
          <w:lang w:val="ar_AE" w:bidi="ar_AE"/>
        </w:rPr>
        <w:t xml:space="preserve">2. الطبيعة: "هذه هي </w:t>
      </w:r>
      <w:r>
        <w:rPr>
          <w:i/>
          <w:rtl/>
          <w:cs/>
          <w:lang w:val="ar_AE" w:bidi="ar_AE"/>
        </w:rPr>
        <w:t>لغتي</w:t>
      </w:r>
      <w:r>
        <w:rPr>
          <w:rtl/>
          <w:cs/>
          <w:lang w:val="ar_AE" w:bidi="ar_AE"/>
        </w:rPr>
        <w:t>"</w:t>
      </w:r>
    </w:p>
    <w:p>
      <w:pPr>
        <w:bidi/>
      </w:pPr>
      <w:r>
        <w:rPr>
          <w:rtl/>
          <w:cs/>
          <w:lang w:val="ar_AE" w:bidi="ar_AE"/>
        </w:rPr>
      </w:r>
      <w:r>
        <w:rPr>
          <w:rtl/>
          <w:cs/>
          <w:lang w:val="ar_AE" w:bidi="ar_AE"/>
        </w:rPr>
        <w:t>ضع دائرة حول "0" أو "1" أو "2" لكل عبارة أدناه.</w:t>
      </w:r>
    </w:p>
    <w:p>
      <w:pPr>
        <w:bidi/>
      </w:pPr>
      <w:r>
        <w:rPr>
          <w:rtl/>
          <w:cs/>
          <w:lang w:val="ar_AE" w:bidi="ar_AE"/>
        </w:rPr>
      </w:r>
      <w:r>
        <w:rPr>
          <w:rtl/>
          <w:cs/>
          <w:lang w:val="ar_AE" w:bidi="ar_AE"/>
        </w:rPr>
        <w:t xml:space="preserve">يمكن تعزيز هذا القسم من خلال إجراء فحص مجتمعي موسّع. (انظر </w:t>
      </w:r>
      <w:r>
        <w:rPr>
          <w:rtl/>
          <w:cs/>
          <w:lang w:val="ar_AE" w:bidi="ar_AE"/>
        </w:rPr>
        <w:t>الفحص المجتمعيّ اللغويّ</w:t>
      </w:r>
      <w:r>
        <w:rPr>
          <w:rtl/>
          <w:cs/>
          <w:lang w:val="ar_AE" w:bidi="ar_AE"/>
        </w:rPr>
        <w:t>)</w:t>
      </w:r>
    </w:p>
    <w:p>
      <w:pPr>
        <w:bidi/>
      </w:pPr>
      <w:r>
        <w:rPr>
          <w:rtl/>
          <w:cs/>
          <w:lang w:val="ar_AE" w:bidi="ar_AE"/>
        </w:rPr>
      </w:r>
      <w:r>
        <w:rPr>
          <w:b/>
          <w:rtl/>
          <w:cs/>
          <w:lang w:val="ar_AE" w:bidi="ar_AE"/>
        </w:rPr>
        <w:t>0 1 2</w:t>
      </w:r>
      <w:r>
        <w:rPr>
          <w:rtl/>
          <w:cs/>
          <w:lang w:val="ar_AE" w:bidi="ar_AE"/>
        </w:rPr>
        <w:t xml:space="preserve"> الأشخاص الذين يتحدثون هذه اللغة وسمعوا هذا الأصحاح يؤكدون أنه تُرجم باستخدام الصيغة الصحيحة للغتهم.</w:t>
      </w:r>
    </w:p>
    <w:p>
      <w:pPr>
        <w:bidi/>
      </w:pPr>
      <w:r>
        <w:rPr>
          <w:rtl/>
          <w:cs/>
          <w:lang w:val="ar_AE" w:bidi="ar_AE"/>
        </w:rPr>
      </w:r>
      <w:r>
        <w:rPr>
          <w:b/>
          <w:rtl/>
          <w:cs/>
          <w:lang w:val="ar_AE" w:bidi="ar_AE"/>
        </w:rPr>
        <w:t>0 1 2</w:t>
      </w:r>
      <w:r>
        <w:rPr>
          <w:rtl/>
          <w:cs/>
          <w:lang w:val="ar_AE" w:bidi="ar_AE"/>
        </w:rPr>
        <w:t xml:space="preserve"> الأفراد الذين يتحدثون هذه اللغة والذين استمعوا إلى هذا الأصحاح يتفقون على أن الكلمات الرئيسية المستخدمة فيه مقبولة وصحيحة في هذه الثقافة.</w:t>
      </w:r>
    </w:p>
    <w:p>
      <w:pPr>
        <w:bidi/>
      </w:pPr>
      <w:r>
        <w:rPr>
          <w:rtl/>
          <w:cs/>
          <w:lang w:val="ar_AE" w:bidi="ar_AE"/>
        </w:rPr>
      </w:r>
      <w:r>
        <w:rPr>
          <w:b/>
          <w:rtl/>
          <w:cs/>
          <w:lang w:val="ar_AE" w:bidi="ar_AE"/>
        </w:rPr>
        <w:t>0 1 2</w:t>
      </w:r>
      <w:r>
        <w:rPr>
          <w:rtl/>
          <w:cs/>
          <w:lang w:val="ar_AE" w:bidi="ar_AE"/>
        </w:rPr>
        <w:t xml:space="preserve"> الرسوم التوضيحية أو القصص في هذا الأصحاح واضحة وسهلة الفهم للأشخاص الذين يتحدثون هذه اللغة.</w:t>
      </w:r>
    </w:p>
    <w:p>
      <w:pPr>
        <w:bidi/>
      </w:pPr>
      <w:r>
        <w:rPr>
          <w:rtl/>
          <w:cs/>
          <w:lang w:val="ar_AE" w:bidi="ar_AE"/>
        </w:rPr>
      </w:r>
      <w:r>
        <w:rPr>
          <w:b/>
          <w:rtl/>
          <w:cs/>
          <w:lang w:val="ar_AE" w:bidi="ar_AE"/>
        </w:rPr>
        <w:t>0 1 2</w:t>
      </w:r>
      <w:r>
        <w:rPr>
          <w:rtl/>
          <w:cs/>
          <w:lang w:val="ar_AE" w:bidi="ar_AE"/>
        </w:rPr>
        <w:t xml:space="preserve"> أولئك الذين يتحدثون هذه اللغة وسمعوا هذا الأصحاح يتفقون على أن بنية الجملة وترتيب النص في هذا الأصحاح طبيعي ويتدفق بسلاسة.</w:t>
      </w:r>
    </w:p>
    <w:p>
      <w:pPr>
        <w:bidi/>
      </w:pPr>
      <w:r>
        <w:rPr>
          <w:rtl/>
          <w:cs/>
          <w:lang w:val="ar_AE" w:bidi="ar_AE"/>
        </w:rPr>
      </w:r>
      <w:r>
        <w:rPr>
          <w:b/>
          <w:rtl/>
          <w:cs/>
          <w:lang w:val="ar_AE" w:bidi="ar_AE"/>
        </w:rPr>
        <w:t>0 1 2</w:t>
      </w:r>
      <w:r>
        <w:rPr>
          <w:rtl/>
          <w:cs/>
          <w:lang w:val="ar_AE" w:bidi="ar_AE"/>
        </w:rPr>
        <w:t xml:space="preserve"> شملت مراجعة الترجمة من حيث الطبيعية أفرادًا من المجتمع لم يشاركوا مباشرة في إعداد هذا الأصْحاح.</w:t>
      </w:r>
    </w:p>
    <w:p>
      <w:pPr>
        <w:bidi/>
      </w:pPr>
      <w:r>
        <w:rPr>
          <w:rtl/>
          <w:cs/>
          <w:lang w:val="ar_AE" w:bidi="ar_AE"/>
        </w:rPr>
      </w:r>
      <w:r>
        <w:rPr>
          <w:b/>
          <w:rtl/>
          <w:cs/>
          <w:lang w:val="ar_AE" w:bidi="ar_AE"/>
        </w:rPr>
        <w:t>0 1 2</w:t>
      </w:r>
      <w:r>
        <w:rPr>
          <w:rtl/>
          <w:cs/>
          <w:lang w:val="ar_AE" w:bidi="ar_AE"/>
        </w:rPr>
        <w:t xml:space="preserve"> شملت مراجعة الترجمة من حيث الطبيعية مؤمنين وغير مؤمنين، أو على الأقل مؤمنين لا يملكون خلفية واسعة عن الكتاب المقدس، حتى لا يعرفوا مسبقًا ما يُفترض أن يقوله النص.</w:t>
      </w:r>
    </w:p>
    <w:p>
      <w:pPr>
        <w:bidi/>
      </w:pPr>
      <w:r>
        <w:rPr>
          <w:rtl/>
          <w:cs/>
          <w:lang w:val="ar_AE" w:bidi="ar_AE"/>
        </w:rPr>
      </w:r>
      <w:r>
        <w:rPr>
          <w:b/>
          <w:rtl/>
          <w:cs/>
          <w:lang w:val="ar_AE" w:bidi="ar_AE"/>
        </w:rPr>
        <w:t>0 1 2</w:t>
      </w:r>
      <w:r>
        <w:rPr>
          <w:rtl/>
          <w:cs/>
          <w:lang w:val="ar_AE" w:bidi="ar_AE"/>
        </w:rPr>
        <w:t xml:space="preserve"> شملت مراجعة الترجمة من حيث الطبيعية متحدثين من فئات عمرية مختلفة.</w:t>
      </w:r>
    </w:p>
    <w:p>
      <w:pPr>
        <w:bidi/>
      </w:pPr>
      <w:r>
        <w:rPr>
          <w:rtl/>
          <w:cs/>
          <w:lang w:val="ar_AE" w:bidi="ar_AE"/>
        </w:rPr>
      </w:r>
      <w:r>
        <w:rPr>
          <w:b/>
          <w:rtl/>
          <w:cs/>
          <w:lang w:val="ar_AE" w:bidi="ar_AE"/>
        </w:rPr>
        <w:t>0 1 2</w:t>
      </w:r>
      <w:r>
        <w:rPr>
          <w:rtl/>
          <w:cs/>
          <w:lang w:val="ar_AE" w:bidi="ar_AE"/>
        </w:rPr>
        <w:t xml:space="preserve"> شملت مراجعة الترجمة من حيث الطبيعية كلاً من الرجال والنساء.</w:t>
      </w:r>
    </w:p>
    <w:p>
      <w:pPr>
        <w:pStyle w:val="Heading6"/>
        <w:bidi/>
      </w:pPr>
      <w:r>
        <w:rPr>
          <w:rtl/>
          <w:cs/>
          <w:lang w:val="ar_AE" w:bidi="ar_AE"/>
        </w:rPr>
        <w:t>3. الوضوح: "المعنى جلي"</w:t>
      </w:r>
    </w:p>
    <w:p>
      <w:pPr>
        <w:bidi/>
      </w:pPr>
      <w:r>
        <w:rPr>
          <w:rtl/>
          <w:cs/>
          <w:lang w:val="ar_AE" w:bidi="ar_AE"/>
        </w:rPr>
      </w:r>
      <w:r>
        <w:rPr>
          <w:rtl/>
          <w:cs/>
          <w:lang w:val="ar_AE" w:bidi="ar_AE"/>
        </w:rPr>
        <w:t>اختر إما "0" أو "1" أو "2" لكل عبارة أدناه.</w:t>
      </w:r>
    </w:p>
    <w:p>
      <w:pPr>
        <w:bidi/>
      </w:pPr>
      <w:r>
        <w:rPr>
          <w:rtl/>
          <w:cs/>
          <w:lang w:val="ar_AE" w:bidi="ar_AE"/>
        </w:rPr>
      </w:r>
      <w:r>
        <w:rPr>
          <w:rtl/>
          <w:cs/>
          <w:lang w:val="ar_AE" w:bidi="ar_AE"/>
        </w:rPr>
        <w:t xml:space="preserve">يمكن تعزيز هذا القسم من خلال إجراء المزيد من الفحوصات المجتمعية. (انظر </w:t>
      </w:r>
      <w:r>
        <w:rPr>
          <w:rtl/>
          <w:cs/>
          <w:lang w:val="ar_AE" w:bidi="ar_AE"/>
        </w:rPr>
        <w:t>الفحص المجتمعي اللغوي</w:t>
      </w:r>
      <w:r>
        <w:rPr>
          <w:rtl/>
          <w:cs/>
          <w:lang w:val="ar_AE" w:bidi="ar_AE"/>
        </w:rPr>
        <w:t>).</w:t>
      </w:r>
    </w:p>
    <w:p>
      <w:pPr>
        <w:bidi/>
      </w:pPr>
      <w:r>
        <w:rPr>
          <w:rtl/>
          <w:cs/>
          <w:lang w:val="ar_AE" w:bidi="ar_AE"/>
        </w:rPr>
      </w:r>
      <w:r>
        <w:rPr>
          <w:b/>
          <w:rtl/>
          <w:cs/>
          <w:lang w:val="ar_AE" w:bidi="ar_AE"/>
        </w:rPr>
        <w:t>0 1 2</w:t>
      </w:r>
      <w:r>
        <w:rPr>
          <w:rtl/>
          <w:cs/>
          <w:lang w:val="ar_AE" w:bidi="ar_AE"/>
        </w:rPr>
        <w:t xml:space="preserve"> هذا الأصحاح مترجم بلغة يتفق الناطقون الأصليون على أنها سهلة الفهم.</w:t>
      </w:r>
    </w:p>
    <w:p>
      <w:pPr>
        <w:bidi/>
      </w:pPr>
      <w:r>
        <w:rPr>
          <w:rtl/>
          <w:cs/>
          <w:lang w:val="ar_AE" w:bidi="ar_AE"/>
        </w:rPr>
      </w:r>
      <w:r>
        <w:rPr>
          <w:b/>
          <w:rtl/>
          <w:cs/>
          <w:lang w:val="ar_AE" w:bidi="ar_AE"/>
        </w:rPr>
        <w:t>0 1 2</w:t>
      </w:r>
      <w:r>
        <w:rPr>
          <w:rtl/>
          <w:cs/>
          <w:lang w:val="ar_AE" w:bidi="ar_AE"/>
        </w:rPr>
        <w:t xml:space="preserve"> يتفق المتحدثون بهذه اللغة على أن ترجمات الأسماء والأماكن والأزمنة الفعلية جميعها صحيحة في هذا الأصحاح.</w:t>
      </w:r>
    </w:p>
    <w:p>
      <w:pPr>
        <w:bidi/>
      </w:pPr>
      <w:r>
        <w:rPr>
          <w:rtl/>
          <w:cs/>
          <w:lang w:val="ar_AE" w:bidi="ar_AE"/>
        </w:rPr>
      </w:r>
      <w:r>
        <w:rPr>
          <w:b/>
          <w:rtl/>
          <w:cs/>
          <w:lang w:val="ar_AE" w:bidi="ar_AE"/>
        </w:rPr>
        <w:t>0 1 2</w:t>
      </w:r>
      <w:r>
        <w:rPr>
          <w:rtl/>
          <w:cs/>
          <w:lang w:val="ar_AE" w:bidi="ar_AE"/>
        </w:rPr>
        <w:t xml:space="preserve"> الصور البلاغية في هذا الأصحاح منطقية للأفراد في هذه الثقافة.</w:t>
      </w:r>
    </w:p>
    <w:p>
      <w:pPr>
        <w:bidi/>
      </w:pPr>
      <w:r>
        <w:rPr>
          <w:rtl/>
          <w:cs/>
          <w:lang w:val="ar_AE" w:bidi="ar_AE"/>
        </w:rPr>
      </w:r>
      <w:r>
        <w:rPr>
          <w:b/>
          <w:rtl/>
          <w:cs/>
          <w:lang w:val="ar_AE" w:bidi="ar_AE"/>
        </w:rPr>
        <w:t>0 1 2</w:t>
      </w:r>
      <w:r>
        <w:rPr>
          <w:rtl/>
          <w:cs/>
          <w:lang w:val="ar_AE" w:bidi="ar_AE"/>
        </w:rPr>
        <w:t xml:space="preserve"> يرى المتحدثون أن بنية الأصحاح لا تُشتّت المعنى ولا تُربك القارئ.</w:t>
      </w:r>
    </w:p>
    <w:p>
      <w:pPr>
        <w:bidi/>
      </w:pPr>
      <w:r>
        <w:rPr>
          <w:rtl/>
          <w:cs/>
          <w:lang w:val="ar_AE" w:bidi="ar_AE"/>
        </w:rPr>
      </w:r>
      <w:r>
        <w:rPr>
          <w:b/>
          <w:rtl/>
          <w:cs/>
          <w:lang w:val="ar_AE" w:bidi="ar_AE"/>
        </w:rPr>
        <w:t>0 1 2</w:t>
      </w:r>
      <w:r>
        <w:rPr>
          <w:rtl/>
          <w:cs/>
          <w:lang w:val="ar_AE" w:bidi="ar_AE"/>
        </w:rPr>
        <w:t xml:space="preserve"> تمت مراجعة ترجمة هذا الأصْحاح لتحقيق الوضوح بمشاركة أعضاء من المجتمع الذين لم يشاركوا بشكل مباشر في إعداد ترجمة هذا الأصْحاح.</w:t>
      </w:r>
    </w:p>
    <w:p>
      <w:pPr>
        <w:bidi/>
      </w:pPr>
      <w:r>
        <w:rPr>
          <w:rtl/>
          <w:cs/>
          <w:lang w:val="ar_AE" w:bidi="ar_AE"/>
        </w:rPr>
      </w:r>
      <w:r>
        <w:rPr>
          <w:b/>
          <w:rtl/>
          <w:cs/>
          <w:lang w:val="ar_AE" w:bidi="ar_AE"/>
        </w:rPr>
        <w:t>0 1 2</w:t>
      </w:r>
      <w:r>
        <w:rPr>
          <w:rtl/>
          <w:cs/>
          <w:lang w:val="ar_AE" w:bidi="ar_AE"/>
        </w:rPr>
        <w:t xml:space="preserve"> تضمنت مراجعة ترجمة هذا الأصحاح من أجل الوضوح كل من المؤمنين وغير المؤمنين، أو على الأقل المؤمنين الذين ليس لديهم معرفة واسعة بالكتاب المقدس بحيث لا يعرفون ما يفترض أن يقوله النص قبل أن يسمعوه.</w:t>
      </w:r>
    </w:p>
    <w:p>
      <w:pPr>
        <w:bidi/>
      </w:pPr>
      <w:r>
        <w:rPr>
          <w:rtl/>
          <w:cs/>
          <w:lang w:val="ar_AE" w:bidi="ar_AE"/>
        </w:rPr>
      </w:r>
      <w:r>
        <w:rPr>
          <w:b/>
          <w:rtl/>
          <w:cs/>
          <w:lang w:val="ar_AE" w:bidi="ar_AE"/>
        </w:rPr>
        <w:t>0 1 2</w:t>
      </w:r>
      <w:r>
        <w:rPr>
          <w:rtl/>
          <w:cs/>
          <w:lang w:val="ar_AE" w:bidi="ar_AE"/>
        </w:rPr>
        <w:t xml:space="preserve"> تتضمن مراجعة ترجمة هذا الأصحاح لضمان الوضوح متحدثين من اللغة من فئات عمرية مختلفة.</w:t>
      </w:r>
    </w:p>
    <w:p>
      <w:pPr>
        <w:bidi/>
      </w:pPr>
      <w:r>
        <w:rPr>
          <w:rtl/>
          <w:cs/>
          <w:lang w:val="ar_AE" w:bidi="ar_AE"/>
        </w:rPr>
      </w:r>
      <w:r>
        <w:rPr>
          <w:b/>
          <w:rtl/>
          <w:cs/>
          <w:lang w:val="ar_AE" w:bidi="ar_AE"/>
        </w:rPr>
        <w:t>0 1 2</w:t>
      </w:r>
      <w:r>
        <w:rPr>
          <w:rtl/>
          <w:cs/>
          <w:lang w:val="ar_AE" w:bidi="ar_AE"/>
        </w:rPr>
        <w:t xml:space="preserve"> تضمنت مراجعة ترجمة هذا الأصحاح لتحقيق الوضوح كلاً من الرجال والنساء.</w:t>
      </w:r>
    </w:p>
    <w:p>
      <w:pPr>
        <w:pStyle w:val="Heading6"/>
        <w:bidi/>
      </w:pPr>
      <w:r>
        <w:rPr>
          <w:rtl/>
          <w:cs/>
          <w:lang w:val="ar_AE" w:bidi="ar_AE"/>
        </w:rPr>
        <w:t>4. الدقة: "الترجمة تعكس ما ورد في النص الأصلي"</w:t>
      </w:r>
    </w:p>
    <w:p>
      <w:pPr>
        <w:bidi/>
      </w:pPr>
      <w:r>
        <w:rPr>
          <w:rtl/>
          <w:cs/>
          <w:lang w:val="ar_AE" w:bidi="ar_AE"/>
        </w:rPr>
      </w:r>
      <w:r>
        <w:rPr>
          <w:rtl/>
          <w:cs/>
          <w:lang w:val="ar_AE" w:bidi="ar_AE"/>
        </w:rPr>
        <w:t>ضع دائرة حول "0" أو "1" أو "2" لكل عبارة أدناه.</w:t>
      </w:r>
    </w:p>
    <w:p>
      <w:pPr>
        <w:bidi/>
      </w:pPr>
      <w:r>
        <w:rPr>
          <w:rtl/>
          <w:cs/>
          <w:lang w:val="ar_AE" w:bidi="ar_AE"/>
        </w:rPr>
      </w:r>
      <w:r>
        <w:rPr>
          <w:rtl/>
          <w:cs/>
          <w:lang w:val="ar_AE" w:bidi="ar_AE"/>
        </w:rPr>
        <w:t xml:space="preserve">يمكن تعزيز هذا القسم بإجراء المزيد من فحوص الدقة. (انظر </w:t>
      </w:r>
      <w:r>
        <w:rPr>
          <w:rtl/>
          <w:cs/>
          <w:lang w:val="ar_AE" w:bidi="ar_AE"/>
        </w:rPr>
        <w:t>فحص الدقة</w:t>
      </w:r>
      <w:r>
        <w:rPr>
          <w:rtl/>
          <w:cs/>
          <w:lang w:val="ar_AE" w:bidi="ar_AE"/>
        </w:rPr>
        <w:t>)</w:t>
      </w:r>
    </w:p>
    <w:p>
      <w:pPr>
        <w:bidi/>
      </w:pPr>
      <w:r>
        <w:rPr>
          <w:rtl/>
          <w:cs/>
          <w:lang w:val="ar_AE" w:bidi="ar_AE"/>
        </w:rPr>
      </w:r>
      <w:r>
        <w:rPr>
          <w:b/>
          <w:rtl/>
          <w:cs/>
          <w:lang w:val="ar_AE" w:bidi="ar_AE"/>
        </w:rPr>
        <w:t>0 1 2</w:t>
      </w:r>
      <w:r>
        <w:rPr>
          <w:rtl/>
          <w:cs/>
          <w:lang w:val="ar_AE" w:bidi="ar_AE"/>
        </w:rPr>
        <w:t xml:space="preserve"> تم استخدام قائمة كاملة بجميع الكلمات المهمة في النص الأصلي لهذا الأصحاح للتأكّد من تضمّنها في الترجمة.</w:t>
      </w:r>
    </w:p>
    <w:p>
      <w:pPr>
        <w:bidi/>
      </w:pPr>
      <w:r>
        <w:rPr>
          <w:rtl/>
          <w:cs/>
          <w:lang w:val="ar_AE" w:bidi="ar_AE"/>
        </w:rPr>
      </w:r>
      <w:r>
        <w:rPr>
          <w:b/>
          <w:rtl/>
          <w:cs/>
          <w:lang w:val="ar_AE" w:bidi="ar_AE"/>
        </w:rPr>
        <w:t>0 1 2</w:t>
      </w:r>
      <w:r>
        <w:rPr>
          <w:rtl/>
          <w:cs/>
          <w:lang w:val="ar_AE" w:bidi="ar_AE"/>
        </w:rPr>
        <w:t xml:space="preserve"> تمت ترجمة جميع الكلمات المهمة بشكل صحيح في هذا الأصحاح.</w:t>
      </w:r>
    </w:p>
    <w:p>
      <w:pPr>
        <w:bidi/>
      </w:pPr>
      <w:r>
        <w:rPr>
          <w:rtl/>
          <w:cs/>
          <w:lang w:val="ar_AE" w:bidi="ar_AE"/>
        </w:rPr>
      </w:r>
      <w:r>
        <w:rPr>
          <w:b/>
          <w:rtl/>
          <w:cs/>
          <w:lang w:val="ar_AE" w:bidi="ar_AE"/>
        </w:rPr>
        <w:t>0 1 2</w:t>
      </w:r>
      <w:r>
        <w:rPr>
          <w:rtl/>
          <w:cs/>
          <w:lang w:val="ar_AE" w:bidi="ar_AE"/>
        </w:rPr>
        <w:t xml:space="preserve"> تُترجم جميع الكلمات المهمة بشكل متسق في هذا الأصحاح، وكذلك في الأماكن الأخرى التي تظهر فيها الكلمات المهمة.</w:t>
      </w:r>
    </w:p>
    <w:p>
      <w:pPr>
        <w:bidi/>
      </w:pPr>
      <w:r>
        <w:rPr>
          <w:rtl/>
          <w:cs/>
          <w:lang w:val="ar_AE" w:bidi="ar_AE"/>
        </w:rPr>
      </w:r>
      <w:r>
        <w:rPr>
          <w:b/>
          <w:rtl/>
          <w:cs/>
          <w:lang w:val="ar_AE" w:bidi="ar_AE"/>
        </w:rPr>
        <w:t>0 1 2</w:t>
      </w:r>
      <w:r>
        <w:rPr>
          <w:rtl/>
          <w:cs/>
          <w:lang w:val="ar_AE" w:bidi="ar_AE"/>
        </w:rPr>
        <w:t xml:space="preserve"> تم استخدام مصادر تفسيرية وأدوات مساعدة في الترجمة طوال الفصل لتحديد التحديات ومعالجتها، بما يشمل ملاحظات ومصطلحات الترجمة من unfoldingWord®.</w:t>
      </w:r>
    </w:p>
    <w:p>
      <w:pPr>
        <w:bidi/>
      </w:pPr>
      <w:r>
        <w:rPr>
          <w:rtl/>
          <w:cs/>
          <w:lang w:val="ar_AE" w:bidi="ar_AE"/>
        </w:rPr>
      </w:r>
      <w:r>
        <w:rPr>
          <w:b/>
          <w:rtl/>
          <w:cs/>
          <w:lang w:val="ar_AE" w:bidi="ar_AE"/>
        </w:rPr>
        <w:t>0 1 2</w:t>
      </w:r>
      <w:r>
        <w:rPr>
          <w:rtl/>
          <w:cs/>
          <w:lang w:val="ar_AE" w:bidi="ar_AE"/>
        </w:rPr>
        <w:t xml:space="preserve"> تم الحفاظ على التفاصيل التاريخية (مثل الأسماء، والأماكن، والأحداث) كما هي في الترجمة.</w:t>
      </w:r>
    </w:p>
    <w:p>
      <w:pPr>
        <w:bidi/>
      </w:pPr>
      <w:r>
        <w:rPr>
          <w:rtl/>
          <w:cs/>
          <w:lang w:val="ar_AE" w:bidi="ar_AE"/>
        </w:rPr>
      </w:r>
      <w:r>
        <w:rPr>
          <w:b/>
          <w:rtl/>
          <w:cs/>
          <w:lang w:val="ar_AE" w:bidi="ar_AE"/>
        </w:rPr>
        <w:t>0 1 2</w:t>
      </w:r>
      <w:r>
        <w:rPr>
          <w:rtl/>
          <w:cs/>
          <w:lang w:val="ar_AE" w:bidi="ar_AE"/>
        </w:rPr>
        <w:t xml:space="preserve"> تمت مراجعة الصور البلاغية للتأكّد من أنها تعبّر عن نفس المعنى المقصود في النص الأصلي.</w:t>
      </w:r>
    </w:p>
    <w:p>
      <w:pPr>
        <w:bidi/>
      </w:pPr>
      <w:r>
        <w:rPr>
          <w:rtl/>
          <w:cs/>
          <w:lang w:val="ar_AE" w:bidi="ar_AE"/>
        </w:rPr>
      </w:r>
      <w:r>
        <w:rPr>
          <w:b/>
          <w:rtl/>
          <w:cs/>
          <w:lang w:val="ar_AE" w:bidi="ar_AE"/>
        </w:rPr>
        <w:t>0 1 2</w:t>
      </w:r>
      <w:r>
        <w:rPr>
          <w:rtl/>
          <w:cs/>
          <w:lang w:val="ar_AE" w:bidi="ar_AE"/>
        </w:rPr>
        <w:t xml:space="preserve"> تم اختبار الترجمة مع متحدثين أصليين للغة الهدف لم يشاركوا في إعداد الترجمة، وقد اتفقوا على أن الترجمة تنقل بدقة المعنى المقصود من النص الأصلي.</w:t>
      </w:r>
    </w:p>
    <w:p>
      <w:pPr>
        <w:bidi/>
      </w:pPr>
      <w:r>
        <w:rPr>
          <w:rtl/>
          <w:cs/>
          <w:lang w:val="ar_AE" w:bidi="ar_AE"/>
        </w:rPr>
      </w:r>
      <w:r>
        <w:rPr>
          <w:b/>
          <w:rtl/>
          <w:cs/>
          <w:lang w:val="ar_AE" w:bidi="ar_AE"/>
        </w:rPr>
        <w:t>0 1 2</w:t>
      </w:r>
      <w:r>
        <w:rPr>
          <w:rtl/>
          <w:cs/>
          <w:lang w:val="ar_AE" w:bidi="ar_AE"/>
        </w:rPr>
        <w:t xml:space="preserve"> تمت مقارنة ترجمة هذا الأصحاح مع ما لا يقل عن نصين أصليين.</w:t>
      </w:r>
    </w:p>
    <w:p>
      <w:pPr>
        <w:bidi/>
      </w:pPr>
      <w:r>
        <w:rPr>
          <w:rtl/>
          <w:cs/>
          <w:lang w:val="ar_AE" w:bidi="ar_AE"/>
        </w:rPr>
      </w:r>
      <w:r>
        <w:rPr>
          <w:b/>
          <w:rtl/>
          <w:cs/>
          <w:lang w:val="ar_AE" w:bidi="ar_AE"/>
        </w:rPr>
        <w:t>0 1 2</w:t>
      </w:r>
      <w:r>
        <w:rPr>
          <w:rtl/>
          <w:cs/>
          <w:lang w:val="ar_AE" w:bidi="ar_AE"/>
        </w:rPr>
        <w:t xml:space="preserve"> تم حل جميع الأسئلة أو الخلافات المتعلقة بأي من المعاني في هذا الأصحاح.</w:t>
      </w:r>
    </w:p>
    <w:p>
      <w:pPr>
        <w:bidi/>
      </w:pPr>
      <w:r>
        <w:rPr>
          <w:rtl/>
          <w:cs/>
          <w:lang w:val="ar_AE" w:bidi="ar_AE"/>
        </w:rPr>
      </w:r>
      <w:r>
        <w:rPr>
          <w:b/>
          <w:rtl/>
          <w:cs/>
          <w:lang w:val="ar_AE" w:bidi="ar_AE"/>
        </w:rPr>
        <w:t>0 1 2</w:t>
      </w:r>
      <w:r>
        <w:rPr>
          <w:rtl/>
          <w:cs/>
          <w:lang w:val="ar_AE" w:bidi="ar_AE"/>
        </w:rPr>
        <w:t xml:space="preserve"> تمت مقارنة ترجمة هذا الأصحاح بالنصوص الأصلية (العبرية، اليونانية، الآرامية) للتحقق من التعريفات الصحيحة للكلمات ولضمان مطابقة النصوص الأصلية.</w:t>
      </w:r>
    </w:p>
    <w:p>
      <w:pPr>
        <w:pStyle w:val="Heading6"/>
        <w:bidi/>
      </w:pPr>
      <w:r>
        <w:rPr>
          <w:rtl/>
          <w:cs/>
          <w:lang w:val="ar_AE" w:bidi="ar_AE"/>
        </w:rPr>
        <w:t>5. موافقة الكنيسة: "اعتماد الترجمة من قِبَل الكنيسة المتحدثة باللغة المستهدفة"</w:t>
      </w:r>
    </w:p>
    <w:p>
      <w:pPr>
        <w:bidi/>
      </w:pPr>
      <w:r>
        <w:rPr>
          <w:rtl/>
          <w:cs/>
          <w:lang w:val="ar_AE" w:bidi="ar_AE"/>
        </w:rPr>
      </w:r>
      <w:r>
        <w:rPr>
          <w:rtl/>
          <w:cs/>
          <w:lang w:val="ar_AE" w:bidi="ar_AE"/>
        </w:rPr>
        <w:t>ضع دائرة حول "لا" أو "نعم" لكل عبارة أدناه.</w:t>
      </w:r>
    </w:p>
    <w:p>
      <w:pPr>
        <w:bidi/>
      </w:pPr>
      <w:r>
        <w:rPr>
          <w:rtl/>
          <w:cs/>
          <w:lang w:val="ar_AE" w:bidi="ar_AE"/>
        </w:rPr>
      </w:r>
      <w:r>
        <w:rPr>
          <w:b/>
          <w:rtl/>
          <w:cs/>
          <w:lang w:val="ar_AE" w:bidi="ar_AE"/>
        </w:rPr>
        <w:t>لا | نعم</w:t>
      </w:r>
      <w:r>
        <w:rPr>
          <w:rtl/>
          <w:cs/>
          <w:lang w:val="ar_AE" w:bidi="ar_AE"/>
        </w:rPr>
        <w:t xml:space="preserve"> قادة الكنيسة الذين قاموا بمراجعة هذه الترجمة هم من الناطقين الأصليين باللغة الهدف، ويشملون شخصًا لديه فهم جيد لإحدى اللغات التي يتوفر بها النص المصدر.</w:t>
      </w:r>
    </w:p>
    <w:p>
      <w:pPr>
        <w:bidi/>
      </w:pPr>
      <w:r>
        <w:rPr>
          <w:rtl/>
          <w:cs/>
          <w:lang w:val="ar_AE" w:bidi="ar_AE"/>
        </w:rPr>
      </w:r>
      <w:r>
        <w:rPr>
          <w:b/>
          <w:rtl/>
          <w:cs/>
          <w:lang w:val="ar_AE" w:bidi="ar_AE"/>
        </w:rPr>
        <w:t>لا | نعم</w:t>
      </w:r>
      <w:r>
        <w:rPr>
          <w:rtl/>
          <w:cs/>
          <w:lang w:val="ar_AE" w:bidi="ar_AE"/>
        </w:rPr>
        <w:t xml:space="preserve"> شارك أفراد المجتمع اللغوي من الجنسين ومن مختلف الأعمار في مراجعة هذا الفصل، وعبّروا عن رضاهم من حيث وضوح اللغة وطبيعتها.</w:t>
      </w:r>
    </w:p>
    <w:p>
      <w:pPr>
        <w:bidi/>
      </w:pPr>
      <w:r>
        <w:rPr>
          <w:rtl/>
          <w:cs/>
          <w:lang w:val="ar_AE" w:bidi="ar_AE"/>
        </w:rPr>
      </w:r>
      <w:r>
        <w:rPr>
          <w:b/>
          <w:rtl/>
          <w:cs/>
          <w:lang w:val="ar_AE" w:bidi="ar_AE"/>
        </w:rPr>
        <w:t>لا | نعم</w:t>
      </w:r>
      <w:r>
        <w:rPr>
          <w:rtl/>
          <w:cs/>
          <w:lang w:val="ar_AE" w:bidi="ar_AE"/>
        </w:rPr>
        <w:t xml:space="preserve"> قام قادة الكنيسة من كنيستين مختلفتين على الأقل بمراجعة ترجمة هذا الأصحاح، ويتفقون على أنها دقيقة.</w:t>
      </w:r>
    </w:p>
    <w:p>
      <w:pPr>
        <w:bidi/>
      </w:pPr>
      <w:r>
        <w:rPr>
          <w:rtl/>
          <w:cs/>
          <w:lang w:val="ar_AE" w:bidi="ar_AE"/>
        </w:rPr>
      </w:r>
      <w:r>
        <w:rPr>
          <w:b/>
          <w:rtl/>
          <w:cs/>
          <w:lang w:val="ar_AE" w:bidi="ar_AE"/>
        </w:rPr>
        <w:t>لا | نعم</w:t>
      </w:r>
      <w:r>
        <w:rPr>
          <w:rtl/>
          <w:cs/>
          <w:lang w:val="ar_AE" w:bidi="ar_AE"/>
        </w:rPr>
        <w:t xml:space="preserve"> القيادة أو من يمثلها من شبكتين كنسيتين مختلفتين صادقوا على الترجمة، واعتبروها أمينة للنص المقدس بلغة المجتمع.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إعداد برنامج translationCore®</w:t>
      </w:r>
      <w:r>
        <w:rPr>
          <w:rtl/>
          <w:cs/>
          <w:lang w:val="ar_AE" w:bidi="ar_AE"/>
        </w:rPr>
      </w:r>
    </w:p>
    <w:p>
      <w:pPr>
        <w:pStyle w:val="Heading4"/>
        <w:bidi/>
      </w:pPr>
      <w:r>
        <w:rPr>
          <w:rtl/>
          <w:cs/>
          <w:lang w:val="ar_AE" w:bidi="ar_AE"/>
        </w:rPr>
        <w:t>كيفية الحصول على translationCore®</w:t>
      </w:r>
    </w:p>
    <w:p>
      <w:pPr>
        <w:bidi/>
      </w:pPr>
      <w:r>
        <w:rPr>
          <w:rtl/>
          <w:cs/>
          <w:lang w:val="ar_AE" w:bidi="ar_AE"/>
        </w:rPr>
      </w:r>
      <w:r>
        <w:rPr>
          <w:rtl/>
          <w:cs/>
          <w:lang w:val="ar_AE" w:bidi="ar_AE"/>
        </w:rPr>
        <w:t>ببرنامج translationCore® هو برنامج مفتوح المصدر ومرخّص ترخيصًا حرًّا، صُمِّم خصيصًا لفحص ترجمات الكتاب المقدّس. يمكن تنزيل أحدث إصدار من البرنامج لأجهزة الحاسوب المكتبي أو المحمول (سواءً بنظام Windows أو Mac أو Linux) من خلال الموقع الرسمي: https://translationcore.com/. لتثبيت البرنامج، انقر على "تنزيل" للحصول على أحدث إصدار. لاحظ أنه يمكنك أيضًا نسخ ملف التثبيت إلى أجهزة كمبيوتر أخرى لمشاركة translationCore مع الآخرين دون الحاجة إلى استخدام الإنترنت.</w:t>
      </w:r>
    </w:p>
    <w:p>
      <w:pPr>
        <w:pStyle w:val="Heading4"/>
        <w:bidi/>
      </w:pPr>
      <w:r>
        <w:rPr>
          <w:rtl/>
          <w:cs/>
          <w:lang w:val="ar_AE" w:bidi="ar_AE"/>
        </w:rPr>
        <w:t>كيفية إعداد translationCore®</w:t>
      </w:r>
    </w:p>
    <w:p>
      <w:pPr>
        <w:bidi/>
      </w:pPr>
      <w:r>
        <w:rPr>
          <w:rtl/>
          <w:cs/>
          <w:lang w:val="ar_AE" w:bidi="ar_AE"/>
        </w:rPr>
      </w:r>
      <w:r>
        <w:rPr>
          <w:rtl/>
          <w:cs/>
          <w:lang w:val="ar_AE" w:bidi="ar_AE"/>
        </w:rPr>
        <w:t>للاطّلاع على دليل الاستخدام المفصَّل، يُرجى زيارة https://tc-documentation.readthedocs.io/. وفيما يلي نظرة عامة.</w:t>
      </w:r>
    </w:p>
    <w:p>
      <w:pPr>
        <w:pStyle w:val="Heading5"/>
        <w:bidi/>
      </w:pPr>
      <w:r>
        <w:rPr>
          <w:rtl/>
          <w:cs/>
          <w:lang w:val="ar_AE" w:bidi="ar_AE"/>
        </w:rPr>
        <w:t>تسجيل الدخول</w:t>
      </w:r>
    </w:p>
    <w:p>
      <w:pPr>
        <w:bidi/>
      </w:pPr>
      <w:r>
        <w:rPr>
          <w:rtl/>
          <w:cs/>
          <w:lang w:val="ar_AE" w:bidi="ar_AE"/>
        </w:rPr>
      </w:r>
      <w:r>
        <w:rPr>
          <w:rtl/>
          <w:cs/>
          <w:lang w:val="ar_AE" w:bidi="ar_AE"/>
        </w:rPr>
        <w:t>عند تشغيل البرنامج، سيُطلَب منك تسجيل الدخول باسم مستخدم. إذا كانت ترجمتك موجودة على موقع Door43، فاستخدم اسم المستخدم الخاص بك على Door43. وإذا لم ترغب في استخدام الإنترنت، يمكنك إدخال أي اسم تختاره، سواءً كان اسمك الحقيقي أو اسمًا مستعارًا.</w:t>
      </w:r>
    </w:p>
    <w:p>
      <w:pPr>
        <w:pStyle w:val="Heading5"/>
        <w:bidi/>
      </w:pPr>
      <w:r>
        <w:rPr>
          <w:rtl/>
          <w:cs/>
          <w:lang w:val="ar_AE" w:bidi="ar_AE"/>
        </w:rPr>
        <w:t>اختيار مشروع</w:t>
      </w:r>
    </w:p>
    <w:p>
      <w:pPr>
        <w:bidi/>
      </w:pPr>
      <w:r>
        <w:rPr>
          <w:rtl/>
          <w:cs/>
          <w:lang w:val="ar_AE" w:bidi="ar_AE"/>
        </w:rPr>
      </w:r>
      <w:r>
        <w:rPr>
          <w:rtl/>
          <w:cs/>
          <w:lang w:val="ar_AE" w:bidi="ar_AE"/>
        </w:rPr>
        <w:t>إذا سجّلت الدخول باسم المستخدم الخاص بك على Door43، فسيقوم برنامج translationCore® بالتعرّف تلقائيًا على الترجمات التي تخصّك، ويجعلها متاحة للتنزيل داخل البرنامج. بعد ذلك، يمكنك الاختيار من قائمة مشاريعك الموجودة على Door43 لتحديد مشروع الترجمة الذي ترغب في مراجعته. كما يمكنك أيضًا تحميل الترجمات المحفوظة مسبقًا على جهازك المحلي، دون الحاجة إلى الاتصال بالإنترنت.</w:t>
      </w:r>
    </w:p>
    <w:p>
      <w:pPr>
        <w:pStyle w:val="Heading5"/>
        <w:bidi/>
      </w:pPr>
      <w:r>
        <w:rPr>
          <w:rtl/>
          <w:cs/>
          <w:lang w:val="ar_AE" w:bidi="ar_AE"/>
        </w:rPr>
        <w:t>اختر الأداة</w:t>
      </w:r>
    </w:p>
    <w:p>
      <w:pPr>
        <w:bidi/>
      </w:pPr>
      <w:r>
        <w:rPr>
          <w:rtl/>
          <w:cs/>
          <w:lang w:val="ar_AE" w:bidi="ar_AE"/>
        </w:rPr>
      </w:r>
      <w:r>
        <w:rPr>
          <w:rtl/>
          <w:cs/>
          <w:lang w:val="ar_AE" w:bidi="ar_AE"/>
        </w:rPr>
        <w:t>يحتوي translationCore حاليًا على ثلاث أدوات للتحقق:</w:t>
      </w:r>
    </w:p>
    <w:p>
      <w:pPr>
        <w:pStyle w:val="ListBullet"/>
        <w:bidi/>
        <w:spacing w:line="240" w:lineRule="auto"/>
        <w:ind w:left="720"/>
      </w:pPr>
      <w:r>
        <w:rPr>
          <w:rtl/>
          <w:cs/>
          <w:lang w:val="ar_AE" w:bidi="ar_AE"/>
        </w:rPr>
      </w:r>
      <w:r>
        <w:rPr>
          <w:rtl/>
          <w:cs/>
          <w:lang w:val="ar_AE" w:bidi="ar_AE"/>
        </w:rPr>
        <w:t>معجم كلمات الترجمة</w:t>
      </w:r>
    </w:p>
    <w:p>
      <w:pPr>
        <w:pStyle w:val="ListBullet"/>
        <w:bidi/>
        <w:spacing w:line="240" w:lineRule="auto"/>
        <w:ind w:left="720"/>
      </w:pPr>
      <w:r>
        <w:rPr>
          <w:rtl/>
          <w:cs/>
          <w:lang w:val="ar_AE" w:bidi="ar_AE"/>
        </w:rPr>
      </w:r>
      <w:r>
        <w:rPr>
          <w:rtl/>
          <w:cs/>
          <w:lang w:val="ar_AE" w:bidi="ar_AE"/>
        </w:rPr>
        <w:t>شروح الترجمة</w:t>
      </w:r>
    </w:p>
    <w:p>
      <w:pPr>
        <w:pStyle w:val="ListBullet"/>
        <w:bidi/>
        <w:spacing w:line="240" w:lineRule="auto"/>
        <w:ind w:left="720"/>
      </w:pPr>
      <w:r>
        <w:rPr>
          <w:rtl/>
          <w:cs/>
          <w:lang w:val="ar_AE" w:bidi="ar_AE"/>
        </w:rPr>
      </w:r>
      <w:r>
        <w:rPr>
          <w:rtl/>
          <w:cs/>
          <w:lang w:val="ar_AE" w:bidi="ar_AE"/>
        </w:rPr>
        <w:t>تنسيق الكلمات</w:t>
      </w:r>
    </w:p>
    <w:p>
      <w:pPr>
        <w:bidi/>
      </w:pPr>
      <w:r>
        <w:rPr>
          <w:rtl/>
          <w:cs/>
          <w:lang w:val="ar_AE" w:bidi="ar_AE"/>
        </w:rPr>
      </w:r>
      <w:r>
        <w:rPr>
          <w:rtl/>
          <w:cs/>
          <w:lang w:val="ar_AE" w:bidi="ar_AE"/>
        </w:rPr>
        <w:t>يمكنك العثور على التعليمات الخاصة باستخدام كل أداة من خلال النقر على اسم الأداة في القائمة أعلاه داخل البرنامج.</w:t>
      </w:r>
    </w:p>
    <w:p>
      <w:pPr>
        <w:pStyle w:val="Heading4"/>
        <w:bidi/>
      </w:pPr>
      <w:r>
        <w:rPr>
          <w:rtl/>
          <w:cs/>
          <w:lang w:val="ar_AE" w:bidi="ar_AE"/>
        </w:rPr>
        <w:t>بعد استخدام translationCore®</w:t>
      </w:r>
    </w:p>
    <w:p>
      <w:pPr>
        <w:bidi/>
      </w:pPr>
      <w:r>
        <w:rPr>
          <w:rtl/>
          <w:cs/>
          <w:lang w:val="ar_AE" w:bidi="ar_AE"/>
        </w:rPr>
      </w:r>
      <w:r>
        <w:rPr>
          <w:rtl/>
          <w:cs/>
          <w:lang w:val="ar_AE" w:bidi="ar_AE"/>
        </w:rPr>
        <w:t xml:space="preserve">في أي وقت، يمكنك رفع عملك إلى Door43 مبالعودة إلى قائمة المشاريع، ثم النقر على القائمة ذات الثلاث نقاط بجانب المشروع الذي تريد رفعه، واختيار: "Upload to Door43". بعد رفع المشروع، سيقوم Door43 بالاحتفاظ بعملك في مستودع (Repository) تحت اسم المستخدم الخاص بك، ويمكنك الوصول إليه من هناك (انظر </w:t>
      </w:r>
      <w:r>
        <w:rPr>
          <w:rtl/>
          <w:cs/>
          <w:lang w:val="ar_AE" w:bidi="ar_AE"/>
        </w:rPr>
        <w:t>النشر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إعداد فريق ترجمة</w:t>
      </w:r>
      <w:r>
        <w:rPr>
          <w:rtl/>
          <w:cs/>
          <w:lang w:val="ar_AE" w:bidi="ar_AE"/>
        </w:rPr>
      </w:r>
    </w:p>
    <w:p>
      <w:pPr>
        <w:pStyle w:val="Heading4"/>
        <w:bidi/>
      </w:pPr>
      <w:r>
        <w:rPr>
          <w:rtl/>
          <w:cs/>
          <w:lang w:val="ar_AE" w:bidi="ar_AE"/>
        </w:rPr>
        <w:t>اختيار الفريق</w:t>
      </w:r>
    </w:p>
    <w:p>
      <w:pPr>
        <w:bidi/>
      </w:pPr>
      <w:r>
        <w:rPr>
          <w:rtl/>
          <w:cs/>
          <w:lang w:val="ar_AE" w:bidi="ar_AE"/>
        </w:rPr>
      </w:r>
      <w:r>
        <w:rPr>
          <w:rtl/>
          <w:cs/>
          <w:lang w:val="ar_AE" w:bidi="ar_AE"/>
        </w:rPr>
        <w:t>عند الشروع في تكوين فريق للترجمة والمراجعة، ينبغي إدراك أن هناك أنواعًا مختلفة من الأشخاص والأدوار التي يحتاج إليها العمل. كما أن هناك مؤهلات محدَّدة يجب أن تتوفّر في كل عضو من أعضاء الفريق، بحسب المهام الموكلة إليه.</w:t>
      </w:r>
    </w:p>
    <w:p>
      <w:pPr>
        <w:pStyle w:val="ListBullet"/>
        <w:bidi/>
        <w:spacing w:line="240" w:lineRule="auto"/>
        <w:ind w:left="720"/>
      </w:pPr>
      <w:r>
        <w:rPr>
          <w:rtl/>
          <w:cs/>
          <w:lang w:val="ar_AE" w:bidi="ar_AE"/>
        </w:rPr>
      </w:r>
      <w:r>
        <w:rPr>
          <w:rtl/>
          <w:cs/>
          <w:lang w:val="ar_AE" w:bidi="ar_AE"/>
        </w:rPr>
        <w:t>اختيار فريق الترجمة</w:t>
      </w:r>
      <w:r>
        <w:rPr>
          <w:rtl/>
          <w:cs/>
          <w:lang w:val="ar_AE" w:bidi="ar_AE"/>
        </w:rPr>
        <w:t xml:space="preserve"> — يوضح هذا الملف العديد من الأدوار المطلوبة</w:t>
      </w:r>
    </w:p>
    <w:p>
      <w:pPr>
        <w:pStyle w:val="ListBullet"/>
        <w:bidi/>
        <w:spacing w:line="240" w:lineRule="auto"/>
        <w:ind w:left="720"/>
      </w:pPr>
      <w:r>
        <w:rPr>
          <w:rtl/>
          <w:cs/>
          <w:lang w:val="ar_AE" w:bidi="ar_AE"/>
        </w:rPr>
      </w:r>
      <w:r>
        <w:rPr>
          <w:rtl/>
          <w:cs/>
          <w:lang w:val="ar_AE" w:bidi="ar_AE"/>
        </w:rPr>
        <w:t>مؤهلات المترجم</w:t>
      </w:r>
      <w:r>
        <w:rPr>
          <w:rtl/>
          <w:cs/>
          <w:lang w:val="ar_AE" w:bidi="ar_AE"/>
        </w:rPr>
        <w:t xml:space="preserve"> — يشرح هذا الملف بعض المهارات المطلوبة للمترجمين</w:t>
      </w:r>
    </w:p>
    <w:p>
      <w:pPr>
        <w:pStyle w:val="ListBullet"/>
        <w:bidi/>
        <w:spacing w:line="240" w:lineRule="auto"/>
        <w:ind w:left="720"/>
      </w:pPr>
      <w:r>
        <w:rPr>
          <w:rtl/>
          <w:cs/>
          <w:lang w:val="ar_AE" w:bidi="ar_AE"/>
        </w:rPr>
      </w:r>
      <w:r>
        <w:rPr>
          <w:rtl/>
          <w:cs/>
          <w:lang w:val="ar_AE" w:bidi="ar_AE"/>
        </w:rPr>
        <w:t>يجب على كل فرد في الفريق التوقيع على بيانات التالية والمتاحة على https://ufw.io/forms</w:t>
      </w:r>
    </w:p>
    <w:p>
      <w:pPr>
        <w:pStyle w:val="ListBullet"/>
        <w:bidi/>
        <w:spacing w:line="240" w:lineRule="auto"/>
        <w:ind w:left="1440"/>
      </w:pPr>
      <w:r>
        <w:rPr>
          <w:rtl/>
          <w:cs/>
          <w:lang w:val="ar_AE" w:bidi="ar_AE"/>
        </w:rPr>
      </w:r>
      <w:r>
        <w:rPr>
          <w:rtl/>
          <w:cs/>
          <w:lang w:val="ar_AE" w:bidi="ar_AE"/>
        </w:rPr>
        <w:t>إقرار الإيمان</w:t>
      </w:r>
    </w:p>
    <w:p>
      <w:pPr>
        <w:pStyle w:val="ListBullet"/>
        <w:bidi/>
        <w:spacing w:line="240" w:lineRule="auto"/>
        <w:ind w:left="1440"/>
      </w:pPr>
      <w:r>
        <w:rPr>
          <w:rtl/>
          <w:cs/>
          <w:lang w:val="ar_AE" w:bidi="ar_AE"/>
        </w:rPr>
      </w:r>
      <w:r>
        <w:rPr>
          <w:rtl/>
          <w:cs/>
          <w:lang w:val="ar_AE" w:bidi="ar_AE"/>
        </w:rPr>
        <w:t>إرشادات للترجمة</w:t>
      </w:r>
    </w:p>
    <w:p>
      <w:pPr>
        <w:pStyle w:val="ListBullet"/>
        <w:bidi/>
        <w:spacing w:line="240" w:lineRule="auto"/>
        <w:ind w:left="1440"/>
      </w:pPr>
      <w:r>
        <w:rPr>
          <w:rtl/>
          <w:cs/>
          <w:lang w:val="ar_AE" w:bidi="ar_AE"/>
        </w:rPr>
      </w:r>
      <w:r>
        <w:rPr>
          <w:rtl/>
          <w:cs/>
          <w:lang w:val="ar_AE" w:bidi="ar_AE"/>
        </w:rPr>
        <w:t>ترخيص حق النشر المفتوح</w:t>
      </w:r>
    </w:p>
    <w:p>
      <w:pPr>
        <w:pStyle w:val="ListBullet"/>
        <w:bidi/>
        <w:spacing w:line="240" w:lineRule="auto"/>
        <w:ind w:left="720"/>
      </w:pPr>
      <w:r>
        <w:rPr>
          <w:rtl/>
          <w:cs/>
          <w:lang w:val="ar_AE" w:bidi="ar_AE"/>
        </w:rPr>
      </w:r>
      <w:r>
        <w:rPr>
          <w:rtl/>
          <w:cs/>
          <w:lang w:val="ar_AE" w:bidi="ar_AE"/>
        </w:rPr>
        <w:t xml:space="preserve">يجب على كل فرد في الفريق أيضًا أن يكون على دراية بسمات الترجمة الجيّدة (انظر </w:t>
      </w:r>
      <w:r>
        <w:rPr>
          <w:rtl/>
          <w:cs/>
          <w:lang w:val="ar_AE" w:bidi="ar_AE"/>
        </w:rPr>
        <w:t>سمات الترجمة الجيدة</w:t>
      </w:r>
      <w:r>
        <w:rPr>
          <w:rtl/>
          <w:cs/>
          <w:lang w:val="ar_AE" w:bidi="ar_AE"/>
        </w:rPr>
        <w:t>).</w:t>
      </w:r>
    </w:p>
    <w:p>
      <w:pPr>
        <w:pStyle w:val="ListBullet"/>
        <w:bidi/>
        <w:spacing w:line="240" w:lineRule="auto"/>
        <w:ind w:left="720"/>
      </w:pPr>
      <w:r>
        <w:rPr>
          <w:rtl/>
          <w:cs/>
          <w:lang w:val="ar_AE" w:bidi="ar_AE"/>
        </w:rPr>
      </w:r>
      <w:r>
        <w:rPr>
          <w:rtl/>
          <w:cs/>
          <w:lang w:val="ar_AE" w:bidi="ar_AE"/>
        </w:rPr>
        <w:t xml:space="preserve">يجب على الفريق أيضًا معرفة أين يمكنهم العثور على الإجابات (انظر </w:t>
      </w:r>
      <w:r>
        <w:rPr>
          <w:rtl/>
          <w:cs/>
          <w:lang w:val="ar_AE" w:bidi="ar_AE"/>
        </w:rPr>
        <w:t>العثور على الإجابات</w:t>
      </w:r>
      <w:r>
        <w:rPr>
          <w:rtl/>
          <w:cs/>
          <w:lang w:val="ar_AE" w:bidi="ar_AE"/>
        </w:rPr>
        <w:t>).</w:t>
      </w:r>
    </w:p>
    <w:p>
      <w:pPr>
        <w:pStyle w:val="Heading4"/>
        <w:bidi/>
      </w:pPr>
      <w:r>
        <w:rPr>
          <w:rtl/>
          <w:cs/>
          <w:lang w:val="ar_AE" w:bidi="ar_AE"/>
        </w:rPr>
        <w:t>قرارات الترجمة</w:t>
      </w:r>
    </w:p>
    <w:p>
      <w:pPr>
        <w:bidi/>
      </w:pPr>
      <w:r>
        <w:rPr>
          <w:rtl/>
          <w:cs/>
          <w:lang w:val="ar_AE" w:bidi="ar_AE"/>
        </w:rPr>
      </w:r>
      <w:r>
        <w:rPr>
          <w:rtl/>
          <w:cs/>
          <w:lang w:val="ar_AE" w:bidi="ar_AE"/>
        </w:rPr>
        <w:t>هناك العديد من القرارات التي يحتاج فريق الترجمة إلى اتخاذها، وكثير منها يكون في بداية المشروع. ومن بين هذه القرارات ما يلي:</w:t>
      </w:r>
    </w:p>
    <w:p>
      <w:pPr>
        <w:pStyle w:val="ListBullet"/>
        <w:bidi/>
        <w:spacing w:line="240" w:lineRule="auto"/>
        <w:ind w:left="720"/>
      </w:pPr>
      <w:r>
        <w:rPr>
          <w:rtl/>
          <w:cs/>
          <w:lang w:val="ar_AE" w:bidi="ar_AE"/>
        </w:rPr>
      </w:r>
      <w:r>
        <w:rPr>
          <w:rtl/>
          <w:cs/>
          <w:lang w:val="ar_AE" w:bidi="ar_AE"/>
        </w:rPr>
        <w:t>اختيار النص الأصلي</w:t>
      </w:r>
      <w:r>
        <w:rPr>
          <w:rtl/>
          <w:cs/>
          <w:lang w:val="ar_AE" w:bidi="ar_AE"/>
        </w:rPr>
        <w:t xml:space="preserve"> — اختيار نص أصلي جيد أمر مهم جداً</w:t>
      </w:r>
    </w:p>
    <w:p>
      <w:pPr>
        <w:pStyle w:val="ListBullet"/>
        <w:bidi/>
        <w:spacing w:line="240" w:lineRule="auto"/>
        <w:ind w:left="1440"/>
      </w:pPr>
      <w:r>
        <w:rPr>
          <w:rtl/>
          <w:cs/>
          <w:lang w:val="ar_AE" w:bidi="ar_AE"/>
        </w:rPr>
      </w:r>
      <w:r>
        <w:rPr>
          <w:rtl/>
          <w:cs/>
          <w:lang w:val="ar_AE" w:bidi="ar_AE"/>
        </w:rPr>
        <w:t>حقوق الطبع والنشر والترخيص والنصوص المصدرية</w:t>
      </w:r>
      <w:r>
        <w:rPr>
          <w:rtl/>
          <w:cs/>
          <w:lang w:val="ar_AE" w:bidi="ar_AE"/>
        </w:rPr>
        <w:t xml:space="preserve"> — ينبغي مراعاة قضايا حقوق الطبع والنشر عند اختيار النصوص المصدرية</w:t>
      </w:r>
    </w:p>
    <w:p>
      <w:pPr>
        <w:pStyle w:val="ListBullet"/>
        <w:bidi/>
        <w:spacing w:line="240" w:lineRule="auto"/>
        <w:ind w:left="1440"/>
      </w:pPr>
      <w:r>
        <w:rPr>
          <w:rtl/>
          <w:cs/>
          <w:lang w:val="ar_AE" w:bidi="ar_AE"/>
        </w:rPr>
      </w:r>
      <w:r>
        <w:rPr>
          <w:rtl/>
          <w:cs/>
          <w:lang w:val="ar_AE" w:bidi="ar_AE"/>
        </w:rPr>
        <w:t xml:space="preserve">النصوص المصدرية وأرقام النسخ </w:t>
      </w:r>
      <w:r>
        <w:rPr>
          <w:rtl/>
          <w:cs/>
          <w:lang w:val="ar_AE" w:bidi="ar_AE"/>
        </w:rPr>
        <w:t>—الأفضل أن تتمّ الترجمة انطلاقًا من أحدث نسخة متاحة للنصّ المصدري</w:t>
      </w:r>
    </w:p>
    <w:p>
      <w:pPr>
        <w:pStyle w:val="ListBullet"/>
        <w:bidi/>
        <w:spacing w:line="240" w:lineRule="auto"/>
        <w:ind w:left="720"/>
      </w:pPr>
      <w:r>
        <w:rPr>
          <w:rtl/>
          <w:cs/>
          <w:lang w:val="ar_AE" w:bidi="ar_AE"/>
        </w:rPr>
      </w:r>
      <w:r>
        <w:rPr>
          <w:rtl/>
          <w:cs/>
          <w:lang w:val="ar_AE" w:bidi="ar_AE"/>
        </w:rPr>
        <w:t>الأبجدية/الإملاء</w:t>
      </w:r>
      <w:r>
        <w:rPr>
          <w:rtl/>
          <w:cs/>
          <w:lang w:val="ar_AE" w:bidi="ar_AE"/>
        </w:rPr>
        <w:t xml:space="preserve"> — في كثير من اللغات، هناك قرارات تتعلّق بالأبجدية أو بنظام الإملاء ينبغي حسمها</w:t>
      </w:r>
    </w:p>
    <w:p>
      <w:pPr>
        <w:pStyle w:val="ListBullet"/>
        <w:bidi/>
        <w:spacing w:line="240" w:lineRule="auto"/>
        <w:ind w:left="720"/>
      </w:pPr>
      <w:r>
        <w:rPr>
          <w:rtl/>
          <w:cs/>
          <w:lang w:val="ar_AE" w:bidi="ar_AE"/>
        </w:rPr>
      </w:r>
      <w:r>
        <w:rPr>
          <w:rtl/>
          <w:cs/>
          <w:lang w:val="ar_AE" w:bidi="ar_AE"/>
        </w:rPr>
        <w:t>قرارات لاختيار ما يتناسب مع لغتك</w:t>
      </w:r>
      <w:r>
        <w:rPr>
          <w:rtl/>
          <w:cs/>
          <w:lang w:val="ar_AE" w:bidi="ar_AE"/>
        </w:rPr>
        <w:t xml:space="preserve"> — يشمل ذلك أسلوب الكتابة، وعلامات الترقيم، وترجمة الأسماء، والهجاء، وغيرها من القرارات</w:t>
      </w:r>
    </w:p>
    <w:p>
      <w:pPr>
        <w:pStyle w:val="ListBullet"/>
        <w:bidi/>
        <w:spacing w:line="240" w:lineRule="auto"/>
        <w:ind w:left="720"/>
      </w:pPr>
      <w:r>
        <w:rPr>
          <w:rtl/>
          <w:cs/>
          <w:lang w:val="ar_AE" w:bidi="ar_AE"/>
        </w:rPr>
      </w:r>
      <w:r>
        <w:rPr>
          <w:rtl/>
          <w:cs/>
          <w:lang w:val="ar_AE" w:bidi="ar_AE"/>
        </w:rPr>
        <w:t>أسلوب الترجمة</w:t>
      </w:r>
      <w:r>
        <w:rPr>
          <w:rtl/>
          <w:cs/>
          <w:lang w:val="ar_AE" w:bidi="ar_AE"/>
        </w:rPr>
        <w:t xml:space="preserve"> — يجب على لجنة الترجمة أن تتّفق على أسلوب الترجمة، سواء من حيث درجة محاكاة النصّ المصدري في صيغته، أو مقدار السماح بالاقتراض اللغوي، وغير ذلك من الأمور. (انظر أيضًا القسم المتعلّق بجعل الترجمة </w:t>
      </w:r>
      <w:r>
        <w:rPr>
          <w:rtl/>
          <w:cs/>
          <w:lang w:val="ar_AE" w:bidi="ar_AE"/>
        </w:rPr>
        <w:t>مقبولة</w:t>
      </w:r>
    </w:p>
    <w:p>
      <w:pPr>
        <w:pStyle w:val="ListBullet"/>
        <w:bidi/>
        <w:spacing w:line="240" w:lineRule="auto"/>
        <w:ind w:left="720"/>
      </w:pPr>
      <w:r>
        <w:rPr>
          <w:rtl/>
          <w:cs/>
          <w:lang w:val="ar_AE" w:bidi="ar_AE"/>
        </w:rPr>
      </w:r>
      <w:r>
        <w:rPr>
          <w:rtl/>
          <w:cs/>
          <w:lang w:val="ar_AE" w:bidi="ar_AE"/>
        </w:rPr>
        <w:t>اختيار ما يُترجَم</w:t>
      </w:r>
      <w:r>
        <w:rPr>
          <w:rtl/>
          <w:cs/>
          <w:lang w:val="ar_AE" w:bidi="ar_AE"/>
        </w:rPr>
        <w:t xml:space="preserve"> — ينبغي اختيار الأسفار بناءً على احتياجات الكنيسة وصعوبة الترجمة</w:t>
      </w:r>
    </w:p>
    <w:p>
      <w:pPr>
        <w:bidi/>
      </w:pPr>
      <w:r>
        <w:rPr>
          <w:rtl/>
          <w:cs/>
          <w:lang w:val="ar_AE" w:bidi="ar_AE"/>
        </w:rPr>
      </w:r>
      <w:r>
        <w:rPr>
          <w:rtl/>
          <w:cs/>
          <w:lang w:val="ar_AE" w:bidi="ar_AE"/>
        </w:rPr>
        <w:t>بعد أن تتّخذ لجنة الترجمة هذه القرارات، من الحسن أن تُدَوَّن في وثيقة يمكن لكل المشاركين في عملية الترجمة الاطّلاع عليها. فهذا يُساعِد الجميع على اتخاذ قرارات ترجميّة متناسقة، ويُجنِّب حدوث خلافات لاحقة حول هذه الأمور.</w:t>
      </w:r>
    </w:p>
    <w:p>
      <w:pPr>
        <w:bidi/>
      </w:pPr>
      <w:r>
        <w:rPr>
          <w:rtl/>
          <w:cs/>
          <w:lang w:val="ar_AE" w:bidi="ar_AE"/>
        </w:rPr>
      </w:r>
      <w:r>
        <w:rPr>
          <w:rtl/>
          <w:cs/>
          <w:lang w:val="ar_AE" w:bidi="ar_AE"/>
        </w:rPr>
        <w:t xml:space="preserve">بعد اختيار فريق الترجمة، سيكون الوقت مناسبًا لبدء تقديم </w:t>
      </w:r>
      <w:r>
        <w:rPr>
          <w:rtl/>
          <w:cs/>
          <w:lang w:val="ar_AE" w:bidi="ar_AE"/>
        </w:rPr>
        <w:t>تدريب الترجمة</w:t>
      </w:r>
      <w:r>
        <w:rPr>
          <w:rtl/>
          <w:cs/>
          <w:lang w:val="ar_AE" w:bidi="ar_AE"/>
        </w:rPr>
        <w:t xml:space="preserve">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إعداد ستوديو الترجمة (translationStudio)</w:t>
      </w:r>
      <w:r>
        <w:rPr>
          <w:rtl/>
          <w:cs/>
          <w:lang w:val="ar_AE" w:bidi="ar_AE"/>
        </w:rPr>
      </w:r>
    </w:p>
    <w:p>
      <w:pPr>
        <w:pStyle w:val="Heading4"/>
        <w:bidi/>
      </w:pPr>
      <w:r>
        <w:rPr>
          <w:rtl/>
          <w:cs/>
          <w:lang w:val="ar_AE" w:bidi="ar_AE"/>
        </w:rPr>
        <w:t>تثبيت تطبيق ستوديو الترجمة tS على الهاتف المحمول</w:t>
      </w:r>
    </w:p>
    <w:p>
      <w:pPr>
        <w:bidi/>
      </w:pPr>
      <w:r>
        <w:rPr>
          <w:rtl/>
          <w:cs/>
          <w:lang w:val="ar_AE" w:bidi="ar_AE"/>
        </w:rPr>
      </w:r>
      <w:r>
        <w:rPr>
          <w:rtl/>
          <w:cs/>
          <w:lang w:val="ar_AE" w:bidi="ar_AE"/>
        </w:rPr>
        <w:t>يإن النسخة الخاصة بالهواتف (Android) من تطبيق translationStudio متوفرة عبر متجر Google Play أو عن طريق التحميل المباشر من الرابط https://ufw.io/ts/. إذا قمت بالتثبيت من متجر Play، فستصلك إشعارات من المتجر عند توفر إصدار جديد. كما يمكنك نسخ ملف التثبيت (apk) إلى أجهزة أخرى لمشاركة تطبيق translationStudio دون الحاجة إلى استخدام الإنترنت.</w:t>
      </w:r>
    </w:p>
    <w:p>
      <w:pPr>
        <w:pStyle w:val="Heading4"/>
        <w:bidi/>
      </w:pPr>
      <w:r>
        <w:rPr>
          <w:rtl/>
          <w:cs/>
          <w:lang w:val="ar_AE" w:bidi="ar_AE"/>
        </w:rPr>
        <w:t>تثبيت tS على أجهزة الحاسوب</w:t>
      </w:r>
    </w:p>
    <w:p>
      <w:pPr>
        <w:bidi/>
      </w:pPr>
      <w:r>
        <w:rPr>
          <w:rtl/>
          <w:cs/>
          <w:lang w:val="ar_AE" w:bidi="ar_AE"/>
        </w:rPr>
      </w:r>
      <w:r>
        <w:rPr>
          <w:rtl/>
          <w:cs/>
          <w:lang w:val="ar_AE" w:bidi="ar_AE"/>
        </w:rPr>
        <w:t>أحدث نسخة من تطبيق translationStudio لأجهزة الحاسوب المكتبي أو المحمول (Windows, Mac, أو Linux) متوفرة على الرابط https://ufw.io/ts/. للدخول، اذهب إلى قسم Desktop وقم بتحميل أحدث إصدار. يمكنك أيضًا نسخ ملف التثبيت إلى أجهزة حاسوب أخرى لمشاركة تطبيق translationStudio دون الحاجة إلى استخدام الإنترنت.</w:t>
      </w:r>
    </w:p>
    <w:p>
      <w:pPr>
        <w:pStyle w:val="Heading4"/>
        <w:bidi/>
      </w:pPr>
      <w:r>
        <w:rPr>
          <w:rtl/>
          <w:cs/>
          <w:lang w:val="ar_AE" w:bidi="ar_AE"/>
        </w:rPr>
        <w:t>كيفية استخدام tS</w:t>
      </w:r>
    </w:p>
    <w:p>
      <w:pPr>
        <w:bidi/>
      </w:pPr>
      <w:r>
        <w:rPr>
          <w:rtl/>
          <w:cs/>
          <w:lang w:val="ar_AE" w:bidi="ar_AE"/>
        </w:rPr>
      </w:r>
      <w:r>
        <w:rPr>
          <w:rtl/>
          <w:cs/>
          <w:lang w:val="ar_AE" w:bidi="ar_AE"/>
        </w:rPr>
        <w:t xml:space="preserve">بمجرد تثبيت البرنامج، فإن نسختي تطبيق ستوديو الترجمة translationStudio (المحمول والحاسوب) تعملان بطريقة متشابهة. فأنت لست بحاجة للاتصال بالإنترنت لاستخدام تطبيق translationStudio! وعند استخدام التطبيق لأول مرة، سيقوم البرنامج بنقلك إلى شاشة حيث يجب أن توافق على </w:t>
      </w:r>
      <w:r>
        <w:rPr>
          <w:rtl/>
          <w:cs/>
          <w:lang w:val="ar_AE" w:bidi="ar_AE"/>
        </w:rPr>
        <w:t>إقرار الإيمان</w:t>
      </w:r>
      <w:r>
        <w:rPr>
          <w:rtl/>
          <w:cs/>
          <w:lang w:val="ar_AE" w:bidi="ar_AE"/>
        </w:rPr>
        <w:t>، و</w:t>
      </w:r>
      <w:r>
        <w:rPr>
          <w:rtl/>
          <w:cs/>
          <w:lang w:val="ar_AE" w:bidi="ar_AE"/>
        </w:rPr>
        <w:t>إرشادات الترجمة</w:t>
      </w:r>
      <w:r>
        <w:rPr>
          <w:rtl/>
          <w:cs/>
          <w:lang w:val="ar_AE" w:bidi="ar_AE"/>
        </w:rPr>
        <w:t>، و</w:t>
      </w:r>
      <w:r>
        <w:rPr>
          <w:rtl/>
          <w:cs/>
          <w:lang w:val="ar_AE" w:bidi="ar_AE"/>
        </w:rPr>
        <w:t>الترخيص المفتوح</w:t>
      </w:r>
      <w:r>
        <w:rPr>
          <w:rtl/>
          <w:cs/>
          <w:lang w:val="ar_AE" w:bidi="ar_AE"/>
        </w:rPr>
        <w:t>.</w:t>
      </w:r>
    </w:p>
    <w:p>
      <w:pPr>
        <w:bidi/>
      </w:pPr>
      <w:r>
        <w:rPr>
          <w:rtl/>
          <w:cs/>
          <w:lang w:val="ar_AE" w:bidi="ar_AE"/>
        </w:rPr>
      </w:r>
      <w:r>
        <w:rPr>
          <w:rtl/>
          <w:cs/>
          <w:lang w:val="ar_AE" w:bidi="ar_AE"/>
        </w:rPr>
        <w:t xml:space="preserve">ثم سينقلك البرنامج إلى الشاشة الرئيسية (Home screen) حيث يمكنك إنشاء مشروع جديد. ستحتاج إلى إدخال اسم للمشروع (عادةً اسم سفر من الكتاب المقدس)، وتحديد نوع المشروع (عادةً: الكتاب المقدس أو قصص الكتاب المقدس مفتوحة المصدر، ثم تحديد اللغة المستهدفة. بمجرد إنشاء مشروعك، يمكنك البدء في الترجمة. تأكد من أنك تفهم </w:t>
      </w:r>
      <w:r>
        <w:rPr>
          <w:rtl/>
          <w:cs/>
          <w:lang w:val="ar_AE" w:bidi="ar_AE"/>
        </w:rPr>
        <w:t>مبادئ الترجمة الجيدة</w:t>
      </w:r>
      <w:r>
        <w:rPr>
          <w:rtl/>
          <w:cs/>
          <w:lang w:val="ar_AE" w:bidi="ar_AE"/>
        </w:rPr>
        <w:t xml:space="preserve">، وتعرف كيفية استخدام </w:t>
      </w:r>
      <w:r>
        <w:rPr>
          <w:rtl/>
          <w:cs/>
          <w:lang w:val="ar_AE" w:bidi="ar_AE"/>
        </w:rPr>
        <w:t>الأدوات المساعدة في الترجمة</w:t>
      </w:r>
      <w:r>
        <w:rPr>
          <w:rtl/>
          <w:cs/>
          <w:lang w:val="ar_AE" w:bidi="ar_AE"/>
        </w:rPr>
        <w:t xml:space="preserve"> المدمجة في translationStudio. هذه الأدوات ستساعدك على فهم النص الأصلي بشكل أفضل وعلى ترجمته بدقة. </w:t>
      </w:r>
    </w:p>
    <w:p>
      <w:pPr>
        <w:bidi/>
      </w:pPr>
      <w:r>
        <w:rPr>
          <w:rtl/>
          <w:cs/>
          <w:lang w:val="ar_AE" w:bidi="ar_AE"/>
        </w:rPr>
      </w:r>
      <w:r>
        <w:rPr>
          <w:rtl/>
          <w:cs/>
          <w:lang w:val="ar_AE" w:bidi="ar_AE"/>
        </w:rPr>
        <w:t xml:space="preserve">وتذكّر أن عملك يتم حفظه تلقائيًا. ويمكنك أيضًا إنشاء نسخة احتياطية، أو مشاركة عملك، أو رفعه في أي وقت (من خلال القائمة). للحصول على إرشادات حول كيفية البدء في الترجمة، انظر </w:t>
      </w:r>
      <w:r>
        <w:rPr>
          <w:rtl/>
          <w:cs/>
          <w:lang w:val="ar_AE" w:bidi="ar_AE"/>
        </w:rPr>
        <w:t>نظرة عامة على الترجمة</w:t>
      </w:r>
      <w:r>
        <w:rPr>
          <w:rtl/>
          <w:cs/>
          <w:lang w:val="ar_AE" w:bidi="ar_AE"/>
        </w:rPr>
        <w:t xml:space="preserve"> و</w:t>
      </w:r>
      <w:r>
        <w:rPr>
          <w:rtl/>
          <w:cs/>
          <w:lang w:val="ar_AE" w:bidi="ar_AE"/>
        </w:rPr>
        <w:t>إعداد المسودة الأولى</w:t>
      </w:r>
      <w:r>
        <w:rPr>
          <w:rtl/>
          <w:cs/>
          <w:lang w:val="ar_AE" w:bidi="ar_AE"/>
        </w:rPr>
        <w:t>.</w:t>
      </w:r>
    </w:p>
    <w:p>
      <w:pPr>
        <w:bidi/>
      </w:pPr>
      <w:r>
        <w:rPr>
          <w:rtl/>
          <w:cs/>
          <w:lang w:val="ar_AE" w:bidi="ar_AE"/>
        </w:rPr>
      </w:r>
      <w:r>
        <w:rPr>
          <w:rtl/>
          <w:cs/>
          <w:lang w:val="ar_AE" w:bidi="ar_AE"/>
        </w:rPr>
        <w:t>للحصول على مزيد من المعلومات حول كيفية استخدام translationStudio، يُرجى الاطلاع على الوثائق المتوفرة على الرابط التالي: https://ts-info.readthedocs.io/.</w:t>
      </w:r>
    </w:p>
    <w:p>
      <w:pPr>
        <w:pStyle w:val="Heading4"/>
        <w:bidi/>
      </w:pPr>
      <w:r>
        <w:rPr>
          <w:rtl/>
          <w:cs/>
          <w:lang w:val="ar_AE" w:bidi="ar_AE"/>
        </w:rPr>
        <w:t>بعد استخدام tS</w:t>
      </w:r>
    </w:p>
    <w:p>
      <w:pPr>
        <w:pStyle w:val="ListNumber"/>
        <w:numPr>
          <w:ilvl w:val="0"/>
          <w:numId w:val="72"/>
        </w:numPr>
        <w:bidi/>
        <w:spacing w:line="240" w:lineRule="auto"/>
        <w:ind w:left="720"/>
      </w:pPr>
      <w:r>
        <w:rPr>
          <w:rtl/>
          <w:cs/>
          <w:lang w:val="ar_AE" w:bidi="ar_AE"/>
        </w:rPr>
      </w:r>
      <w:r>
        <w:rPr>
          <w:rtl/>
          <w:cs/>
          <w:lang w:val="ar_AE" w:bidi="ar_AE"/>
        </w:rPr>
        <w:t xml:space="preserve">تأكد من أن لديك فريق ترجمة يساعدك في مراجعة عملك (انظر </w:t>
      </w:r>
      <w:r>
        <w:rPr>
          <w:rtl/>
          <w:cs/>
          <w:lang w:val="ar_AE" w:bidi="ar_AE"/>
        </w:rPr>
        <w:t>التدريب قبل بدء المراجعة</w:t>
      </w:r>
      <w:r>
        <w:rPr>
          <w:rtl/>
          <w:cs/>
          <w:lang w:val="ar_AE" w:bidi="ar_AE"/>
        </w:rPr>
        <w:t>).</w:t>
      </w:r>
    </w:p>
    <w:p>
      <w:pPr>
        <w:pStyle w:val="ListNumber"/>
        <w:bidi/>
        <w:spacing w:line="240" w:lineRule="auto"/>
        <w:ind w:left="720"/>
      </w:pPr>
      <w:r>
        <w:rPr>
          <w:rtl/>
          <w:cs/>
          <w:lang w:val="ar_AE" w:bidi="ar_AE"/>
        </w:rPr>
      </w:r>
      <w:r>
        <w:rPr>
          <w:rtl/>
          <w:cs/>
          <w:lang w:val="ar_AE" w:bidi="ar_AE"/>
        </w:rPr>
        <w:t>في أي وقت، يمكنك رفع عملك على موقع Door43 بالضغط على قائمة النقاط الثلاث واختيار Upload/Export. ستحتاج إلى إنشاء اسم مستخدم على موقع Door43.</w:t>
      </w:r>
    </w:p>
    <w:p>
      <w:pPr>
        <w:pStyle w:val="ListNumber"/>
        <w:bidi/>
        <w:spacing w:line="240" w:lineRule="auto"/>
        <w:ind w:left="720"/>
      </w:pPr>
      <w:r>
        <w:rPr>
          <w:rtl/>
          <w:cs/>
          <w:lang w:val="ar_AE" w:bidi="ar_AE"/>
        </w:rPr>
      </w:r>
      <w:r>
        <w:rPr>
          <w:rtl/>
          <w:cs/>
          <w:lang w:val="ar_AE" w:bidi="ar_AE"/>
        </w:rPr>
        <w:t xml:space="preserve">عند التحميل، سيقوم Door43 بحفظ عملك في مستودع تحت اسم المستخدم الخاص بك، ويمكنك الوصول إلى عملك هناك (انظر </w:t>
      </w:r>
      <w:r>
        <w:rPr>
          <w:rtl/>
          <w:cs/>
          <w:lang w:val="ar_AE" w:bidi="ar_AE"/>
        </w:rPr>
        <w:t>النشر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كيفية مشاركة المحتوى</w:t>
      </w:r>
      <w:r>
        <w:rPr>
          <w:rtl/>
          <w:cs/>
          <w:lang w:val="ar_AE" w:bidi="ar_AE"/>
        </w:rPr>
      </w:r>
    </w:p>
    <w:p>
      <w:pPr>
        <w:pStyle w:val="Heading4"/>
        <w:bidi/>
      </w:pPr>
      <w:r>
        <w:rPr>
          <w:rtl/>
          <w:cs/>
          <w:lang w:val="ar_AE" w:bidi="ar_AE"/>
        </w:rPr>
        <w:t>مشاركة المحتوى من تطبيقي tS وtC</w:t>
      </w:r>
    </w:p>
    <w:p>
      <w:pPr>
        <w:bidi/>
      </w:pPr>
      <w:r>
        <w:rPr>
          <w:rtl/>
          <w:cs/>
          <w:lang w:val="ar_AE" w:bidi="ar_AE"/>
        </w:rPr>
      </w:r>
      <w:r>
        <w:rPr>
          <w:rtl/>
          <w:cs/>
          <w:lang w:val="ar_AE" w:bidi="ar_AE"/>
        </w:rPr>
        <w:t xml:space="preserve">تُعد مشاركة المحتوى الموجود في تطبيق (ts) translationStudio أمرًا سهلاً. للمشاركة دون اتصال بالانترنت، استخدم ميزة النسخ الاحتياطي (Backup) من قائمة tS. وللمشاركة عبر الإنترنت، استخدم ميزة الرفع (Upload) من قائمة tS. </w:t>
      </w:r>
    </w:p>
    <w:p>
      <w:pPr>
        <w:bidi/>
      </w:pPr>
      <w:r>
        <w:rPr>
          <w:rtl/>
          <w:cs/>
          <w:lang w:val="ar_AE" w:bidi="ar_AE"/>
        </w:rPr>
      </w:r>
      <w:r>
        <w:rPr>
          <w:rtl/>
          <w:cs/>
          <w:lang w:val="ar_AE" w:bidi="ar_AE"/>
        </w:rPr>
        <w:t>في تطبيق (tc) translationCore، استخدم قائمة النقاط الثلاث في صفحة المشاريع (Projects page). للمشاركة دون اتصال، استخدم إما التصدير إلى USFM أو التصدير إلى CSV. وللمشاركة عبر الإنترنت، استخدم الرفع إلى Door43.</w:t>
      </w:r>
    </w:p>
    <w:p>
      <w:pPr>
        <w:pStyle w:val="Heading4"/>
        <w:bidi/>
      </w:pPr>
      <w:r>
        <w:rPr>
          <w:rtl/>
          <w:cs/>
          <w:lang w:val="ar_AE" w:bidi="ar_AE"/>
        </w:rPr>
        <w:t>نشر المحتوى على Door43</w:t>
      </w:r>
    </w:p>
    <w:p>
      <w:pPr>
        <w:bidi/>
      </w:pPr>
      <w:r>
        <w:rPr>
          <w:rtl/>
          <w:cs/>
          <w:lang w:val="ar_AE" w:bidi="ar_AE"/>
        </w:rPr>
      </w:r>
      <w:r>
        <w:rPr>
          <w:rtl/>
          <w:cs/>
          <w:lang w:val="ar_AE" w:bidi="ar_AE"/>
        </w:rPr>
        <w:t xml:space="preserve">إذا قمت برفع عملك من خلال تطبيق translationStudio أو translationCore، فسيظهر تلقائيًا على الإنترنت عبر منصة Door43. سيظهر كل المحتوى الذي قمت برفع تحت حساب المستخدم الخاص بك. على سبيل المثال، إذا كان اسم المستخدم الخاص بك هو </w:t>
      </w:r>
      <w:r>
        <w:rPr>
          <w:i/>
          <w:rtl/>
          <w:cs/>
          <w:lang w:val="ar_AE" w:bidi="ar_AE"/>
        </w:rPr>
        <w:t>test_user</w:t>
      </w:r>
      <w:r>
        <w:rPr>
          <w:rtl/>
          <w:cs/>
          <w:lang w:val="ar_AE" w:bidi="ar_AE"/>
        </w:rPr>
        <w:t>، فيمكنك العثور على كل أعمالك على https://git.door43.org/test_user/. يمكنك مشاركة عملك مع الآخرين عبر الإنترنت من خلال إرسال الرابط للمشاريع التي قمت برفعها.</w:t>
      </w:r>
    </w:p>
    <w:p>
      <w:pPr>
        <w:pStyle w:val="Heading4"/>
        <w:bidi/>
      </w:pPr>
      <w:r>
        <w:rPr>
          <w:rtl/>
          <w:cs/>
          <w:lang w:val="ar_AE" w:bidi="ar_AE"/>
        </w:rPr>
        <w:t>مشاركة المحتوى بدون اتصال الانترنت</w:t>
      </w:r>
    </w:p>
    <w:p>
      <w:pPr>
        <w:bidi/>
      </w:pPr>
      <w:r>
        <w:rPr>
          <w:rtl/>
          <w:cs/>
          <w:lang w:val="ar_AE" w:bidi="ar_AE"/>
        </w:rPr>
      </w:r>
      <w:r>
        <w:rPr>
          <w:rtl/>
          <w:cs/>
          <w:lang w:val="ar_AE" w:bidi="ar_AE"/>
        </w:rPr>
        <w:t>يمكنك أيضًا إنشاء مستندات من صفحات مشاريعك على Door43 وتنزيلها. ثم بعد تنزيلها، يمكنك نقلها إلى الآخرين بأي وسيلة تفضلها، بما في ذلك طباعة نسخ ورقية وتوزيعها.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تهجئة متسقة</w:t>
      </w:r>
      <w:r>
        <w:rPr>
          <w:rtl/>
          <w:cs/>
          <w:lang w:val="ar_AE" w:bidi="ar_AE"/>
        </w:rPr>
      </w:r>
    </w:p>
    <w:p>
      <w:pPr>
        <w:bidi/>
      </w:pPr>
      <w:r>
        <w:rPr>
          <w:rtl/>
          <w:cs/>
          <w:lang w:val="ar_AE" w:bidi="ar_AE"/>
        </w:rPr>
      </w:r>
      <w:r>
        <w:rPr>
          <w:rtl/>
          <w:cs/>
          <w:lang w:val="ar_AE" w:bidi="ar_AE"/>
        </w:rPr>
        <w:t>لكي يتمكن القارئ من قراءة وفهم الترجمة بسهولة، من المهم أن يقوم (المترجم) بتهجئة الكلمات بشكل متسق. قد يكون هذا صعبًا إذا لم يكن هناك تقليد في الكتابة أو التهجئة في اللغة المستهدفة. وعندما يعمل عدة أشخاص على أجزاء مختلفة من الترجمة، فقد يقومون بتهجئة نفس الكلمات بشكل مختلف عن بعضهم البعض. لهذا السبب، من المهم أن يجتمع فريق الترجمة معًا قبل أن يبدأوا في الترجمة لمناقشة كيفية تخطيطهم لتهجئة الكلمات.</w:t>
      </w:r>
    </w:p>
    <w:p>
      <w:pPr>
        <w:bidi/>
      </w:pPr>
      <w:r>
        <w:rPr>
          <w:rtl/>
          <w:cs/>
          <w:lang w:val="ar_AE" w:bidi="ar_AE"/>
        </w:rPr>
      </w:r>
      <w:r>
        <w:rPr>
          <w:rtl/>
          <w:cs/>
          <w:lang w:val="ar_AE" w:bidi="ar_AE"/>
        </w:rPr>
        <w:t xml:space="preserve">كفريق، ناقشوا الكلمات التي يصعب تهجئتها. إذا كانت الكلمات تحتوي على أصوات يصعب تمثيلها، فقد تحتاجون إلى تعديل نظام الكتابة الذي تستخدمونه (انظر </w:t>
      </w:r>
      <w:r>
        <w:rPr>
          <w:rtl/>
          <w:cs/>
          <w:lang w:val="ar_AE" w:bidi="ar_AE"/>
        </w:rPr>
        <w:t>الأبجدية/قواعد الإملاء</w:t>
      </w:r>
      <w:r>
        <w:rPr>
          <w:rtl/>
          <w:cs/>
          <w:lang w:val="ar_AE" w:bidi="ar_AE"/>
        </w:rPr>
        <w:t>). إذا كان يُمكن تمثيل الأصوات في الكلمات بطرق مختلفة، فيجب على الفريق الاتفاق على كيفية تهجئتها. أعدّوا قائمة بالتهجئة المتفق عليها لهذه الكلمات بترتيب أبجدي. وتيقنوا من أن كل عضو في الفريق لديه نسخة من هذه القائمة ليتمكن من الرجوع إليها عند الترجمة. أضيفوا كلمات أخرى صعبة إلى القائمة كلما صادفتموها، وتيقنوا من إضافتها إلى القائمة لدى الجميع بنفس التهجئة. قد يكون من المفيد استخدام جدول بيانات للحفاظ على قائمة التهجئة الخاصة بكم. وهذا يمكن تحديثه ومشاركته إلكترونيًا بسهولة، أو طباعته بشكل دوري.</w:t>
      </w:r>
    </w:p>
    <w:p>
      <w:pPr>
        <w:bidi/>
      </w:pPr>
      <w:r>
        <w:rPr>
          <w:rtl/>
          <w:cs/>
          <w:lang w:val="ar_AE" w:bidi="ar_AE"/>
        </w:rPr>
      </w:r>
      <w:r>
        <w:rPr>
          <w:rtl/>
          <w:cs/>
          <w:lang w:val="ar_AE" w:bidi="ar_AE"/>
        </w:rPr>
        <w:t>قد يكون من الصعب تهجئة أسماء الأشخاص والأماكن في الكتاب المُقَدَّس لأن الكثير منها غير معروف في اللغات المستهدفة. لذا احرصوا على تضمين هذه الأسماء في قائمة التهجئة الخاصة بكم.</w:t>
      </w:r>
    </w:p>
    <w:p>
      <w:pPr>
        <w:bidi/>
      </w:pPr>
      <w:r>
        <w:rPr>
          <w:rtl/>
          <w:cs/>
          <w:lang w:val="ar_AE" w:bidi="ar_AE"/>
        </w:rPr>
      </w:r>
      <w:r>
        <w:rPr>
          <w:rtl/>
          <w:cs/>
          <w:lang w:val="ar_AE" w:bidi="ar_AE"/>
        </w:rPr>
        <w:t>يمكن أن تكون أجهزة الحاسوب مفيدة للغاية في التحقق من التهجئة. إذا كنت تعمل على لغة معينة، فقد يحتوي معالج الكلمات على قاموس متاح بالفعل. وإذا كنت تترجم إلى لغة أخرى، يمكنك استخدام ميزة البحث والاستبدال في معالج الكلمات لتصحيح الكلمات التي تحتوي على أخطاء إملائية. ويحتوي برنامج ParaText أيضًا على ميزة التحقق من التهجئة التي ستجد فيها جميع الأشكال المختلفة للكلمات. سيعرض لك هذه الأشكال، ثم يمكنك اختيار التهجئة التي تقرر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إقرار الإيمان</w:t>
      </w:r>
      <w:r>
        <w:rPr>
          <w:rtl/>
          <w:cs/>
          <w:lang w:val="ar_AE" w:bidi="ar_AE"/>
        </w:rPr>
      </w:r>
    </w:p>
    <w:p>
      <w:pPr>
        <w:bidi/>
      </w:pPr>
      <w:r>
        <w:rPr>
          <w:rtl/>
          <w:cs/>
          <w:lang w:val="ar_AE" w:bidi="ar_AE"/>
        </w:rPr>
      </w:r>
      <w:r>
        <w:rPr>
          <w:b/>
          <w:rtl/>
          <w:cs/>
          <w:lang w:val="ar_AE" w:bidi="ar_AE"/>
        </w:rPr>
        <w:t>النسخة الرسمية لهذا الإقرار متوفرة على https://ufw.io/faith.</w:t>
      </w:r>
    </w:p>
    <w:p>
      <w:pPr>
        <w:bidi/>
      </w:pPr>
      <w:r>
        <w:rPr>
          <w:rtl/>
          <w:cs/>
          <w:lang w:val="ar_AE" w:bidi="ar_AE"/>
        </w:rPr>
      </w:r>
      <w:r>
        <w:rPr>
          <w:rtl/>
          <w:cs/>
          <w:lang w:val="ar_AE" w:bidi="ar_AE"/>
        </w:rPr>
        <w:t>يتوافق إقرار الإيمان هذا مع هذه عقائد الإيمان التاريخية التالية: قانون إيمان الرسل، قانون الإيمان النيقاوي، وقانون الإيمان الأثناسي؛ وكذلك ميثاق لوزان.</w:t>
      </w:r>
    </w:p>
    <w:p>
      <w:pPr>
        <w:bidi/>
      </w:pPr>
      <w:r>
        <w:rPr>
          <w:rtl/>
          <w:cs/>
          <w:lang w:val="ar_AE" w:bidi="ar_AE"/>
        </w:rPr>
      </w:r>
      <w:r>
        <w:rPr>
          <w:rtl/>
          <w:cs/>
          <w:lang w:val="ar_AE" w:bidi="ar_AE"/>
        </w:rPr>
        <w:t xml:space="preserve">كما نؤمن بأن الإيمان المسيحي ينقسم، وجوبًا، إلى </w:t>
      </w:r>
      <w:r>
        <w:rPr>
          <w:b/>
          <w:rtl/>
          <w:cs/>
          <w:lang w:val="ar_AE" w:bidi="ar_AE"/>
        </w:rPr>
        <w:t>العقائد جوهرية</w:t>
      </w:r>
      <w:r>
        <w:rPr>
          <w:rtl/>
          <w:cs/>
          <w:lang w:val="ar_AE" w:bidi="ar_AE"/>
        </w:rPr>
        <w:t xml:space="preserve"> و</w:t>
      </w:r>
      <w:r>
        <w:rPr>
          <w:b/>
          <w:rtl/>
          <w:cs/>
          <w:lang w:val="ar_AE" w:bidi="ar_AE"/>
        </w:rPr>
        <w:t>أخرى ثانوية</w:t>
      </w:r>
      <w:r>
        <w:rPr>
          <w:rtl/>
          <w:cs/>
          <w:lang w:val="ar_AE" w:bidi="ar_AE"/>
        </w:rPr>
        <w:t xml:space="preserve"> (رومية 14).</w:t>
      </w:r>
    </w:p>
    <w:p>
      <w:pPr>
        <w:pStyle w:val="Heading5"/>
        <w:bidi/>
      </w:pPr>
      <w:r>
        <w:rPr>
          <w:rtl/>
          <w:cs/>
          <w:lang w:val="ar_AE" w:bidi="ar_AE"/>
        </w:rPr>
        <w:t>العقائد الجوهرية</w:t>
      </w:r>
    </w:p>
    <w:p>
      <w:pPr>
        <w:bidi/>
      </w:pPr>
      <w:r>
        <w:rPr>
          <w:rtl/>
          <w:cs/>
          <w:lang w:val="ar_AE" w:bidi="ar_AE"/>
        </w:rPr>
      </w:r>
      <w:r>
        <w:rPr>
          <w:rtl/>
          <w:cs/>
          <w:lang w:val="ar_AE" w:bidi="ar_AE"/>
        </w:rPr>
        <w:t>تلك العقائد المحددة لهوية أتباع الرب يسوع المسيح ويستحيل التنازل عنها أو جحدها.</w:t>
      </w:r>
    </w:p>
    <w:p>
      <w:pPr>
        <w:pStyle w:val="ListBullet"/>
        <w:bidi/>
        <w:spacing w:line="240" w:lineRule="auto"/>
        <w:ind w:left="720"/>
      </w:pPr>
      <w:r>
        <w:rPr>
          <w:rtl/>
          <w:cs/>
          <w:lang w:val="ar_AE" w:bidi="ar_AE"/>
        </w:rPr>
      </w:r>
      <w:r>
        <w:rPr>
          <w:rtl/>
          <w:cs/>
          <w:lang w:val="ar_AE" w:bidi="ar_AE"/>
        </w:rPr>
        <w:t>نؤمن بأن الكتاب المقدس كلمة الله الموحى بها والمعصومة والكافية والحاملة لسلطانه (1 تسالونيكي 2 : 13؛ 2 تيموثاوس 3 : 16–17).</w:t>
      </w:r>
    </w:p>
    <w:p>
      <w:pPr>
        <w:pStyle w:val="ListBullet"/>
        <w:bidi/>
        <w:spacing w:line="240" w:lineRule="auto"/>
        <w:ind w:left="720"/>
      </w:pPr>
      <w:r>
        <w:rPr>
          <w:rtl/>
          <w:cs/>
          <w:lang w:val="ar_AE" w:bidi="ar_AE"/>
        </w:rPr>
      </w:r>
      <w:r>
        <w:rPr>
          <w:rtl/>
          <w:cs/>
          <w:lang w:val="ar_AE" w:bidi="ar_AE"/>
        </w:rPr>
        <w:t>نؤمن بوجود إله واحد، قائم أبدياً في ثلاثة أقانيم: الله الآب، والله الابن يسوع المسيح، والله الروح القدس (متى 28 : 19؛ يوحنا 10 : 30).</w:t>
      </w:r>
    </w:p>
    <w:p>
      <w:pPr>
        <w:pStyle w:val="ListBullet"/>
        <w:bidi/>
        <w:spacing w:line="240" w:lineRule="auto"/>
        <w:ind w:left="720"/>
      </w:pPr>
      <w:r>
        <w:rPr>
          <w:rtl/>
          <w:cs/>
          <w:lang w:val="ar_AE" w:bidi="ar_AE"/>
        </w:rPr>
      </w:r>
      <w:r>
        <w:rPr>
          <w:rtl/>
          <w:cs/>
          <w:lang w:val="ar_AE" w:bidi="ar_AE"/>
        </w:rPr>
        <w:t>نؤمن بألوهية ربنا يسوع المسيح (يوحنا 1 : 1–4؛ فيلبي 2 : 5–11؛ 2 بطرس 1 : 1).</w:t>
      </w:r>
    </w:p>
    <w:p>
      <w:pPr>
        <w:pStyle w:val="ListBullet"/>
        <w:bidi/>
        <w:spacing w:line="240" w:lineRule="auto"/>
        <w:ind w:left="720"/>
      </w:pPr>
      <w:r>
        <w:rPr>
          <w:rtl/>
          <w:cs/>
          <w:lang w:val="ar_AE" w:bidi="ar_AE"/>
        </w:rPr>
      </w:r>
      <w:r>
        <w:rPr>
          <w:rtl/>
          <w:cs/>
          <w:lang w:val="ar_AE" w:bidi="ar_AE"/>
        </w:rPr>
        <w:t>نؤمن بناسوت ربنا يسوع المسيح، وبمولده من عذراء، وبحياته التي بلا دنس، وبمعجزاته، وبموته الكفاري والنيابي بدمه المسفوك، وبقيامته بجسد بشريته، وبصعوده إلى يمين الآب (متى 1 : 18، 25؛ 1 كورنثوس 15 : 1–8؛ عبرانيين 4 : 15؛ أعمال الرسل 1 : 9–11؛ 2 : 22–24).</w:t>
      </w:r>
    </w:p>
    <w:p>
      <w:pPr>
        <w:pStyle w:val="ListBullet"/>
        <w:bidi/>
        <w:spacing w:line="240" w:lineRule="auto"/>
        <w:ind w:left="720"/>
      </w:pPr>
      <w:r>
        <w:rPr>
          <w:rtl/>
          <w:cs/>
          <w:lang w:val="ar_AE" w:bidi="ar_AE"/>
        </w:rPr>
      </w:r>
      <w:r>
        <w:rPr>
          <w:rtl/>
          <w:cs/>
          <w:lang w:val="ar_AE" w:bidi="ar_AE"/>
        </w:rPr>
        <w:t>نؤمن بأن كل إنسان بطبيعته يقترف الآثام، ولذلك يستحق الدينونة الأبدية (رومية 3 : 23؛ إشعياء 64 : 6–7).</w:t>
      </w:r>
    </w:p>
    <w:p>
      <w:pPr>
        <w:pStyle w:val="ListBullet"/>
        <w:bidi/>
        <w:spacing w:line="240" w:lineRule="auto"/>
        <w:ind w:left="720"/>
      </w:pPr>
      <w:r>
        <w:rPr>
          <w:rtl/>
          <w:cs/>
          <w:lang w:val="ar_AE" w:bidi="ar_AE"/>
        </w:rPr>
      </w:r>
      <w:r>
        <w:rPr>
          <w:rtl/>
          <w:cs/>
          <w:lang w:val="ar_AE" w:bidi="ar_AE"/>
        </w:rPr>
        <w:t xml:space="preserve"> نؤمن بأن الخلاص من الخطية عطية من الله، وهبنا إياه بالموت الكفاري لابنه يسوع المسيح وقيامته، ونناله بالنعمة بالإيمان، وليس بالأعمال (يوحنا 3 : 16؛ يوحنا 14 : 6؛ أفسس 2 : 8–9؛ تيطس 3 : 3–7).</w:t>
      </w:r>
    </w:p>
    <w:p>
      <w:pPr>
        <w:pStyle w:val="ListBullet"/>
        <w:bidi/>
        <w:spacing w:line="240" w:lineRule="auto"/>
        <w:ind w:left="720"/>
      </w:pPr>
      <w:r>
        <w:rPr>
          <w:rtl/>
          <w:cs/>
          <w:lang w:val="ar_AE" w:bidi="ar_AE"/>
        </w:rPr>
      </w:r>
      <w:r>
        <w:rPr>
          <w:rtl/>
          <w:cs/>
          <w:lang w:val="ar_AE" w:bidi="ar_AE"/>
        </w:rPr>
        <w:t>نؤمن بأن الإيمان الصادق مصحوب دومًا بالتوبة وتجديد الروح القدس (يعقوب 2 : 14–26؛ يوحنا 16 : 5–16؛ رومية 8 : 9).</w:t>
      </w:r>
    </w:p>
    <w:p>
      <w:pPr>
        <w:pStyle w:val="ListBullet"/>
        <w:bidi/>
        <w:spacing w:line="240" w:lineRule="auto"/>
        <w:ind w:left="720"/>
      </w:pPr>
      <w:r>
        <w:rPr>
          <w:rtl/>
          <w:cs/>
          <w:lang w:val="ar_AE" w:bidi="ar_AE"/>
        </w:rPr>
      </w:r>
      <w:r>
        <w:rPr>
          <w:rtl/>
          <w:cs/>
          <w:lang w:val="ar_AE" w:bidi="ar_AE"/>
        </w:rPr>
        <w:t>نؤمن بالخدمة الحالية للروح القدس، الذي بفضل سكناه في أتباع الرب يسوع المسيح، يقويهم لعيش حياة التقوى (يوحنا 14 : 15–26؛ أفسس 2 : 10؛ غلاطية 5 : 16–18).</w:t>
      </w:r>
    </w:p>
    <w:p>
      <w:pPr>
        <w:pStyle w:val="ListBullet"/>
        <w:bidi/>
        <w:spacing w:line="240" w:lineRule="auto"/>
        <w:ind w:left="720"/>
      </w:pPr>
      <w:r>
        <w:rPr>
          <w:rtl/>
          <w:cs/>
          <w:lang w:val="ar_AE" w:bidi="ar_AE"/>
        </w:rPr>
      </w:r>
      <w:r>
        <w:rPr>
          <w:rtl/>
          <w:cs/>
          <w:lang w:val="ar_AE" w:bidi="ar_AE"/>
        </w:rPr>
        <w:t>نؤمن بالوحدة الروحية لجميع المؤمنين في الرب يسوع المسيح، من كل الأمم والقبائل واللألسنة (فيلبي 2: 14؛ أفسس 1: 22–23؛ 1 كورنثوس 12: 12–27).</w:t>
      </w:r>
    </w:p>
    <w:p>
      <w:pPr>
        <w:pStyle w:val="ListBullet"/>
        <w:bidi/>
        <w:spacing w:line="240" w:lineRule="auto"/>
        <w:ind w:left="720"/>
      </w:pPr>
      <w:r>
        <w:rPr>
          <w:rtl/>
          <w:cs/>
          <w:lang w:val="ar_AE" w:bidi="ar_AE"/>
        </w:rPr>
      </w:r>
      <w:r>
        <w:rPr>
          <w:rtl/>
          <w:cs/>
          <w:lang w:val="ar_AE" w:bidi="ar_AE"/>
        </w:rPr>
        <w:t>نؤمن بعودة الرب يسوع المسيح بشخصه وجسده (متّى 24 : 30؛ أعمال الرسل 1 : 10–11).</w:t>
      </w:r>
    </w:p>
    <w:p>
      <w:pPr>
        <w:pStyle w:val="ListBullet"/>
        <w:bidi/>
        <w:spacing w:line="240" w:lineRule="auto"/>
        <w:ind w:left="720"/>
      </w:pPr>
      <w:r>
        <w:rPr>
          <w:rtl/>
          <w:cs/>
          <w:lang w:val="ar_AE" w:bidi="ar_AE"/>
        </w:rPr>
      </w:r>
      <w:r>
        <w:rPr>
          <w:rtl/>
          <w:cs/>
          <w:lang w:val="ar_AE" w:bidi="ar_AE"/>
        </w:rPr>
        <w:t>نؤمن بقيامة جميع المخلّصين والضالين؛ حين سيُقام غير المخلّصين إلى الدينونة الأبدية في الجحيم، وسيُقام المخلّصون إلى النعمة الأبدية في ملكوت الله (عبرانيين 9 : 27–28؛ متّى 16 : 27؛ يوحنّا 14 : 1–3؛ متّى 25 : 31–46).</w:t>
      </w:r>
    </w:p>
    <w:p>
      <w:pPr>
        <w:pStyle w:val="Heading5"/>
        <w:bidi/>
      </w:pPr>
      <w:r>
        <w:rPr>
          <w:rtl/>
          <w:cs/>
          <w:lang w:val="ar_AE" w:bidi="ar_AE"/>
        </w:rPr>
        <w:t>العقائد الثانوية</w:t>
      </w:r>
    </w:p>
    <w:p>
      <w:pPr>
        <w:bidi/>
      </w:pPr>
      <w:r>
        <w:rPr>
          <w:rtl/>
          <w:cs/>
          <w:lang w:val="ar_AE" w:bidi="ar_AE"/>
        </w:rPr>
      </w:r>
      <w:r>
        <w:rPr>
          <w:rtl/>
          <w:cs/>
          <w:lang w:val="ar_AE" w:bidi="ar_AE"/>
        </w:rPr>
        <w:t>العقائد الثانوية تشمل جميع المعتقدات الأخرى في الكتاب المقدس التي قد يختلف حولها أتباع المسيح المخلصون، مثل المعمودية، وعشاء الرب، والاختطاف، وغيرها. نختار أن نتفق على أن نختلف بلباقة في هذه الموضوعات ونتقدم معًا نحو هدف مشترك وهو إقامة تلاميذ من كل شعب وأمة (متّى 28 : 18–20).</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مقدمة إلى أكاديمية الترجمة unfoldingWord®</w:t>
      </w:r>
      <w:r>
        <w:rPr>
          <w:rtl/>
          <w:cs/>
          <w:lang w:val="ar_AE" w:bidi="ar_AE"/>
        </w:rPr>
      </w:r>
    </w:p>
    <w:p>
      <w:pPr>
        <w:pStyle w:val="Heading4"/>
        <w:bidi/>
      </w:pPr>
      <w:r>
        <w:rPr>
          <w:rtl/>
          <w:cs/>
          <w:lang w:val="ar_AE" w:bidi="ar_AE"/>
        </w:rPr>
        <w:t>مرحبًا بك في أكاديمية الترجمة من unfoldingWord®</w:t>
      </w:r>
    </w:p>
    <w:p>
      <w:pPr>
        <w:bidi/>
      </w:pPr>
      <w:r>
        <w:rPr>
          <w:rtl/>
          <w:cs/>
          <w:lang w:val="ar_AE" w:bidi="ar_AE"/>
        </w:rPr>
      </w:r>
      <w:r>
        <w:rPr>
          <w:rtl/>
          <w:cs/>
          <w:lang w:val="ar_AE" w:bidi="ar_AE"/>
        </w:rPr>
        <w:t>أكاديمية الترجمة من unfoldingWord® هي مجموعة من المعلومات والإرشادات حول موضوع ترجمة الكتاب المقدس. المستخدمون الأساسيون الذين نستهدفهم هم المُترجمون المحليون داخل الكنائس، الذين يترجمون إلى لغتهم الأم. وقد كُتبت هذه الأكاديمية بلغة بسيطة كلما أمكن ذلك، وتهدف إلى تمكين أي شخص، في أي مكان، من تأهيل نفسه ليكون قادرًا على إنتاج ترجمات عالية الجودة للمحتوى الكتابي بلغته الخاصة.</w:t>
      </w:r>
    </w:p>
    <w:p>
      <w:pPr>
        <w:bidi/>
      </w:pPr>
      <w:r>
        <w:rPr>
          <w:rtl/>
          <w:cs/>
          <w:lang w:val="ar_AE" w:bidi="ar_AE"/>
        </w:rPr>
      </w:r>
      <w:r>
        <w:rPr>
          <w:rtl/>
          <w:cs/>
          <w:lang w:val="ar_AE" w:bidi="ar_AE"/>
        </w:rPr>
        <w:t>تم تصميم أكاديمية الترجمة من unfoldingWord® لتكون مرنة للغاية. فهي مبنية بطريقة وحدات مستقلة، مما يسمح بوجود مسارات متعددة داخل المحتوى بحسب احتياجات واهتمامات المستخدم. ورغم أنها توصي بخطوات وإجراءات معينة، إلا أنها تسعى لأن تكون محايدة من حيث النماذج والأساليب، بحيث يمكن استخدامها في مجموعة متنوعة من السياقات والعمليات. يمكن استخدامها ضمن نهج منظّم ومسبق التخطيط، أو ضمن تعلُّم فوري عند الحاجة — أو كليهما حسب الحاجة والموقف.</w:t>
      </w:r>
    </w:p>
    <w:p>
      <w:pPr>
        <w:bidi/>
      </w:pPr>
      <w:r>
        <w:rPr>
          <w:rtl/>
          <w:cs/>
          <w:lang w:val="ar_AE" w:bidi="ar_AE"/>
        </w:rPr>
      </w:r>
      <w:r>
        <w:rPr>
          <w:rtl/>
          <w:cs/>
          <w:lang w:val="ar_AE" w:bidi="ar_AE"/>
        </w:rPr>
        <w:t>تنقسم أكاديمية الترجمة unfoldingWord® إلى الأقسام التالية:</w:t>
      </w:r>
    </w:p>
    <w:p>
      <w:pPr>
        <w:pStyle w:val="ListBullet"/>
        <w:bidi/>
        <w:spacing w:line="240" w:lineRule="auto"/>
        <w:ind w:left="720"/>
      </w:pPr>
      <w:r>
        <w:rPr>
          <w:rtl/>
          <w:cs/>
          <w:lang w:val="ar_AE" w:bidi="ar_AE"/>
        </w:rPr>
      </w:r>
      <w:r>
        <w:rPr>
          <w:rtl/>
          <w:cs/>
          <w:lang w:val="ar_AE" w:bidi="ar_AE"/>
        </w:rPr>
        <w:t>المقدمة</w:t>
      </w:r>
      <w:r>
        <w:rPr>
          <w:rtl/>
          <w:cs/>
          <w:lang w:val="ar_AE" w:bidi="ar_AE"/>
        </w:rPr>
        <w:t xml:space="preserve"> — تقدّم هذه الموارد واستراتيجية لغات البوابة ومجال الترجمة</w:t>
      </w:r>
    </w:p>
    <w:p>
      <w:pPr>
        <w:pStyle w:val="ListBullet"/>
        <w:bidi/>
        <w:spacing w:line="240" w:lineRule="auto"/>
        <w:ind w:left="720"/>
      </w:pPr>
      <w:r>
        <w:rPr>
          <w:rtl/>
          <w:cs/>
          <w:lang w:val="ar_AE" w:bidi="ar_AE"/>
        </w:rPr>
      </w:r>
      <w:r>
        <w:rPr>
          <w:rtl/>
          <w:cs/>
          <w:lang w:val="ar_AE" w:bidi="ar_AE"/>
        </w:rPr>
        <w:t>دليل العملية</w:t>
      </w:r>
      <w:r>
        <w:rPr>
          <w:rtl/>
          <w:cs/>
          <w:lang w:val="ar_AE" w:bidi="ar_AE"/>
        </w:rPr>
        <w:t xml:space="preserve"> — يجيب عن سؤال "ما هي الخطوة التالية؟"</w:t>
      </w:r>
    </w:p>
    <w:p>
      <w:pPr>
        <w:pStyle w:val="ListBullet"/>
        <w:bidi/>
        <w:spacing w:line="240" w:lineRule="auto"/>
        <w:ind w:left="720"/>
      </w:pPr>
      <w:r>
        <w:rPr>
          <w:rtl/>
          <w:cs/>
          <w:lang w:val="ar_AE" w:bidi="ar_AE"/>
        </w:rPr>
      </w:r>
      <w:r>
        <w:rPr>
          <w:rtl/>
          <w:cs/>
          <w:lang w:val="ar_AE" w:bidi="ar_AE"/>
        </w:rPr>
        <w:t>دليل الترجمة</w:t>
      </w:r>
      <w:r>
        <w:rPr>
          <w:rtl/>
          <w:cs/>
          <w:lang w:val="ar_AE" w:bidi="ar_AE"/>
        </w:rPr>
        <w:t xml:space="preserve"> — يشرح أساسيات نظرية الترجمة ويقدّم مساعدات عملية لترجمة الكتاب المقدس</w:t>
      </w:r>
    </w:p>
    <w:p>
      <w:pPr>
        <w:pStyle w:val="ListBullet"/>
        <w:bidi/>
        <w:spacing w:line="240" w:lineRule="auto"/>
        <w:ind w:left="720"/>
      </w:pPr>
      <w:r>
        <w:rPr>
          <w:rtl/>
          <w:cs/>
          <w:lang w:val="ar_AE" w:bidi="ar_AE"/>
        </w:rPr>
      </w:r>
      <w:r>
        <w:rPr>
          <w:rtl/>
          <w:cs/>
          <w:lang w:val="ar_AE" w:bidi="ar_AE"/>
        </w:rPr>
        <w:t>دليل المراجعة</w:t>
      </w:r>
      <w:r>
        <w:rPr>
          <w:rtl/>
          <w:cs/>
          <w:lang w:val="ar_AE" w:bidi="ar_AE"/>
        </w:rPr>
        <w:t xml:space="preserve"> — يشرح أساسيات نظرية التدقيق وأفضل الممارسات لمراجعة الترجمات والتحقق من جودتها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المراجعة الجماعية الشفوية للمقاطع</w:t>
      </w:r>
      <w:r>
        <w:rPr>
          <w:rtl/>
          <w:cs/>
          <w:lang w:val="ar_AE" w:bidi="ar_AE"/>
        </w:rPr>
      </w:r>
    </w:p>
    <w:p>
      <w:pPr>
        <w:bidi/>
      </w:pPr>
      <w:r>
        <w:rPr>
          <w:rtl/>
          <w:cs/>
          <w:lang w:val="ar_AE" w:bidi="ar_AE"/>
        </w:rPr>
      </w:r>
      <w:r>
        <w:rPr>
          <w:rtl/>
          <w:cs/>
          <w:lang w:val="ar_AE" w:bidi="ar_AE"/>
        </w:rPr>
        <w:t>للتثبّت من سلامة ترجمة مقطع أو أصحاح كامل ضمن عمل جماعي، يقوم الفريق بما يُسمّى المراجعة الجماعية الشفوية للمقاطع. وفي هذا الإجراء، يقرأ كلُّ مترجمٍ ترجمته بصوت مسموع أمام بقية أعضاء الفريق. وعند انتهاء كلِّ مقطع، يتوقف القارئ ليُتاح لأعضاء الفريق مناقشة ذلك المقطع. ومن الأفضل أن تُعرض الترجمة المكتوبة بحيث يتمكّن الجميع من رؤيتها أثناء قراءة المترجم للنص بصوت مرتفع.</w:t>
      </w:r>
    </w:p>
    <w:p>
      <w:pPr>
        <w:bidi/>
      </w:pPr>
      <w:r>
        <w:rPr>
          <w:rtl/>
          <w:cs/>
          <w:lang w:val="ar_AE" w:bidi="ar_AE"/>
        </w:rPr>
      </w:r>
      <w:r>
        <w:rPr>
          <w:b/>
          <w:rtl/>
          <w:cs/>
          <w:lang w:val="ar_AE" w:bidi="ar_AE"/>
        </w:rPr>
        <w:t>تُقسَّم مهام أعضاء الفريق</w:t>
      </w:r>
      <w:r>
        <w:rPr>
          <w:rtl/>
          <w:cs/>
          <w:lang w:val="ar_AE" w:bidi="ar_AE"/>
        </w:rPr>
        <w:t>، ومن المهم أن يقتصر كلُّ عضوٍ في وقتٍ واحدٍ على أداء دورٍ واحدٍ فقط من الأدوار الآتية.</w:t>
      </w:r>
    </w:p>
    <w:p>
      <w:pPr>
        <w:pStyle w:val="ListNumber"/>
        <w:numPr>
          <w:ilvl w:val="0"/>
          <w:numId w:val="73"/>
        </w:numPr>
        <w:bidi/>
        <w:spacing w:line="240" w:lineRule="auto"/>
        <w:ind w:left="720"/>
      </w:pPr>
      <w:r>
        <w:rPr>
          <w:rtl/>
          <w:cs/>
          <w:lang w:val="ar_AE" w:bidi="ar_AE"/>
        </w:rPr>
      </w:r>
      <w:r>
        <w:rPr>
          <w:rtl/>
          <w:cs/>
          <w:lang w:val="ar_AE" w:bidi="ar_AE"/>
        </w:rPr>
        <w:t>يقوم واحد أو أكثر من أعضاء الفريق بالاستماع للتأكد من سلاسة الأسلوب. فإن وجدوا في النص ما هو غير مألوف، يقترحون في نهاية قراءة المقطع طريقة أكثر عفوية وأقرب إلى لسان أهل اللغة.</w:t>
      </w:r>
    </w:p>
    <w:p>
      <w:pPr>
        <w:pStyle w:val="ListNumber"/>
        <w:bidi/>
        <w:spacing w:line="240" w:lineRule="auto"/>
        <w:ind w:left="720"/>
      </w:pPr>
      <w:r>
        <w:rPr>
          <w:rtl/>
          <w:cs/>
          <w:lang w:val="ar_AE" w:bidi="ar_AE"/>
        </w:rPr>
      </w:r>
      <w:r>
        <w:rPr>
          <w:rtl/>
          <w:cs/>
          <w:lang w:val="ar_AE" w:bidi="ar_AE"/>
        </w:rPr>
        <w:t>يتابع عضو أو أكثر من الفريق النصَّ الأصلي، ملاحظين ما إذا كان قد أُضيف شيء أو سقط أو تغيّر، ثم ينبّهون الفريق في نهاية القراءة إلى ما تمّت إضافته أو إغفاله.</w:t>
      </w:r>
    </w:p>
    <w:p>
      <w:pPr>
        <w:pStyle w:val="ListNumber"/>
        <w:bidi/>
        <w:spacing w:line="240" w:lineRule="auto"/>
        <w:ind w:left="720"/>
      </w:pPr>
      <w:r>
        <w:rPr>
          <w:rtl/>
          <w:cs/>
          <w:lang w:val="ar_AE" w:bidi="ar_AE"/>
        </w:rPr>
      </w:r>
      <w:r>
        <w:rPr>
          <w:rtl/>
          <w:cs/>
          <w:lang w:val="ar_AE" w:bidi="ar_AE"/>
        </w:rPr>
        <w:t>يتابع عضو آخر قراءة النص مستخدمًا أداة "التقرير" في تطبيق translationCore، متتبّعًا جميع المصطلحات الأساسية المميّزة في النص الأصلي. وبعد ذلك، يناقش الفريق أي مصطلح في الترجمة بدا غير متسق أو غير مناسب، إضافةً إلى أي مشكلات أخرى تظهر أثناء القراءة. وإذا لم يتيسّر استخدام هذه الأداة، يمكن لذلك العضو أن يرجع إلى جدول المصطلحات الأساسية الخاص بالفريق.</w:t>
      </w:r>
    </w:p>
    <w:p>
      <w:pPr>
        <w:bidi/>
      </w:pPr>
      <w:r>
        <w:rPr>
          <w:rtl/>
          <w:cs/>
          <w:lang w:val="ar_AE" w:bidi="ar_AE"/>
        </w:rPr>
      </w:r>
      <w:r>
        <w:rPr>
          <w:rtl/>
          <w:cs/>
          <w:lang w:val="ar_AE" w:bidi="ar_AE"/>
        </w:rPr>
        <w:t>يمكن تكرار هذه الخطوات حسب الحاجة حتى يشعر الفريق بالرضا عن الترجمة.</w:t>
      </w:r>
    </w:p>
    <w:p>
      <w:pPr>
        <w:bidi/>
      </w:pPr>
      <w:r>
        <w:rPr>
          <w:rtl/>
          <w:cs/>
          <w:lang w:val="ar_AE" w:bidi="ar_AE"/>
        </w:rPr>
      </w:r>
      <w:r>
        <w:rPr>
          <w:rtl/>
          <w:cs/>
          <w:lang w:val="ar_AE" w:bidi="ar_AE"/>
        </w:rPr>
        <w:t>في هذه المرحلة تُعَدُّ الترجمة مسوَّدة أولى، ويَلزَم الفريق أيضًا القيام بما يلي:</w:t>
      </w:r>
    </w:p>
    <w:p>
      <w:pPr>
        <w:pStyle w:val="ListNumber"/>
        <w:numPr>
          <w:ilvl w:val="0"/>
          <w:numId w:val="74"/>
        </w:numPr>
        <w:bidi/>
        <w:spacing w:line="240" w:lineRule="auto"/>
        <w:ind w:left="720"/>
      </w:pPr>
      <w:r>
        <w:rPr>
          <w:rtl/>
          <w:cs/>
          <w:lang w:val="ar_AE" w:bidi="ar_AE"/>
        </w:rPr>
      </w:r>
      <w:r>
        <w:rPr>
          <w:rtl/>
          <w:cs/>
          <w:lang w:val="ar_AE" w:bidi="ar_AE"/>
        </w:rPr>
        <w:t>ينبغي على أحد أعضاء فريق الترجمة أن يقوم بإدخال النص في برنامج الترجمة (translationStudio). وإذا كان الفريق قد استخدم البرنامج منذ بداية صياغة المسوّدة، فإن ما يحتاج إلى إدخاله في هذه المرحلة هو فقط التعديلات والتحسينات التي أجراها الفريق.</w:t>
      </w:r>
    </w:p>
    <w:p>
      <w:pPr>
        <w:pStyle w:val="ListNumber"/>
        <w:bidi/>
        <w:spacing w:line="240" w:lineRule="auto"/>
        <w:ind w:left="720"/>
      </w:pPr>
      <w:r>
        <w:rPr>
          <w:rtl/>
          <w:cs/>
          <w:lang w:val="ar_AE" w:bidi="ar_AE"/>
        </w:rPr>
      </w:r>
      <w:r>
        <w:rPr>
          <w:rtl/>
          <w:cs/>
          <w:lang w:val="ar_AE" w:bidi="ar_AE"/>
        </w:rPr>
        <w:t>يجب إعداد تسجيل صوتي جديد للنص المترجَم يَتضمَّن جميع التغييرات والتحسينات التي أُدخلت.</w:t>
      </w:r>
    </w:p>
    <w:p>
      <w:pPr>
        <w:pStyle w:val="ListNumber"/>
        <w:bidi/>
        <w:spacing w:line="240" w:lineRule="auto"/>
        <w:ind w:left="720"/>
      </w:pPr>
      <w:r>
        <w:rPr>
          <w:rtl/>
          <w:cs/>
          <w:lang w:val="ar_AE" w:bidi="ar_AE"/>
        </w:rPr>
      </w:r>
      <w:r>
        <w:rPr>
          <w:rtl/>
          <w:cs/>
          <w:lang w:val="ar_AE" w:bidi="ar_AE"/>
        </w:rPr>
        <w:t>تُرفَع ملفات الترجمة في translationStudio مع التسجيل الصوتي إلى مستودع الفريق على موقع Door43.</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ملاحظات الترجمة في برنامج tC</w:t>
      </w:r>
      <w:r>
        <w:rPr>
          <w:rtl/>
          <w:cs/>
          <w:lang w:val="ar_AE" w:bidi="ar_AE"/>
        </w:rPr>
      </w:r>
    </w:p>
    <w:p>
      <w:pPr>
        <w:pStyle w:val="Heading4"/>
        <w:bidi/>
      </w:pPr>
      <w:r>
        <w:rPr>
          <w:rtl/>
          <w:cs/>
          <w:lang w:val="ar_AE" w:bidi="ar_AE"/>
        </w:rPr>
        <w:t xml:space="preserve">كيفية إجراء فحص </w:t>
      </w:r>
      <w:r>
        <w:rPr>
          <w:i/>
          <w:rtl/>
          <w:cs/>
          <w:lang w:val="ar_AE" w:bidi="ar_AE"/>
        </w:rPr>
        <w:t>ملاحظات الترجمة</w:t>
      </w:r>
      <w:r>
        <w:rPr>
          <w:rtl/>
          <w:cs/>
          <w:lang w:val="ar_AE" w:bidi="ar_AE"/>
        </w:rPr>
        <w:t xml:space="preserve"> في برنامج translationCore®</w:t>
      </w:r>
    </w:p>
    <w:p>
      <w:pPr>
        <w:pStyle w:val="ListNumber"/>
        <w:numPr>
          <w:ilvl w:val="0"/>
          <w:numId w:val="75"/>
        </w:numPr>
        <w:bidi/>
        <w:spacing w:line="240" w:lineRule="auto"/>
        <w:ind w:left="720"/>
      </w:pPr>
      <w:r>
        <w:rPr>
          <w:rtl/>
          <w:cs/>
          <w:lang w:val="ar_AE" w:bidi="ar_AE"/>
        </w:rPr>
      </w:r>
      <w:r>
        <w:rPr>
          <w:rtl/>
          <w:cs/>
          <w:lang w:val="ar_AE" w:bidi="ar_AE"/>
        </w:rPr>
        <w:t>سجِّل الدخول إلى برنامج translationCore®</w:t>
      </w:r>
    </w:p>
    <w:p>
      <w:pPr>
        <w:pStyle w:val="ListNumber"/>
        <w:bidi/>
        <w:spacing w:line="240" w:lineRule="auto"/>
        <w:ind w:left="720"/>
      </w:pPr>
      <w:r>
        <w:rPr>
          <w:rtl/>
          <w:cs/>
          <w:lang w:val="ar_AE" w:bidi="ar_AE"/>
        </w:rPr>
      </w:r>
      <w:r>
        <w:rPr>
          <w:rtl/>
          <w:cs/>
          <w:lang w:val="ar_AE" w:bidi="ar_AE"/>
        </w:rPr>
        <w:t xml:space="preserve">اختر المشروع الذي الذي تريد مراجعته (سفر من الكتاب المقدس) </w:t>
      </w:r>
    </w:p>
    <w:p>
      <w:pPr>
        <w:pStyle w:val="ListNumber"/>
        <w:bidi/>
        <w:spacing w:line="240" w:lineRule="auto"/>
        <w:ind w:left="720"/>
      </w:pPr>
      <w:r>
        <w:rPr>
          <w:rtl/>
          <w:cs/>
          <w:lang w:val="ar_AE" w:bidi="ar_AE"/>
        </w:rPr>
      </w:r>
      <w:r>
        <w:rPr>
          <w:rtl/>
          <w:cs/>
          <w:lang w:val="ar_AE" w:bidi="ar_AE"/>
        </w:rPr>
        <w:t>اختر الفئة أو الفئات من الملاحظات التي تريد مراجعتها</w:t>
      </w:r>
    </w:p>
    <w:p>
      <w:pPr>
        <w:pStyle w:val="ListNumber"/>
        <w:bidi/>
        <w:spacing w:line="240" w:lineRule="auto"/>
        <w:ind w:left="720"/>
      </w:pPr>
      <w:r>
        <w:rPr>
          <w:rtl/>
          <w:cs/>
          <w:lang w:val="ar_AE" w:bidi="ar_AE"/>
        </w:rPr>
      </w:r>
      <w:r>
        <w:rPr>
          <w:rtl/>
          <w:cs/>
          <w:lang w:val="ar_AE" w:bidi="ar_AE"/>
        </w:rPr>
        <w:t>اختر اللغة الرئيسية التي تفضلها</w:t>
      </w:r>
    </w:p>
    <w:p>
      <w:pPr>
        <w:pStyle w:val="ListNumber"/>
        <w:bidi/>
        <w:spacing w:line="240" w:lineRule="auto"/>
        <w:ind w:left="720"/>
      </w:pPr>
      <w:r>
        <w:rPr>
          <w:rtl/>
          <w:cs/>
          <w:lang w:val="ar_AE" w:bidi="ar_AE"/>
        </w:rPr>
      </w:r>
      <w:r>
        <w:rPr>
          <w:rtl/>
          <w:cs/>
          <w:lang w:val="ar_AE" w:bidi="ar_AE"/>
        </w:rPr>
        <w:t>انقر على زر "ابدأ". ستظهر الآيات المطلوب فحصها في الجهة اليسرى، مقسَّمة إلى فئات مختلفة من الملاحظات.</w:t>
      </w:r>
    </w:p>
    <w:p>
      <w:pPr>
        <w:pStyle w:val="ListNumber"/>
        <w:bidi/>
        <w:spacing w:line="240" w:lineRule="auto"/>
        <w:ind w:left="720"/>
      </w:pPr>
      <w:r>
        <w:rPr>
          <w:rtl/>
          <w:cs/>
          <w:lang w:val="ar_AE" w:bidi="ar_AE"/>
        </w:rPr>
      </w:r>
      <w:r>
        <w:rPr>
          <w:rtl/>
          <w:cs/>
          <w:lang w:val="ar_AE" w:bidi="ar_AE"/>
        </w:rPr>
        <w:t>اختر آية للمراجعة، واقرأ الملاحظة الخاصة بها في الشريط الأزرق. من الأفضل أن تراجع جميع الآيات في الفئة نفسها قبل الانتقال إلى فئة جديدة.</w:t>
      </w:r>
    </w:p>
    <w:p>
      <w:pPr>
        <w:bidi/>
      </w:pPr>
      <w:r>
        <w:rPr>
          <w:rtl/>
          <w:cs/>
          <w:lang w:val="ar_AE" w:bidi="ar_AE"/>
        </w:rPr>
      </w:r>
      <w:r>
        <w:rPr>
          <w:rtl/>
          <w:cs/>
          <w:lang w:val="ar_AE" w:bidi="ar_AE"/>
        </w:rPr>
        <w:t>قد تُحيل بعض الملاحظات إلى قضية أوسع نطاقًا، لكنها ذات صلة بالآية التي تُراجَع. فإذا أردت أن تدرك هذه القضية العامة وتعرف وجه انطباقها على الآية، فاطلع على البيان الوارد في اللوحة الواقعة عن يمينك.</w:t>
      </w:r>
    </w:p>
    <w:p>
      <w:pPr>
        <w:pStyle w:val="ListNumber"/>
        <w:numPr>
          <w:ilvl w:val="0"/>
          <w:numId w:val="76"/>
        </w:numPr>
        <w:bidi/>
        <w:spacing w:line="240" w:lineRule="auto"/>
        <w:ind w:left="720"/>
      </w:pPr>
      <w:r>
        <w:rPr>
          <w:rtl/>
          <w:cs/>
          <w:lang w:val="ar_AE" w:bidi="ar_AE"/>
        </w:rPr>
      </w:r>
      <w:r>
        <w:rPr>
          <w:rtl/>
          <w:cs/>
          <w:lang w:val="ar_AE" w:bidi="ar_AE"/>
        </w:rPr>
        <w:t xml:space="preserve">بعد تحديد (تظليل) الترجمة الخاصة بالكلمة أو العبارة المذكورة في الملاحظة، انقر على </w:t>
      </w:r>
      <w:r>
        <w:rPr>
          <w:b/>
          <w:rtl/>
          <w:cs/>
          <w:lang w:val="ar_AE" w:bidi="ar_AE"/>
        </w:rPr>
        <w:t>"حفظ"</w:t>
      </w:r>
      <w:r>
        <w:rPr>
          <w:rtl/>
          <w:cs/>
          <w:lang w:val="ar_AE" w:bidi="ar_AE"/>
        </w:rPr>
        <w:t>.</w:t>
      </w:r>
    </w:p>
    <w:p>
      <w:pPr>
        <w:pStyle w:val="ListNumber"/>
        <w:bidi/>
        <w:spacing w:line="240" w:lineRule="auto"/>
        <w:ind w:left="720"/>
      </w:pPr>
      <w:r>
        <w:rPr>
          <w:rtl/>
          <w:cs/>
          <w:lang w:val="ar_AE" w:bidi="ar_AE"/>
        </w:rPr>
      </w:r>
      <w:r>
        <w:rPr>
          <w:rtl/>
          <w:cs/>
          <w:lang w:val="ar_AE" w:bidi="ar_AE"/>
        </w:rPr>
        <w:t>فكِّر فيما إذا كانت الترجمة المختارة لتلك الكلمة أو العبارة منطقية في هذا السياق أم لا.</w:t>
      </w:r>
    </w:p>
    <w:p>
      <w:pPr>
        <w:pStyle w:val="ListNumber"/>
        <w:bidi/>
        <w:spacing w:line="240" w:lineRule="auto"/>
        <w:ind w:left="720"/>
      </w:pPr>
      <w:r>
        <w:rPr>
          <w:rtl/>
          <w:cs/>
          <w:lang w:val="ar_AE" w:bidi="ar_AE"/>
        </w:rPr>
      </w:r>
      <w:r>
        <w:rPr>
          <w:rtl/>
          <w:cs/>
          <w:lang w:val="ar_AE" w:bidi="ar_AE"/>
        </w:rPr>
        <w:t>حدد ما إذا كانت الترجمة صحيحة أم لا، مع مراعاة الموضوع الذي تتناوله الملاحظة.</w:t>
      </w:r>
    </w:p>
    <w:p>
      <w:pPr>
        <w:pStyle w:val="ListNumber"/>
        <w:bidi/>
        <w:spacing w:line="240" w:lineRule="auto"/>
        <w:ind w:left="720"/>
      </w:pPr>
      <w:r>
        <w:rPr>
          <w:rtl/>
          <w:cs/>
          <w:lang w:val="ar_AE" w:bidi="ar_AE"/>
        </w:rPr>
      </w:r>
      <w:r>
        <w:rPr>
          <w:rtl/>
          <w:cs/>
          <w:lang w:val="ar_AE" w:bidi="ar_AE"/>
        </w:rPr>
        <w:t>بعد النظر في هذه الأمور، إذا كنت تعتقد أن الترجمة جيدة، يرجى النقر على "حفظ ومتابعة".</w:t>
      </w:r>
    </w:p>
    <w:p>
      <w:pPr>
        <w:pStyle w:val="ListNumber"/>
        <w:bidi/>
        <w:spacing w:line="240" w:lineRule="auto"/>
        <w:ind w:left="720"/>
      </w:pPr>
      <w:r>
        <w:rPr>
          <w:rtl/>
          <w:cs/>
          <w:lang w:val="ar_AE" w:bidi="ar_AE"/>
        </w:rPr>
      </w:r>
      <w:r>
        <w:rPr>
          <w:rtl/>
          <w:cs/>
          <w:lang w:val="ar_AE" w:bidi="ar_AE"/>
        </w:rPr>
        <w:t>إذا كنت تعتقد أن هناك مشكلة في الآية أو أن الترجمة للكلمة أو العبارة ليست جيدة، فيمكنك إما تعديل الآية لتحسينها، أو كتابة تعليق تشرح فيه للمُراجع ما تعتقد أنه قد يكون خطأ في الترجمة هنا. إذا قمت بإجراء تعديل، قد تحتاج إلى إعادة النظر في اختيارك مرة أخرى.</w:t>
      </w:r>
    </w:p>
    <w:p>
      <w:pPr>
        <w:pStyle w:val="ListNumber"/>
        <w:bidi/>
        <w:spacing w:line="240" w:lineRule="auto"/>
        <w:ind w:left="720"/>
      </w:pPr>
      <w:r>
        <w:rPr>
          <w:rtl/>
          <w:cs/>
          <w:lang w:val="ar_AE" w:bidi="ar_AE"/>
        </w:rPr>
      </w:r>
      <w:r>
        <w:rPr>
          <w:rtl/>
          <w:cs/>
          <w:lang w:val="ar_AE" w:bidi="ar_AE"/>
        </w:rPr>
        <w:t>عند الانتهاء من إجراء التعديل أو إضافة التعليق، انقر على "حفظ ومتابعة". إذا كنت تفضل إضافة تعليق فقط على الكلمة أو العبارة دون تحديدها، فانقر على الآية التالية في القائمة على اليسار للانتقال إليها.</w:t>
      </w:r>
    </w:p>
    <w:p>
      <w:pPr>
        <w:bidi/>
      </w:pPr>
      <w:r>
        <w:rPr>
          <w:rtl/>
          <w:cs/>
          <w:lang w:val="ar_AE" w:bidi="ar_AE"/>
        </w:rPr>
      </w:r>
      <w:r>
        <w:rPr>
          <w:rtl/>
          <w:cs/>
          <w:lang w:val="ar_AE" w:bidi="ar_AE"/>
        </w:rPr>
        <w:t>بعد اختيار جميع الآيات في فئة الملاحظات، يمكن مراجعة قائمة الترجمات في تلك الفئة. التعليمات التالية موجهة للمراجع أو لفريق الترجمة.</w:t>
      </w:r>
    </w:p>
    <w:p>
      <w:pPr>
        <w:pStyle w:val="ListNumber"/>
        <w:numPr>
          <w:ilvl w:val="0"/>
          <w:numId w:val="77"/>
        </w:numPr>
        <w:bidi/>
        <w:spacing w:line="240" w:lineRule="auto"/>
        <w:ind w:left="720"/>
      </w:pPr>
      <w:r>
        <w:rPr>
          <w:rtl/>
          <w:cs/>
          <w:lang w:val="ar_AE" w:bidi="ar_AE"/>
        </w:rPr>
      </w:r>
      <w:r>
        <w:rPr>
          <w:rtl/>
          <w:cs/>
          <w:lang w:val="ar_AE" w:bidi="ar_AE"/>
        </w:rPr>
        <w:t>يمكنك الآن رؤية قائمة بالترجمات التي أُجريت لكل كلمة أو عبارة تحت كل فئة من فئات ملاحظات الترجمة على اليسار. اختر الفئة التي ترغب في مراجعتها. قد يمتلك أعضاء مختلفون من فريق الترجمة معرفة متخصصة في مجالات متنوعة. على سبيل المثال، قد يكون أحد أعضاء الفريق بارعًا جدًا في مراجعة الاستعارات، بينما قد يكون آخر متميزًا في فهم وتصحيح القواعد المعقدة، مثل تراكيب المبني للمجهول.</w:t>
      </w:r>
    </w:p>
    <w:p>
      <w:pPr>
        <w:pStyle w:val="ListNumber"/>
        <w:bidi/>
        <w:spacing w:line="240" w:lineRule="auto"/>
        <w:ind w:left="720"/>
      </w:pPr>
      <w:r>
        <w:rPr>
          <w:rtl/>
          <w:cs/>
          <w:lang w:val="ar_AE" w:bidi="ar_AE"/>
        </w:rPr>
      </w:r>
      <w:r>
        <w:rPr>
          <w:rtl/>
          <w:cs/>
          <w:lang w:val="ar_AE" w:bidi="ar_AE"/>
        </w:rPr>
        <w:t>قد ترغب في مراجعة أي تعليقات أدلى بها الآخرون. للقيام بذلك، انقر على رمز المخروط (القُمع) الموجود إلى يمين "القائمة" في الجزء العلوي الأيسر. ستفتح قائمة تتضمن كلمة "تعليقات".</w:t>
      </w:r>
    </w:p>
    <w:p>
      <w:pPr>
        <w:pStyle w:val="ListNumber"/>
        <w:bidi/>
        <w:spacing w:line="240" w:lineRule="auto"/>
        <w:ind w:left="720"/>
      </w:pPr>
      <w:r>
        <w:rPr>
          <w:rtl/>
          <w:cs/>
          <w:lang w:val="ar_AE" w:bidi="ar_AE"/>
        </w:rPr>
      </w:r>
      <w:r>
        <w:rPr>
          <w:rtl/>
          <w:cs/>
          <w:lang w:val="ar_AE" w:bidi="ar_AE"/>
        </w:rPr>
        <w:t>انقر على المربع بجانب "التعليقات"، والذي سيقودك إلى إخفاء جميع الآيات التي لا تحتوي على تعليقات.</w:t>
      </w:r>
    </w:p>
    <w:p>
      <w:pPr>
        <w:pStyle w:val="ListNumber"/>
        <w:bidi/>
        <w:spacing w:line="240" w:lineRule="auto"/>
        <w:ind w:left="720"/>
      </w:pPr>
      <w:r>
        <w:rPr>
          <w:rtl/>
          <w:cs/>
          <w:lang w:val="ar_AE" w:bidi="ar_AE"/>
        </w:rPr>
      </w:r>
      <w:r>
        <w:rPr>
          <w:rtl/>
          <w:cs/>
          <w:lang w:val="ar_AE" w:bidi="ar_AE"/>
        </w:rPr>
        <w:t>لقراءة التعليقات، يرجى النقر على الآية الأولى في القائمة.</w:t>
      </w:r>
    </w:p>
    <w:p>
      <w:pPr>
        <w:pStyle w:val="ListNumber"/>
        <w:bidi/>
        <w:spacing w:line="240" w:lineRule="auto"/>
        <w:ind w:left="720"/>
      </w:pPr>
      <w:r>
        <w:rPr>
          <w:rtl/>
          <w:cs/>
          <w:lang w:val="ar_AE" w:bidi="ar_AE"/>
        </w:rPr>
      </w:r>
      <w:r>
        <w:rPr>
          <w:rtl/>
          <w:cs/>
          <w:lang w:val="ar_AE" w:bidi="ar_AE"/>
        </w:rPr>
        <w:t>اضغط على "تعليق".</w:t>
      </w:r>
    </w:p>
    <w:p>
      <w:pPr>
        <w:pStyle w:val="ListNumber"/>
        <w:bidi/>
        <w:spacing w:line="240" w:lineRule="auto"/>
        <w:ind w:left="720"/>
      </w:pPr>
      <w:r>
        <w:rPr>
          <w:rtl/>
          <w:cs/>
          <w:lang w:val="ar_AE" w:bidi="ar_AE"/>
        </w:rPr>
      </w:r>
      <w:r>
        <w:rPr>
          <w:rtl/>
          <w:cs/>
          <w:lang w:val="ar_AE" w:bidi="ar_AE"/>
        </w:rPr>
        <w:t>اقرأ التعليق وخُذ قرارك بشأنه.</w:t>
      </w:r>
    </w:p>
    <w:p>
      <w:pPr>
        <w:pStyle w:val="ListNumber"/>
        <w:bidi/>
        <w:spacing w:line="240" w:lineRule="auto"/>
        <w:ind w:left="720"/>
      </w:pPr>
      <w:r>
        <w:rPr>
          <w:rtl/>
          <w:cs/>
          <w:lang w:val="ar_AE" w:bidi="ar_AE"/>
        </w:rPr>
      </w:r>
      <w:r>
        <w:rPr>
          <w:rtl/>
          <w:cs/>
          <w:lang w:val="ar_AE" w:bidi="ar_AE"/>
        </w:rPr>
        <w:t>إذا قررت تعديل الآية، انقر على "إلغاء" ثم "تحرير الآية". سيفتح ذلك لك نافذة صغيرة تتيح لك تعديل الآية.</w:t>
      </w:r>
    </w:p>
    <w:p>
      <w:pPr>
        <w:pStyle w:val="ListNumber"/>
        <w:bidi/>
        <w:spacing w:line="240" w:lineRule="auto"/>
        <w:ind w:left="720"/>
      </w:pPr>
      <w:r>
        <w:rPr>
          <w:rtl/>
          <w:cs/>
          <w:lang w:val="ar_AE" w:bidi="ar_AE"/>
        </w:rPr>
      </w:r>
      <w:r>
        <w:rPr>
          <w:rtl/>
          <w:cs/>
          <w:lang w:val="ar_AE" w:bidi="ar_AE"/>
        </w:rPr>
        <w:t>بعد إتمام التعديل، اختر سبب التغيير، ثم اضغط على "حفظ".</w:t>
      </w:r>
    </w:p>
    <w:p>
      <w:pPr>
        <w:pStyle w:val="ListNumber"/>
        <w:bidi/>
        <w:spacing w:line="240" w:lineRule="auto"/>
        <w:ind w:left="720"/>
      </w:pPr>
      <w:r>
        <w:rPr>
          <w:rtl/>
          <w:cs/>
          <w:lang w:val="ar_AE" w:bidi="ar_AE"/>
        </w:rPr>
      </w:r>
      <w:r>
        <w:rPr>
          <w:rtl/>
          <w:cs/>
          <w:lang w:val="ar_AE" w:bidi="ar_AE"/>
        </w:rPr>
        <w:t>واصل هذه العملية حتى تعالج جميع التعليقات التي تم تركها لك.</w:t>
      </w:r>
    </w:p>
    <w:p>
      <w:pPr>
        <w:bidi/>
      </w:pPr>
      <w:r>
        <w:rPr>
          <w:rtl/>
          <w:cs/>
          <w:lang w:val="ar_AE" w:bidi="ar_AE"/>
        </w:rPr>
      </w:r>
      <w:r>
        <w:rPr>
          <w:rtl/>
          <w:cs/>
          <w:lang w:val="ar_AE" w:bidi="ar_AE"/>
        </w:rPr>
        <w:t>بعد الانتهاء من مراجعة فئة الملاحظات أو السِفر، قد تبقى لديك بعض الأسئلة حول بعض الآيات. قد ترغب في مناقشة آية صعبة مع آخرين في فريق الترجمة ومحاولة إيجاد حل مشترك، أو دراسة المزيد من موارد ترجمة الكتاب المقدس، أو إحالة السؤال إلى خبير في ترجمة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لماذا نترجم الكتاب المقدس؟</w:t>
      </w:r>
      <w:r>
        <w:rPr>
          <w:rtl/>
          <w:cs/>
          <w:lang w:val="ar_AE" w:bidi="ar_AE"/>
        </w:rPr>
      </w:r>
    </w:p>
    <w:p>
      <w:pPr>
        <w:bidi/>
      </w:pPr>
      <w:r>
        <w:rPr>
          <w:rtl/>
          <w:cs/>
          <w:lang w:val="ar_AE" w:bidi="ar_AE"/>
        </w:rPr>
      </w:r>
      <w:r>
        <w:rPr>
          <w:rtl/>
          <w:cs/>
          <w:lang w:val="ar_AE" w:bidi="ar_AE"/>
        </w:rPr>
        <w:t>الهدف من أكاديمية الترجمة التابعة لـ unfoldingWord® هو تدريبك لتصبح مترجمًا للكتاب المقدس. إن ترجمة كلمة الله إلى لغتك لمساعدة شعبك على النمو كتلاميذ ليسوع تُعد مهمة جليلة. ينبغي أن تكون ملتزمًا بهذه المهمة، وتأخذ مسؤوليتك بجدية، وتصلي أن يمدك الرب بالعون.</w:t>
      </w:r>
    </w:p>
    <w:p>
      <w:pPr>
        <w:bidi/>
      </w:pPr>
      <w:r>
        <w:rPr>
          <w:rtl/>
          <w:cs/>
          <w:lang w:val="ar_AE" w:bidi="ar_AE"/>
        </w:rPr>
      </w:r>
      <w:r>
        <w:rPr>
          <w:rtl/>
          <w:cs/>
          <w:lang w:val="ar_AE" w:bidi="ar_AE"/>
        </w:rPr>
        <w:t>تحدث الله إلينا في الكتاب المقدس. وألهم كتّاب الكتاب المقدس لكتابة كلمته باستخدام اللغات العبرية والآرامية واليونانية. كان هناك حوالي 40 مؤلفًا مختلفًا كتبوا بين حوالي سنة 1400 قبل الميلاد وسنة 100 بعد الميلاد. كُتبت هذه الوثائق في الشرق الأوسط وشمال أفريقيا وأوروبا. من خلال تسجيل كلمته بتلك اللغات، ضمن الله أن الناس في تلك الأوقات وتلك الأماكن يمكنهم فهمها.</w:t>
      </w:r>
    </w:p>
    <w:p>
      <w:pPr>
        <w:bidi/>
      </w:pPr>
      <w:r>
        <w:rPr>
          <w:rtl/>
          <w:cs/>
          <w:lang w:val="ar_AE" w:bidi="ar_AE"/>
        </w:rPr>
      </w:r>
      <w:r>
        <w:rPr>
          <w:rtl/>
          <w:cs/>
          <w:lang w:val="ar_AE" w:bidi="ar_AE"/>
        </w:rPr>
        <w:t>في الوقت الحاضر، لا يفهم الناس في بلدك اللغات العبرية والآرامية واليونانية. ولكن ترجمة كلمة الله إلى لغتهم ستُمكِّنهم من فهمها!</w:t>
      </w:r>
    </w:p>
    <w:p>
      <w:pPr>
        <w:bidi/>
      </w:pPr>
      <w:r>
        <w:rPr>
          <w:rtl/>
          <w:cs/>
          <w:lang w:val="ar_AE" w:bidi="ar_AE"/>
        </w:rPr>
      </w:r>
      <w:r>
        <w:rPr>
          <w:rtl/>
          <w:cs/>
          <w:lang w:val="ar_AE" w:bidi="ar_AE"/>
        </w:rPr>
        <w:t>اللغة الأم أو "لغة القلب" هي اللغة التي يتعلّمها الإنسان أولًا في طفولته، والتي يتحدث بها داخل بيته. وهي اللغة التي يشعر فيها بالراحة الأكبر، ويعبّر بها عن أعمق أفكاره ومشاعره. نطمح أن يكون الجميع قادرين على قراءة كلمة الله بلغتهم القلبية، حتى وإن كنت تتحدث بلغة لم تُكتب بعد!</w:t>
      </w:r>
    </w:p>
    <w:p>
      <w:pPr>
        <w:bidi/>
      </w:pPr>
      <w:r>
        <w:rPr>
          <w:rtl/>
          <w:cs/>
          <w:lang w:val="ar_AE" w:bidi="ar_AE"/>
        </w:rPr>
      </w:r>
      <w:r>
        <w:rPr>
          <w:rtl/>
          <w:cs/>
          <w:lang w:val="ar_AE" w:bidi="ar_AE"/>
        </w:rPr>
        <w:t>كل لغة لها أهميتها وقيمتها. اللغات الصغيرة لها نفس أهمية اللغات الوطنية التي تُستخدم في بلدك، ويمكنها التعبير عن المعاني بكفاءة مماثلة. لا ينبغي لأحد أن يشعر بالخجل من التحدث بلهجته. أحيانًا، يشعر الأفراد في المجموعات الأقلية بالخجل من لغتهم ويحاولون تجنب استخدامها أمام الأشخاص الذين يشكلون الأغلبية في مجتمعهم. لكن لا يوجد شيء بطبيعته يجعل اللغة الوطنية أكثر أهمية أو مكانة أو تعليمًا مقارنة باللغات المحلية. كل لغة تتميز بتفاصيل وظلال من المعاني الفريدة. يجب أن نستخدم اللغة التي نشعر بالراحة الأكبر معها والتي تمكّننا من التواصل بشكل أفضل مع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إرشادات الترجمة</w:t>
      </w:r>
      <w:r>
        <w:rPr>
          <w:rtl/>
          <w:cs/>
          <w:lang w:val="ar_AE" w:bidi="ar_AE"/>
        </w:rPr>
      </w:r>
    </w:p>
    <w:p>
      <w:pPr>
        <w:bidi/>
      </w:pPr>
      <w:r>
        <w:rPr>
          <w:rtl/>
          <w:cs/>
          <w:lang w:val="ar_AE" w:bidi="ar_AE"/>
        </w:rPr>
      </w:r>
      <w:r>
        <w:rPr>
          <w:b/>
          <w:rtl/>
          <w:cs/>
          <w:lang w:val="ar_AE" w:bidi="ar_AE"/>
        </w:rPr>
        <w:t>يمكن الرجوع إلى النسخة الرسمية لهذا المستند على الرابط الآتي: https://ufw.io/guidelines/.</w:t>
      </w:r>
    </w:p>
    <w:p>
      <w:pPr>
        <w:bidi/>
      </w:pPr>
      <w:r>
        <w:rPr>
          <w:rtl/>
          <w:cs/>
          <w:lang w:val="ar_AE" w:bidi="ar_AE"/>
        </w:rPr>
      </w:r>
      <w:r>
        <w:rPr>
          <w:rtl/>
          <w:cs/>
          <w:lang w:val="ar_AE" w:bidi="ar_AE"/>
        </w:rPr>
        <w:t>البيان الآتي بشأن المبادئ والإجراءات المُتبعة في الترجمة هو معتمد من قِبل unfoldingWord ومساهميها. تُنفّذ جميع أنشطة الترجمة وفقًا لهذه الإرشادات المشتركة.</w:t>
      </w:r>
    </w:p>
    <w:p>
      <w:pPr>
        <w:pStyle w:val="ListNumber"/>
        <w:numPr>
          <w:ilvl w:val="0"/>
          <w:numId w:val="78"/>
        </w:numPr>
        <w:bidi/>
        <w:spacing w:line="240" w:lineRule="auto"/>
        <w:ind w:left="720"/>
      </w:pPr>
      <w:r>
        <w:rPr>
          <w:rtl/>
          <w:cs/>
          <w:lang w:val="ar_AE" w:bidi="ar_AE"/>
        </w:rPr>
      </w:r>
      <w:r>
        <w:rPr>
          <w:b/>
          <w:rtl/>
          <w:cs/>
          <w:lang w:val="ar_AE" w:bidi="ar_AE"/>
        </w:rPr>
        <w:t>الدقّة</w:t>
      </w:r>
      <w:r>
        <w:rPr>
          <w:rtl/>
          <w:cs/>
          <w:lang w:val="ar_AE" w:bidi="ar_AE"/>
        </w:rPr>
        <w:t xml:space="preserve"> — ترجم النص بدقّة دون إنقاص أو تغيير أو إضافة إلى معنى النص الأصلي. ينبغي أن ينقل المحتوى المترجَم بأمانة المعنى المقصود من النص الأصلي، بأكبر قدر ممكن من الدقة، كما كان سيفهمه الجمهور الأول. (انظر </w:t>
      </w:r>
      <w:r>
        <w:rPr>
          <w:rtl/>
          <w:cs/>
          <w:lang w:val="ar_AE" w:bidi="ar_AE"/>
        </w:rPr>
        <w:t>إنشاء ترجمات دقيقة</w:t>
      </w:r>
      <w:r>
        <w:rPr>
          <w:rtl/>
          <w:cs/>
          <w:lang w:val="ar_AE" w:bidi="ar_AE"/>
        </w:rPr>
        <w:t>)</w:t>
      </w:r>
    </w:p>
    <w:p>
      <w:pPr>
        <w:pStyle w:val="ListNumber"/>
        <w:bidi/>
        <w:spacing w:line="240" w:lineRule="auto"/>
        <w:ind w:left="720"/>
      </w:pPr>
      <w:r>
        <w:rPr>
          <w:rtl/>
          <w:cs/>
          <w:lang w:val="ar_AE" w:bidi="ar_AE"/>
        </w:rPr>
      </w:r>
      <w:r>
        <w:rPr>
          <w:b/>
          <w:rtl/>
          <w:cs/>
          <w:lang w:val="ar_AE" w:bidi="ar_AE"/>
        </w:rPr>
        <w:t>الوضوح</w:t>
      </w:r>
      <w:r>
        <w:rPr>
          <w:rtl/>
          <w:cs/>
          <w:lang w:val="ar_AE" w:bidi="ar_AE"/>
        </w:rPr>
        <w:t xml:space="preserve"> — استخدم أي تراكيب لغوية لازمة لتحقيق أعلى درجات الفهم. يشمل ذلك إعادة ترتيب صيغة النص، واستخدام عدد من الكلمات (قليلاً كان أو كثيرًا) بحسب ما يقتضيه نقل المعنى الأصلي بأقصى وضوح ممكن.. (انظر </w:t>
      </w:r>
      <w:r>
        <w:rPr>
          <w:rtl/>
          <w:cs/>
          <w:lang w:val="ar_AE" w:bidi="ar_AE"/>
        </w:rPr>
        <w:t>إنشاء ترجمات واضحة</w:t>
      </w:r>
      <w:r>
        <w:rPr>
          <w:rtl/>
          <w:cs/>
          <w:lang w:val="ar_AE" w:bidi="ar_AE"/>
        </w:rPr>
        <w:t>)</w:t>
      </w:r>
    </w:p>
    <w:p>
      <w:pPr>
        <w:pStyle w:val="ListNumber"/>
        <w:bidi/>
        <w:spacing w:line="240" w:lineRule="auto"/>
        <w:ind w:left="720"/>
      </w:pPr>
      <w:r>
        <w:rPr>
          <w:rtl/>
          <w:cs/>
          <w:lang w:val="ar_AE" w:bidi="ar_AE"/>
        </w:rPr>
      </w:r>
      <w:r>
        <w:rPr>
          <w:b/>
          <w:rtl/>
          <w:cs/>
          <w:lang w:val="ar_AE" w:bidi="ar_AE"/>
        </w:rPr>
        <w:t>السلاسة</w:t>
      </w:r>
      <w:r>
        <w:rPr>
          <w:rtl/>
          <w:cs/>
          <w:lang w:val="ar_AE" w:bidi="ar_AE"/>
        </w:rPr>
        <w:t xml:space="preserve"> — استخدم التعابير والتراكيب التي تتناسب مع السياق، كما تُقال عادة في لغتك. (انظر </w:t>
      </w:r>
      <w:r>
        <w:rPr>
          <w:rtl/>
          <w:cs/>
          <w:lang w:val="ar_AE" w:bidi="ar_AE"/>
        </w:rPr>
        <w:t>إنشاء ترجمات طبيعية</w:t>
      </w:r>
      <w:r>
        <w:rPr>
          <w:rtl/>
          <w:cs/>
          <w:lang w:val="ar_AE" w:bidi="ar_AE"/>
        </w:rPr>
        <w:t>)</w:t>
      </w:r>
    </w:p>
    <w:p>
      <w:pPr>
        <w:pStyle w:val="ListNumber"/>
        <w:bidi/>
        <w:spacing w:line="240" w:lineRule="auto"/>
        <w:ind w:left="720"/>
      </w:pPr>
      <w:r>
        <w:rPr>
          <w:rtl/>
          <w:cs/>
          <w:lang w:val="ar_AE" w:bidi="ar_AE"/>
        </w:rPr>
      </w:r>
      <w:r>
        <w:rPr>
          <w:b/>
          <w:rtl/>
          <w:cs/>
          <w:lang w:val="ar_AE" w:bidi="ar_AE"/>
        </w:rPr>
        <w:t xml:space="preserve">الأمانة </w:t>
      </w:r>
      <w:r>
        <w:rPr>
          <w:rtl/>
          <w:cs/>
          <w:lang w:val="ar_AE" w:bidi="ar_AE"/>
        </w:rPr>
        <w:t xml:space="preserve">— تجنّب في الترجمة أي انحياز سياسي، طائفي، أيديولوجي، اجتماعي، ثقافي أو لاهوتي. استخدم المصطلحات الرئيسية بما يتوافق مع مفردات اللغات الأصلية للكتاب المقدس. وعند ترجمة الكلمات التي تصف العلاقة بين الله الآب والله الابن، استخدم عبارات من اللغة الشائعة تقابل معناها، ويمكن توضيحها عند الحاجة من خلال الحواشي أو الموارد التكميلية. (انظر </w:t>
      </w:r>
      <w:r>
        <w:rPr>
          <w:rtl/>
          <w:cs/>
          <w:lang w:val="ar_AE" w:bidi="ar_AE"/>
        </w:rPr>
        <w:t>إنشاء ترجمات وفية</w:t>
      </w:r>
      <w:r>
        <w:rPr>
          <w:rtl/>
          <w:cs/>
          <w:lang w:val="ar_AE" w:bidi="ar_AE"/>
        </w:rPr>
        <w:t>)</w:t>
      </w:r>
    </w:p>
    <w:p>
      <w:pPr>
        <w:pStyle w:val="ListNumber"/>
        <w:bidi/>
        <w:spacing w:line="240" w:lineRule="auto"/>
        <w:ind w:left="720"/>
      </w:pPr>
      <w:r>
        <w:rPr>
          <w:rtl/>
          <w:cs/>
          <w:lang w:val="ar_AE" w:bidi="ar_AE"/>
        </w:rPr>
      </w:r>
      <w:r>
        <w:rPr>
          <w:b/>
          <w:rtl/>
          <w:cs/>
          <w:lang w:val="ar_AE" w:bidi="ar_AE"/>
        </w:rPr>
        <w:t>المرجعية العليا</w:t>
      </w:r>
      <w:r>
        <w:rPr>
          <w:rtl/>
          <w:cs/>
          <w:lang w:val="ar_AE" w:bidi="ar_AE"/>
        </w:rPr>
        <w:t xml:space="preserve"> — يجب أن تكون نصوص الكتاب المقدس الأصلية (بالعبرية والآرامية واليونانية) هي المرجع الأعلى والموثوق في ترجمة المحتوى الكتابي. ويمكن الاستعانة بمحتوى كتابي موثوق به بلغات أخرى لأغراض التوضيح أو كمصادر وسيطة، دون أن تحلّ محلّ النص الأصلي. (انظر </w:t>
      </w:r>
      <w:r>
        <w:rPr>
          <w:rtl/>
          <w:cs/>
          <w:lang w:val="ar_AE" w:bidi="ar_AE"/>
        </w:rPr>
        <w:t>إنشاء ترجمات موثوقة</w:t>
      </w:r>
      <w:r>
        <w:rPr>
          <w:rtl/>
          <w:cs/>
          <w:lang w:val="ar_AE" w:bidi="ar_AE"/>
        </w:rPr>
        <w:t>)</w:t>
      </w:r>
    </w:p>
    <w:p>
      <w:pPr>
        <w:pStyle w:val="ListNumber"/>
        <w:bidi/>
        <w:spacing w:line="240" w:lineRule="auto"/>
        <w:ind w:left="720"/>
      </w:pPr>
      <w:r>
        <w:rPr>
          <w:rtl/>
          <w:cs/>
          <w:lang w:val="ar_AE" w:bidi="ar_AE"/>
        </w:rPr>
      </w:r>
      <w:r>
        <w:rPr>
          <w:b/>
          <w:rtl/>
          <w:cs/>
          <w:lang w:val="ar_AE" w:bidi="ar_AE"/>
        </w:rPr>
        <w:t>تاريخية</w:t>
      </w:r>
      <w:r>
        <w:rPr>
          <w:rtl/>
          <w:cs/>
          <w:lang w:val="ar_AE" w:bidi="ar_AE"/>
        </w:rPr>
        <w:t xml:space="preserve"> — انقل الأحداث والحقائق التاريخية بدقّة، وأضِف معلومات توضيحية عند الحاجة، وذلك لضمان إيصال الرسالة المقصودة بوضوح للقرّاء الذين لا يشاركون السياق الزمني والثقافي للمخاطبين الأصليين. (انظر </w:t>
      </w:r>
      <w:r>
        <w:rPr>
          <w:rtl/>
          <w:cs/>
          <w:lang w:val="ar_AE" w:bidi="ar_AE"/>
        </w:rPr>
        <w:t>إنشاء ترجمات تاريخية</w:t>
      </w:r>
      <w:r>
        <w:rPr>
          <w:rtl/>
          <w:cs/>
          <w:lang w:val="ar_AE" w:bidi="ar_AE"/>
        </w:rPr>
        <w:t>)</w:t>
      </w:r>
    </w:p>
    <w:p>
      <w:pPr>
        <w:pStyle w:val="ListNumber"/>
        <w:bidi/>
        <w:spacing w:line="240" w:lineRule="auto"/>
        <w:ind w:left="720"/>
      </w:pPr>
      <w:r>
        <w:rPr>
          <w:rtl/>
          <w:cs/>
          <w:lang w:val="ar_AE" w:bidi="ar_AE"/>
        </w:rPr>
      </w:r>
      <w:r>
        <w:rPr>
          <w:b/>
          <w:rtl/>
          <w:cs/>
          <w:lang w:val="ar_AE" w:bidi="ar_AE"/>
        </w:rPr>
        <w:t>متكافئة</w:t>
      </w:r>
      <w:r>
        <w:rPr>
          <w:rtl/>
          <w:cs/>
          <w:lang w:val="ar_AE" w:bidi="ar_AE"/>
        </w:rPr>
        <w:t xml:space="preserve"> — انقل في الترجمة نفس المقصد الذي يحمله النص الأصلي، بما في ذلك التعبيرات الشعورية والمواقف. وحاول قدر الإمكان أن تحافظ على الأنواع الأدبية المختلفة في النص الأصلي، مثل السرد، والشعر، والوعظ، والنبوّة، وأن تمثّلها بصيغ مشابهة تؤدي الوظيفة نفسها في لغتك. (انظر </w:t>
      </w:r>
      <w:r>
        <w:rPr>
          <w:rtl/>
          <w:cs/>
          <w:lang w:val="ar_AE" w:bidi="ar_AE"/>
        </w:rPr>
        <w:t>إنشاء ترجمات متكافئة</w:t>
      </w:r>
      <w:r>
        <w:rPr>
          <w:rtl/>
          <w:cs/>
          <w:lang w:val="ar_AE" w:bidi="ar_AE"/>
        </w:rPr>
        <w:t>)</w:t>
      </w:r>
    </w:p>
    <w:p>
      <w:pPr>
        <w:pStyle w:val="Heading4"/>
        <w:bidi/>
      </w:pPr>
      <w:r>
        <w:rPr>
          <w:rtl/>
          <w:cs/>
          <w:lang w:val="ar_AE" w:bidi="ar_AE"/>
        </w:rPr>
        <w:t>تحديد جودة الترجمة وإدارتها</w:t>
      </w:r>
    </w:p>
    <w:p>
      <w:pPr>
        <w:bidi/>
      </w:pPr>
      <w:r>
        <w:rPr>
          <w:rtl/>
          <w:cs/>
          <w:lang w:val="ar_AE" w:bidi="ar_AE"/>
        </w:rPr>
      </w:r>
      <w:r>
        <w:rPr>
          <w:rtl/>
          <w:cs/>
          <w:lang w:val="ar_AE" w:bidi="ar_AE"/>
        </w:rPr>
        <w:t xml:space="preserve">تشير جودة الترجمة عمومًا إلى مدىتشير جودة الترجمة عمومًا إلى مدى أمانة الترجمة في نقل معنى النص الأصلي، وإلى مدى وضوحها وفاعليتها لدى المتحدثين باللغة المستهدفة. وتقوم الاستراتيجية التي نقترحها على مراجعة التراكيب اللغوية وجودة الاتصال لدى مجتمع اللغة المحلي، ومراجعة الأمانة للنص الأصلي بالتعاون مع الكنيسة في ذلك الشعب. </w:t>
      </w:r>
    </w:p>
    <w:p>
      <w:pPr>
        <w:bidi/>
      </w:pPr>
      <w:r>
        <w:rPr>
          <w:rtl/>
          <w:cs/>
          <w:lang w:val="ar_AE" w:bidi="ar_AE"/>
        </w:rPr>
      </w:r>
      <w:r>
        <w:rPr>
          <w:rtl/>
          <w:cs/>
          <w:lang w:val="ar_AE" w:bidi="ar_AE"/>
        </w:rPr>
        <w:t>قد تختلف الخطوات التفصيلية المتَّبعة اختلافًا كبيرًا بحسب اللغة وسياق مشروع الترجمة. لكننا عمومًا نعتبر الترجمة الجيدة هي تلك التي خضعت للمراجعة من قبل متحدثي المجتمع اللغوي، وكذلك من قبل قيادة الكنيسة في تلك الجماعة اللغوية، حتى تكون الترجمة:</w:t>
      </w:r>
    </w:p>
    <w:p>
      <w:pPr>
        <w:pStyle w:val="ListNumber"/>
        <w:numPr>
          <w:ilvl w:val="0"/>
          <w:numId w:val="79"/>
        </w:numPr>
        <w:bidi/>
        <w:spacing w:line="240" w:lineRule="auto"/>
        <w:ind w:left="720"/>
      </w:pPr>
      <w:r>
        <w:rPr>
          <w:rtl/>
          <w:cs/>
          <w:lang w:val="ar_AE" w:bidi="ar_AE"/>
        </w:rPr>
      </w:r>
      <w:r>
        <w:rPr>
          <w:b/>
          <w:rtl/>
          <w:cs/>
          <w:lang w:val="ar_AE" w:bidi="ar_AE"/>
        </w:rPr>
        <w:t>دقيقة، واضحة، طبيعية، ومتوازنة</w:t>
      </w:r>
      <w:r>
        <w:rPr>
          <w:rtl/>
          <w:cs/>
          <w:lang w:val="ar_AE" w:bidi="ar_AE"/>
        </w:rPr>
        <w:t xml:space="preserve"> — أي أنها أمينة للمقصد الإلهي في النص الأصلي، بإقرار الكنيسة في تلك الجماعة اللغوية، وبتناغم مع تعليم الكنيسة عبر العصور وفي مختلف بقاع الأرض، وبالتالي:</w:t>
      </w:r>
    </w:p>
    <w:p>
      <w:pPr>
        <w:pStyle w:val="ListNumber"/>
        <w:bidi/>
        <w:spacing w:line="240" w:lineRule="auto"/>
        <w:ind w:left="720"/>
      </w:pPr>
      <w:r>
        <w:rPr>
          <w:rtl/>
          <w:cs/>
          <w:lang w:val="ar_AE" w:bidi="ar_AE"/>
        </w:rPr>
      </w:r>
      <w:r>
        <w:rPr>
          <w:b/>
          <w:rtl/>
          <w:cs/>
          <w:lang w:val="ar_AE" w:bidi="ar_AE"/>
        </w:rPr>
        <w:t>تم إقرارها من قِبَل الكنيسة</w:t>
      </w:r>
      <w:r>
        <w:rPr>
          <w:rtl/>
          <w:cs/>
          <w:lang w:val="ar_AE" w:bidi="ar_AE"/>
        </w:rPr>
        <w:t xml:space="preserve"> — أي أن الترجمة نالت تأييد الكنيسة واعتمادها. (انظر </w:t>
      </w:r>
      <w:r>
        <w:rPr>
          <w:rtl/>
          <w:cs/>
          <w:lang w:val="ar_AE" w:bidi="ar_AE"/>
        </w:rPr>
        <w:t>إنشاء ترجمات معتمدة من الكنيسة</w:t>
      </w:r>
      <w:r>
        <w:rPr>
          <w:rtl/>
          <w:cs/>
          <w:lang w:val="ar_AE" w:bidi="ar_AE"/>
        </w:rPr>
        <w:t>)</w:t>
      </w:r>
    </w:p>
    <w:p>
      <w:pPr>
        <w:bidi/>
      </w:pPr>
      <w:r>
        <w:rPr>
          <w:rtl/>
          <w:cs/>
          <w:lang w:val="ar_AE" w:bidi="ar_AE"/>
        </w:rPr>
      </w:r>
      <w:r>
        <w:rPr>
          <w:rtl/>
          <w:cs/>
          <w:lang w:val="ar_AE" w:bidi="ar_AE"/>
        </w:rPr>
        <w:t>نوصي أيضًا بأن تتسم عملية الترجمة بالآتي:</w:t>
      </w:r>
    </w:p>
    <w:p>
      <w:pPr>
        <w:pStyle w:val="ListNumber"/>
        <w:numPr>
          <w:ilvl w:val="0"/>
          <w:numId w:val="80"/>
        </w:numPr>
        <w:bidi/>
        <w:spacing w:line="240" w:lineRule="auto"/>
        <w:ind w:left="720"/>
      </w:pPr>
      <w:r>
        <w:rPr>
          <w:rtl/>
          <w:cs/>
          <w:lang w:val="ar_AE" w:bidi="ar_AE"/>
        </w:rPr>
      </w:r>
      <w:r>
        <w:rPr>
          <w:b/>
          <w:rtl/>
          <w:cs/>
          <w:lang w:val="ar_AE" w:bidi="ar_AE"/>
        </w:rPr>
        <w:t>التعاون</w:t>
      </w:r>
      <w:r>
        <w:rPr>
          <w:rtl/>
          <w:cs/>
          <w:lang w:val="ar_AE" w:bidi="ar_AE"/>
        </w:rPr>
        <w:t xml:space="preserve"> — حيثما كان ذلك ممكنًا، اعمل مع مؤمنين آخرين يتحدثون لغتك لترجمة المحتوى ومراجعته وتوزيعه، لضمان أن يكون بجودة عالية ومتوفراً لأكبر عدد ممكن من الناس. (انظر </w:t>
      </w:r>
      <w:r>
        <w:rPr>
          <w:rtl/>
          <w:cs/>
          <w:lang w:val="ar_AE" w:bidi="ar_AE"/>
        </w:rPr>
        <w:t>إنشاء ترجمات مشتركة</w:t>
      </w:r>
      <w:r>
        <w:rPr>
          <w:rtl/>
          <w:cs/>
          <w:lang w:val="ar_AE" w:bidi="ar_AE"/>
        </w:rPr>
        <w:t>)</w:t>
      </w:r>
    </w:p>
    <w:p>
      <w:pPr>
        <w:pStyle w:val="ListNumber"/>
        <w:bidi/>
        <w:spacing w:line="240" w:lineRule="auto"/>
        <w:ind w:left="720"/>
      </w:pPr>
      <w:r>
        <w:rPr>
          <w:rtl/>
          <w:cs/>
          <w:lang w:val="ar_AE" w:bidi="ar_AE"/>
        </w:rPr>
      </w:r>
      <w:r>
        <w:rPr>
          <w:b/>
          <w:rtl/>
          <w:cs/>
          <w:lang w:val="ar_AE" w:bidi="ar_AE"/>
        </w:rPr>
        <w:t>الاستمرارية</w:t>
      </w:r>
      <w:r>
        <w:rPr>
          <w:rtl/>
          <w:cs/>
          <w:lang w:val="ar_AE" w:bidi="ar_AE"/>
        </w:rPr>
        <w:t xml:space="preserve"> — لا يُعتَبر عمل الترجمة مُكتملًا بشكل نهائي. فحين يظهر وجهٌ أصدق أو تعبير أبلغ، فليُقترَح، وحين يُكتشف خطأ فليُصحَّح في حينه، وليكن في الجماعة مَن يُراجع بين الحين والحين ما تُرجم، ليُبقي الكلمة جديدة وناطقة. ولهذا ننصح بتكوين لجنة ترجمة تُشرف على هذا العمل المبارك، ومع أدوات unfoldingWord®، فإن التحديثات تُجرى بسرعة ويُسر. (انظر </w:t>
      </w:r>
      <w:r>
        <w:rPr>
          <w:rtl/>
          <w:cs/>
          <w:lang w:val="ar_AE" w:bidi="ar_AE"/>
        </w:rPr>
        <w:t>إنشاء ترجمات مستمرة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نظرة عامة على الترجمة</w:t>
      </w:r>
      <w:r>
        <w:rPr>
          <w:rtl/>
          <w:cs/>
          <w:lang w:val="ar_AE" w:bidi="ar_AE"/>
        </w:rPr>
      </w:r>
    </w:p>
    <w:p>
      <w:pPr>
        <w:pStyle w:val="Heading4"/>
        <w:bidi/>
      </w:pPr>
      <w:r>
        <w:rPr>
          <w:rtl/>
          <w:cs/>
          <w:lang w:val="ar_AE" w:bidi="ar_AE"/>
        </w:rPr>
        <w:t>عملية الترجمة للغات الأخرى</w:t>
      </w:r>
    </w:p>
    <w:p>
      <w:pPr>
        <w:bidi/>
      </w:pPr>
      <w:r>
        <w:rPr>
          <w:rtl/>
          <w:cs/>
          <w:lang w:val="ar_AE" w:bidi="ar_AE"/>
        </w:rPr>
      </w:r>
      <w:r>
        <w:rPr>
          <w:rtl/>
          <w:cs/>
          <w:lang w:val="ar_AE" w:bidi="ar_AE"/>
        </w:rPr>
        <w:t>بالنسبة لـ "اللغات الأخرى" (أي جميع اللغات غير لغات البوابة الأكثر انتشارًا، وهي تمثّل غالبية لغات العالم، توصي منظمة unfoldingWord باتباع عملية الترجمة التالية، التي تدعمها بموارد وأدوات ترجمة خاصة.</w:t>
      </w:r>
    </w:p>
    <w:p>
      <w:pPr>
        <w:bidi/>
      </w:pPr>
      <w:r>
        <w:rPr>
          <w:rtl/>
          <w:cs/>
          <w:lang w:val="ar_AE" w:bidi="ar_AE"/>
        </w:rPr>
      </w:r>
      <w:r>
        <w:rPr>
          <w:rtl/>
          <w:cs/>
          <w:lang w:val="ar_AE" w:bidi="ar_AE"/>
        </w:rPr>
        <w:t xml:space="preserve">بعد </w:t>
      </w:r>
      <w:r>
        <w:rPr>
          <w:rtl/>
          <w:cs/>
          <w:lang w:val="ar_AE" w:bidi="ar_AE"/>
        </w:rPr>
        <w:t>تشكيل لجنة الترجمة</w:t>
      </w:r>
      <w:r>
        <w:rPr>
          <w:rtl/>
          <w:cs/>
          <w:lang w:val="ar_AE" w:bidi="ar_AE"/>
        </w:rPr>
        <w:t xml:space="preserve"> وتدريب المترجمين على </w:t>
      </w:r>
      <w:r>
        <w:rPr>
          <w:rtl/>
          <w:cs/>
          <w:lang w:val="ar_AE" w:bidi="ar_AE"/>
        </w:rPr>
        <w:t>أسس الترجمة</w:t>
      </w:r>
      <w:r>
        <w:rPr>
          <w:rtl/>
          <w:cs/>
          <w:lang w:val="ar_AE" w:bidi="ar_AE"/>
        </w:rPr>
        <w:t xml:space="preserve"> وكيفية استخدام </w:t>
      </w:r>
      <w:r>
        <w:rPr>
          <w:rtl/>
          <w:cs/>
          <w:lang w:val="ar_AE" w:bidi="ar_AE"/>
        </w:rPr>
        <w:t>برنامج ستوديو الترجمة</w:t>
      </w:r>
      <w:r>
        <w:rPr>
          <w:rtl/>
          <w:cs/>
          <w:lang w:val="ar_AE" w:bidi="ar_AE"/>
        </w:rPr>
        <w:t>، نوصي باتباع الخطوات التالية:</w:t>
      </w:r>
    </w:p>
    <w:p>
      <w:pPr>
        <w:pStyle w:val="ListNumber"/>
        <w:numPr>
          <w:ilvl w:val="0"/>
          <w:numId w:val="81"/>
        </w:numPr>
        <w:bidi/>
        <w:spacing w:line="240" w:lineRule="auto"/>
        <w:ind w:left="720"/>
      </w:pPr>
      <w:r>
        <w:rPr>
          <w:rtl/>
          <w:cs/>
          <w:lang w:val="ar_AE" w:bidi="ar_AE"/>
        </w:rPr>
      </w:r>
      <w:r>
        <w:rPr>
          <w:rtl/>
          <w:cs/>
          <w:lang w:val="ar_AE" w:bidi="ar_AE"/>
        </w:rPr>
        <w:t xml:space="preserve">افتتح عملك </w:t>
      </w:r>
      <w:r>
        <w:rPr>
          <w:rtl/>
          <w:cs/>
          <w:lang w:val="ar_AE" w:bidi="ar_AE"/>
        </w:rPr>
        <w:t xml:space="preserve">بترجمة أولية </w:t>
      </w:r>
      <w:r>
        <w:rPr>
          <w:rtl/>
          <w:cs/>
          <w:lang w:val="ar_AE" w:bidi="ar_AE"/>
        </w:rPr>
        <w:t xml:space="preserve">لإحدى قصص </w:t>
      </w:r>
      <w:r>
        <w:rPr>
          <w:i/>
          <w:rtl/>
          <w:cs/>
          <w:lang w:val="ar_AE" w:bidi="ar_AE"/>
        </w:rPr>
        <w:t>الكتاب المقدس المفتوح (OBS)</w:t>
      </w:r>
      <w:r>
        <w:rPr>
          <w:rtl/>
          <w:cs/>
          <w:lang w:val="ar_AE" w:bidi="ar_AE"/>
        </w:rPr>
        <w:t xml:space="preserve"> مستخدمًا برنامج ستوديو الترجمة.</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شريك</w:t>
      </w:r>
      <w:r>
        <w:rPr>
          <w:rtl/>
          <w:cs/>
          <w:lang w:val="ar_AE" w:bidi="ar_AE"/>
        </w:rPr>
        <w:t xml:space="preserve"> في فريق الترجمة.</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فريق الترجمة الكامل</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باستخدام </w:t>
      </w:r>
      <w:r>
        <w:rPr>
          <w:rtl/>
          <w:cs/>
          <w:lang w:val="ar_AE" w:bidi="ar_AE"/>
        </w:rPr>
        <w:t>ملاحظات الترجمة</w:t>
      </w:r>
      <w:r>
        <w:rPr>
          <w:rtl/>
          <w:cs/>
          <w:lang w:val="ar_AE" w:bidi="ar_AE"/>
        </w:rPr>
        <w:t xml:space="preserve"> و</w:t>
      </w:r>
      <w:r>
        <w:rPr>
          <w:rtl/>
          <w:cs/>
          <w:lang w:val="ar_AE" w:bidi="ar_AE"/>
        </w:rPr>
        <w:t>الكلمات المترجمة</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المجتمع اللغوي</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رعاة الكنائس من نفس المجتمع اللغوي</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قادة الشبكات الكنسية</w:t>
      </w:r>
      <w:r>
        <w:rPr>
          <w:rtl/>
          <w:cs/>
          <w:lang w:val="ar_AE" w:bidi="ar_AE"/>
        </w:rPr>
        <w:t>.</w:t>
      </w:r>
    </w:p>
    <w:p>
      <w:pPr>
        <w:pStyle w:val="ListNumber"/>
        <w:bidi/>
        <w:spacing w:line="240" w:lineRule="auto"/>
        <w:ind w:left="720"/>
      </w:pPr>
      <w:r>
        <w:rPr>
          <w:rtl/>
          <w:cs/>
          <w:lang w:val="ar_AE" w:bidi="ar_AE"/>
        </w:rPr>
      </w:r>
      <w:r>
        <w:rPr>
          <w:rtl/>
          <w:cs/>
          <w:lang w:val="ar_AE" w:bidi="ar_AE"/>
        </w:rPr>
        <w:t>قم بنشر</w:t>
      </w:r>
      <w:r>
        <w:rPr>
          <w:rtl/>
          <w:cs/>
          <w:lang w:val="ar_AE" w:bidi="ar_AE"/>
        </w:rPr>
        <w:t xml:space="preserve"> الترجمة على Door43، وفي شكل مطبوع وصوتي حسب الحاجة.</w:t>
      </w:r>
    </w:p>
    <w:p>
      <w:pPr>
        <w:bidi/>
      </w:pPr>
      <w:r>
        <w:rPr>
          <w:rtl/>
          <w:cs/>
          <w:lang w:val="ar_AE" w:bidi="ar_AE"/>
        </w:rPr>
      </w:r>
      <w:r>
        <w:rPr>
          <w:rtl/>
          <w:cs/>
          <w:lang w:val="ar_AE" w:bidi="ar_AE"/>
        </w:rPr>
        <w:t>قم بتكرار هذه الخطوات مع كل قصة من قصص الكتاب المقدس الإصدار المجانيّ، حتى تنتهي من جميع القصص الخمسين.</w:t>
      </w:r>
    </w:p>
    <w:p>
      <w:pPr>
        <w:bidi/>
      </w:pPr>
      <w:r>
        <w:rPr>
          <w:rtl/>
          <w:cs/>
          <w:lang w:val="ar_AE" w:bidi="ar_AE"/>
        </w:rPr>
      </w:r>
      <w:r>
        <w:rPr>
          <w:rtl/>
          <w:cs/>
          <w:lang w:val="ar_AE" w:bidi="ar_AE"/>
        </w:rPr>
        <w:t xml:space="preserve">بعد الانتهاء من قصص الكتاب المقدس الإصدار المجانيّ، ستكون قد اكتسبت المهارة والخبرة الكافية لبدء ترجمة الكتاب المقدس. نوصي بأن تبدأ بسفر يكون ضمن </w:t>
      </w:r>
      <w:r>
        <w:rPr>
          <w:rtl/>
          <w:cs/>
          <w:lang w:val="ar_AE" w:bidi="ar_AE"/>
        </w:rPr>
        <w:t>المستوى الثاني من حيث الصعوبة</w:t>
      </w:r>
      <w:r>
        <w:rPr>
          <w:rtl/>
          <w:cs/>
          <w:lang w:val="ar_AE" w:bidi="ar_AE"/>
        </w:rPr>
        <w:t>. ثم اتبع هذه الخطوات:</w:t>
      </w:r>
    </w:p>
    <w:p>
      <w:pPr>
        <w:pStyle w:val="ListNumber"/>
        <w:numPr>
          <w:ilvl w:val="0"/>
          <w:numId w:val="82"/>
        </w:numPr>
        <w:bidi/>
        <w:spacing w:line="240" w:lineRule="auto"/>
        <w:ind w:left="720"/>
      </w:pPr>
      <w:r>
        <w:rPr>
          <w:rtl/>
          <w:cs/>
          <w:lang w:val="ar_AE" w:bidi="ar_AE"/>
        </w:rPr>
      </w:r>
      <w:r>
        <w:rPr>
          <w:rtl/>
          <w:cs/>
          <w:lang w:val="ar_AE" w:bidi="ar_AE"/>
        </w:rPr>
        <w:t xml:space="preserve">باستخدام ستوديو الترجمة، قم بإعداد </w:t>
      </w:r>
      <w:r>
        <w:rPr>
          <w:rtl/>
          <w:cs/>
          <w:lang w:val="ar_AE" w:bidi="ar_AE"/>
        </w:rPr>
        <w:t>ترجمة أولية</w:t>
      </w:r>
      <w:r>
        <w:rPr>
          <w:rtl/>
          <w:cs/>
          <w:lang w:val="ar_AE" w:bidi="ar_AE"/>
        </w:rPr>
        <w:t xml:space="preserve"> لأحد أسفار الكتاب المقدس.</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الشريك</w:t>
      </w:r>
      <w:r>
        <w:rPr>
          <w:rtl/>
          <w:cs/>
          <w:lang w:val="ar_AE" w:bidi="ar_AE"/>
        </w:rPr>
        <w:t xml:space="preserve"> في فريق الترجمة الخاص بك.</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فريق الترجمة كله</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باستخدام أدوات </w:t>
      </w:r>
      <w:r>
        <w:rPr>
          <w:rtl/>
          <w:cs/>
          <w:lang w:val="ar_AE" w:bidi="ar_AE"/>
        </w:rPr>
        <w:t>ملاحظات الترجمة</w:t>
      </w:r>
      <w:r>
        <w:rPr>
          <w:rtl/>
          <w:cs/>
          <w:lang w:val="ar_AE" w:bidi="ar_AE"/>
        </w:rPr>
        <w:t xml:space="preserve"> و</w:t>
      </w:r>
      <w:r>
        <w:rPr>
          <w:rtl/>
          <w:cs/>
          <w:lang w:val="ar_AE" w:bidi="ar_AE"/>
        </w:rPr>
        <w:t>كلمات الترجمة</w:t>
      </w:r>
      <w:r>
        <w:rPr>
          <w:rtl/>
          <w:cs/>
          <w:lang w:val="ar_AE" w:bidi="ar_AE"/>
        </w:rPr>
        <w:t xml:space="preserve"> في </w:t>
      </w:r>
      <w:r>
        <w:rPr>
          <w:rtl/>
          <w:cs/>
          <w:lang w:val="ar_AE" w:bidi="ar_AE"/>
        </w:rPr>
        <w:t>الترجمة الأساسية</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بمراجعة الترجمة مع </w:t>
      </w:r>
      <w:r>
        <w:rPr>
          <w:rtl/>
          <w:cs/>
          <w:lang w:val="ar_AE" w:bidi="ar_AE"/>
        </w:rPr>
        <w:t>المجتمع اللغوي</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بالتحقق من الترجمة مع </w:t>
      </w:r>
      <w:r>
        <w:rPr>
          <w:rtl/>
          <w:cs/>
          <w:lang w:val="ar_AE" w:bidi="ar_AE"/>
        </w:rPr>
        <w:t>رعاة الكنائس من نفس المجتمع اللغوي</w:t>
      </w:r>
      <w:r>
        <w:rPr>
          <w:rtl/>
          <w:cs/>
          <w:lang w:val="ar_AE" w:bidi="ar_AE"/>
        </w:rPr>
        <w:t>.</w:t>
      </w:r>
    </w:p>
    <w:p>
      <w:pPr>
        <w:pStyle w:val="ListNumber"/>
        <w:bidi/>
        <w:spacing w:line="240" w:lineRule="auto"/>
        <w:ind w:left="720"/>
      </w:pPr>
      <w:r>
        <w:rPr>
          <w:rtl/>
          <w:cs/>
          <w:lang w:val="ar_AE" w:bidi="ar_AE"/>
        </w:rPr>
      </w:r>
      <w:r>
        <w:rPr>
          <w:rtl/>
          <w:cs/>
          <w:lang w:val="ar_AE" w:bidi="ar_AE"/>
        </w:rPr>
        <w:t xml:space="preserve">قم بمطابقة الترجمة مع اللغات الأصلية باستخدام </w:t>
      </w:r>
      <w:r>
        <w:rPr>
          <w:rtl/>
          <w:cs/>
          <w:lang w:val="ar_AE" w:bidi="ar_AE"/>
        </w:rPr>
        <w:t>أداة المحاذاة</w:t>
      </w:r>
      <w:r>
        <w:rPr>
          <w:rtl/>
          <w:cs/>
          <w:lang w:val="ar_AE" w:bidi="ar_AE"/>
        </w:rPr>
        <w:t xml:space="preserve"> في </w:t>
      </w:r>
      <w:r>
        <w:rPr>
          <w:rtl/>
          <w:cs/>
          <w:lang w:val="ar_AE" w:bidi="ar_AE"/>
        </w:rPr>
        <w:t>translationCore</w:t>
      </w:r>
      <w:r>
        <w:rPr>
          <w:rtl/>
          <w:cs/>
          <w:lang w:val="ar_AE" w:bidi="ar_AE"/>
        </w:rPr>
        <w:t>.</w:t>
      </w:r>
    </w:p>
    <w:p>
      <w:pPr>
        <w:pStyle w:val="ListNumber"/>
        <w:bidi/>
        <w:spacing w:line="240" w:lineRule="auto"/>
        <w:ind w:left="720"/>
      </w:pPr>
      <w:r>
        <w:rPr>
          <w:rtl/>
          <w:cs/>
          <w:lang w:val="ar_AE" w:bidi="ar_AE"/>
        </w:rPr>
      </w:r>
      <w:r>
        <w:rPr>
          <w:rtl/>
          <w:cs/>
          <w:lang w:val="ar_AE" w:bidi="ar_AE"/>
        </w:rPr>
        <w:t>قم بالتحقق من الترجمة مع</w:t>
      </w:r>
      <w:r>
        <w:rPr>
          <w:rtl/>
          <w:cs/>
          <w:lang w:val="ar_AE" w:bidi="ar_AE"/>
        </w:rPr>
        <w:t xml:space="preserve"> قادة الشبكات الكنسية</w:t>
      </w:r>
      <w:r>
        <w:rPr>
          <w:rtl/>
          <w:cs/>
          <w:lang w:val="ar_AE" w:bidi="ar_AE"/>
        </w:rPr>
        <w:t>.</w:t>
      </w:r>
    </w:p>
    <w:p>
      <w:pPr>
        <w:pStyle w:val="ListNumber"/>
        <w:bidi/>
        <w:spacing w:line="240" w:lineRule="auto"/>
        <w:ind w:left="720"/>
      </w:pPr>
      <w:r>
        <w:rPr>
          <w:rtl/>
          <w:cs/>
          <w:lang w:val="ar_AE" w:bidi="ar_AE"/>
        </w:rPr>
      </w:r>
      <w:r>
        <w:rPr>
          <w:rtl/>
          <w:cs/>
          <w:lang w:val="ar_AE" w:bidi="ar_AE"/>
        </w:rPr>
        <w:t>قم بنشر</w:t>
      </w:r>
      <w:r>
        <w:rPr>
          <w:rtl/>
          <w:cs/>
          <w:lang w:val="ar_AE" w:bidi="ar_AE"/>
        </w:rPr>
        <w:t xml:space="preserve"> الترجمة على Door43، وفي شكل مطبوع وصوتي حسب الحاجة.</w:t>
      </w:r>
    </w:p>
    <w:p>
      <w:pPr>
        <w:bidi/>
      </w:pPr>
      <w:r>
        <w:rPr>
          <w:rtl/>
          <w:cs/>
          <w:lang w:val="ar_AE" w:bidi="ar_AE"/>
        </w:rPr>
      </w:r>
      <w:r>
        <w:rPr>
          <w:rtl/>
          <w:cs/>
          <w:lang w:val="ar_AE" w:bidi="ar_AE"/>
        </w:rPr>
        <w:t>قم بتكرار هذه الخطوات مع كل سفر من أسفار الكتاب المقدس.</w:t>
      </w:r>
    </w:p>
    <w:p>
      <w:pPr>
        <w:bidi/>
      </w:pPr>
      <w:r>
        <w:rPr>
          <w:rtl/>
          <w:cs/>
          <w:lang w:val="ar_AE" w:bidi="ar_AE"/>
        </w:rPr>
      </w:r>
      <w:r>
        <w:rPr>
          <w:rtl/>
          <w:cs/>
          <w:lang w:val="ar_AE" w:bidi="ar_AE"/>
        </w:rPr>
        <w:t xml:space="preserve">خطِّط لأن يتولّى أحد أعضاء فريق الترجمة مهمة متابعة الترجمة على منصة </w:t>
      </w:r>
      <w:r>
        <w:rPr>
          <w:u w:val="single"/>
          <w:rtl/>
          <w:cs/>
          <w:lang w:val="ar_AE" w:bidi="ar_AE"/>
        </w:rPr>
        <w:t>Door43</w:t>
      </w:r>
      <w:r>
        <w:rPr>
          <w:rtl/>
          <w:cs/>
          <w:lang w:val="ar_AE" w:bidi="ar_AE"/>
        </w:rPr>
        <w:t>، ليقوم بتعديلها بهدف تصحيح الأخطاء وتحسينها وفقًا لملاحظات مجتمع الكنيسة. ويمكن تحميل الترجمة وإعادة طبعها بسهولة في أي وقت يُرغب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مشروع unfoldingWord</w:t>
      </w:r>
      <w:r>
        <w:rPr>
          <w:rtl/>
          <w:cs/>
          <w:lang w:val="ar_AE" w:bidi="ar_AE"/>
        </w:rPr>
      </w:r>
    </w:p>
    <w:p>
      <w:pPr>
        <w:bidi/>
      </w:pPr>
      <w:r>
        <w:rPr>
          <w:rtl/>
          <w:cs/>
          <w:lang w:val="ar_AE" w:bidi="ar_AE"/>
        </w:rPr>
      </w:r>
      <w:r>
        <w:rPr>
          <w:rtl/>
          <w:cs/>
          <w:lang w:val="ar_AE" w:bidi="ar_AE"/>
        </w:rPr>
        <w:t xml:space="preserve">إن غاية </w:t>
      </w:r>
      <w:r>
        <w:rPr>
          <w:i/>
          <w:rtl/>
          <w:cs/>
          <w:lang w:val="ar_AE" w:bidi="ar_AE"/>
        </w:rPr>
        <w:t>unfoldingWord</w:t>
      </w:r>
      <w:r>
        <w:rPr>
          <w:rtl/>
          <w:cs/>
          <w:lang w:val="ar_AE" w:bidi="ar_AE"/>
        </w:rPr>
        <w:t xml:space="preserve"> أن ترى كنيسة قائمة في كل جماعة بشرية، وكلمة الله متاحة بكل لسان.</w:t>
        <w:br/>
      </w:r>
      <w:r>
        <w:rPr>
          <w:rtl/>
          <w:cs/>
          <w:lang w:val="ar_AE" w:bidi="ar_AE"/>
        </w:rPr>
        <w:t>وقد أوصى يسوع أتباعه قائلًا أن يتلمذوا جميع الشعوب بلا استثناء:</w:t>
      </w:r>
    </w:p>
    <w:p>
      <w:pPr>
        <w:bidi/>
      </w:pPr>
      <w:r>
        <w:rPr>
          <w:rtl/>
          <w:cs/>
          <w:lang w:val="ar_AE" w:bidi="ar_AE"/>
        </w:rPr>
      </w:r>
      <w:r>
        <w:rPr>
          <w:rtl/>
          <w:cs/>
          <w:lang w:val="ar_AE" w:bidi="ar_AE"/>
        </w:rPr>
        <w:t xml:space="preserve">فَتَقَدَّمَ يَسُوعُ وَكَلَّمَهُمْ قَائِلاً: دُفِعَ إِلَيَّ كُلُّ سُلْطَانٍ فِي السَّمَاءِ وَعَلَى الأَرْضِ، فَاذْهَبُوا وَتَلْمِذُوا جَمِيعَ الأُمَمِ وَعَمِّدُوهُمْ بِاسْمِ الآب وَالابْنِ وَالرُّوحِ الْقُدُسِ. وَعَلِّمُوهُمْ أَنْ يَحْفَظُوا جَمِيعَ مَا أَوْصَيْتُكُمْ بِهِ. وَهَا أَنَا مَعَكُمْ كُلَّ الأَيَّامِ إِلَى انْقِضَاءِ الدَّهْرِ. </w:t>
      </w:r>
      <w:r>
        <w:rPr>
          <w:rtl/>
          <w:cs/>
          <w:lang w:val="ar_AE" w:bidi="ar_AE"/>
        </w:rPr>
        <w:t xml:space="preserve"> (متى 28:18–20)</w:t>
      </w:r>
    </w:p>
    <w:p>
      <w:pPr>
        <w:bidi/>
      </w:pPr>
      <w:r>
        <w:rPr>
          <w:rtl/>
          <w:cs/>
          <w:lang w:val="ar_AE" w:bidi="ar_AE"/>
        </w:rPr>
      </w:r>
      <w:r>
        <w:rPr>
          <w:rtl/>
          <w:cs/>
          <w:lang w:val="ar_AE" w:bidi="ar_AE"/>
        </w:rPr>
        <w:t>لدينا وعدٌ بأن أناسًا من كل لغة سيكونون في السماء:</w:t>
      </w:r>
    </w:p>
    <w:p>
      <w:pPr>
        <w:bidi/>
      </w:pPr>
      <w:r>
        <w:rPr>
          <w:rtl/>
          <w:cs/>
          <w:lang w:val="ar_AE" w:bidi="ar_AE"/>
        </w:rPr>
      </w:r>
      <w:r>
        <w:rPr>
          <w:rtl/>
          <w:cs/>
          <w:lang w:val="ar_AE" w:bidi="ar_AE"/>
        </w:rPr>
        <w:t>بَعْدَ هذَا نَظَرْتُ وَإِذَا جَمْعٌ كَثِيرٌ لَمْ يَسْتَطِعْ أَحَدٌ أَنْ يَعُدَّهُ، مِنْ كُلِّ الأُمَمِ وَالْقَبَائِلِ وَالشُّعُوبِ وَالأَلْسِنَةِ، وَاقِفُونَ أَمَامَ الْعَرْشِ وَأَمَامَ الْخَرُوفِ</w:t>
      </w:r>
      <w:r>
        <w:rPr>
          <w:rtl/>
          <w:cs/>
          <w:lang w:val="ar_AE" w:bidi="ar_AE"/>
        </w:rPr>
        <w:t>. (رؤيا 7:9)</w:t>
      </w:r>
    </w:p>
    <w:p>
      <w:pPr>
        <w:bidi/>
      </w:pPr>
      <w:r>
        <w:rPr>
          <w:rtl/>
          <w:cs/>
          <w:lang w:val="ar_AE" w:bidi="ar_AE"/>
        </w:rPr>
      </w:r>
      <w:r>
        <w:rPr>
          <w:rtl/>
          <w:cs/>
          <w:lang w:val="ar_AE" w:bidi="ar_AE"/>
        </w:rPr>
        <w:t>وبالتالي، فإن فهم كلمة الله بلغات الشعوالقلب أمرٌ جوهري.</w:t>
      </w:r>
    </w:p>
    <w:p>
      <w:pPr>
        <w:bidi/>
      </w:pPr>
      <w:r>
        <w:rPr>
          <w:rtl/>
          <w:cs/>
          <w:lang w:val="ar_AE" w:bidi="ar_AE"/>
        </w:rPr>
      </w:r>
      <w:r>
        <w:rPr>
          <w:rtl/>
          <w:cs/>
          <w:lang w:val="ar_AE" w:bidi="ar_AE"/>
        </w:rPr>
        <w:t>ولأن كلمة الله حين تبلغ القلب بلغته الأم تغدو أنفذ وأعمق، كان لزامًا أن نُعنى بذلك:</w:t>
      </w:r>
    </w:p>
    <w:p>
      <w:pPr>
        <w:bidi/>
      </w:pPr>
      <w:r>
        <w:rPr>
          <w:rtl/>
          <w:cs/>
          <w:lang w:val="ar_AE" w:bidi="ar_AE"/>
        </w:rPr>
      </w:r>
      <w:r>
        <w:rPr>
          <w:rtl/>
          <w:cs/>
          <w:lang w:val="ar_AE" w:bidi="ar_AE"/>
        </w:rPr>
        <w:t>إِذًا الإِيمَانُ بِالْخَبَرِ، وَالْخَبَرُ بِكَلِمَةِ اللهِ</w:t>
      </w:r>
      <w:r>
        <w:rPr>
          <w:rtl/>
          <w:cs/>
          <w:lang w:val="ar_AE" w:bidi="ar_AE"/>
        </w:rPr>
        <w:t>. (رومية 10:17)</w:t>
      </w:r>
    </w:p>
    <w:p>
      <w:pPr>
        <w:pStyle w:val="Heading4"/>
        <w:bidi/>
      </w:pPr>
      <w:r>
        <w:rPr>
          <w:rtl/>
          <w:cs/>
          <w:lang w:val="ar_AE" w:bidi="ar_AE"/>
        </w:rPr>
        <w:t>كيف نحقق ذلك؟</w:t>
      </w:r>
    </w:p>
    <w:p>
      <w:pPr>
        <w:bidi/>
      </w:pPr>
      <w:r>
        <w:rPr>
          <w:rtl/>
          <w:cs/>
          <w:lang w:val="ar_AE" w:bidi="ar_AE"/>
        </w:rPr>
      </w:r>
      <w:r>
        <w:rPr>
          <w:rtl/>
          <w:cs/>
          <w:lang w:val="ar_AE" w:bidi="ar_AE"/>
        </w:rPr>
        <w:t>نسير نحو غاية سامية: كنيسة في كل أمة، وكلمة الله بكل لغة، عبر:</w:t>
      </w:r>
    </w:p>
    <w:p>
      <w:pPr>
        <w:pStyle w:val="ListBullet"/>
        <w:bidi/>
        <w:spacing w:line="240" w:lineRule="auto"/>
        <w:ind w:left="720"/>
      </w:pPr>
      <w:r>
        <w:rPr>
          <w:rtl/>
          <w:cs/>
          <w:lang w:val="ar_AE" w:bidi="ar_AE"/>
        </w:rPr>
      </w:r>
      <w:r>
        <w:rPr>
          <w:b/>
          <w:u w:val="single"/>
          <w:rtl/>
          <w:cs/>
          <w:lang w:val="ar_AE" w:bidi="ar_AE"/>
        </w:rPr>
        <w:t>الترجمة الكنسية للكتاب المقدس</w:t>
      </w:r>
      <w:r>
        <w:rPr>
          <w:rtl/>
          <w:cs/>
          <w:lang w:val="ar_AE" w:bidi="ar_AE"/>
        </w:rPr>
        <w:t xml:space="preserve"> — بالتعاون مع كنائس ومنظمات أخرى ذات توجه مشابه</w:t>
      </w:r>
    </w:p>
    <w:p>
      <w:pPr>
        <w:pStyle w:val="ListBullet"/>
        <w:bidi/>
        <w:spacing w:line="240" w:lineRule="auto"/>
        <w:ind w:left="720"/>
      </w:pPr>
      <w:r>
        <w:rPr>
          <w:rtl/>
          <w:cs/>
          <w:lang w:val="ar_AE" w:bidi="ar_AE"/>
        </w:rPr>
      </w:r>
      <w:r>
        <w:rPr>
          <w:rtl/>
          <w:cs/>
          <w:lang w:val="ar_AE" w:bidi="ar_AE"/>
        </w:rPr>
        <w:t>إقرار الإيمان</w:t>
      </w:r>
      <w:r>
        <w:rPr>
          <w:rtl/>
          <w:cs/>
          <w:lang w:val="ar_AE" w:bidi="ar_AE"/>
        </w:rPr>
        <w:t xml:space="preserve"> — بالتعاون مع الذين يشاركوننا الإيمان نفسه</w:t>
      </w:r>
    </w:p>
    <w:p>
      <w:pPr>
        <w:pStyle w:val="ListBullet"/>
        <w:bidi/>
        <w:spacing w:line="240" w:lineRule="auto"/>
        <w:ind w:left="720"/>
      </w:pPr>
      <w:r>
        <w:rPr>
          <w:rtl/>
          <w:cs/>
          <w:lang w:val="ar_AE" w:bidi="ar_AE"/>
        </w:rPr>
      </w:r>
      <w:r>
        <w:rPr>
          <w:rtl/>
          <w:cs/>
          <w:lang w:val="ar_AE" w:bidi="ar_AE"/>
        </w:rPr>
        <w:t>إرشادات الترجمة</w:t>
      </w:r>
      <w:r>
        <w:rPr>
          <w:rtl/>
          <w:cs/>
          <w:lang w:val="ar_AE" w:bidi="ar_AE"/>
        </w:rPr>
        <w:t xml:space="preserve"> — باستخدام نظرية ترجمة موحدة</w:t>
      </w:r>
    </w:p>
    <w:p>
      <w:pPr>
        <w:pStyle w:val="ListBullet"/>
        <w:bidi/>
        <w:spacing w:line="240" w:lineRule="auto"/>
        <w:ind w:left="720"/>
      </w:pPr>
      <w:r>
        <w:rPr>
          <w:rtl/>
          <w:cs/>
          <w:lang w:val="ar_AE" w:bidi="ar_AE"/>
        </w:rPr>
      </w:r>
      <w:r>
        <w:rPr>
          <w:rtl/>
          <w:cs/>
          <w:lang w:val="ar_AE" w:bidi="ar_AE"/>
        </w:rPr>
        <w:t>ترخيص مفتوح</w:t>
      </w:r>
      <w:r>
        <w:rPr>
          <w:rtl/>
          <w:cs/>
          <w:lang w:val="ar_AE" w:bidi="ar_AE"/>
        </w:rPr>
        <w:t xml:space="preserve"> — نشر المحتوى برخصة مفتوحة</w:t>
      </w:r>
    </w:p>
    <w:p>
      <w:pPr>
        <w:pStyle w:val="ListBullet"/>
        <w:bidi/>
        <w:spacing w:line="240" w:lineRule="auto"/>
        <w:ind w:left="720"/>
      </w:pPr>
      <w:r>
        <w:rPr>
          <w:rtl/>
          <w:cs/>
          <w:lang w:val="ar_AE" w:bidi="ar_AE"/>
        </w:rPr>
      </w:r>
      <w:r>
        <w:rPr>
          <w:rtl/>
          <w:cs/>
          <w:lang w:val="ar_AE" w:bidi="ar_AE"/>
        </w:rPr>
        <w:t>استراتيجية اللغات الرئيسية</w:t>
      </w:r>
      <w:r>
        <w:rPr>
          <w:rtl/>
          <w:cs/>
          <w:lang w:val="ar_AE" w:bidi="ar_AE"/>
        </w:rPr>
        <w:t xml:space="preserve"> — من خلال استخدام لغات وسيطة لتسهيل الترجمة</w:t>
      </w:r>
    </w:p>
    <w:p>
      <w:pPr>
        <w:pStyle w:val="Heading4"/>
        <w:bidi/>
      </w:pPr>
      <w:r>
        <w:rPr>
          <w:rtl/>
          <w:cs/>
          <w:lang w:val="ar_AE" w:bidi="ar_AE"/>
        </w:rPr>
        <w:t>ما الذي نقوم به؟</w:t>
      </w:r>
    </w:p>
    <w:p>
      <w:pPr>
        <w:pStyle w:val="Heading5"/>
        <w:bidi/>
      </w:pPr>
      <w:r>
        <w:rPr>
          <w:rtl/>
          <w:cs/>
          <w:lang w:val="ar_AE" w:bidi="ar_AE"/>
        </w:rPr>
        <w:t>المضمون</w:t>
      </w:r>
    </w:p>
    <w:p>
      <w:pPr>
        <w:bidi/>
      </w:pPr>
      <w:r>
        <w:rPr>
          <w:rtl/>
          <w:cs/>
          <w:lang w:val="ar_AE" w:bidi="ar_AE"/>
        </w:rPr>
      </w:r>
      <w:r>
        <w:rPr>
          <w:rtl/>
          <w:cs/>
          <w:lang w:val="ar_AE" w:bidi="ar_AE"/>
        </w:rPr>
        <w:t>نُنتج محتوى كتابيًا مجانيًا وغير مقيّد، متاحًا للترجمة. يمكنك زيارة https://www.unfoldingword.org/content للحصول على قائمة كاملة بالموارد والترجمات. ومن أبرز الأمثلة:</w:t>
      </w:r>
    </w:p>
    <w:p>
      <w:pPr>
        <w:pStyle w:val="ListBullet"/>
        <w:bidi/>
        <w:spacing w:line="240" w:lineRule="auto"/>
        <w:ind w:left="720"/>
      </w:pPr>
      <w:r>
        <w:rPr>
          <w:rtl/>
          <w:cs/>
          <w:lang w:val="ar_AE" w:bidi="ar_AE"/>
        </w:rPr>
      </w:r>
      <w:r>
        <w:rPr>
          <w:b/>
          <w:rtl/>
          <w:cs/>
          <w:lang w:val="ar_AE" w:bidi="ar_AE"/>
        </w:rPr>
        <w:t>قصص الكتاب المقدس مفتوحة المصدر من unfoldingWord®</w:t>
      </w:r>
      <w:r>
        <w:rPr>
          <w:rtl/>
          <w:cs/>
          <w:lang w:val="ar_AE" w:bidi="ar_AE"/>
        </w:rPr>
        <w:t xml:space="preserve"> — قصص كتابيّة مصوّرة، مكوّنة من 50 قصة من الخليقة حتى الرؤيا (انظر https://www.openbiblestories.org/).</w:t>
      </w:r>
    </w:p>
    <w:p>
      <w:pPr>
        <w:pStyle w:val="ListBullet"/>
        <w:bidi/>
        <w:spacing w:line="240" w:lineRule="auto"/>
        <w:ind w:left="720"/>
      </w:pPr>
      <w:r>
        <w:rPr>
          <w:rtl/>
          <w:cs/>
          <w:lang w:val="ar_AE" w:bidi="ar_AE"/>
        </w:rPr>
      </w:r>
      <w:r>
        <w:rPr>
          <w:b/>
          <w:rtl/>
          <w:cs/>
          <w:lang w:val="ar_AE" w:bidi="ar_AE"/>
        </w:rPr>
        <w:t>الترجمة الحرفية (ULT) لـunfoldingWord®</w:t>
      </w:r>
      <w:r>
        <w:rPr>
          <w:rtl/>
          <w:cs/>
          <w:lang w:val="ar_AE" w:bidi="ar_AE"/>
        </w:rPr>
        <w:t xml:space="preserve"> — ترجمة حرفيّة تلتزم بترتيب وكلمات النصوص الأصلية، تساعد المترجم على فهم البنية المعجمية والنحوية للنص. وقد تم استبدال ترجمة (ULT) بترجمة فاندايك العربيّة (انظر https://www.unfoldingword.org/ult).</w:t>
      </w:r>
    </w:p>
    <w:p>
      <w:pPr>
        <w:pStyle w:val="ListBullet"/>
        <w:bidi/>
        <w:spacing w:line="240" w:lineRule="auto"/>
        <w:ind w:left="720"/>
      </w:pPr>
      <w:r>
        <w:rPr>
          <w:rtl/>
          <w:cs/>
          <w:lang w:val="ar_AE" w:bidi="ar_AE"/>
        </w:rPr>
      </w:r>
      <w:r>
        <w:rPr>
          <w:b/>
          <w:rtl/>
          <w:cs/>
          <w:lang w:val="ar_AE" w:bidi="ar_AE"/>
        </w:rPr>
        <w:t>الترجمة المبسطة (UST) لـunfoldingWord®</w:t>
      </w:r>
      <w:r>
        <w:rPr>
          <w:rtl/>
          <w:cs/>
          <w:lang w:val="ar_AE" w:bidi="ar_AE"/>
        </w:rPr>
        <w:t xml:space="preserve"> — ترجمة "تفسيرية" تبسط القواعد، وتضيف المعنى الضمني، وتوضح المصطلحات اللاهوتية. وقد تم استبدال ترجمة (UST) بعدد من الترجمات العربيّة الأخرى المتاحة للقارئ العربيّ مثل الترجمة العربيّة المبسطة وترجمة كتاب الحياة (انظر https://www.unfoldingword.org/ust).</w:t>
      </w:r>
    </w:p>
    <w:p>
      <w:pPr>
        <w:pStyle w:val="ListBullet"/>
        <w:bidi/>
        <w:spacing w:line="240" w:lineRule="auto"/>
        <w:ind w:left="720"/>
      </w:pPr>
      <w:r>
        <w:rPr>
          <w:rtl/>
          <w:cs/>
          <w:lang w:val="ar_AE" w:bidi="ar_AE"/>
        </w:rPr>
      </w:r>
      <w:r>
        <w:rPr>
          <w:b/>
          <w:rtl/>
          <w:cs/>
          <w:lang w:val="ar_AE" w:bidi="ar_AE"/>
        </w:rPr>
        <w:t>شروح الترجمة من unfoldingWord®</w:t>
      </w:r>
      <w:r>
        <w:rPr>
          <w:rtl/>
          <w:cs/>
          <w:lang w:val="ar_AE" w:bidi="ar_AE"/>
        </w:rPr>
        <w:t xml:space="preserve"> — ملاحظات لغوية، ثقافية، وتفسيرية لمساعدة المترجمين (يرجى زيارة https://www.unfoldingword.org/utn).</w:t>
      </w:r>
    </w:p>
    <w:p>
      <w:pPr>
        <w:pStyle w:val="ListBullet"/>
        <w:bidi/>
        <w:spacing w:line="240" w:lineRule="auto"/>
        <w:ind w:left="720"/>
      </w:pPr>
      <w:r>
        <w:rPr>
          <w:rtl/>
          <w:cs/>
          <w:lang w:val="ar_AE" w:bidi="ar_AE"/>
        </w:rPr>
      </w:r>
      <w:r>
        <w:rPr>
          <w:b/>
          <w:rtl/>
          <w:cs/>
          <w:lang w:val="ar_AE" w:bidi="ar_AE"/>
        </w:rPr>
        <w:t>أسئلة لفهم النص المترجَم لـ unfoldingWord®</w:t>
      </w:r>
      <w:r>
        <w:rPr>
          <w:rtl/>
          <w:cs/>
          <w:lang w:val="ar_AE" w:bidi="ar_AE"/>
        </w:rPr>
        <w:t xml:space="preserve"> — أسئلة لكل جزء من النص لفحص وضوح الترجمة (انظر https://www.unfoldingword.org/utq).</w:t>
      </w:r>
    </w:p>
    <w:p>
      <w:pPr>
        <w:pStyle w:val="ListBullet"/>
        <w:bidi/>
        <w:spacing w:line="240" w:lineRule="auto"/>
        <w:ind w:left="720"/>
      </w:pPr>
      <w:r>
        <w:rPr>
          <w:rtl/>
          <w:cs/>
          <w:lang w:val="ar_AE" w:bidi="ar_AE"/>
        </w:rPr>
      </w:r>
      <w:r>
        <w:rPr>
          <w:b/>
          <w:rtl/>
          <w:cs/>
          <w:lang w:val="ar_AE" w:bidi="ar_AE"/>
        </w:rPr>
        <w:t>معجم كلمات الترجمة لـ unfoldingWord®</w:t>
      </w:r>
      <w:r>
        <w:rPr>
          <w:rtl/>
          <w:cs/>
          <w:lang w:val="ar_AE" w:bidi="ar_AE"/>
        </w:rPr>
        <w:t xml:space="preserve"> — قائمة بمصطلحات كتابية مهمة مع شرح موجز، ومراجع مرتبطة، وأدوات ترجمة (انظر https://www.unfoldingword.org/utw).</w:t>
      </w:r>
    </w:p>
    <w:p>
      <w:pPr>
        <w:pStyle w:val="Heading5"/>
        <w:bidi/>
      </w:pPr>
      <w:r>
        <w:rPr>
          <w:rtl/>
          <w:cs/>
          <w:lang w:val="ar_AE" w:bidi="ar_AE"/>
        </w:rPr>
        <w:t>الأدوات المتاحة</w:t>
      </w:r>
    </w:p>
    <w:p>
      <w:pPr>
        <w:bidi/>
      </w:pPr>
      <w:r>
        <w:rPr>
          <w:rtl/>
          <w:cs/>
          <w:lang w:val="ar_AE" w:bidi="ar_AE"/>
        </w:rPr>
      </w:r>
      <w:r>
        <w:rPr>
          <w:rtl/>
          <w:cs/>
          <w:lang w:val="ar_AE" w:bidi="ar_AE"/>
        </w:rPr>
        <w:t>نحن نطوّر أدوات للترجمة، والمراجعة، والتوزيع، وهي مجانية ومتاحة بترخيص مفتوح. يمكنك الاطلاع على القائمة الكاملة لهذه الأدوات في الرابط: https://www.unfoldingword.org/tools. وفيما يلي بعض النماذج:</w:t>
      </w:r>
    </w:p>
    <w:p>
      <w:pPr>
        <w:pStyle w:val="ListBullet"/>
        <w:bidi/>
        <w:spacing w:line="240" w:lineRule="auto"/>
        <w:ind w:left="720"/>
      </w:pPr>
      <w:r>
        <w:rPr>
          <w:rtl/>
          <w:cs/>
          <w:lang w:val="ar_AE" w:bidi="ar_AE"/>
        </w:rPr>
      </w:r>
      <w:r>
        <w:rPr>
          <w:b/>
          <w:rtl/>
          <w:cs/>
          <w:lang w:val="ar_AE" w:bidi="ar_AE"/>
        </w:rPr>
        <w:t>منصة Door43</w:t>
      </w:r>
      <w:r>
        <w:rPr>
          <w:rtl/>
          <w:cs/>
          <w:lang w:val="ar_AE" w:bidi="ar_AE"/>
        </w:rPr>
        <w:t xml:space="preserve"> — منصة رقمية للتعاون في الترجمة والمراجعة، تجمع المترجمين على صعيد واحد، وتعمل كذلك كنظام متكامل لإدارة المحتوى والترجمات (انظر https://door43.org/).</w:t>
      </w:r>
    </w:p>
    <w:p>
      <w:pPr>
        <w:pStyle w:val="ListBullet"/>
        <w:bidi/>
        <w:spacing w:line="240" w:lineRule="auto"/>
        <w:ind w:left="720"/>
      </w:pPr>
      <w:r>
        <w:rPr>
          <w:rtl/>
          <w:cs/>
          <w:lang w:val="ar_AE" w:bidi="ar_AE"/>
        </w:rPr>
      </w:r>
      <w:r>
        <w:rPr>
          <w:b/>
          <w:rtl/>
          <w:cs/>
          <w:lang w:val="ar_AE" w:bidi="ar_AE"/>
        </w:rPr>
        <w:t>ستوديو الترجمة (translationStudio)</w:t>
      </w:r>
      <w:r>
        <w:rPr>
          <w:rtl/>
          <w:cs/>
          <w:lang w:val="ar_AE" w:bidi="ar_AE"/>
        </w:rPr>
        <w:t xml:space="preserve"> — تطبيق للهواتف المحمولة وأجهزة الحاسوب يتيح للمترجمين القيام بالترجمة دون اتصال بالإنترنت (انظر https://ufw.io/ts/).</w:t>
      </w:r>
    </w:p>
    <w:p>
      <w:pPr>
        <w:pStyle w:val="ListBullet"/>
        <w:bidi/>
        <w:spacing w:line="240" w:lineRule="auto"/>
        <w:ind w:left="720"/>
      </w:pPr>
      <w:r>
        <w:rPr>
          <w:rtl/>
          <w:cs/>
          <w:lang w:val="ar_AE" w:bidi="ar_AE"/>
        </w:rPr>
      </w:r>
      <w:r>
        <w:rPr>
          <w:b/>
          <w:rtl/>
          <w:cs/>
          <w:lang w:val="ar_AE" w:bidi="ar_AE"/>
        </w:rPr>
        <w:t>تطبيق unfoldingWord</w:t>
      </w:r>
      <w:r>
        <w:rPr>
          <w:rtl/>
          <w:cs/>
          <w:lang w:val="ar_AE" w:bidi="ar_AE"/>
        </w:rPr>
        <w:t xml:space="preserve"> — تطبيق للهواتف المحمولة يحتوي على ترجمات عديدة للكتاب المقدس، وقصص الكتاب المقدس مفتوحة المصدر (انظر https://ufw.io/uw/).</w:t>
      </w:r>
    </w:p>
    <w:p>
      <w:pPr>
        <w:pStyle w:val="ListBullet"/>
        <w:bidi/>
        <w:spacing w:line="240" w:lineRule="auto"/>
        <w:ind w:left="720"/>
      </w:pPr>
      <w:r>
        <w:rPr>
          <w:rtl/>
          <w:cs/>
          <w:lang w:val="ar_AE" w:bidi="ar_AE"/>
        </w:rPr>
      </w:r>
      <w:r>
        <w:rPr>
          <w:b/>
          <w:rtl/>
          <w:cs/>
          <w:lang w:val="ar_AE" w:bidi="ar_AE"/>
        </w:rPr>
        <w:t>برنامج translationCore</w:t>
      </w:r>
      <w:r>
        <w:rPr>
          <w:rtl/>
          <w:cs/>
          <w:lang w:val="ar_AE" w:bidi="ar_AE"/>
        </w:rPr>
        <w:t xml:space="preserve"> — برنامج يتيح إجراء فحص شامل لترجمات الكتاب المقدس (انظر الموقع: https://translationcore.com).</w:t>
      </w:r>
    </w:p>
    <w:p>
      <w:pPr>
        <w:pStyle w:val="Heading5"/>
        <w:bidi/>
      </w:pPr>
      <w:r>
        <w:rPr>
          <w:rtl/>
          <w:cs/>
          <w:lang w:val="ar_AE" w:bidi="ar_AE"/>
        </w:rPr>
        <w:t>التدريب</w:t>
      </w:r>
    </w:p>
    <w:p>
      <w:pPr>
        <w:bidi/>
      </w:pPr>
      <w:r>
        <w:rPr>
          <w:rtl/>
          <w:cs/>
          <w:lang w:val="ar_AE" w:bidi="ar_AE"/>
        </w:rPr>
      </w:r>
      <w:r>
        <w:rPr>
          <w:rtl/>
          <w:cs/>
          <w:lang w:val="ar_AE" w:bidi="ar_AE"/>
        </w:rPr>
        <w:t xml:space="preserve">كما نُعِدّ موارد لتدريب فرق الترجمة من أهل اللغة الأم. وتُعدُّ </w:t>
      </w:r>
      <w:r>
        <w:rPr>
          <w:i/>
          <w:rtl/>
          <w:cs/>
          <w:lang w:val="ar_AE" w:bidi="ar_AE"/>
        </w:rPr>
        <w:t>أكاديمية الترجمة التابعة لـunfoldingWord®</w:t>
      </w:r>
      <w:r>
        <w:rPr>
          <w:rtl/>
          <w:cs/>
          <w:lang w:val="ar_AE" w:bidi="ar_AE"/>
        </w:rPr>
        <w:t xml:space="preserve"> (هذا المورد) أداتنا التدريبية الأساسية. ولدينا أيضًا موارد للتدريب والتسجيل الصوتي. للاطلاع على القائمة الكاملة للمواد التدريبية، انظر: https://www.unfoldingword.org/training.</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التقسيم الكامل للآيات</w:t>
      </w:r>
      <w:r>
        <w:rPr>
          <w:rtl/>
          <w:cs/>
          <w:lang w:val="ar_AE" w:bidi="ar_AE"/>
        </w:rPr>
      </w:r>
    </w:p>
    <w:p>
      <w:pPr>
        <w:bidi/>
      </w:pPr>
      <w:r>
        <w:rPr>
          <w:rtl/>
          <w:cs/>
          <w:lang w:val="ar_AE" w:bidi="ar_AE"/>
        </w:rPr>
      </w:r>
      <w:r>
        <w:rPr>
          <w:rtl/>
          <w:cs/>
          <w:lang w:val="ar_AE" w:bidi="ar_AE"/>
        </w:rPr>
        <w:t>من المهم أن تتضمن ترجمتك للغة المستهدفة جميع الآيات الموجودة في الكتاب المُقَدَّس باللغة المصدرية. فأنت لا تُرِدْ أن تكون بعض الآيات مفقودة عن طريق الخطأ. لكن تذكر أنه قد تكون هناك أسباب وجيهة وراء احتواء بعض الكتب المُقَدَّسة على آيات معينة لا تحتوي عليها ترجمات أخرى للكتب المُقَدَّسة.</w:t>
      </w:r>
    </w:p>
    <w:p>
      <w:pPr>
        <w:pStyle w:val="Heading4"/>
        <w:bidi/>
      </w:pPr>
      <w:r>
        <w:rPr>
          <w:rtl/>
          <w:cs/>
          <w:lang w:val="ar_AE" w:bidi="ar_AE"/>
        </w:rPr>
        <w:t xml:space="preserve">أسباب عدم وجود بعض الآيات (الأعداد) </w:t>
      </w:r>
    </w:p>
    <w:p>
      <w:pPr>
        <w:pStyle w:val="ListNumber"/>
        <w:numPr>
          <w:ilvl w:val="0"/>
          <w:numId w:val="83"/>
        </w:numPr>
        <w:bidi/>
        <w:spacing w:line="240" w:lineRule="auto"/>
        <w:ind w:left="720"/>
      </w:pPr>
      <w:r>
        <w:rPr>
          <w:rtl/>
          <w:cs/>
          <w:lang w:val="ar_AE" w:bidi="ar_AE"/>
        </w:rPr>
      </w:r>
      <w:r>
        <w:rPr>
          <w:b/>
          <w:rtl/>
          <w:cs/>
          <w:lang w:val="ar_AE" w:bidi="ar_AE"/>
        </w:rPr>
        <w:t>المتغيرات النصية</w:t>
      </w:r>
      <w:r>
        <w:rPr>
          <w:rtl/>
          <w:cs/>
          <w:lang w:val="ar_AE" w:bidi="ar_AE"/>
        </w:rPr>
        <w:t xml:space="preserve"> — هناك بعض الآيات التي يعتقد العديد من علماء الكتاب المُقَدَّس أنها لم تكن جزءًا أصليًا من نص الكتاب المُقَدَّس، بل أضيفت في وقت لاحق. لذلك، قرر مترجمو بعض ترجمات الكتاب المُقَدَّس عدم إدراج تلك الآيات، أو إدراجها فقط كحواشي. (لمزيد من المعلومات حول هذا الموضوع، انظر </w:t>
      </w:r>
      <w:r>
        <w:rPr>
          <w:rtl/>
          <w:cs/>
          <w:lang w:val="ar_AE" w:bidi="ar_AE"/>
        </w:rPr>
        <w:t>المتغيرات النصية</w:t>
      </w:r>
      <w:r>
        <w:rPr>
          <w:rtl/>
          <w:cs/>
          <w:lang w:val="ar_AE" w:bidi="ar_AE"/>
        </w:rPr>
        <w:t>.) يجب على فريق الترجمة الخاص بك أن يقرر ما إذا كان سيتم تضمين هذه الآيات أم لا.</w:t>
      </w:r>
    </w:p>
    <w:p>
      <w:pPr>
        <w:pStyle w:val="ListNumber"/>
        <w:bidi/>
        <w:spacing w:line="240" w:lineRule="auto"/>
        <w:ind w:left="720"/>
      </w:pPr>
      <w:r>
        <w:rPr>
          <w:rtl/>
          <w:cs/>
          <w:lang w:val="ar_AE" w:bidi="ar_AE"/>
        </w:rPr>
      </w:r>
      <w:r>
        <w:rPr>
          <w:b/>
          <w:rtl/>
          <w:cs/>
          <w:lang w:val="ar_AE" w:bidi="ar_AE"/>
        </w:rPr>
        <w:t>ترقيم مختلف</w:t>
      </w:r>
      <w:r>
        <w:rPr>
          <w:rtl/>
          <w:cs/>
          <w:lang w:val="ar_AE" w:bidi="ar_AE"/>
        </w:rPr>
        <w:t xml:space="preserve"> — تستخدم بعض ترجمات الكتب المُقَدَّسة نظامًا مختلفًا لترقيم الآيات مقارنة بالترجمات الأخرى. (لمزيد من المعلومات حول هذا الموضوع، انظر </w:t>
      </w:r>
      <w:r>
        <w:rPr>
          <w:rtl/>
          <w:cs/>
          <w:lang w:val="ar_AE" w:bidi="ar_AE"/>
        </w:rPr>
        <w:t>أرقام الأصحاحات والآيات</w:t>
      </w:r>
      <w:r>
        <w:rPr>
          <w:rtl/>
          <w:cs/>
          <w:lang w:val="ar_AE" w:bidi="ar_AE"/>
        </w:rPr>
        <w:t>.) سيحتاج فريق الترجمة الخاص بك إلى تحديد النظام الذي سيتم استخدامه.</w:t>
      </w:r>
    </w:p>
    <w:p>
      <w:pPr>
        <w:pStyle w:val="ListNumber"/>
        <w:bidi/>
        <w:spacing w:line="240" w:lineRule="auto"/>
        <w:ind w:left="720"/>
      </w:pPr>
      <w:r>
        <w:rPr>
          <w:rtl/>
          <w:cs/>
          <w:lang w:val="ar_AE" w:bidi="ar_AE"/>
        </w:rPr>
      </w:r>
      <w:r>
        <w:rPr>
          <w:b/>
          <w:rtl/>
          <w:cs/>
          <w:lang w:val="ar_AE" w:bidi="ar_AE"/>
        </w:rPr>
        <w:t>جسور الآيات</w:t>
      </w:r>
      <w:r>
        <w:rPr>
          <w:rtl/>
          <w:cs/>
          <w:lang w:val="ar_AE" w:bidi="ar_AE"/>
        </w:rPr>
        <w:t xml:space="preserve"> — في بعض ترجمات الكتاب المُقَدَّس، يتم إعادة ترتيب محتويات آيتين أو أكثر بحيث يصبح ترتيب المعلومات أكثر منطقية أو أسهل للفهم. عندما يحدث ذلك، يتم دمج أرقام الآيات، مثل 4–5 أو 4–6. تقوم الترجمة الإنجليزية UST بذلك أحيانًا. نظرًا لأن جميع أرقام الآيات قد لا تظهر (أو لا تظهر في المكان المتوقع)، فقد يبدو أن بعض الآيات مفقودة. لكن محتويات تلك الآيات موجودة. (لمزيد من المعلومات حول هذا، انظر </w:t>
      </w:r>
      <w:r>
        <w:rPr>
          <w:rtl/>
          <w:cs/>
          <w:lang w:val="ar_AE" w:bidi="ar_AE"/>
        </w:rPr>
        <w:t>جسور الآيات</w:t>
      </w:r>
      <w:r>
        <w:rPr>
          <w:rtl/>
          <w:cs/>
          <w:lang w:val="ar_AE" w:bidi="ar_AE"/>
        </w:rPr>
        <w:t>.) سيحتاج فريق الترجمة الخاص بك إلى اتخاذ قرار بشأن استخدام جسور الآيات أم لا.</w:t>
      </w:r>
    </w:p>
    <w:p>
      <w:pPr>
        <w:pStyle w:val="Heading4"/>
        <w:bidi/>
      </w:pPr>
      <w:r>
        <w:rPr>
          <w:rtl/>
          <w:cs/>
          <w:lang w:val="ar_AE" w:bidi="ar_AE"/>
        </w:rPr>
        <w:t>التحقق من الآيات غير الموجودة</w:t>
      </w:r>
    </w:p>
    <w:p>
      <w:pPr>
        <w:bidi/>
      </w:pPr>
      <w:r>
        <w:rPr>
          <w:rtl/>
          <w:cs/>
          <w:lang w:val="ar_AE" w:bidi="ar_AE"/>
        </w:rPr>
      </w:r>
      <w:r>
        <w:rPr>
          <w:rtl/>
          <w:cs/>
          <w:lang w:val="ar_AE" w:bidi="ar_AE"/>
        </w:rPr>
        <w:t>إليك إحدى الطرق للتحقق من ترجمتك بحثًا عن الآيات غير الموجودة. بعد ترجمة سفر من الكتاب المُقَدَّس، انقل الترجمة إلى ParaText، ثم شغل التحقق من "أرقام الأصحاح/الآية". سيقدم لك ParaText قائمة بجميع الأماكن في السفر حيث تكون الآيات مفقودة. يمكنك بعد ذلك مراجعة كل من تلك الأماكن وتحديد ما إذا كانت الآية مفقودة بسبب أحد الأسباب الثلاثة المذكورة أعلاه، أو إذا كانت مفقودة عن طريق الخطأ وتحتاج إلى العودة وترجمة 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الترجمة العكسية</w:t>
      </w:r>
      <w:r>
        <w:rPr>
          <w:rtl/>
          <w:cs/>
          <w:lang w:val="ar_AE" w:bidi="ar_AE"/>
        </w:rPr>
      </w:r>
    </w:p>
    <w:p>
      <w:pPr>
        <w:pStyle w:val="Heading4"/>
        <w:bidi/>
      </w:pPr>
      <w:r>
        <w:rPr>
          <w:rtl/>
          <w:cs/>
          <w:lang w:val="ar_AE" w:bidi="ar_AE"/>
        </w:rPr>
        <w:t>ما هي الترجمة العكسية؟</w:t>
      </w:r>
    </w:p>
    <w:p>
      <w:pPr>
        <w:bidi/>
      </w:pPr>
      <w:r>
        <w:rPr>
          <w:rtl/>
          <w:cs/>
          <w:lang w:val="ar_AE" w:bidi="ar_AE"/>
        </w:rPr>
      </w:r>
      <w:r>
        <w:rPr>
          <w:rtl/>
          <w:cs/>
          <w:lang w:val="ar_AE" w:bidi="ar_AE"/>
        </w:rPr>
        <w:t>الترجمة العكسية هي عملية ترجمة النص الكتابي من اللغة المحلية المستهدفة (OL) إلى لغة التواصل الأوسع (GL). وهي تُسمى "ترجمة عكسية" لأنها ترجمة تتم في الاتجاه المعاكس لما تم القيام به لإنشاء الترجمة المحلية المستهدفة. الهدف من الترجمة العكسية هو تمكين الشخص الذي لا يتحدث اللغة المستهدفة من فهم محتوى الترجمة في تلك اللغة.</w:t>
      </w:r>
    </w:p>
    <w:p>
      <w:pPr>
        <w:bidi/>
      </w:pPr>
      <w:r>
        <w:rPr>
          <w:rtl/>
          <w:cs/>
          <w:lang w:val="ar_AE" w:bidi="ar_AE"/>
        </w:rPr>
      </w:r>
      <w:r>
        <w:rPr>
          <w:rtl/>
          <w:cs/>
          <w:lang w:val="ar_AE" w:bidi="ar_AE"/>
        </w:rPr>
        <w:t>ومع ذلك، فإن الترجمة العكسية لا تتم بأسلوب طبيعي تمامًا، لأنها لا تهدف إلى تحقيق السلاسة في لغة الترجمة (التي هي في هذه الحالة، لغة التواصل الأوسع). بدلًا من ذلك، فإن هدف الترجمة العكسية هو تمثيل الكلمات والتعبيرات في الترجمة المحلية بشكل حرفي، مع استخدام القواعد وترتيب الكلمات في لغة التواصل الأوسع. وبهذه الطريقة، يمكن لمراجع الترجمة أن يرى بوضوح أكبر معنى الكلمات في نص اللغة المستهدفة، ويمكنه أيضًا أن يفهم الترجمة العكسية جيدًا ويقرأها بسرعة وسهولة أكبر.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إرشادات لإنشاء ترجمة عكسية جيدة</w:t>
      </w:r>
      <w:r>
        <w:rPr>
          <w:rtl/>
          <w:cs/>
          <w:lang w:val="ar_AE" w:bidi="ar_AE"/>
        </w:rPr>
      </w:r>
    </w:p>
    <w:p>
      <w:pPr>
        <w:pStyle w:val="Heading4"/>
        <w:bidi/>
      </w:pPr>
      <w:r>
        <w:rPr>
          <w:rtl/>
          <w:cs/>
          <w:lang w:val="ar_AE" w:bidi="ar_AE"/>
        </w:rPr>
        <w:t>1. تقديم استخدام اللغة المستهدفة للكلمات والعبارات</w:t>
      </w:r>
    </w:p>
    <w:p>
      <w:pPr>
        <w:bidi/>
      </w:pPr>
      <w:r>
        <w:rPr>
          <w:rtl/>
          <w:cs/>
          <w:lang w:val="ar_AE" w:bidi="ar_AE"/>
        </w:rPr>
      </w:r>
      <w:r>
        <w:rPr>
          <w:rtl/>
          <w:cs/>
          <w:lang w:val="ar_AE" w:bidi="ar_AE"/>
        </w:rPr>
        <w:t>لأغراض هذه الوحدة، يُقصد بـ "اللغة المستهدفة" اللغة التي تمَّت ترجمة مسودة الكتاب المقدس إليها، ويُقصد بـ "لغة التواصل الأوسع" اللغة التي تُترجم إليها الترجمة العكسية.</w:t>
      </w:r>
    </w:p>
    <w:p>
      <w:pPr>
        <w:pStyle w:val="Heading5"/>
        <w:bidi/>
      </w:pPr>
      <w:r>
        <w:rPr>
          <w:rtl/>
          <w:cs/>
          <w:lang w:val="ar_AE" w:bidi="ar_AE"/>
        </w:rPr>
        <w:t>استخدام معنى الكلمة في السياق</w:t>
      </w:r>
    </w:p>
    <w:p>
      <w:pPr>
        <w:bidi/>
      </w:pPr>
      <w:r>
        <w:rPr>
          <w:rtl/>
          <w:cs/>
          <w:lang w:val="ar_AE" w:bidi="ar_AE"/>
        </w:rPr>
      </w:r>
      <w:r>
        <w:rPr>
          <w:rtl/>
          <w:cs/>
          <w:lang w:val="ar_AE" w:bidi="ar_AE"/>
        </w:rPr>
        <w:t>إذا كانت الكلمة لا تحمل إلا معنىً أساسيًا واحدًا، فيجب على المُترجِم العكسي أن يستخدم كلمة في لغة التواصل الأوسع تعبّر عن هذا المعنى الأساسي نفسه في جميع الترجمة العكسية. أما إذا كانت الكلمة في اللغة المستهدفة تحمل أكثر من معنى، بحيث يختلف المعنى باختلاف السياق، فعلى المُترجِم العكسي أن يستخدم الكلمة أو العبارة في لغة التواصل الأوسع التي تعبّر بأفضل شكل عن المعنى المقصود في ذلك السياق. ولتفادي أي التباس لدى مدقّق الترجمة، يمكن للمُترجِم العكسي أن يضع المعنى الآخر بين قوسين في أول مرة يستخدم فيها الكلمة بمعنى مختلف، ليُظهر أن الكلمة في اللغة المستهدفة لها أكثر من معنى. على سبيل المثال، قد يكتب: "يأتي (يذهب)" إذا كانت الكلمة نفسها قد تُرجمت سابقًا بـ"يذهب" لكن السياق الجديد يستدعي "يأتي".</w:t>
      </w:r>
    </w:p>
    <w:p>
      <w:pPr>
        <w:bidi/>
      </w:pPr>
      <w:r>
        <w:rPr>
          <w:rtl/>
          <w:cs/>
          <w:lang w:val="ar_AE" w:bidi="ar_AE"/>
        </w:rPr>
      </w:r>
      <w:r>
        <w:rPr>
          <w:rtl/>
          <w:cs/>
          <w:lang w:val="ar_AE" w:bidi="ar_AE"/>
        </w:rPr>
        <w:t>إذا استخدمت الترجمة في اللغة المستهدفة تعبيرًا اصطلاحيًا)، فمن المفيد جدًا لمُراجع الترجمة أذا قام المُترجِم العكسي بترجمة هذا التعبير حرفيًا (وفقًا لمعنى الكلمات)، ثم يوضح المعنى المقصود بين قوسين. بذلك، يمكن لمُراجع الترجمة أن يعرف أن الترجمة الأصلية استخدمت تعبيرًا اصطلاحيًا في هذا الموضع، ويمكنه أيضًا أن يفهم ما يعنيه. على سبيل المثال، قد يترجم المُترجِم العكسي التعبير: "ركل الدلو (مات)". وإذا تكرر التعبير أكثر من مرة أو مرتين، فلا داعي لأن يشرح معناه في كل مرة، بل يمكنه لاحقًا أن يكتفي بالترجمة الحرفية أو المعنى فقط.</w:t>
      </w:r>
    </w:p>
    <w:p>
      <w:pPr>
        <w:pStyle w:val="Heading5"/>
        <w:bidi/>
      </w:pPr>
      <w:r>
        <w:rPr>
          <w:rtl/>
          <w:cs/>
          <w:lang w:val="ar_AE" w:bidi="ar_AE"/>
        </w:rPr>
        <w:t>حافظ على أقسام الكلام كما هي</w:t>
      </w:r>
    </w:p>
    <w:p>
      <w:pPr>
        <w:bidi/>
      </w:pPr>
      <w:r>
        <w:rPr>
          <w:rtl/>
          <w:cs/>
          <w:lang w:val="ar_AE" w:bidi="ar_AE"/>
        </w:rPr>
      </w:r>
      <w:r>
        <w:rPr>
          <w:rtl/>
          <w:cs/>
          <w:lang w:val="ar_AE" w:bidi="ar_AE"/>
        </w:rPr>
        <w:t>في الترجمة العكسية، يجب على المُترجِم العكسي أن يُمثِّل أقسام الكلام المستخدمة في اللغة المستهدفة بنفس أجزاء الكلام في لغة التواصل الأوسع. أي أن يترجم الأسماء كأسماء، والأفعال كأفعال، والكلمات الوصفية (مثل الصفات والظروف) ككلمات وصفية. هذا يساعد مُدقّق الترجمة على فهم كيفية عمل اللغة المستهدفة.</w:t>
      </w:r>
    </w:p>
    <w:p>
      <w:pPr>
        <w:pStyle w:val="Heading5"/>
        <w:bidi/>
      </w:pPr>
      <w:r>
        <w:rPr>
          <w:rtl/>
          <w:cs/>
          <w:lang w:val="ar_AE" w:bidi="ar_AE"/>
        </w:rPr>
        <w:t>حافظ على نفس أنواع الجمل</w:t>
      </w:r>
    </w:p>
    <w:p>
      <w:pPr>
        <w:bidi/>
      </w:pPr>
      <w:r>
        <w:rPr>
          <w:rtl/>
          <w:cs/>
          <w:lang w:val="ar_AE" w:bidi="ar_AE"/>
        </w:rPr>
      </w:r>
      <w:r>
        <w:rPr>
          <w:rtl/>
          <w:cs/>
          <w:lang w:val="ar_AE" w:bidi="ar_AE"/>
        </w:rPr>
        <w:t>في الترجمة العكسية، يجب على المُترجِم العكسي أن يُمثِّل كل جملة في اللغة المستهدفة بنفس نوع الجملة في لغة التواصل الأوسع. فعلى سبيل المثال، إذا كانت الجملة في اللغة المستهدفة عبارة عن أمر، فيجب أن تكون الترجمة العكسية أيضًا أمرًا، لا اقتراحًا أو طلبًا. وإذا كانت الجملة سؤالًا بلاغيًا، فيجب أن تُترجم أيضًا على هيئة سؤال، لا على هيئة تصريح أو تعبير آخر.</w:t>
      </w:r>
    </w:p>
    <w:p>
      <w:pPr>
        <w:pStyle w:val="Heading5"/>
        <w:bidi/>
      </w:pPr>
      <w:r>
        <w:rPr>
          <w:rtl/>
          <w:cs/>
          <w:lang w:val="ar_AE" w:bidi="ar_AE"/>
        </w:rPr>
        <w:t>احتفظ بعلامات الترقيم كما هي</w:t>
      </w:r>
    </w:p>
    <w:p>
      <w:pPr>
        <w:bidi/>
      </w:pPr>
      <w:r>
        <w:rPr>
          <w:rtl/>
          <w:cs/>
          <w:lang w:val="ar_AE" w:bidi="ar_AE"/>
        </w:rPr>
      </w:r>
      <w:r>
        <w:rPr>
          <w:rtl/>
          <w:cs/>
          <w:lang w:val="ar_AE" w:bidi="ar_AE"/>
        </w:rPr>
        <w:t>يجب على المُترجِم العكسي استخدام نفس علامات الترقيم في الترجمة العكسية كما في الترجمة إلى اللغة المستهدفة. على سبيل المثال، حيثما توجد فاصلة في الترجمة إلى اللغة المستهدفة، يجب أيضًا وضع فاصلة في الترجمة العكسية. وينطبق ذلك على النقاط، وعلامات التعجب، وعلامات الاقتباس، وجميع علامات الترقيم الأخرى، إذ يجب أن تكون في نفس المواضع في كلتا الترجمتين. فهذا يُسهِّل على مُراجع الترجمة معرفة أي جزء من الترجمة العكسية يُمثِّل أي جزء من الترجمة الأصلية. وعند إعداد ترجمة عكسية للكتاب المقدس، يجب أن تكون أرقام الإصحاحات والآيات جميعها في الأماكن الصحيحة في الترجمة العكسية.</w:t>
      </w:r>
    </w:p>
    <w:p>
      <w:pPr>
        <w:pStyle w:val="Heading5"/>
        <w:bidi/>
      </w:pPr>
      <w:r>
        <w:rPr>
          <w:rtl/>
          <w:cs/>
          <w:lang w:val="ar_AE" w:bidi="ar_AE"/>
        </w:rPr>
        <w:t>التعبير عن المعنى الكامل للكلمات المعقدة</w:t>
      </w:r>
    </w:p>
    <w:p>
      <w:pPr>
        <w:bidi/>
      </w:pPr>
      <w:r>
        <w:rPr>
          <w:rtl/>
          <w:cs/>
          <w:lang w:val="ar_AE" w:bidi="ar_AE"/>
        </w:rPr>
      </w:r>
      <w:r>
        <w:rPr>
          <w:rtl/>
          <w:cs/>
          <w:lang w:val="ar_AE" w:bidi="ar_AE"/>
        </w:rPr>
        <w:t>أحيانًا تكون بعض الكلمات في اللغة المستهدفة أكثر تعقيدًا من نظيراتها في لغة التواصل الأوسع. في هذه الحالة، يجب على المُترجِم العكسي أن يُعبّر عن الكلمة الموجودة في اللغة المستهدفة باستخدام عبارة أطول في لغة التواصل الأوسع، حتى يتمكن مُراجع الترجمة من إدراك أكبر قدر ممكن من المعنى. على سبيل المثال، قد يتطلب ترجمة كلمة واحدة في اللغة المستهدفة استخدام عبارة مثل "اصعد" أو "يستلقي" في اللغة الأخرى. كذلك، توجد لغات تحتوي على كلمات تحمل معلومات أكثر من الكلمة المقابلة لها في لغة التواصل الأوسع. في هذه الحالات، من المفيد جدًا أن يُدرج المُترجِم العكسي تلك المعلومات الإضافية بين قوسين، مثل: "نحن (الشامل)" أو "أنتن (مؤنث، جمع)".</w:t>
      </w:r>
    </w:p>
    <w:p>
      <w:pPr>
        <w:pStyle w:val="Heading4"/>
        <w:bidi/>
      </w:pPr>
      <w:r>
        <w:rPr>
          <w:rtl/>
          <w:cs/>
          <w:lang w:val="ar_AE" w:bidi="ar_AE"/>
        </w:rPr>
        <w:t>2. استخدم أسلوب لغة التواصل الأوسع من حيث تركيب الجملة والبنية المنطقية</w:t>
      </w:r>
    </w:p>
    <w:p>
      <w:pPr>
        <w:bidi/>
      </w:pPr>
      <w:r>
        <w:rPr>
          <w:rtl/>
          <w:cs/>
          <w:lang w:val="ar_AE" w:bidi="ar_AE"/>
        </w:rPr>
      </w:r>
      <w:r>
        <w:rPr>
          <w:rtl/>
          <w:cs/>
          <w:lang w:val="ar_AE" w:bidi="ar_AE"/>
        </w:rPr>
        <w:t>يجب للترجمة العكسية أن تستخدم بنية الجملة التي تتناسب مع لغة التواصل الأوسع، وليس البنية المستخدمة في اللغة الهدف. وهذا يعني أن الترجمة العكسية يجب أن تتبع ترتيب الكلمات الطبيعي في لغة التواصل الأوسع، وليس ترتيب الكلمات في اللغة الهدف. كما ينبغي أن تستخدم الترجمة العكسية الأسلوب المعتاد في لغة ربط العبارات هذه ببعضها البعض، وللتعبير عن العلاقات المنطقية مثل السببية أو الغرض. هذا سيُسهّل على المُراجع قراءة الترجمة العكسية وفهمها، كما سيُسرّع من عملية المراجعة.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أنواع الترجمات الرجعية</w:t>
      </w:r>
      <w:r>
        <w:rPr>
          <w:rtl/>
          <w:cs/>
          <w:lang w:val="ar_AE" w:bidi="ar_AE"/>
        </w:rPr>
      </w:r>
    </w:p>
    <w:p>
      <w:pPr>
        <w:pStyle w:val="Heading4"/>
        <w:bidi/>
      </w:pPr>
      <w:r>
        <w:rPr>
          <w:rtl/>
          <w:cs/>
          <w:lang w:val="ar_AE" w:bidi="ar_AE"/>
        </w:rPr>
        <w:t>ما أنواع الترجمات العكسية (الرجعية) الموجودة؟</w:t>
      </w:r>
    </w:p>
    <w:p>
      <w:pPr>
        <w:pStyle w:val="Heading5"/>
        <w:bidi/>
      </w:pPr>
      <w:r>
        <w:rPr>
          <w:rtl/>
          <w:cs/>
          <w:lang w:val="ar_AE" w:bidi="ar_AE"/>
        </w:rPr>
        <w:t>الشفهية</w:t>
      </w:r>
    </w:p>
    <w:p>
      <w:pPr>
        <w:bidi/>
      </w:pPr>
      <w:r>
        <w:rPr>
          <w:rtl/>
          <w:cs/>
          <w:lang w:val="ar_AE" w:bidi="ar_AE"/>
        </w:rPr>
      </w:r>
      <w:r>
        <w:rPr>
          <w:rtl/>
          <w:cs/>
          <w:lang w:val="ar_AE" w:bidi="ar_AE"/>
        </w:rPr>
        <w:t>ما أنواع الترجمات الرجعية الموجودة؟</w:t>
      </w:r>
    </w:p>
    <w:p>
      <w:pPr>
        <w:bidi/>
      </w:pPr>
      <w:r>
        <w:rPr>
          <w:rtl/>
          <w:cs/>
          <w:lang w:val="ar_AE" w:bidi="ar_AE"/>
        </w:rPr>
      </w:r>
      <w:r>
        <w:rPr>
          <w:b/>
          <w:rtl/>
          <w:cs/>
          <w:lang w:val="ar_AE" w:bidi="ar_AE"/>
        </w:rPr>
        <w:t>الشفهية</w:t>
      </w:r>
    </w:p>
    <w:p>
      <w:pPr>
        <w:bidi/>
      </w:pPr>
      <w:r>
        <w:rPr>
          <w:rtl/>
          <w:cs/>
          <w:lang w:val="ar_AE" w:bidi="ar_AE"/>
        </w:rPr>
      </w:r>
      <w:r>
        <w:rPr>
          <w:rtl/>
          <w:cs/>
          <w:lang w:val="ar_AE" w:bidi="ar_AE"/>
        </w:rPr>
        <w:t>الترجمة الرجعية الشفهية هي التي ينطق بها المُترجم الرجعي للمُدقّق، باستخدام لغة التواصل الأوسع، بينما يقرأ أو يسمع الترجمة باللغة الهدف. عادةً ما يتم ذلك جملة بجملة، أو جملتين إذا كانتا قصيرتين. وعندما يسمع المُدقّق شيئًا قد يُشكّل مشكلة، يوقف المُترجم الرجعي ليطرح عليه سؤالًا. ويُفضَّل أن يكون هناك واحد أو أكثر من أعضاء فريق الترجمة حاضرًا أيضًا للرد على الأسئلة المتعلقة بالترجمة.</w:t>
      </w:r>
    </w:p>
    <w:p>
      <w:pPr>
        <w:bidi/>
      </w:pPr>
      <w:r>
        <w:rPr>
          <w:rtl/>
          <w:cs/>
          <w:lang w:val="ar_AE" w:bidi="ar_AE"/>
        </w:rPr>
      </w:r>
      <w:r>
        <w:rPr>
          <w:rtl/>
          <w:cs/>
          <w:lang w:val="ar_AE" w:bidi="ar_AE"/>
        </w:rPr>
        <w:t>من مزايا الترجمة الرجعية الشفهية أن المُترجم الرجعي يكون متاحًا فورًا للمُدقّق، ويمكنه الإجابة عن أسئلته بشأن الترجمة. أما من عيوبها، فهي أن المُترجم الرجعي لا يتوفر له وقت كافٍ للتفكير في أفضل طريقة لأداء الترجمة الرجعية، مما قد يؤدي إلى عدم التعبير عن المعنى بدقة. وهذا قد يجعل المُدقّق يضطر إلى طرح المزيد من الأسئلة مقارنةً بما لو كانت الترجمة الرجعية مكتوبة بطريقة أوضح. ومن العيوب الأخرى أن المُدقّق نفسه لا يُتاح له وقت كافٍ لتقييم الترجمة؛ فليس لديه سوى ثوانٍ قليلة للتفكير في جملة قبل أن يسمع الجملة التالية، مما قد يمنعه من ملاحظة بعض المشكلات التي كان يمكنه اكتشافها لو أُتيح له مزيد من الوقت.</w:t>
      </w:r>
    </w:p>
    <w:p>
      <w:pPr>
        <w:pStyle w:val="Heading5"/>
        <w:bidi/>
      </w:pPr>
      <w:r>
        <w:rPr>
          <w:rtl/>
          <w:cs/>
          <w:lang w:val="ar_AE" w:bidi="ar_AE"/>
        </w:rPr>
        <w:t>المكتوبة</w:t>
      </w:r>
    </w:p>
    <w:p>
      <w:pPr>
        <w:bidi/>
      </w:pPr>
      <w:r>
        <w:rPr>
          <w:rtl/>
          <w:cs/>
          <w:lang w:val="ar_AE" w:bidi="ar_AE"/>
        </w:rPr>
      </w:r>
      <w:r>
        <w:rPr>
          <w:rtl/>
          <w:cs/>
          <w:lang w:val="ar_AE" w:bidi="ar_AE"/>
        </w:rPr>
        <w:t xml:space="preserve">هناك نوعان من الترجمات الرجعية المكتوبة. لمعرفة الفروقات بينهما، انظر </w:t>
      </w:r>
      <w:r>
        <w:rPr>
          <w:rtl/>
          <w:cs/>
          <w:lang w:val="ar_AE" w:bidi="ar_AE"/>
        </w:rPr>
        <w:t>الترجمات العكسية المكتوبة</w:t>
      </w:r>
      <w:r>
        <w:rPr>
          <w:rtl/>
          <w:cs/>
          <w:lang w:val="ar_AE" w:bidi="ar_AE"/>
        </w:rPr>
        <w:t xml:space="preserve">. وتتميّز الترجمة الرجعية المكتوبة بعدّة مزايا مقارنةً بالترجمة الرجعية الشفهية. </w:t>
      </w:r>
    </w:p>
    <w:p>
      <w:pPr>
        <w:bidi/>
      </w:pPr>
      <w:r>
        <w:rPr>
          <w:rtl/>
          <w:cs/>
          <w:lang w:val="ar_AE" w:bidi="ar_AE"/>
        </w:rPr>
      </w:r>
      <w:r>
        <w:rPr>
          <w:rtl/>
          <w:cs/>
          <w:lang w:val="ar_AE" w:bidi="ar_AE"/>
        </w:rPr>
        <w:t>أولًا، عندما تكون الترجمة الرجعية مكتوبة، يستطيع فريق الترجمة قراءتها لمعرفة ما إذا كان المُترجم الرجعي قد أساء فهم أي جزء من الترجمة. فإذا أساء المُترجم الرجعي فهم الترجمة، فمن المؤكد أن قرّاء أو مستمعي الترجمة سيسيئون فهمها أيضًا، ما يستوجب من فريق الترجمة مراجعة الترجمة الأصلية في تلك المواضع.</w:t>
      </w:r>
    </w:p>
    <w:p>
      <w:pPr>
        <w:bidi/>
      </w:pPr>
      <w:r>
        <w:rPr>
          <w:rtl/>
          <w:cs/>
          <w:lang w:val="ar_AE" w:bidi="ar_AE"/>
        </w:rPr>
      </w:r>
      <w:r>
        <w:rPr>
          <w:rtl/>
          <w:cs/>
          <w:lang w:val="ar_AE" w:bidi="ar_AE"/>
        </w:rPr>
        <w:t>ثانيًا، عندما تكون الترجمة الرجعية مكتوبة، يمكن للمُدقّق قراءتها قبل الاجتماع مع فريق الترجمة، ويكون لديه وقت كافٍ للبحث في أي إشكالات تظهر من خلالها. وحتى في الحالات التي لا يحتاج فيها المُدقّق إلى إجراء بحث، فإن الترجمة الرجعية المكتوبة تتيح له وقتًا أطول للتفكير في الترجمة. وهذا يُمكّنه من اكتشاف عدد أكبر من المشكلات ومعالجتها، بل وقد يتوصّل إلى حلول أفضل، لأنه يحظى بوقت كافٍ للتأمل في كل إشكالية، بدلًا من الاكتفاء ببضع ثوانٍ للتفكير في كل جملة.</w:t>
      </w:r>
    </w:p>
    <w:p>
      <w:pPr>
        <w:bidi/>
      </w:pPr>
      <w:r>
        <w:rPr>
          <w:rtl/>
          <w:cs/>
          <w:lang w:val="ar_AE" w:bidi="ar_AE"/>
        </w:rPr>
      </w:r>
      <w:r>
        <w:rPr>
          <w:rtl/>
          <w:cs/>
          <w:lang w:val="ar_AE" w:bidi="ar_AE"/>
        </w:rPr>
        <w:t>ثالثًا، عندما تكون الترجمة الرجعية مكتوبة، يستطيع مُدقّق الترجمة (المراجع) أيضًا أن يُحضّر أسئلته بشكل مكتوب قبل الاجتماع مع فريق الترجمة. وإذا كان هناك وقت كافٍ قبل الاجتماع، وكانت هناك وسيلة للتواصل، يمكن للمُدقّق أن يُرسل أسئلته المكتوبة إلى فريق الترجمة، بحيث يتمكن الفريق من قراءتها وتعديل الأجزاء التي يعتقد المُدقّق أنها قد تتضمن مشكلات. يساعد هذا الأسلوب فريق الترجمة والمُدقّق على مراجعة قدر أكبر من المحتوى الكتابي خلال وقت الاجتماع، لأن العديد من المشكلات تكون قد عُولجت مسبقًا قبل اللقاء. وبهذا يمكنهم خلال الاجتماع التركيز على المشكلات المتبقية فقط. وغالبًا ما تكون هذه المشكلات في مواضع لم يفهم فيها فريق الترجمة سؤال المُدقّق، أو لم يفهم المُدقّق شيئًا يتعلق باللغة الهدف. وفي مثل هذه الحالات، يظن المُدقّق أحيانًا أن هناك مشكلة، بينما لا توجد مشكلة في الحقيقة. وخلال وقت الاجتماع، يمكن لفريق الترجمة أن يوضح للمُدقّق ما الذي لم يفهمه.</w:t>
      </w:r>
    </w:p>
    <w:p>
      <w:pPr>
        <w:bidi/>
      </w:pPr>
      <w:r>
        <w:rPr>
          <w:rtl/>
          <w:cs/>
          <w:lang w:val="ar_AE" w:bidi="ar_AE"/>
        </w:rPr>
      </w:r>
      <w:r>
        <w:rPr>
          <w:rtl/>
          <w:cs/>
          <w:lang w:val="ar_AE" w:bidi="ar_AE"/>
        </w:rPr>
        <w:t>حتى إن لم يكن هناك وقت كافٍ ليرسل المُدقّق أسئلته إلى فريق الترجمة قبل اجتماعهم، فإن الفريق سيتمكن مع ذلك من مراجعة كمٍّ أكبر من المادة خلال اللقاء مقارنةً بما لو لم يكن هناك تحضير مسبق. وذلك لأن المُدقّق يكون قد قرأ الترجمة الرجعية مسبقًا وأعدّ أسئلته. وبفضل هذا التحضير المسبق، يمكن للمُدقّق وفريق الترجمة أن يركّزوا خلال اجتماعهم على المواضع التي فيها مشكلات فقط، بدلًا من قراءة الترجمة كاملة بوتيرة بطيئة كما يحدث عادةً في الترجمة الرجعية الشفهية.</w:t>
      </w:r>
    </w:p>
    <w:p>
      <w:pPr>
        <w:bidi/>
      </w:pPr>
      <w:r>
        <w:rPr>
          <w:rtl/>
          <w:cs/>
          <w:lang w:val="ar_AE" w:bidi="ar_AE"/>
        </w:rPr>
      </w:r>
      <w:r>
        <w:rPr>
          <w:b/>
          <w:rtl/>
          <w:cs/>
          <w:lang w:val="ar_AE" w:bidi="ar_AE"/>
        </w:rPr>
        <w:t>رابعًا</w:t>
      </w:r>
      <w:r>
        <w:rPr>
          <w:rtl/>
          <w:cs/>
          <w:lang w:val="ar_AE" w:bidi="ar_AE"/>
        </w:rPr>
        <w:t>، الترجمة الرجعية المكتوبة تُخفّف العبء الذهني عن المُدقّق، إذ لا يحتاج إلى التركيز لساعات طويلة في الاستماع وفهم الترجمة الشفهية أثناء إلقائها عليه. وإذا كان الاجتماع مع فريق الترجمة يجري في بيئة مليئة بالضوضاء، يصبح من الصعب على المُدقّق أن يسمع كل كلمة بوضوح، مما يزيد من الإجهاد الذهني. وكلما زاد الإرهاق الذهني الناتج عن التركيز، زادت احتمالية أن يُفوّت المُدقّق بعض المشكلات، فتظلّ دون تصحيح في النص الكتابي.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الغرض من الترجمة العكسية</w:t>
      </w:r>
      <w:r>
        <w:rPr>
          <w:rtl/>
          <w:cs/>
          <w:lang w:val="ar_AE" w:bidi="ar_AE"/>
        </w:rPr>
      </w:r>
    </w:p>
    <w:p>
      <w:pPr>
        <w:pStyle w:val="Heading4"/>
        <w:bidi/>
      </w:pPr>
      <w:r>
        <w:rPr>
          <w:rtl/>
          <w:cs/>
          <w:lang w:val="ar_AE" w:bidi="ar_AE"/>
        </w:rPr>
        <w:t>لماذا تُعد الترجمة العكسية ضرورية؟</w:t>
      </w:r>
    </w:p>
    <w:p>
      <w:pPr>
        <w:bidi/>
      </w:pPr>
      <w:r>
        <w:rPr>
          <w:rtl/>
          <w:cs/>
          <w:lang w:val="ar_AE" w:bidi="ar_AE"/>
        </w:rPr>
      </w:r>
      <w:r>
        <w:rPr>
          <w:rtl/>
          <w:cs/>
          <w:lang w:val="ar_AE" w:bidi="ar_AE"/>
        </w:rPr>
        <w:t>يتمثل الهدف من الترجمة العكسية في تمكين الموجه اللغوي أو مراجع المواد الكتابية -الذي ليس على دراية عميقة باللغة المستهدفة- من الاطلاع على محتوى الترجمة إلى اللغة المستهدفة، حتى وإن كان لا يفهمها. بهذه الطريقة، يمكن للمراجع "التدقيق من خلال" الترجمة العكسية ومراجعة الترجمة إلى اللغة المستهدفة من دون الحاجة إلى الإلمام بتلك اللغة. لذلك، يجب أن تكون لغة الترجمة العكسية مفهومة جيدًا لكل من المترجم العكسي (الشخص الذي يُجري بالترجمة العكسية) والمدقق. وغالبًا ما يتطلب ذلك من المترجم العكسي إعادة ترجمة نص اللغة المستهدفة إلى لغة التواصل الأوسع المستخدمة عينها في النص الأصلي.</w:t>
      </w:r>
    </w:p>
    <w:p>
      <w:pPr>
        <w:bidi/>
      </w:pPr>
      <w:r>
        <w:rPr>
          <w:rtl/>
          <w:cs/>
          <w:lang w:val="ar_AE" w:bidi="ar_AE"/>
        </w:rPr>
      </w:r>
      <w:r>
        <w:rPr>
          <w:rtl/>
          <w:cs/>
          <w:lang w:val="ar_AE" w:bidi="ar_AE"/>
        </w:rPr>
        <w:t xml:space="preserve">قد يرى بعض الأشخاص أن هذا غير ضروري، نظرًا لوجود النص الكتابي بالفعل بلغة المصدر. لكن تذكر أن الهدف من الترجمة العكسية تمكين المراجع من الاطلاع على ما هو موجود في ترجمة اللغة المستهدفة. لا يمكن للمراجع الاطلاع على محتوى ترجمة اللغة المستهدفة من خلال قراءة نص لغة المصدر الأصلي. لكي يطلع على ما هو موجود في ترجمة اللغة المستهدفة، يجب على المترجم العكسي أن يجري ترجمة جديدة إلى لغة التواصل الأوسع بناءً فحسب على ترجمة اللغة المستهدفة. لهذا السبب، </w:t>
      </w:r>
      <w:r>
        <w:rPr>
          <w:i/>
          <w:rtl/>
          <w:cs/>
          <w:lang w:val="ar_AE" w:bidi="ar_AE"/>
        </w:rPr>
        <w:t>يجب ألا</w:t>
      </w:r>
      <w:r>
        <w:rPr>
          <w:rtl/>
          <w:cs/>
          <w:lang w:val="ar_AE" w:bidi="ar_AE"/>
        </w:rPr>
        <w:t xml:space="preserve"> ينظر المترجم العكسي إلى نص لغة المصدر عند القيام بترجمته العكسية، بل </w:t>
      </w:r>
      <w:r>
        <w:rPr>
          <w:i/>
          <w:rtl/>
          <w:cs/>
          <w:lang w:val="ar_AE" w:bidi="ar_AE"/>
        </w:rPr>
        <w:t>يجب ألا ينظر</w:t>
      </w:r>
      <w:r>
        <w:rPr>
          <w:rtl/>
          <w:cs/>
          <w:lang w:val="ar_AE" w:bidi="ar_AE"/>
        </w:rPr>
        <w:t xml:space="preserve"> إلى سوى نص اللغة المستهدفة. بهذه الطريقة، يمكن للمراجع تحديد أي مشكلات قد تكون موجودة في ترجمة اللغة المستهدفة والتعاون مع المترجم لإصلاح تلك المشكلات.</w:t>
      </w:r>
    </w:p>
    <w:p>
      <w:pPr>
        <w:bidi/>
      </w:pPr>
      <w:r>
        <w:rPr>
          <w:rtl/>
          <w:cs/>
          <w:lang w:val="ar_AE" w:bidi="ar_AE"/>
        </w:rPr>
      </w:r>
      <w:r>
        <w:rPr>
          <w:rtl/>
          <w:cs/>
          <w:lang w:val="ar_AE" w:bidi="ar_AE"/>
        </w:rPr>
        <w:t>يمكن أن تكون الترجمة العكسية مفيدة للغاية في تحسين ترجمة اللغة المستهدفة حتى قبل أن يستخدمها المدقق لمراجعة الترجمة. عندما يقرأ فريق الترجمة "الترجمة العكسية"، سيرون كيف فهم المترجم العكسي ترجمتهم. أحيانًا، يفهم المترجم العكسي الترجمة بطريقة مختلفة عما كانوا ينوون توصيله. في تلك الحالات، يمكنهم تعديل ترجمتهم لتوضيح المعنى الذي كانوا يقصدونه بشكل أفضل. عندما يتمكن فريق الترجمة من استخدام الترجمة العكسية بهذه الطريقة قبل تقديمها للمدقق، يمكنهم إجراء العديد من التحسينات على ترجمتهم. عند القيام بذلك، يمكن للمدقق إجراء الفحص بسرعة أكبر، لأن فريق الترجمة كان قادرًا على تصحيح العديد من المشكلات في الترجمة قبل الاجتماع مع المدقق.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المترجم العكسي</w:t>
      </w:r>
      <w:r>
        <w:rPr>
          <w:rtl/>
          <w:cs/>
          <w:lang w:val="ar_AE" w:bidi="ar_AE"/>
        </w:rPr>
      </w:r>
    </w:p>
    <w:p>
      <w:pPr>
        <w:pStyle w:val="Heading4"/>
        <w:bidi/>
      </w:pPr>
      <w:r>
        <w:rPr>
          <w:rtl/>
          <w:cs/>
          <w:lang w:val="ar_AE" w:bidi="ar_AE"/>
        </w:rPr>
        <w:t>من ينبغي أن يقوم بالترجمة العكسية؟</w:t>
      </w:r>
    </w:p>
    <w:p>
      <w:pPr>
        <w:bidi/>
      </w:pPr>
      <w:r>
        <w:rPr>
          <w:rtl/>
          <w:cs/>
          <w:lang w:val="ar_AE" w:bidi="ar_AE"/>
        </w:rPr>
      </w:r>
      <w:r>
        <w:rPr>
          <w:rtl/>
          <w:cs/>
          <w:lang w:val="ar_AE" w:bidi="ar_AE"/>
        </w:rPr>
        <w:t>لكي يتمكن الشخص من القيام بترجمة عكسية جيدة، يجب أن تتوفر لديه ثلاث مؤهلات.</w:t>
      </w:r>
    </w:p>
    <w:p>
      <w:pPr>
        <w:pStyle w:val="ListNumber"/>
        <w:numPr>
          <w:ilvl w:val="0"/>
          <w:numId w:val="84"/>
        </w:numPr>
        <w:bidi/>
        <w:spacing w:line="240" w:lineRule="auto"/>
        <w:ind w:left="720"/>
      </w:pPr>
      <w:r>
        <w:rPr>
          <w:rtl/>
          <w:cs/>
          <w:lang w:val="ar_AE" w:bidi="ar_AE"/>
        </w:rPr>
      </w:r>
      <w:r>
        <w:rPr>
          <w:rtl/>
          <w:cs/>
          <w:lang w:val="ar_AE" w:bidi="ar_AE"/>
        </w:rPr>
        <w:t>أن يكون المتترجم العكسي ناطقًا أصليًّا باللغة الهدف المحليّة، ويتقن أيضًا لغة التواصل الأوسع. إن كانت الترجمة العكسية مكتوبة، فيجب أن يكون قادرًا على القراءة والكتابة في كلتا اللغتين بشكل جيد.</w:t>
      </w:r>
    </w:p>
    <w:p>
      <w:pPr>
        <w:pStyle w:val="ListNumber"/>
        <w:bidi/>
        <w:spacing w:line="240" w:lineRule="auto"/>
        <w:ind w:left="720"/>
      </w:pPr>
      <w:r>
        <w:rPr>
          <w:rtl/>
          <w:cs/>
          <w:lang w:val="ar_AE" w:bidi="ar_AE"/>
        </w:rPr>
      </w:r>
      <w:r>
        <w:rPr>
          <w:rtl/>
          <w:cs/>
          <w:lang w:val="ar_AE" w:bidi="ar_AE"/>
        </w:rPr>
        <w:t>يجب أن يكون المترجم العكسي شخصًا لم يشارك في إعداد الترجمة باللغة الهدف المحليّة التي سيقوم بترجمتها عكسيًا. والسبب في ذلك أنّ من شارك في إعداد الترجمة يعرف سلفًا ما كان يقصده من المعنى، وبالتالي سيُدخل هذا المعنى مباشرةً في الترجمة العكسية، مما يجعلها تبدو مطابقة للنصّ المصدري. غير أنّ الناطق الأصلي باللغة الهدف، إذا لم يكن مشاركًا في العمل على الترجمة، فقد يفهم النص بطريقة مختلفة، أو قد لا يفهم بعض أجزائه إطلاقًا. وهذا بالضبط ما يبحث عنه المُدقِّق، إذ يريد أن يعرف كيف سيفهم الناطقون باللغة الهدف النصّ المترجَم بالفعل، ليعمل مع فريق الترجمة على تعديل المواضع غير الواضحة أو الملتبسة حتى تنقل المعنى الصحيح بوضوح أكبر.</w:t>
      </w:r>
    </w:p>
    <w:p>
      <w:pPr>
        <w:pStyle w:val="ListNumber"/>
        <w:bidi/>
        <w:spacing w:line="240" w:lineRule="auto"/>
        <w:ind w:left="720"/>
      </w:pPr>
      <w:r>
        <w:rPr>
          <w:rtl/>
          <w:cs/>
          <w:lang w:val="ar_AE" w:bidi="ar_AE"/>
        </w:rPr>
      </w:r>
      <w:r>
        <w:rPr>
          <w:rtl/>
          <w:cs/>
          <w:lang w:val="ar_AE" w:bidi="ar_AE"/>
        </w:rPr>
        <w:t>ينبغي أن يكون المترجم العكسي شخصًا ليس لديه معرفة عميقة بالكتاب المقدس. والسبب في ذلك أنّ المترجم العكسي يجب أن ينقل فقط المعنى الذي يفهمه من خلال النظر إلى الترجمة باللغة الهدف، لا من خلال معرفته السابقة بالكتاب المقدس بلغة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أنواع الترجمات الراجعة (العكسية) المكتوبة</w:t>
      </w:r>
      <w:r>
        <w:rPr>
          <w:rtl/>
          <w:cs/>
          <w:lang w:val="ar_AE" w:bidi="ar_AE"/>
        </w:rPr>
      </w:r>
    </w:p>
    <w:p>
      <w:pPr>
        <w:bidi/>
      </w:pPr>
      <w:r>
        <w:rPr>
          <w:rtl/>
          <w:cs/>
          <w:lang w:val="ar_AE" w:bidi="ar_AE"/>
        </w:rPr>
      </w:r>
      <w:r>
        <w:rPr>
          <w:rtl/>
          <w:cs/>
          <w:lang w:val="ar_AE" w:bidi="ar_AE"/>
        </w:rPr>
        <w:t>هناك نوعان من الترجمات الراجعة (العكسية) المكتوبة.</w:t>
      </w:r>
    </w:p>
    <w:p>
      <w:pPr>
        <w:pStyle w:val="Heading4"/>
        <w:bidi/>
      </w:pPr>
      <w:r>
        <w:rPr>
          <w:rtl/>
          <w:cs/>
          <w:lang w:val="ar_AE" w:bidi="ar_AE"/>
        </w:rPr>
        <w:t>الترجمة الراجعة (العكسية) بين السطور</w:t>
      </w:r>
    </w:p>
    <w:p>
      <w:pPr>
        <w:bidi/>
      </w:pPr>
      <w:r>
        <w:rPr>
          <w:rtl/>
          <w:cs/>
          <w:lang w:val="ar_AE" w:bidi="ar_AE"/>
        </w:rPr>
      </w:r>
      <w:r>
        <w:rPr>
          <w:rtl/>
          <w:cs/>
          <w:lang w:val="ar_AE" w:bidi="ar_AE"/>
        </w:rPr>
        <w:t>في الترجمة الراجعة بين السطور، يقوم المترجم الراجع بكتابة ترجمة لكل كلمة من كلمات الترجمة إلى اللغة المستهدفة، أسفل كل كلمة مباشرة. والنتيجة هي نص يتبع فيه كل سطر من الترجمة إلى اللغة المستهدفة بسطر باللغة الأوسع انتشارًا. تتمثل ميزة هذا النوع من الترجمة الراجعة في أن المُدقِّق يمكنه بسهولة أن يرى كيف تترجم فريق الترجمة كل كلمة من كلمات اللغة المستهدفة. كما يمكنه أن يلاحظ بسهولة مجال المعاني لكل كلمة، ويقارن كيف تُستخدم في سياقات مختلفة. أما العيب في هذا النوع من الترجمة الراجعة فهو أن السطر المكتوب بلغة التواصل الأوسع يتكوَّن من ترجمات فردية لكلمات، مما يجعل النص صعب القراءة والفهم، وقد يؤدي إلى مزيد من الأسئلة وسوء الفهم في ذهن مُدقِّق الترجمة أكثر من الطريقة الأخرى للترجمة الراجعة. وهذا هو نفس السبب الذي يجعلنا لا نوصي باستخدام طريقة الترجمة الحرفية (كلمة بكلمة) في ترجمة الكتاب المقدس!</w:t>
      </w:r>
    </w:p>
    <w:p>
      <w:pPr>
        <w:pStyle w:val="Heading4"/>
        <w:bidi/>
      </w:pPr>
      <w:r>
        <w:rPr>
          <w:rtl/>
          <w:cs/>
          <w:lang w:val="ar_AE" w:bidi="ar_AE"/>
        </w:rPr>
        <w:t>الترجمة الراجعة (العكسية) الحرة</w:t>
      </w:r>
    </w:p>
    <w:p>
      <w:pPr>
        <w:bidi/>
      </w:pPr>
      <w:r>
        <w:rPr>
          <w:rtl/>
          <w:cs/>
          <w:lang w:val="ar_AE" w:bidi="ar_AE"/>
        </w:rPr>
      </w:r>
      <w:r>
        <w:rPr>
          <w:rtl/>
          <w:cs/>
          <w:lang w:val="ar_AE" w:bidi="ar_AE"/>
        </w:rPr>
        <w:t>الترجمة الراجعة الحرة هي الترجمة التي يُجريها المترجم العكسي إلى لغة التواصل الأوسع في مساحة منفصلة عن الترجمة إلى اللغة المستهدفة. العيب في هذه الطريقة هو أن الترجمة الراجعة لا تكون مرتبطة ارتباطًا وثيقًا بالترجمة الأصلية إلى اللغة المستهدفة. لكن يمكن للمترجم الراجع أن يتجاوز هذا العيب عند ترجمة الكتاب المقدس من خلال تضمين أرقام الآيات وعلامات الترقيم مع الترجمة الراجعة. فمن خلال الرجوع إلى أرقام الآيات في كل من الترجمتين، وإعادة إنتاج علامات الترقيم بدقة في مواضعها الصحيحة، يمكن للمُراجع تتبع أي جزء من الترجمة الراجعة يقابل أي جزء من الترجمة إلى اللغة المستهدفة.</w:t>
      </w:r>
    </w:p>
    <w:p>
      <w:pPr>
        <w:bidi/>
      </w:pPr>
      <w:r>
        <w:rPr>
          <w:rtl/>
          <w:cs/>
          <w:lang w:val="ar_AE" w:bidi="ar_AE"/>
        </w:rPr>
      </w:r>
      <w:r>
        <w:rPr>
          <w:rtl/>
          <w:cs/>
          <w:lang w:val="ar_AE" w:bidi="ar_AE"/>
        </w:rPr>
        <w:t>تكمن ميزة هذا الأسلوب في أن الترجمة الراجعة يمكنها استخدام قواعد اللغة وترتيب الكلمات الخاص بلغة التواصل الأوسع، مما يجعل من السهل على المُدقّق قراءتها وفهمها. ومع ذلك، وحتى أثناء استخدام قواعد وترتيب تلك اللغة، يجب على المترجم الراجع أن يلتزم بترجمة الكلمات بطريقة حرفية. فهذه الطريقة تُوفِّر أفضل توازن ممكن بين الترجمة الحرفية وسهولة الفهم بالنسبة للمُراجع. نوصي بأن يستخدم المترجم الراجع طريقة الترجمة الراجعة الحرة.</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خطوات لفاحصي الأمانة النصية</w:t>
      </w:r>
      <w:r>
        <w:rPr>
          <w:rtl/>
          <w:cs/>
          <w:lang w:val="ar_AE" w:bidi="ar_AE"/>
        </w:rPr>
      </w:r>
    </w:p>
    <w:p>
      <w:pPr>
        <w:pStyle w:val="Heading4"/>
        <w:bidi/>
      </w:pPr>
      <w:r>
        <w:rPr>
          <w:rtl/>
          <w:cs/>
          <w:lang w:val="ar_AE" w:bidi="ar_AE"/>
        </w:rPr>
        <w:t>خطوات لفاحصي الأمانة النصية</w:t>
      </w:r>
    </w:p>
    <w:p>
      <w:pPr>
        <w:bidi/>
      </w:pPr>
      <w:r>
        <w:rPr>
          <w:rtl/>
          <w:cs/>
          <w:lang w:val="ar_AE" w:bidi="ar_AE"/>
        </w:rPr>
      </w:r>
      <w:r>
        <w:rPr>
          <w:rtl/>
          <w:cs/>
          <w:lang w:val="ar_AE" w:bidi="ar_AE"/>
        </w:rPr>
        <w:t xml:space="preserve">هذه التعليمات موجَّهة إلى فاحصي الأمانة النصية أو مندوبي الكنائس، وهم الذين أُوكلت إليهم أمانة التحقق من دقة الترجمة نيابة عن الكنيسة. تفترض هذه الخطوات أن الفاحص لديه تواصل مباشر مع المترجم أو فريق الترجمة، ويمكنه طرح الأسئلة مباشرة أثناء مراجعة الترجمة معهم. وإذا لم يكن ذلك ممكنًا، فعلى الفاحص أن يسجل ملاحظاته والأسئلة التي لديه ليطّلع عليها فريق الترجمة لاحقًا، ويمكن فعل ذلك من خلال خاصية التعليقات في برنامج </w:t>
      </w:r>
      <w:r>
        <w:rPr>
          <w:i/>
          <w:rtl/>
          <w:cs/>
          <w:lang w:val="ar_AE" w:bidi="ar_AE"/>
        </w:rPr>
        <w:t>translationCore</w:t>
      </w:r>
      <w:r>
        <w:rPr>
          <w:rtl/>
          <w:cs/>
          <w:lang w:val="ar_AE" w:bidi="ar_AE"/>
        </w:rPr>
        <w:t xml:space="preserve"> (ويُفضّل ذلك)، أو على هوامش مسودة مطبوعة من الترجمة، أو حتى باستخدام جدولٍ.</w:t>
      </w:r>
    </w:p>
    <w:p>
      <w:pPr>
        <w:pStyle w:val="Heading5"/>
        <w:bidi/>
      </w:pPr>
      <w:r>
        <w:rPr>
          <w:rtl/>
          <w:cs/>
          <w:lang w:val="ar_AE" w:bidi="ar_AE"/>
        </w:rPr>
        <w:t>قبل الفحص والمراجعة</w:t>
      </w:r>
    </w:p>
    <w:p>
      <w:pPr>
        <w:pStyle w:val="ListNumber"/>
        <w:numPr>
          <w:ilvl w:val="0"/>
          <w:numId w:val="85"/>
        </w:numPr>
        <w:bidi/>
        <w:spacing w:line="240" w:lineRule="auto"/>
        <w:ind w:left="720"/>
      </w:pPr>
      <w:r>
        <w:rPr>
          <w:rtl/>
          <w:cs/>
          <w:lang w:val="ar_AE" w:bidi="ar_AE"/>
        </w:rPr>
      </w:r>
      <w:r>
        <w:rPr>
          <w:rtl/>
          <w:cs/>
          <w:lang w:val="ar_AE" w:bidi="ar_AE"/>
        </w:rPr>
        <w:t>تعرّف مسبقًا على مجموعة القصص أو المقطع الكتابي الذي ستقوم بمراجعته.</w:t>
      </w:r>
    </w:p>
    <w:p>
      <w:pPr>
        <w:pStyle w:val="ListNumber"/>
        <w:bidi/>
        <w:spacing w:line="240" w:lineRule="auto"/>
        <w:ind w:left="720"/>
      </w:pPr>
      <w:r>
        <w:rPr>
          <w:rtl/>
          <w:cs/>
          <w:lang w:val="ar_AE" w:bidi="ar_AE"/>
        </w:rPr>
      </w:r>
      <w:r>
        <w:rPr>
          <w:rtl/>
          <w:cs/>
          <w:lang w:val="ar_AE" w:bidi="ar_AE"/>
        </w:rPr>
        <w:t>اقرأ المقطع في عدة ترجمات بلغات تفهمها، بما في ذلك اللغات الأصلية إن أمكن.</w:t>
      </w:r>
    </w:p>
    <w:p>
      <w:pPr>
        <w:pStyle w:val="ListNumber"/>
        <w:bidi/>
        <w:spacing w:line="240" w:lineRule="auto"/>
        <w:ind w:left="720"/>
      </w:pPr>
      <w:r>
        <w:rPr>
          <w:rtl/>
          <w:cs/>
          <w:lang w:val="ar_AE" w:bidi="ar_AE"/>
        </w:rPr>
      </w:r>
      <w:r>
        <w:rPr>
          <w:rtl/>
          <w:cs/>
          <w:lang w:val="ar_AE" w:bidi="ar_AE"/>
        </w:rPr>
        <w:t>اقرأ المقطع في ترجمة فاندايك، واطلع على ملاحظات الترجمة وكلمات الترجمة المقدّمة من unfoldingWord®.</w:t>
      </w:r>
    </w:p>
    <w:p>
      <w:pPr>
        <w:pStyle w:val="ListNumber"/>
        <w:bidi/>
        <w:spacing w:line="240" w:lineRule="auto"/>
        <w:ind w:left="720"/>
      </w:pPr>
      <w:r>
        <w:rPr>
          <w:rtl/>
          <w:cs/>
          <w:lang w:val="ar_AE" w:bidi="ar_AE"/>
        </w:rPr>
      </w:r>
      <w:r>
        <w:rPr>
          <w:rtl/>
          <w:cs/>
          <w:lang w:val="ar_AE" w:bidi="ar_AE"/>
        </w:rPr>
        <w:t>حدد الأجزاء التي تعتقد أنها قد تكون صعبة في الترجمة.</w:t>
      </w:r>
    </w:p>
    <w:p>
      <w:pPr>
        <w:pStyle w:val="ListNumber"/>
        <w:bidi/>
        <w:spacing w:line="240" w:lineRule="auto"/>
        <w:ind w:left="720"/>
      </w:pPr>
      <w:r>
        <w:rPr>
          <w:rtl/>
          <w:cs/>
          <w:lang w:val="ar_AE" w:bidi="ar_AE"/>
        </w:rPr>
      </w:r>
      <w:r>
        <w:rPr>
          <w:rtl/>
          <w:cs/>
          <w:lang w:val="ar_AE" w:bidi="ar_AE"/>
        </w:rPr>
        <w:t>ابحث هذه المقاطع في الشروح والتفاسير ومصادر الترجمة الأخرى، وسجّل ما تتوصّل إليه من ملاحظات.</w:t>
      </w:r>
    </w:p>
    <w:p>
      <w:pPr>
        <w:pStyle w:val="Heading5"/>
        <w:bidi/>
      </w:pPr>
      <w:r>
        <w:rPr>
          <w:rtl/>
          <w:cs/>
          <w:lang w:val="ar_AE" w:bidi="ar_AE"/>
        </w:rPr>
        <w:t>أثناء الفحص والمراجعة</w:t>
      </w:r>
    </w:p>
    <w:p>
      <w:pPr>
        <w:pStyle w:val="ListNumber"/>
        <w:numPr>
          <w:ilvl w:val="0"/>
          <w:numId w:val="86"/>
        </w:numPr>
        <w:bidi/>
        <w:spacing w:line="240" w:lineRule="auto"/>
        <w:ind w:left="720"/>
      </w:pPr>
      <w:r>
        <w:rPr>
          <w:rtl/>
          <w:cs/>
          <w:lang w:val="ar_AE" w:bidi="ar_AE"/>
        </w:rPr>
      </w:r>
      <w:r>
        <w:rPr>
          <w:b/>
          <w:rtl/>
          <w:cs/>
          <w:lang w:val="ar_AE" w:bidi="ar_AE"/>
        </w:rPr>
        <w:t>قم بمحاذاة المقطع</w:t>
      </w:r>
      <w:r>
        <w:rPr>
          <w:rtl/>
          <w:cs/>
          <w:lang w:val="ar_AE" w:bidi="ar_AE"/>
        </w:rPr>
        <w:t xml:space="preserve">. استخدم أداة المحاذاة (Aligning Tool) في برنامج translationCore لمطابقة الترجمة مع اللغة الأصلية. وإذا كنت لا تتحدث اللغة المستهدفة، فاعمل مع شخص يتحدث اللغة المستهدفة. بهذه الطريقة، يمكنك محاذاة الترجمة من خلال دمج معرفتك باللغة الأصلية مع معرفة الشخص الآخر باللغة المستهدفة. أثناء عملية المحاذاة، قد تظهر لديك أسئلة حول أجزاء من الترجمة. دوّن هذه الأسئلة باستخدام خاصية التعليق في translationCore، لتناقشها مع فريق الترجمة عند الاجتماع، أو ليتسنى لهم رؤيتها ومراجعتها مسبقًا. لإرشادات حول استخدام أداة المحاذاة، انتقل إلى </w:t>
      </w:r>
      <w:r>
        <w:rPr>
          <w:rtl/>
          <w:cs/>
          <w:lang w:val="ar_AE" w:bidi="ar_AE"/>
        </w:rPr>
        <w:t>أداة المحاذاة</w:t>
      </w:r>
      <w:r>
        <w:rPr>
          <w:rtl/>
          <w:cs/>
          <w:lang w:val="ar_AE" w:bidi="ar_AE"/>
        </w:rPr>
        <w:t>.</w:t>
      </w:r>
    </w:p>
    <w:p>
      <w:pPr>
        <w:pStyle w:val="ListNumber"/>
        <w:bidi/>
        <w:spacing w:line="240" w:lineRule="auto"/>
        <w:ind w:left="720"/>
      </w:pPr>
      <w:r>
        <w:rPr>
          <w:rtl/>
          <w:cs/>
          <w:lang w:val="ar_AE" w:bidi="ar_AE"/>
        </w:rPr>
      </w:r>
      <w:r>
        <w:rPr>
          <w:b/>
          <w:rtl/>
          <w:cs/>
          <w:lang w:val="ar_AE" w:bidi="ar_AE"/>
        </w:rPr>
        <w:t>اطرح الأسئلة</w:t>
      </w:r>
      <w:r>
        <w:rPr>
          <w:rtl/>
          <w:cs/>
          <w:lang w:val="ar_AE" w:bidi="ar_AE"/>
        </w:rPr>
        <w:t xml:space="preserve">. حين تجتمع بفريق الترجمة وترى أمرًا قد يبدو لك موضع إشكال، لا تُعلن فورًا أن هناك خطأ. فإن لم تكن تتحدث اللغة المستهدفة، فلا يمكنك الجزم بوجود مشكلة، بل فقط تشعر باحتمال وجودها. وحتى إن كنت تتقنها، فالحكمة تقتضي أن تُقدّم رأيك على هيئة سؤال، لا نقد مباشر. يمكنك أن تقول مثلاً: «ما رأيك لو صيغت هذه العبارة بهذا الشكل؟»، ثم تقترح صيغة بديلة. بعد ذلك، يمكنكم مناقشة الخيارات المختلفة، وتوضيح الأسباب التي تجعلك ترى أن أحدها أفضل من الآخر. ثم، بعد النظر في البدائل، يكون القرار النهائي للمترجم أو فريق الترجمة بشأن الخيار الأنسب. لأمثلة عن الأمور التي يمكنك طرح أسئلة حولها أثناء مراجعة الترجمة، راجع </w:t>
      </w:r>
      <w:r>
        <w:rPr>
          <w:rtl/>
          <w:cs/>
          <w:lang w:val="ar_AE" w:bidi="ar_AE"/>
        </w:rPr>
        <w:t>أنواع الأشياء التي يجب التحقق منها</w:t>
      </w:r>
      <w:r>
        <w:rPr>
          <w:rtl/>
          <w:cs/>
          <w:lang w:val="ar_AE" w:bidi="ar_AE"/>
        </w:rPr>
        <w:t>.</w:t>
      </w:r>
    </w:p>
    <w:p>
      <w:pPr>
        <w:pStyle w:val="ListNumber"/>
        <w:bidi/>
        <w:spacing w:line="240" w:lineRule="auto"/>
        <w:ind w:left="720"/>
      </w:pPr>
      <w:r>
        <w:rPr>
          <w:rtl/>
          <w:cs/>
          <w:lang w:val="ar_AE" w:bidi="ar_AE"/>
        </w:rPr>
      </w:r>
      <w:r>
        <w:rPr>
          <w:b/>
          <w:rtl/>
          <w:cs/>
          <w:lang w:val="ar_AE" w:bidi="ar_AE"/>
        </w:rPr>
        <w:t>استكشاف اللغة والثقافة المستهدفة</w:t>
      </w:r>
      <w:r>
        <w:rPr>
          <w:rtl/>
          <w:cs/>
          <w:lang w:val="ar_AE" w:bidi="ar_AE"/>
        </w:rPr>
        <w:t>. الأسئلة التي تطرحها تهدف إلى اكتشاف معنى العبارة في اللغة المستهدفة. وأفضل الأسئلة هي التي تُعين المترجم على التفكير في معنى العبارة وكيف تُستخدم فعليًا. من الأسئلة المفيدة: «في أي مواقف تُستخدم هذه العبارة في لغتك؟» أو «من المعتاد أن يقول مثل هذه العبارات؟ ولماذا يقولونها؟» من المفيد أيضًا أن تُساعد المترجم على التفكير في ما قد يقوله شخص من قريته إذا وجد نفسه في نفس الموقف الذي واجهه الشخص المذكور في القصة الكتابية.</w:t>
      </w:r>
    </w:p>
    <w:p>
      <w:pPr>
        <w:pStyle w:val="ListNumber"/>
        <w:bidi/>
        <w:spacing w:line="240" w:lineRule="auto"/>
        <w:ind w:left="720"/>
      </w:pPr>
      <w:r>
        <w:rPr>
          <w:rtl/>
          <w:cs/>
          <w:lang w:val="ar_AE" w:bidi="ar_AE"/>
        </w:rPr>
      </w:r>
      <w:r>
        <w:rPr>
          <w:b/>
          <w:rtl/>
          <w:cs/>
          <w:lang w:val="ar_AE" w:bidi="ar_AE"/>
        </w:rPr>
        <w:t>توجيه المترجم</w:t>
      </w:r>
      <w:r>
        <w:rPr>
          <w:rtl/>
          <w:cs/>
          <w:lang w:val="ar_AE" w:bidi="ar_AE"/>
        </w:rPr>
        <w:t>. بعد استكشاف معنى العبارة في اللغة والثقافة المستهدفة، يمكنك أن تشرح للمترجم ما تعنيه العبارة في اللغة والثقافة الأصلية. ثم يمكنكما معًا اتخاذ قرار بشأن ما إذا كانت العبارة في الترجمة، أو العبارة التي فكّر فيها المترجم، تنقل نفس المعنى أم لا.</w:t>
      </w:r>
    </w:p>
    <w:p>
      <w:pPr>
        <w:pStyle w:val="Heading5"/>
        <w:bidi/>
      </w:pPr>
      <w:r>
        <w:rPr>
          <w:rtl/>
          <w:cs/>
          <w:lang w:val="ar_AE" w:bidi="ar_AE"/>
        </w:rPr>
        <w:t>فحص الترجمة بشكل مباشر</w:t>
      </w:r>
    </w:p>
    <w:p>
      <w:pPr>
        <w:bidi/>
      </w:pPr>
      <w:r>
        <w:rPr>
          <w:rtl/>
          <w:cs/>
          <w:lang w:val="ar_AE" w:bidi="ar_AE"/>
        </w:rPr>
      </w:r>
      <w:r>
        <w:rPr>
          <w:rtl/>
          <w:cs/>
          <w:lang w:val="ar_AE" w:bidi="ar_AE"/>
        </w:rPr>
        <w:t>إذا كنت تتحدث اللغة الهدف، يمكنك قراءة الترجمة أو الاستماع إليها، ثم مناقشتها مباشرة مع فريق الترجمة وطرح أسئلتك عليهم.</w:t>
      </w:r>
    </w:p>
    <w:p>
      <w:pPr>
        <w:pStyle w:val="Heading5"/>
        <w:bidi/>
      </w:pPr>
      <w:r>
        <w:rPr>
          <w:rtl/>
          <w:cs/>
          <w:lang w:val="ar_AE" w:bidi="ar_AE"/>
        </w:rPr>
        <w:t>استخدام الترجمة العكسية المكتوبة</w:t>
      </w:r>
    </w:p>
    <w:p>
      <w:pPr>
        <w:bidi/>
      </w:pPr>
      <w:r>
        <w:rPr>
          <w:rtl/>
          <w:cs/>
          <w:lang w:val="ar_AE" w:bidi="ar_AE"/>
        </w:rPr>
      </w:r>
      <w:r>
        <w:rPr>
          <w:rtl/>
          <w:cs/>
          <w:lang w:val="ar_AE" w:bidi="ar_AE"/>
        </w:rPr>
        <w:t xml:space="preserve">حتى إذا كنت لا تتحدث اللغة المستهدفة، يمكنك التواصل مع فريق الترجمة باستخدام لغة الجسر (Gateway Language)، والمساهمة في تحسين الترجمة. في هذه الحالة، ستحتاج إلى العمل انطلاقًا من ترجمة عكسية إلى لغة الجسر. ويمكن أن تكون هذه الترجمة العكسية شفهية أثناء اجتماعك مع فريق الترجمة، أو مكتوبة. إذا كانت مكتوبة، فقد تُكتب بشكل منفصل عن النص المترجم، أو تُكتب بطريقة خطية (interlinear)، أي سطر من الترجمة العكسية تحت كل سطر من الترجمة الأصلية. يسهل مقارنة الترجمة مع الترجمة العكسية حين تكون مكتوبة سطرًا تحت سطر، لكن يسهل قراءتها أكثر إذا كانت مكتوبة بشكل منفصل. لكل طريقة مزاياها. يجب أن يكون الشخص الذي يقوم بالترجمة العكسية شخصًا لم يشارك في إعداد الترجمة. انظر </w:t>
      </w:r>
      <w:r>
        <w:rPr>
          <w:rtl/>
          <w:cs/>
          <w:lang w:val="ar_AE" w:bidi="ar_AE"/>
        </w:rPr>
        <w:t>الترجمة العكسية</w:t>
      </w:r>
      <w:r>
        <w:rPr>
          <w:rtl/>
          <w:cs/>
          <w:lang w:val="ar_AE" w:bidi="ar_AE"/>
        </w:rPr>
        <w:t xml:space="preserve"> لمزيد من التفاصيل.</w:t>
      </w:r>
    </w:p>
    <w:p>
      <w:pPr>
        <w:pStyle w:val="ListNumber"/>
        <w:numPr>
          <w:ilvl w:val="0"/>
          <w:numId w:val="87"/>
        </w:numPr>
        <w:bidi/>
        <w:spacing w:line="240" w:lineRule="auto"/>
        <w:ind w:left="720"/>
      </w:pPr>
      <w:r>
        <w:rPr>
          <w:rtl/>
          <w:cs/>
          <w:lang w:val="ar_AE" w:bidi="ar_AE"/>
        </w:rPr>
      </w:r>
      <w:r>
        <w:rPr>
          <w:rtl/>
          <w:cs/>
          <w:lang w:val="ar_AE" w:bidi="ar_AE"/>
        </w:rPr>
        <w:t>إن أمكن، راجع الترجمة العكسية المكتوبة قبل لقائك مع المترجم أو فريق الترجمة. فهذا يمنحك وقتًا للتفكير في المقطع، والقيام ببحث إضافي حول الأسئلة التي قد تثيرها الترجمة العكسية. كما أنه يوفر الكثير من الوقت خلال الاجتماع، لأنك لن تحتاج إلى مناقشة الأجزاء التي قرأتها في الترجمة العكسية ولم تجد فيها مشكلة. وعند الاجتماع، ستكون المراجعة أكثر فاعلية، لأنك ستخصص وقتك بالكامل لمناقشة المواضع التي تحتاج إلى تحسين.</w:t>
      </w:r>
    </w:p>
    <w:p>
      <w:pPr>
        <w:pStyle w:val="ListNumber"/>
        <w:bidi/>
        <w:spacing w:line="240" w:lineRule="auto"/>
        <w:ind w:left="720"/>
      </w:pPr>
      <w:r>
        <w:rPr>
          <w:rtl/>
          <w:cs/>
          <w:lang w:val="ar_AE" w:bidi="ar_AE"/>
        </w:rPr>
      </w:r>
      <w:r>
        <w:rPr>
          <w:rtl/>
          <w:cs/>
          <w:lang w:val="ar_AE" w:bidi="ar_AE"/>
        </w:rPr>
        <w:t>أثناء العمل على الترجمة العكسية، دوّن الملاحظات والأسئلة التي ترغب في طرحها على المترجم، سواء لتوضيح أمور معينة، أو لمساعدته على التفكير في مشكلات محتملة في الترجمة.</w:t>
      </w:r>
    </w:p>
    <w:p>
      <w:pPr>
        <w:pStyle w:val="ListNumber"/>
        <w:bidi/>
        <w:spacing w:line="240" w:lineRule="auto"/>
        <w:ind w:left="720"/>
      </w:pPr>
      <w:r>
        <w:rPr>
          <w:rtl/>
          <w:cs/>
          <w:lang w:val="ar_AE" w:bidi="ar_AE"/>
        </w:rPr>
      </w:r>
      <w:r>
        <w:rPr>
          <w:rtl/>
          <w:cs/>
          <w:lang w:val="ar_AE" w:bidi="ar_AE"/>
        </w:rPr>
        <w:t>اطلب من المترجم نسخة من الترجمة (إذا لم تكن مكتوبة بطريقة "سطر تحت سطر")، حتى تتمكن من مقارنتها بالترجمة العكسية، وتدوين أدوات الربط المستخدمة في اللغة الهدف، أو أي ملامح لغوية قد لا تظهر في الترجمة العكسية. كما أن مراجعة الترجمة الأصلية يمكن أن تساعد في اكتشاف المواضع التي قد لا تمثّل فيها الترجمة العكسية النص بدقة. على سبيل المثال، قد تتكرر نفس الكلمة عدة مرات في الترجمة، لكنها تظهر ككلمات مختلفة في الترجمة العكسية. في مثل هذه الحالة، من المفيد أن تسأل المترجم عن سبب هذا الاختلاف، وهل يحتاج إلى تصحيح.</w:t>
      </w:r>
    </w:p>
    <w:p>
      <w:pPr>
        <w:pStyle w:val="ListNumber"/>
        <w:bidi/>
        <w:spacing w:line="240" w:lineRule="auto"/>
        <w:ind w:left="720"/>
      </w:pPr>
      <w:r>
        <w:rPr>
          <w:rtl/>
          <w:cs/>
          <w:lang w:val="ar_AE" w:bidi="ar_AE"/>
        </w:rPr>
      </w:r>
      <w:r>
        <w:rPr>
          <w:rtl/>
          <w:cs/>
          <w:lang w:val="ar_AE" w:bidi="ar_AE"/>
        </w:rPr>
        <w:t>إذا لم تتمكن من مراجعة الترجمة العكسية قبل الاجتماع مع المترجم، فاعمل على مراجعتها معه أثناء اللقاء، وناقش الأسئلة والمشكلات أثناء التقدّم في العمل. وغالبًا، عند مقارنة الترجمة العكسية مع الترجمة الأصلية، سيلاحظ المترجم بنفسه بعض المشكلات في الترجمة.</w:t>
      </w:r>
    </w:p>
    <w:p>
      <w:pPr>
        <w:pStyle w:val="Heading5"/>
        <w:bidi/>
      </w:pPr>
      <w:r>
        <w:rPr>
          <w:rtl/>
          <w:cs/>
          <w:lang w:val="ar_AE" w:bidi="ar_AE"/>
        </w:rPr>
        <w:t>استخدام الترجمة العكسية الشفوية</w:t>
      </w:r>
    </w:p>
    <w:p>
      <w:pPr>
        <w:bidi/>
      </w:pPr>
      <w:r>
        <w:rPr>
          <w:rtl/>
          <w:cs/>
          <w:lang w:val="ar_AE" w:bidi="ar_AE"/>
        </w:rPr>
      </w:r>
      <w:r>
        <w:rPr>
          <w:rtl/>
          <w:cs/>
          <w:lang w:val="ar_AE" w:bidi="ar_AE"/>
        </w:rPr>
        <w:t>إذا لم تكن هناك ترجمة عكسية مكتوبة، فاطلب من شخص يعرف اللغة الهدف بالإضافة إلى لغة تفهمها أن يقوم بترجمة عكسية شفهية لك. ويُفضَّل أن لا يكون هذا الشخص من المشاركين في إعداد الترجمة الأصلية. أثناء الاستماع إلى الترجمة الشفوية، دوّن الملاحظات حول الكلمات أو العبارات التي قد تحمل معنى خاطئ أو تثير مشكلات. يجب أن تُترجم الفقرة على شكل مقاطع قصيرة، يتوقف بعدها المترجم مؤقتًا لتتمكن من طرح أسئلتك بعد كل مقطع.</w:t>
      </w:r>
    </w:p>
    <w:p>
      <w:pPr>
        <w:pStyle w:val="Heading5"/>
        <w:bidi/>
      </w:pPr>
      <w:r>
        <w:rPr>
          <w:rtl/>
          <w:cs/>
          <w:lang w:val="ar_AE" w:bidi="ar_AE"/>
        </w:rPr>
        <w:t>بعد الفحص والمراجعة</w:t>
      </w:r>
    </w:p>
    <w:p>
      <w:pPr>
        <w:bidi/>
      </w:pPr>
      <w:r>
        <w:rPr>
          <w:rtl/>
          <w:cs/>
          <w:lang w:val="ar_AE" w:bidi="ar_AE"/>
        </w:rPr>
      </w:r>
      <w:r>
        <w:rPr>
          <w:rtl/>
          <w:cs/>
          <w:lang w:val="ar_AE" w:bidi="ar_AE"/>
        </w:rPr>
        <w:t>سيكون من الضروري تأجيل بعض الأسئلة إلى وقت لاحق بعد جلسة الفحص. تأكّد من تحديد موعد للاجتماع مرة أخرى لمناقشة إجابات هذه الأسئلة. وهذه الأسئلة ستكون:</w:t>
      </w:r>
    </w:p>
    <w:p>
      <w:pPr>
        <w:pStyle w:val="ListNumber"/>
        <w:numPr>
          <w:ilvl w:val="0"/>
          <w:numId w:val="88"/>
        </w:numPr>
        <w:bidi/>
        <w:spacing w:line="240" w:lineRule="auto"/>
        <w:ind w:left="720"/>
      </w:pPr>
      <w:r>
        <w:rPr>
          <w:rtl/>
          <w:cs/>
          <w:lang w:val="ar_AE" w:bidi="ar_AE"/>
        </w:rPr>
      </w:r>
      <w:r>
        <w:rPr>
          <w:rtl/>
          <w:cs/>
          <w:lang w:val="ar_AE" w:bidi="ar_AE"/>
        </w:rPr>
        <w:t>أسئلة تحتاج إلى بحث إضافي، وهي الأسئلة التي تحتاج منك أو من أحد أعضاء الفريق إلى إجراء بحث لاحق، وغالبًا ما تتعلق بنصوص الكتاب المقدس، مثل: المعنى الدقيق لكلمات أو عبارات كتابية، أو العلاقة بين شخصيات في الكتاب المقدس، أو طبيعة الأماكن المذكورة فيه.</w:t>
      </w:r>
    </w:p>
    <w:p>
      <w:pPr>
        <w:pStyle w:val="ListNumber"/>
        <w:bidi/>
        <w:spacing w:line="240" w:lineRule="auto"/>
        <w:ind w:left="720"/>
      </w:pPr>
      <w:r>
        <w:rPr>
          <w:rtl/>
          <w:cs/>
          <w:lang w:val="ar_AE" w:bidi="ar_AE"/>
        </w:rPr>
      </w:r>
      <w:r>
        <w:rPr>
          <w:rtl/>
          <w:cs/>
          <w:lang w:val="ar_AE" w:bidi="ar_AE"/>
        </w:rPr>
        <w:t>أسئلة يجب طرحها على متحدثين آخرين باللغة الهدف. وهذه الأسئلة تُطرح للتأكّد من أن بعض العبارات تُوصِل المعنى الصحيح، أو لفحص الخلفية الثقافية لبعض المصطلحات في اللغة الهدف. وقد يحتاج فريق الترجمة إلى الرجوع إلى أفراد من مجتمعهم المحلي لطرح هذه الأسئلة عليهم عند عودتهم.</w:t>
      </w:r>
    </w:p>
    <w:p>
      <w:pPr>
        <w:pStyle w:val="Heading4"/>
        <w:bidi/>
      </w:pPr>
      <w:r>
        <w:rPr>
          <w:rtl/>
          <w:cs/>
          <w:lang w:val="ar_AE" w:bidi="ar_AE"/>
        </w:rPr>
        <w:t>الكلمات المفتاحية</w:t>
      </w:r>
    </w:p>
    <w:p>
      <w:pPr>
        <w:bidi/>
      </w:pPr>
      <w:r>
        <w:rPr>
          <w:rtl/>
          <w:cs/>
          <w:lang w:val="ar_AE" w:bidi="ar_AE"/>
        </w:rPr>
      </w:r>
      <w:r>
        <w:rPr>
          <w:rtl/>
          <w:cs/>
          <w:lang w:val="ar_AE" w:bidi="ar_AE"/>
        </w:rPr>
        <w:t xml:space="preserve">تأكّد من أن فريق الترجمة يحتفظ </w:t>
      </w:r>
      <w:r>
        <w:rPr>
          <w:rtl/>
          <w:cs/>
          <w:lang w:val="ar_AE" w:bidi="ar_AE"/>
        </w:rPr>
        <w:t>بقائمة الكلمات المفتاحية</w:t>
      </w:r>
      <w:r>
        <w:rPr>
          <w:rtl/>
          <w:cs/>
          <w:lang w:val="ar_AE" w:bidi="ar_AE"/>
        </w:rPr>
        <w:t xml:space="preserve"> (المصطلحات المهمة) من مقاطع الكتاب المقدس التي يعملون على ترجمتها، إلى جانب المصطلح المقابل لها في اللغة الهدف الذي تم اعتماده. من المرجح أن تضيف أنت وفريق الترجمة كلمات جديدة إلى هذه القائمة، أو تعدّلوا المصطلحات المستخدمة كلما تقدّمتم في ترجمة الكتاب المقدس. استخدم قائمة الكلمات المفتاحية كأداة تنبيه عند وجود كلمة مفتاحية في النص الذي تراجعه. وكلما ظهرت كلمة مفتاحية، تأكّد أن الترجمة تستعمل المصطلح المعتمد لها، وأنه يُفهم في السياق بشكل صحيح. وإذا لم يكن منطقيًا في بعض المواضع، فناقش سبب ذلك: لماذا يبدو مناسبًا أحيانًا وغير مناسب في أحيان أخرى؟ قد تحتاجون عندها إلى تعديل المصطلح المختار أو استخدام أكثر من مصطلح في اللغة الهدف بحسب اختلاف الاستخدام. طريقة مفيدة لتنظيم هذا العمل هي استخدام جدول بيانات (Spreadsheet)، يتضمن أعمدة لمصطلح اللغة الأصلية، والمصطلح في اللغة الهدف، والمصطلحات البديلة، إضافة إلى مقاطع الكتاب المقدس التي يُستخدم فيها كل مصطلح. ونأمل أن تكون هذه الميزة متوفرة في الإصدارات القادمة من translationStudio.</w:t>
      </w:r>
    </w:p>
    <w:p>
      <w:pPr>
        <w:bidi/>
      </w:pPr>
      <w:r>
        <w:rPr>
          <w:rtl/>
          <w:cs/>
          <w:lang w:val="ar_AE" w:bidi="ar_AE"/>
        </w:rPr>
      </w:r>
      <w:r>
        <w:rPr>
          <w:rtl/>
          <w:cs/>
          <w:lang w:val="ar_AE" w:bidi="ar_AE"/>
        </w:rPr>
        <w:t xml:space="preserve">للاطلاع على أفكار حول أنواع الأمور التي ينبغي التحقق منها، انظر: </w:t>
      </w:r>
      <w:r>
        <w:rPr>
          <w:rtl/>
          <w:cs/>
          <w:lang w:val="ar_AE" w:bidi="ar_AE"/>
        </w:rPr>
        <w:t>أنواع الأمور التي ينبغي التحقق منها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أنواع المسائل التي ينبغي التحقق منها</w:t>
      </w:r>
      <w:r>
        <w:rPr>
          <w:rtl/>
          <w:cs/>
          <w:lang w:val="ar_AE" w:bidi="ar_AE"/>
        </w:rPr>
      </w:r>
    </w:p>
    <w:p>
      <w:pPr>
        <w:pStyle w:val="Heading4"/>
        <w:bidi/>
      </w:pPr>
      <w:r>
        <w:rPr>
          <w:rtl/>
          <w:cs/>
          <w:lang w:val="ar_AE" w:bidi="ar_AE"/>
        </w:rPr>
        <w:t>أنواع المسائل التي ينبغي التحقق منها</w:t>
      </w:r>
    </w:p>
    <w:p>
      <w:pPr>
        <w:bidi/>
      </w:pPr>
      <w:r>
        <w:rPr>
          <w:rtl/>
          <w:cs/>
          <w:lang w:val="ar_AE" w:bidi="ar_AE"/>
        </w:rPr>
      </w:r>
      <w:r>
        <w:rPr>
          <w:rtl/>
          <w:cs/>
          <w:lang w:val="ar_AE" w:bidi="ar_AE"/>
        </w:rPr>
        <w:t>هذه هي المسائل التي ينبغي التحقق منها عند النظر في مقطع كتابي لضمان دقته. يمكن للقساوسة الذين يتحدثون اللغة المستهدفة استخدام هذه الإرشادات، وكذلك المدققون الذين لا يتحدثون اللغة المستهدفة.</w:t>
      </w:r>
    </w:p>
    <w:p>
      <w:pPr>
        <w:pStyle w:val="ListNumber"/>
        <w:numPr>
          <w:ilvl w:val="0"/>
          <w:numId w:val="89"/>
        </w:numPr>
        <w:bidi/>
        <w:spacing w:line="240" w:lineRule="auto"/>
        <w:ind w:left="720"/>
      </w:pPr>
      <w:r>
        <w:rPr>
          <w:rtl/>
          <w:cs/>
          <w:lang w:val="ar_AE" w:bidi="ar_AE"/>
        </w:rPr>
      </w:r>
      <w:r>
        <w:rPr>
          <w:rtl/>
          <w:cs/>
          <w:lang w:val="ar_AE" w:bidi="ar_AE"/>
        </w:rPr>
        <w:t>اطرح أي سؤال حول ما لا يبدو صحيحًا لك، حتى يتمكن فريق الترجمة من توضيحه. وإذا لم يكن صحيحًا بالنسبة لهم أيضًا، يمكنهم تعديل الترجمة. في العموم:</w:t>
      </w:r>
    </w:p>
    <w:p>
      <w:pPr>
        <w:pStyle w:val="ListNumber"/>
        <w:bidi/>
        <w:spacing w:line="240" w:lineRule="auto"/>
        <w:ind w:left="1440"/>
      </w:pPr>
      <w:r>
        <w:rPr>
          <w:rtl/>
          <w:cs/>
          <w:lang w:val="ar_AE" w:bidi="ar_AE"/>
        </w:rPr>
      </w:r>
      <w:r>
        <w:rPr>
          <w:rtl/>
          <w:cs/>
          <w:lang w:val="ar_AE" w:bidi="ar_AE"/>
        </w:rPr>
        <w:t xml:space="preserve">تحقق من أي شيء يبدو أنه أُضيفَ ولم يكن جزءًا من معنى النص الأصلي. (تذكر أن المعنى الأصلي يشمل أيضًا </w:t>
      </w:r>
      <w:r>
        <w:rPr>
          <w:rtl/>
          <w:cs/>
          <w:lang w:val="ar_AE" w:bidi="ar_AE"/>
        </w:rPr>
        <w:t>المعلومات الضمنية</w:t>
      </w:r>
      <w:r>
        <w:rPr>
          <w:rtl/>
          <w:cs/>
          <w:lang w:val="ar_AE" w:bidi="ar_AE"/>
        </w:rPr>
        <w:t>.)</w:t>
      </w:r>
    </w:p>
    <w:p>
      <w:pPr>
        <w:pStyle w:val="ListNumber"/>
        <w:bidi/>
        <w:spacing w:line="240" w:lineRule="auto"/>
        <w:ind w:left="1440"/>
      </w:pPr>
      <w:r>
        <w:rPr>
          <w:rtl/>
          <w:cs/>
          <w:lang w:val="ar_AE" w:bidi="ar_AE"/>
        </w:rPr>
      </w:r>
      <w:r>
        <w:rPr>
          <w:rtl/>
          <w:cs/>
          <w:lang w:val="ar_AE" w:bidi="ar_AE"/>
        </w:rPr>
        <w:t>تحقق من أي شيء يبدو مفقودًا، وكان جزءًا من معنى النص الأصلي ولكنه لم يُدرج في الترجمة.</w:t>
      </w:r>
    </w:p>
    <w:p>
      <w:pPr>
        <w:pStyle w:val="ListNumber"/>
        <w:bidi/>
        <w:spacing w:line="240" w:lineRule="auto"/>
        <w:ind w:left="1440"/>
      </w:pPr>
      <w:r>
        <w:rPr>
          <w:rtl/>
          <w:cs/>
          <w:lang w:val="ar_AE" w:bidi="ar_AE"/>
        </w:rPr>
      </w:r>
      <w:r>
        <w:rPr>
          <w:rtl/>
          <w:cs/>
          <w:lang w:val="ar_AE" w:bidi="ar_AE"/>
        </w:rPr>
        <w:t>تأكد من أن أي معنى يبدو مختلفًا عن معنى النص الأصلي.</w:t>
      </w:r>
    </w:p>
    <w:p>
      <w:pPr>
        <w:pStyle w:val="ListNumber"/>
        <w:bidi/>
        <w:spacing w:line="240" w:lineRule="auto"/>
        <w:ind w:left="720"/>
      </w:pPr>
      <w:r>
        <w:rPr>
          <w:rtl/>
          <w:cs/>
          <w:lang w:val="ar_AE" w:bidi="ar_AE"/>
        </w:rPr>
      </w:r>
      <w:r>
        <w:rPr>
          <w:rtl/>
          <w:cs/>
          <w:lang w:val="ar_AE" w:bidi="ar_AE"/>
        </w:rPr>
        <w:t>تحقق للتأكد من أن النقطة الرئيسة أو موضوع الفقرة واضح. اطلب من فريق الترجمة تلخيص ما تتضمنه أو تعلمه الفقرة. إذا اختاروا نقطة ثانوية كنقطة أساسية، فسيحتاجون إلى تعديل الطريقة التي ترجموا بها الفقرة.</w:t>
      </w:r>
    </w:p>
    <w:p>
      <w:pPr>
        <w:pStyle w:val="ListNumber"/>
        <w:bidi/>
        <w:spacing w:line="240" w:lineRule="auto"/>
        <w:ind w:left="720"/>
      </w:pPr>
      <w:r>
        <w:rPr>
          <w:rtl/>
          <w:cs/>
          <w:lang w:val="ar_AE" w:bidi="ar_AE"/>
        </w:rPr>
      </w:r>
      <w:r>
        <w:rPr>
          <w:rtl/>
          <w:cs/>
          <w:lang w:val="ar_AE" w:bidi="ar_AE"/>
        </w:rPr>
        <w:t>تأكد من أن الأجزاء المختلفة من المقطع مترابطة بدقة - وأن الأسباب، والإضافات، والنتائج، والاستنتاجات، وما إلى ذلك في المقطع الكتابي مُعلمين بالروابط المناسبة في اللغة المستهدفة.</w:t>
      </w:r>
    </w:p>
    <w:p>
      <w:pPr>
        <w:pStyle w:val="ListNumber"/>
        <w:bidi/>
        <w:spacing w:line="240" w:lineRule="auto"/>
        <w:ind w:left="720"/>
      </w:pPr>
      <w:r>
        <w:rPr>
          <w:rtl/>
          <w:cs/>
          <w:lang w:val="ar_AE" w:bidi="ar_AE"/>
        </w:rPr>
      </w:r>
      <w:r>
        <w:rPr>
          <w:rtl/>
          <w:cs/>
          <w:lang w:val="ar_AE" w:bidi="ar_AE"/>
        </w:rPr>
        <w:t xml:space="preserve">تحقق من اتساق الكلمات المترجمة unfoldingWord®، كما هو موضح في القسم الأخير من </w:t>
      </w:r>
      <w:r>
        <w:rPr>
          <w:rtl/>
          <w:cs/>
          <w:lang w:val="ar_AE" w:bidi="ar_AE"/>
        </w:rPr>
        <w:t>خطوات التحقق من الجودة</w:t>
      </w:r>
      <w:r>
        <w:rPr>
          <w:rtl/>
          <w:cs/>
          <w:lang w:val="ar_AE" w:bidi="ar_AE"/>
        </w:rPr>
        <w:t>. استفسر عن كيفية استخدام كل مصطلح في الثقافة، ومن هم الذين يستخدمون هذه المصطلحات، وفي أي مناسبات. استفسر أيضًا عن المصطلحات الأخرى المشابهة وما الفروق بينها. يساعد ذلك المترجم (أو فريق الترجمة) على تحديد ما إذا كانت بعض المصطلحات قد تحمل معاني غير مرغوب فيها، وتحديد أي مصطلح قد يكون الأنسب. قد تتطلب الترجمة استخدام مصطلحات مختلفة في سياقات متنوعة.</w:t>
      </w:r>
    </w:p>
    <w:p>
      <w:pPr>
        <w:pStyle w:val="ListNumber"/>
        <w:bidi/>
        <w:spacing w:line="240" w:lineRule="auto"/>
        <w:ind w:left="720"/>
      </w:pPr>
      <w:r>
        <w:rPr>
          <w:rtl/>
          <w:cs/>
          <w:lang w:val="ar_AE" w:bidi="ar_AE"/>
        </w:rPr>
      </w:r>
      <w:r>
        <w:rPr>
          <w:rtl/>
          <w:cs/>
          <w:lang w:val="ar_AE" w:bidi="ar_AE"/>
        </w:rPr>
        <w:t>تحقق من الصور البلاغية. حيثما توجد صورة بلاغية في النص الأصلي، تأكد من كيفية ترجمتها وتحقق من أنها تنقل المعنى نفسه. وعندما توجد صورة بلاغية في الترجمة، تأكد من أنها تنقل المعنى ذاته كما في نص ترجمة الكتاب المقدس الذي تقارب معه.</w:t>
      </w:r>
    </w:p>
    <w:p>
      <w:pPr>
        <w:pStyle w:val="ListNumber"/>
        <w:bidi/>
        <w:spacing w:line="240" w:lineRule="auto"/>
        <w:ind w:left="720"/>
      </w:pPr>
      <w:r>
        <w:rPr>
          <w:rtl/>
          <w:cs/>
          <w:lang w:val="ar_AE" w:bidi="ar_AE"/>
        </w:rPr>
      </w:r>
      <w:r>
        <w:rPr>
          <w:rtl/>
          <w:cs/>
          <w:lang w:val="ar_AE" w:bidi="ar_AE"/>
        </w:rPr>
        <w:t>استعرض كيفية ترجمة المفاهيم المجردة، مثل المحبة، والغفران، والفرح، وغيرها. العديد من هذه المصطلحات تُعتبر أيضًا كلمات مفتاحية.</w:t>
      </w:r>
    </w:p>
    <w:p>
      <w:pPr>
        <w:pStyle w:val="ListNumber"/>
        <w:bidi/>
        <w:spacing w:line="240" w:lineRule="auto"/>
        <w:ind w:left="720"/>
      </w:pPr>
      <w:r>
        <w:rPr>
          <w:rtl/>
          <w:cs/>
          <w:lang w:val="ar_AE" w:bidi="ar_AE"/>
        </w:rPr>
      </w:r>
      <w:r>
        <w:rPr>
          <w:rtl/>
          <w:cs/>
          <w:lang w:val="ar_AE" w:bidi="ar_AE"/>
        </w:rPr>
        <w:t>تحقق من ترجمة المسائل أو الأمور أو الممارسات التي قد تكون غير معروفة في الثقافة المستهدفة. عرض صور لهذه الأشياء على فريق الترجمة وشرح ماهيتها يمكن أن يكون مفيدًا للغاية.</w:t>
      </w:r>
    </w:p>
    <w:p>
      <w:pPr>
        <w:pStyle w:val="ListNumber"/>
        <w:bidi/>
        <w:spacing w:line="240" w:lineRule="auto"/>
        <w:ind w:left="720"/>
      </w:pPr>
      <w:r>
        <w:rPr>
          <w:rtl/>
          <w:cs/>
          <w:lang w:val="ar_AE" w:bidi="ar_AE"/>
        </w:rPr>
      </w:r>
      <w:r>
        <w:rPr>
          <w:rtl/>
          <w:cs/>
          <w:lang w:val="ar_AE" w:bidi="ar_AE"/>
        </w:rPr>
        <w:t>ناقش مصطلحات العالم الروحي وكيفية فهمها في الثقافة المستهدفة. تأكد من أن الكلمات المستخدمة في الترجمة تعبر عن المعنى الصحيح.</w:t>
      </w:r>
    </w:p>
    <w:p>
      <w:pPr>
        <w:pStyle w:val="ListNumber"/>
        <w:bidi/>
        <w:spacing w:line="240" w:lineRule="auto"/>
        <w:ind w:left="720"/>
      </w:pPr>
      <w:r>
        <w:rPr>
          <w:rtl/>
          <w:cs/>
          <w:lang w:val="ar_AE" w:bidi="ar_AE"/>
        </w:rPr>
      </w:r>
      <w:r>
        <w:rPr>
          <w:rtl/>
          <w:cs/>
          <w:lang w:val="ar_AE" w:bidi="ar_AE"/>
        </w:rPr>
        <w:t>تحقق من أي شيء تعتقد أنه قد يصعب فهمه أو ترجمته في هذا المقطع.</w:t>
      </w:r>
    </w:p>
    <w:p>
      <w:pPr>
        <w:bidi/>
      </w:pPr>
      <w:r>
        <w:rPr>
          <w:rtl/>
          <w:cs/>
          <w:lang w:val="ar_AE" w:bidi="ar_AE"/>
        </w:rPr>
      </w:r>
      <w:r>
        <w:rPr>
          <w:rtl/>
          <w:cs/>
          <w:lang w:val="ar_AE" w:bidi="ar_AE"/>
        </w:rPr>
        <w:t>بعد التحقق من جميع هذه المسائل والتنقيح، ينبغي على فريق الترجمة قراءة المقطع جهرًأ على مسامع بعضهم بعضًا أو على مسامع أعضاء آخرين من مجتمعهم للتأكد من سلاسة النص وسلامته لغويًا. إذا جعل التصحيح النص يبدو غير طبيعي، فسيحتاجون إلى إجراء تعديلات إضافية على الترجمة. يجب تكرار هذه العملية من الاختبار والمراجعة حتى تنقل الترجمة المعنى بوضوح وطبيعية في اللغة المستهدفة.</w:t>
      </w:r>
    </w:p>
    <w:p>
      <w:pPr>
        <w:bidi/>
      </w:pPr>
      <w:r>
        <w:rPr>
          <w:rtl/>
          <w:cs/>
          <w:lang w:val="ar_AE" w:bidi="ar_AE"/>
        </w:rPr>
      </w:r>
      <w:r>
        <w:rPr>
          <w:rtl/>
          <w:cs/>
          <w:lang w:val="ar_AE" w:bidi="ar_AE"/>
        </w:rPr>
        <w:t xml:space="preserve">بشأن أي أسئلة للنظر في الترجمة نظرة شاملة، انظر </w:t>
      </w:r>
      <w:r>
        <w:rPr>
          <w:rtl/>
          <w:cs/>
          <w:lang w:val="ar_AE" w:bidi="ar_AE"/>
        </w:rPr>
        <w:t>الأسئلة لمراجعي الجودة</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