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i/>
          <w:lang w:val="zh_TW" w:bidi="zh_TW"/>
        </w:rPr>
        <w:t>約翰壹書導論, 約翰壹書 - 第一章簡介, 約翰一書 - 第二章簡介, 約翰一書 - 第三章簡介, 約翰一書 - 第四章簡介, 約翰一書 - 第五章簡介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5">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6">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7">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8">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9">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9">
        <w:r>
          <w:rPr>
            <w:lang w:val="zh_TW" w:bidi="zh_TW"/>
          </w:rPr>
          <w:rPr>
            <w:color w:val="0000EE"/>
            <w:u w:val="single"/>
          </w:rPr>
          <w:t>一章1節</w:t>
        </w:r>
      </w:hyperlink>
      <w:r>
        <w:rPr>
          <w:lang w:val="zh_TW" w:bidi="zh_TW"/>
        </w:rPr>
        <w:t>的開頭延續到</w:t>
      </w:r>
      <w:hyperlink r:id="rId20">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9">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21">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2">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21">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3">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4">
        <w:r>
          <w:rPr>
            <w:lang w:val="zh_TW" w:bidi="zh_TW"/>
          </w:rPr>
          <w:rPr>
            <w:color w:val="0000EE"/>
            <w:u w:val="single"/>
          </w:rPr>
          <w:t>二章18節</w:t>
        </w:r>
      </w:hyperlink>
      <w:r>
        <w:rPr>
          <w:lang w:val="zh_TW" w:bidi="zh_TW"/>
        </w:rPr>
        <w:t>和</w:t>
      </w:r>
      <w:hyperlink r:id="rId25">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6">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7">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8">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9">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約翰使用這個片語的意思並不十分清楚。「死」一詞可能是指身體的死亡或是屬靈的死亡，即永遠與神分離。請參考</w:t>
      </w:r>
      <w:hyperlink r:id="rId30">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31">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2">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2:12-1John2:14" TargetMode="External"/><Relationship Id="rId24" Type="http://schemas.openxmlformats.org/officeDocument/2006/relationships/hyperlink" Target="https://ref.ly/1John2:18" TargetMode="External"/><Relationship Id="rId25" Type="http://schemas.openxmlformats.org/officeDocument/2006/relationships/hyperlink" Target="https://ref.ly/1John2:22" TargetMode="External"/><Relationship Id="rId26" Type="http://schemas.openxmlformats.org/officeDocument/2006/relationships/hyperlink" Target="https://ref.ly/1John2:20" TargetMode="External"/><Relationship Id="rId27" Type="http://schemas.openxmlformats.org/officeDocument/2006/relationships/hyperlink" Target="https://ref.ly/1John3:32" TargetMode="External"/><Relationship Id="rId28" Type="http://schemas.openxmlformats.org/officeDocument/2006/relationships/hyperlink" Target="https://ref.ly/1John3:1" TargetMode="External"/><Relationship Id="rId29" Type="http://schemas.openxmlformats.org/officeDocument/2006/relationships/hyperlink" Target="https://ref.ly/1John4:3" TargetMode="External"/><Relationship Id="rId30" Type="http://schemas.openxmlformats.org/officeDocument/2006/relationships/hyperlink" Target="https://ref.ly/1John5:16" TargetMode="External"/><Relationship Id="rId31" Type="http://schemas.openxmlformats.org/officeDocument/2006/relationships/hyperlink" Target="https://ref.ly/1John5:7-1John5:8" TargetMode="External"/><Relationship Id="rId32"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