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r>
        <w:rPr>
          <w:lang w:val="gu_IN" w:bidi="gu_IN"/>
        </w:rPr>
        <w:t>2:18</w:t>
      </w:r>
      <w:r>
        <w:rPr>
          <w:lang w:val="gu_IN" w:bidi="gu_IN"/>
        </w:rPr>
        <w:t xml:space="preserve">; </w:t>
      </w:r>
      <w:r>
        <w:rPr>
          <w:lang w:val="gu_IN" w:bidi="gu_IN"/>
        </w:rPr>
        <w:t>3:5</w:t>
      </w:r>
      <w:r>
        <w:rPr>
          <w:lang w:val="gu_IN" w:bidi="gu_IN"/>
        </w:rPr>
        <w:t xml:space="preserve">; </w:t>
      </w:r>
      <w:r>
        <w:rPr>
          <w:lang w:val="gu_IN" w:bidi="gu_IN"/>
        </w:rPr>
        <w:t>5:27</w:t>
      </w:r>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r>
        <w:rPr>
          <w:lang w:val="gu_IN" w:bidi="gu_IN"/>
        </w:rPr>
        <w:t>1:2</w:t>
      </w:r>
      <w:r>
        <w:rPr>
          <w:lang w:val="gu_IN" w:bidi="gu_IN"/>
        </w:rPr>
        <w:t>). તે પ્રાર્થના વિશે સૂચનાઓ પણ આપે છે (જુઓ [(../05/02.md)), અને થેસ્સાલોનિકીઓને તેમના માટે પ્રાર્થના કરવાનું કહે છે (જુઓ</w:t>
      </w:r>
      <w:r>
        <w:rPr>
          <w:lang w:val="gu_IN" w:bidi="gu_IN"/>
        </w:rPr>
        <w:t>5:25</w:t>
      </w:r>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r>
        <w:rPr>
          <w:lang w:val="gu_IN" w:bidi="gu_IN"/>
        </w:rPr>
        <w:t>2:6</w:t>
      </w:r>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r>
        <w:rPr>
          <w:lang w:val="gu_IN" w:bidi="gu_IN"/>
        </w:rPr>
        <w:t>1:9</w:t>
      </w:r>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r>
        <w:rPr>
          <w:lang w:val="gu_IN" w:bidi="gu_IN"/>
        </w:rPr>
        <w:t>1:4</w:t>
      </w:r>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r>
        <w:rPr>
          <w:lang w:val="gu_IN" w:bidi="gu_IN"/>
        </w:rPr>
        <w:t>1:1</w:t>
      </w:r>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r>
        <w:rPr>
          <w:lang w:val="gu_IN" w:bidi="gu_IN"/>
        </w:rPr>
        <w:t>2:7</w:t>
      </w:r>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r>
        <w:rPr>
          <w:lang w:val="gu_IN" w:bidi="gu_IN"/>
        </w:rPr>
        <w:t>3:2</w:t>
      </w:r>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Σιλουανὸς</w:t>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ἐν Θεῷ Πατρὶ καὶ Κυρίῳ Ἰησοῦ Χριστῷ</w:t>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Θεῷ Πατρὶ καὶ Κυρίῳ Ἰησοῦ Χριστῷ</w:t>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r>
        <w:rPr>
          <w:lang w:val="gu_IN" w:bidi="gu_IN"/>
        </w:rPr>
        <w:t>1:3</w:t>
      </w:r>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r>
        <w:rPr>
          <w:lang w:val="gu_IN" w:bidi="gu_IN"/>
        </w:rPr>
        <w:t>1:10</w:t>
      </w:r>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ὑμῖν</w:t>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εὐχαριστοῦμεν τῷ Θεῷ πάντοτε περὶ πάντων ὑμῶν, μνείαν ποιούμενοι ἐπὶ τῶν προσευχῶν ἡμῶν, ἀδιαλείπτως</w:t>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πάντοτε &amp; ἀδιαλείπτως</w:t>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r>
        <w:rPr>
          <w:lang w:val="gu_IN" w:bidi="gu_IN"/>
        </w:rPr>
        <w:t>1:2</w:t>
      </w:r>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ὑμῶν τοῦ ἔργου τῆς πίστεως, καὶ τοῦ κόπου τῆς ἀγάπης, καὶ τῆς ὑπομονῆς τῆς ἐλπίδος τοῦ Κυρίου ἡμῶν, Ἰησοῦ Χριστοῦ</w:t>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τῆς ἐλπίδος τοῦ Κυρίου ἡμῶν, Ἰησοῦ Χριστοῦ</w:t>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εἰδότες</w:t>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ἠγαπημένοι ὑπὸ τοῦ Θεοῦ</w:t>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τὴν ἐκλογὴν ὑμῶν</w:t>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r>
        <w:rPr>
          <w:lang w:val="gu_IN" w:bidi="gu_IN"/>
        </w:rPr>
        <w:t>1:4</w:t>
      </w:r>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τὸ εὐαγγέλιον ἡμῶν οὐκ ἐγενήθη εἰς ὑμᾶς</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ἐν λόγῳ</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ἐν δυνάμει, καὶ ἐν Πνεύματι Ἁγίῳ, καὶ πληροφορίᾳ πολλῇ</w:t>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καθὼς οἴδατε οἷοι</w:t>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ὑμεῖς &amp; ἐγενήθητε</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δεξάμενοι</w:t>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r>
        <w:rPr>
          <w:lang w:val="gu_IN" w:bidi="gu_IN"/>
        </w:rPr>
        <w:t>1:5</w:t>
      </w:r>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ἐν θλίψει πολλῇ</w:t>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ὥστε</w:t>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γενέσθαι ὑμᾶς τύπους πᾶσιν τοῖς πιστεύουσιν ἐν τῇ Μακεδονίᾳ καὶ ἐν τῇ Ἀχαΐᾳ</w:t>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ἐν τῇ Μακεδονίᾳ καὶ ἐν τῇ Ἀχαΐᾳ</w:t>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γὰρ</w:t>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ἀφ’ ὑμῶν &amp; ἐξήχηται ὁ λόγος τοῦ Κυρίου</w:t>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ὁ λόγος τοῦ Κυρίου</w:t>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ἐξήχηται</w:t>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ἐν παντὶ τόπῳ ἡ πίστις ὑμῶν ἡ πρὸς τὸν Θεὸν ἐξελήλυθεν</w:t>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ἡ πίστις ὑμῶν</w:t>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ἐν παντὶ τόπῳ</w:t>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λαλεῖν τι</w:t>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r>
        <w:rPr>
          <w:lang w:val="gu_IN" w:bidi="gu_IN"/>
        </w:rPr>
        <w:t>1:8</w:t>
      </w:r>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αὐτοὶ &amp; ἀπαγγέλλουσιν</w:t>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ὁποίαν εἴσοδον ἔσχομεν πρὸς ὑμᾶς</w:t>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ἐπεστρέψατε πρὸς τὸν Θεὸν ἀπὸ τῶν εἰδώλων</w:t>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δουλεύειν</w:t>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Θεῷ ζῶντι καὶ ἀληθινῷ</w:t>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καὶ ἀναμένειν</w:t>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ἐκ τῶν οὐρανῶν</w:t>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ἤγειρεν ἐκ τῶν νεκρῶν</w:t>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Ἰησοῦν, τὸν ῥυόμενον ἡμᾶς</w:t>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ἐκ 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r>
        <w:rPr>
          <w:lang w:val="gu_IN" w:bidi="gu_IN"/>
        </w:rPr>
        <w:t>2:4</w:t>
      </w:r>
      <w:r>
        <w:rPr>
          <w:lang w:val="gu_IN" w:bidi="gu_IN"/>
        </w:rPr>
        <w:t>).પ્રેરિતોની સત્તા તેમને બનાવે છે: "બોલવા માટે હિંમતવાન" (જુઓ</w:t>
      </w:r>
      <w:r>
        <w:rPr>
          <w:lang w:val="gu_IN" w:bidi="gu_IN"/>
        </w:rPr>
        <w:t>2:2</w:t>
      </w:r>
      <w:r>
        <w:rPr>
          <w:lang w:val="gu_IN" w:bidi="gu_IN"/>
        </w:rPr>
        <w:t>), "આપવું" (જુઓ [</w:t>
      </w:r>
      <w:r>
        <w:rPr>
          <w:lang w:val="gu_IN" w:bidi="gu_IN"/>
        </w:rPr>
        <w:t>2:8</w:t>
      </w:r>
      <w:r>
        <w:rPr>
          <w:lang w:val="gu_IN" w:bidi="gu_IN"/>
        </w:rPr>
        <w:t xml:space="preserve">), "પ્રચાર કરો" (જુઓ </w:t>
      </w:r>
      <w:r>
        <w:rPr>
          <w:lang w:val="gu_IN" w:bidi="gu_IN"/>
        </w:rPr>
        <w:t>2:9</w:t>
      </w:r>
      <w:r>
        <w:rPr>
          <w:lang w:val="gu_IN" w:bidi="gu_IN"/>
        </w:rPr>
        <w:t xml:space="preserve">), અને દેવનો આભાર કે થેસ્સાલોનિ્કી મંડળીને "દેવનો શબ્દ પ્રાપ્ત થયો" (જુઓ </w:t>
      </w:r>
      <w:r>
        <w:rPr>
          <w:lang w:val="gu_IN" w:bidi="gu_IN"/>
        </w:rPr>
        <w:t>2:13</w:t>
      </w:r>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r>
        <w:rPr>
          <w:lang w:val="gu_IN" w:bidi="gu_IN"/>
        </w:rPr>
        <w:t>2:16</w:t>
      </w:r>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r>
        <w:rPr>
          <w:lang w:val="gu_IN" w:bidi="gu_IN"/>
        </w:rPr>
        <w:t>2:16</w:t>
      </w:r>
      <w:r>
        <w:rPr>
          <w:lang w:val="gu_IN" w:bidi="gu_IN"/>
        </w:rPr>
        <w:t xml:space="preserve">) "આપણા પ્રભુની હાજરીમાં ઈસુ ખ્રિસ્ત તેના આગમન સમયે” (જુઓ </w:t>
      </w:r>
      <w:r>
        <w:rPr>
          <w:lang w:val="gu_IN" w:bidi="gu_IN"/>
        </w:rPr>
        <w:t>2:19–20</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γὰρ</w:t>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οὐ κενὴ γέγονεν</w:t>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b/>
          <w:lang w:val="gu_IN" w:bidi="gu_IN"/>
        </w:rPr>
        <w:t>προπαθόντες καὶ ὑβρισθέντες, καθὼς οἴδατε, ἐν Φιλίπποις</w:t>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r>
        <w:rPr>
          <w:lang w:val="gu_IN" w:bidi="gu_IN"/>
        </w:rPr>
        <w:t>1:6</w:t>
      </w:r>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r>
        <w:rPr>
          <w:lang w:val="gu_IN" w:bidi="gu_IN"/>
        </w:rPr>
        <w:t>2:1</w:t>
      </w:r>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ἀλλὰ προπαθόντες καὶ ὑβρισθέντες, καθὼς οἴδατε, ἐν Φιλίπποις</w:t>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ἐν πολλῷ ἀγῶνι</w:t>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γὰρ</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r>
        <w:rPr>
          <w:lang w:val="gu_IN" w:bidi="gu_IN"/>
        </w:rPr>
        <w:t>2:2</w:t>
      </w:r>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ἡ &amp; παράκλησις ἡμῶν οὐκ ἐκ πλάνης, οὐδὲ ἐξ ἀκαθαρσίας, οὐδὲ ἐν δόλῳ</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καθὼς δεδοκιμάσμεθα ὑπὸ τοῦ Θεοῦ, πιστευθῆναι τὸ εὐαγγέλιον, οὕτως λαλοῦμεν</w:t>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δεδοκιμάσμεθα ὑπὸ τοῦ Θεοῦ, πιστευθῆναι</w:t>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πιστευθῆναι</w:t>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ἀλλὰ Θεῷ</w:t>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τὰς καρδίας ἡμῶν</w:t>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γάρ</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οὔτε γάρ ποτε ἐν λόγῳ κολακίας ἐγενήθημεν, καθὼς οἴδατε</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r>
        <w:rPr>
          <w:lang w:val="gu_IN" w:bidi="gu_IN"/>
        </w:rPr>
        <w:t>2:2</w:t>
      </w:r>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προφάσει πλεονεξίας</w:t>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Θεὸς μάρτυς</w:t>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ἐξ ἀνθρώπων δόξαν, οὔτε ἀφ’ ὑμῶν, οὔτε ἀπ’ ἄλλων</w:t>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δυνάμενοι ἐν βάρει εἶναι</w:t>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ἐγενήθημεν νήπιοι</w:t>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νήπιοι</w:t>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ἐν μέσῳ ὑμῶν</w:t>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ὡς ἐὰν τροφὸς θάλπῃ τὰ ἑαυτῆς τέκνα</w:t>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r>
        <w:rPr>
          <w:lang w:val="gu_IN" w:bidi="gu_IN"/>
        </w:rPr>
        <w:t>2:8</w:t>
      </w:r>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οὕτως</w:t>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τὰς ἑαυτῶν ψυχάς</w:t>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τὸν κόπον ἡμῶν καὶ τὸν μόχθον</w:t>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πρὸς τὸ μὴ ἐπιβαρῆσαί τινα ὑμῶν</w:t>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r>
        <w:rPr>
          <w:lang w:val="gu_IN" w:bidi="gu_IN"/>
        </w:rPr>
        <w:t>2:7</w:t>
      </w:r>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r>
        <w:rPr>
          <w:lang w:val="gu_IN" w:bidi="gu_IN"/>
        </w:rPr>
        <w:t>2:2</w:t>
      </w:r>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ὑμεῖς μάρτυρες καὶ ὁ Θεός, ὡς</w:t>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r>
        <w:rPr>
          <w:lang w:val="gu_IN" w:bidi="gu_IN"/>
        </w:rPr>
        <w:t>2:5</w:t>
      </w:r>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ὡς ὁσίως, καὶ δικαίως, καὶ ἀμέμπτως</w:t>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r>
        <w:rPr>
          <w:lang w:val="gu_IN" w:bidi="gu_IN"/>
        </w:rPr>
        <w:t>2:10–12</w:t>
      </w:r>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ὡς ἕνα ἕκαστον ὑμῶν, ὡς πατὴρ τέκνα ἑαυτοῦ</w:t>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r>
        <w:rPr>
          <w:lang w:val="gu_IN" w:bidi="gu_IN"/>
        </w:rPr>
        <w:t>2:2,5</w:t>
      </w:r>
      <w:r>
        <w:rPr>
          <w:lang w:val="gu_IN" w:bidi="gu_IN"/>
        </w:rPr>
        <w:t xml:space="preserve">). તે "તમે સાક્ષી છો" કહેવાની બીજી રીત છે (જુઓ </w:t>
      </w:r>
      <w:r>
        <w:rPr>
          <w:lang w:val="gu_IN" w:bidi="gu_IN"/>
        </w:rPr>
        <w:t>2:10</w:t>
      </w:r>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r>
        <w:rPr>
          <w:lang w:val="gu_IN" w:bidi="gu_IN"/>
        </w:rPr>
        <w:t>2:9</w:t>
      </w:r>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ὡς πατὴρ τέκνα ἑαυτοῦ</w:t>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παρακαλοῦντες ὑμᾶς, καὶ παραμυθούμενοι, καὶ μαρτυρόμενοι</w:t>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παρακαλοῦντες ὑμᾶς, καὶ παραμυθούμενοι</w:t>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εἰς τὸ περιπατεῖν ὑμᾶς</w:t>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ἀξίως τοῦ Θεοῦ</w:t>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εἰς τὴν ἑαυτοῦ βασιλείαν καὶ δόξαν</w:t>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καὶ διὰ τοῦτο καὶ ἡμεῖς εὐχαριστοῦμεν τῷ Θεῷ ἀδιαλείπτως, ὅτι</w:t>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ἀδιαλείπτως</w:t>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r>
        <w:rPr>
          <w:lang w:val="gu_IN" w:bidi="gu_IN"/>
        </w:rPr>
        <w:t>1:2</w:t>
      </w:r>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λόγον ἀκοῆς &amp; λόγον ἀνθρώπων &amp; λόγον Θεοῦ</w:t>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r>
        <w:rPr>
          <w:lang w:val="gu_IN" w:bidi="gu_IN"/>
        </w:rPr>
        <w:t>2:8–9</w:t>
      </w:r>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λόγον ἀκοῆς παρ’ ἡμῶν τοῦ Θεοῦ</w:t>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ὃς</w:t>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ὃς καὶ ἐνεργεῖται</w:t>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τῶν ἐκκλησιῶν τοῦ Θεοῦ</w:t>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r>
        <w:rPr>
          <w:lang w:val="gu_IN" w:bidi="gu_IN"/>
        </w:rPr>
        <w:t>1:6</w:t>
      </w:r>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r>
        <w:rPr>
          <w:lang w:val="gu_IN" w:bidi="gu_IN"/>
        </w:rPr>
        <w:t>1:1</w:t>
      </w:r>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κωλυόντων</w:t>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r>
        <w:rPr>
          <w:lang w:val="gu_IN" w:bidi="gu_IN"/>
        </w:rPr>
        <w:t>2:15</w:t>
      </w:r>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τοῖς ἔθνεσιν &amp; ἵνα σωθῶσιν</w:t>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r>
        <w:rPr>
          <w:lang w:val="gu_IN" w:bidi="gu_IN"/>
        </w:rPr>
        <w:t>5:9</w:t>
      </w:r>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δέ</w:t>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ἀπορφανισθέντες ἀφ’ ὑμῶν</w:t>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r>
        <w:rPr>
          <w:lang w:val="gu_IN" w:bidi="gu_IN"/>
        </w:rPr>
        <w:t>2:7</w:t>
      </w:r>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πρὸς καιρὸν ὥρας</w:t>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προσώπῳ οὐ καρδίᾳ</w:t>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περισσοτέρως ἐσπουδάσαμεν τὸ πρόσωπον ὑμῶν ἰδεῖν ἐν πολλῇ ἐπιθυμίᾳ</w:t>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τὸ πρόσωπον ὑμῶν ἰδεῖν</w:t>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ἐν πολλῇ ἐπιθυμίᾳ</w:t>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διότι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ἐλθεῖν</w:t>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ἐγὼ μὲν Παῦλος, καὶ ἅπαξ καὶ δίς</w:t>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καὶ ἅπαξ καὶ δίς</w:t>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ἐνέκοψεν ἡμᾶς</w:t>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ἔμπροσθεν τοῦ Κυρίου ἡμῶν, Ἰησοῦ</w:t>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ἐν τῇ αὐτοῦ παρουσίᾳ</w:t>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r>
        <w:rPr>
          <w:lang w:val="gu_IN" w:bidi="gu_IN"/>
        </w:rPr>
        <w:t>3:13</w:t>
      </w:r>
      <w:r>
        <w:rPr>
          <w:lang w:val="gu_IN" w:bidi="gu_IN"/>
        </w:rPr>
        <w:t xml:space="preserve">) અથવા “પ્રભુનો દિવસ ” (જુઓ </w:t>
      </w:r>
      <w:r>
        <w:rPr>
          <w:lang w:val="gu_IN" w:bidi="gu_IN"/>
        </w:rPr>
        <w:t>5:2</w:t>
      </w:r>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γάρ</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r>
        <w:rPr>
          <w:lang w:val="gu_IN" w:bidi="gu_IN"/>
        </w:rPr>
        <w:t>2:19</w:t>
      </w:r>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ἐστε ἡ δόξα ἡμῶν, καὶ ἡ χαρά</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r>
        <w:rPr>
          <w:lang w:val="gu_IN" w:bidi="gu_IN"/>
        </w:rPr>
        <w:t>3:8</w:t>
      </w:r>
      <w:r>
        <w:rPr>
          <w:lang w:val="gu_IN" w:bidi="gu_IN"/>
        </w:rPr>
        <w:t xml:space="preserve"> માં “મક્કમ રહો” શબ્દનો ઉપયોગ સુવાર્તા પ્રત્યે વફાદારીના રૂપક તરીકે કરે છે, અને </w:t>
      </w:r>
      <w:r>
        <w:rPr>
          <w:lang w:val="gu_IN" w:bidi="gu_IN"/>
        </w:rPr>
        <w:t>3:3</w:t>
      </w:r>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r>
        <w:rPr>
          <w:lang w:val="gu_IN" w:bidi="gu_IN"/>
        </w:rPr>
        <w:t>3:13</w:t>
      </w:r>
      <w:r>
        <w:rPr>
          <w:lang w:val="gu_IN" w:bidi="gu_IN"/>
        </w:rPr>
        <w:t>).</w:t>
      </w:r>
    </w:p>
    <w:p>
      <w:pPr/>
      <w:r>
        <w:rPr>
          <w:lang w:val="gu_IN" w:bidi="gu_IN"/>
        </w:rPr>
      </w:r>
      <w:r>
        <w:rPr>
          <w:lang w:val="gu_IN" w:bidi="gu_IN"/>
        </w:rPr>
        <w:t xml:space="preserve">દેવના લોકોનો દુશ્મન, "શેતાન" (જુઓ </w:t>
      </w:r>
      <w:r>
        <w:rPr>
          <w:lang w:val="gu_IN" w:bidi="gu_IN"/>
        </w:rPr>
        <w:t>2:18</w:t>
      </w:r>
      <w:r>
        <w:rPr>
          <w:lang w:val="gu_IN" w:bidi="gu_IN"/>
        </w:rPr>
        <w:t xml:space="preserve">) અહીં "પ્રલોભન કરનાર" કહેવાય છે (જુઓ </w:t>
      </w:r>
      <w:r>
        <w:rPr>
          <w:lang w:val="gu_IN" w:bidi="gu_IN"/>
        </w:rPr>
        <w:t>3:5</w:t>
      </w:r>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r>
        <w:rPr>
          <w:lang w:val="gu_IN" w:bidi="gu_IN"/>
        </w:rPr>
        <w:t>3:1,5</w:t>
      </w:r>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r>
        <w:rPr>
          <w:lang w:val="gu_IN" w:bidi="gu_IN"/>
        </w:rPr>
        <w:t>3:10</w:t>
      </w:r>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r>
        <w:rPr>
          <w:lang w:val="gu_IN" w:bidi="gu_IN"/>
        </w:rPr>
        <w:t>3:13</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μηκέτι στέγοντες</w:t>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r>
        <w:rPr>
          <w:lang w:val="gu_IN" w:bidi="gu_IN"/>
        </w:rPr>
        <w:t>2:17</w:t>
      </w:r>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στέγοντες</w:t>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r>
        <w:rPr>
          <w:lang w:val="gu_IN" w:bidi="gu_IN"/>
        </w:rPr>
        <w:t>3:2</w:t>
      </w:r>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μηκέτι στέγοντες, ηὐδοκήσαμεν καταλειφθῆναι</w:t>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r>
        <w:rPr>
          <w:lang w:val="gu_IN" w:bidi="gu_IN"/>
        </w:rPr>
        <w:t>3:2</w:t>
      </w:r>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ἐπέμψαμεν Τιμόθεον &amp; ἡμῶν</w:t>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τὸν ἀδελφὸν ἡμῶν</w:t>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r>
        <w:rPr>
          <w:lang w:val="gu_IN" w:bidi="gu_IN"/>
        </w:rPr>
        <w:t>2:6</w:t>
      </w:r>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διάκονον τοῦ Θεοῦ</w:t>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ἐν</w:t>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τῷ εὐαγγελίῳ τοῦ Χριστοῦ</w:t>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τὸ μηδένα σαίνεσθαι</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μηδένα σαίνεσθαι ἐν ταῖς θλίψεσιν ταύταις</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ἐν ταῖς θλίψεσιν ταύταις</w:t>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εἰς τοῦτο</w:t>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καὶ γὰρ</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πρὸς ὑμᾶς ἦμεν, προελέγομεν ὑμῖν ὅτι μέλλομεν</w:t>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προελέγομεν ὑμῖν ὅτι μέλλομεν θλίβεσθαι, καθὼς</w:t>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μέλλομεν θλίβεσθαι</w:t>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r>
        <w:rPr>
          <w:lang w:val="gu_IN" w:bidi="gu_IN"/>
        </w:rPr>
        <w:t>3:5,7</w:t>
      </w:r>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διὰ τοῦτο κἀγὼ μηκέτι στέγων, ἔπεμψα</w:t>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r>
        <w:rPr>
          <w:lang w:val="gu_IN" w:bidi="gu_IN"/>
        </w:rPr>
        <w:t>3:1</w:t>
      </w:r>
      <w:r>
        <w:rPr>
          <w:lang w:val="gu_IN" w:bidi="gu_IN"/>
        </w:rPr>
        <w:t xml:space="preserve"> માં વાંચીયે છે . અહીં, </w:t>
      </w:r>
      <w:r>
        <w:rPr>
          <w:lang w:val="gu_IN" w:bidi="gu_IN"/>
        </w:rPr>
        <w:t>3:1–2</w:t>
      </w:r>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r>
        <w:rPr>
          <w:lang w:val="gu_IN" w:bidi="gu_IN"/>
        </w:rPr>
        <w:t>3:1</w:t>
      </w:r>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ἔπεμψα</w:t>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τὴν πίστιν ὑμῶν</w:t>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ὁ πειράζων</w:t>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ἐπείρασεν ὑμᾶς</w:t>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ὁ κόπος ἡμῶν</w:t>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εἰς κενὸν</w:t>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ἄρτι</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3:6</w:t>
      </w:r>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πρὸς ἡμᾶς &amp; ἡμῖν &amp; ἡμῶν &amp; ἡμᾶς &amp; ἡμεῖς</w:t>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τὴν πίστιν καὶ τὴν ἀγάπην ὑμῶν</w:t>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ἔχετε μνείαν ἡμῶν ἀγαθὴν πάντοτε</w:t>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ἐπιποθοῦντες</w:t>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καὶ ἡμεῖς ὑμᾶς</w:t>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διὰ τοῦτο</w:t>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r>
        <w:rPr>
          <w:lang w:val="gu_IN" w:bidi="gu_IN"/>
        </w:rPr>
        <w:t>3:6</w:t>
      </w:r>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ἐπὶ πάσῃ τῇ ἀνάγκῃ καὶ θλίψει ἡμῶν</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ἐπὶ πάσῃ τῇ ἀνάγκῃ καὶ θλίψει ἡμῶν, διὰ τῆς ὑμῶν πίστεως</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νῦν ζῶμεν, ἐὰν ὑμεῖς στήκετε ἐν Κυρίῳ</w:t>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ζῶμεν</w:t>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r>
        <w:rPr>
          <w:lang w:val="gu_IN" w:bidi="gu_IN"/>
        </w:rPr>
        <w:t>3:7</w:t>
      </w:r>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ἐὰν</w:t>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ὑμεῖς στήκετε ἐν Κυρίῳ</w:t>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ὑμεῖς στήκετε</w:t>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τίνα &amp; εὐχαριστίαν δυνάμεθα τῷ Θεῷ ἀνταποδοῦναι</w:t>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ἔμπροσθεν τοῦ Θεοῦ ἡμῶν</w:t>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r>
        <w:rPr>
          <w:lang w:val="gu_IN" w:bidi="gu_IN"/>
        </w:rPr>
        <w:t>3:10</w:t>
      </w:r>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εἰς τὸ ἰδεῖν ὑμῶν τὸ πρόσωπον</w:t>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ὑμῶν τὸ πρόσωπον</w:t>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r>
        <w:rPr>
          <w:lang w:val="gu_IN" w:bidi="gu_IN"/>
        </w:rPr>
        <w:t>2:17</w:t>
      </w:r>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αὐτὸς &amp; ὁ Θεὸς καὶ Πατὴρ ἡμῶν, καὶ ὁ Κύριος ἡμῶν, Ἰησοῦς, κατευθύναι τὴν ὁδὸν ἡμῶν πρὸς ὑμᾶς</w:t>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ὁ Θεὸς καὶ Πατὴρ ἡμῶν</w:t>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r>
        <w:rPr>
          <w:lang w:val="gu_IN" w:bidi="gu_IN"/>
        </w:rPr>
        <w:t>1:3</w:t>
      </w:r>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αὐτὸς &amp; ὁ Θεὸς καὶ Πατὴρ ἡμῶν</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ἡμῶν &amp; ἡμῶν &amp; ἡμῶν</w:t>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r>
        <w:rPr>
          <w:lang w:val="gu_IN" w:bidi="gu_IN"/>
        </w:rPr>
        <w:t>1:9, 2:1, 3:9</w:t>
      </w:r>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r>
        <w:rPr>
          <w:lang w:val="gu_IN" w:bidi="gu_IN"/>
        </w:rPr>
        <w:t>3:13</w:t>
      </w:r>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ὑμᾶς &amp; ὁ Κύριος πλεονάσαι καὶ περισσεύσαι</w:t>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τῇ ἀγάπῃ εἰς ἀλλήλους, καὶ εἰς πάντας, καθάπερ καὶ ἡμεῖς εἰς ὑμᾶς</w:t>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εἰς πάντας</w:t>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καὶ ἡμεῖς εἰς ὑμᾶς</w:t>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r>
        <w:rPr>
          <w:lang w:val="gu_IN" w:bidi="gu_IN"/>
        </w:rPr>
        <w:t>3:6</w:t>
      </w:r>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εἰς τὸ στηρίξαι</w:t>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εἰς τὸ στηρίξαι ὑμῶν τὰς καρδίας</w:t>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ἐν ἁγιωσύνῃ</w:t>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ἔμπροσθεν τοῦ Θεοῦ καὶ Πατρὸς ἡμῶν</w:t>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r>
        <w:rPr>
          <w:lang w:val="gu_IN" w:bidi="gu_IN"/>
        </w:rPr>
        <w:t>3:9</w:t>
      </w:r>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ἐν τῇ παρουσίᾳ τοῦ Κυρίου ἡμῶν, Ἰησοῦ</w:t>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r>
        <w:rPr>
          <w:lang w:val="gu_IN" w:bidi="gu_IN"/>
        </w:rPr>
        <w:t>2:19; 4:15</w:t>
      </w:r>
      <w:r>
        <w:rPr>
          <w:lang w:val="gu_IN" w:bidi="gu_IN"/>
        </w:rPr>
        <w:t xml:space="preserve">) અથવા "**પ્રભુ*નો દિવસ" </w:t>
      </w:r>
      <w:r>
        <w:rPr>
          <w:lang w:val="gu_IN" w:bidi="gu_IN"/>
        </w:rPr>
        <w:t>5:2</w:t>
      </w:r>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μετὰ πάντων τῶν ἁγίων αὐτοῦ</w:t>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r>
        <w:rPr>
          <w:lang w:val="gu_IN" w:bidi="gu_IN"/>
        </w:rPr>
        <w:t>4:14</w:t>
      </w:r>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r>
        <w:rPr>
          <w:lang w:val="gu_IN" w:bidi="gu_IN"/>
        </w:rPr>
        <w:t>4:11–12</w:t>
      </w:r>
      <w:r>
        <w:rPr>
          <w:lang w:val="gu_IN" w:bidi="gu_IN"/>
        </w:rPr>
        <w:t xml:space="preserve">). તેઓ એ જાણવા માટે ઉત્સુક હતા કે જેઓ ખ્રિસ્ત પાછા ફર્યા તે પહેલાં મૃત્યુ પામ્યા હતા તેઓ દેવના રાજ્યનો ભાગ હશે કે નહીં. પાઉલ તે ચિંતાને </w:t>
      </w:r>
      <w:r>
        <w:rPr>
          <w:lang w:val="gu_IN" w:bidi="gu_IN"/>
        </w:rPr>
        <w:t>4:13–5:11</w:t>
      </w:r>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r>
        <w:rPr>
          <w:lang w:val="gu_IN" w:bidi="gu_IN"/>
        </w:rPr>
        <w:t>4:13–18</w:t>
      </w:r>
      <w:r>
        <w:rPr>
          <w:lang w:val="gu_IN" w:bidi="gu_IN"/>
        </w:rPr>
        <w:t xml:space="preserve">, પ્રેરિતો ખ્રિસ્તના બીજા આગમન સાથે સંબંધિત ઘટનાઓ વિશે શીખવે છે (જેને </w:t>
      </w:r>
      <w:r>
        <w:rPr>
          <w:lang w:val="gu_IN" w:bidi="gu_IN"/>
        </w:rPr>
        <w:t>5:2</w:t>
      </w:r>
      <w:r>
        <w:rPr>
          <w:lang w:val="gu_IN" w:bidi="gu_IN"/>
        </w:rPr>
        <w:t xml:space="preserve">) માં "પ્રભુનો દિવસ" કહેવાય છે). આ એટલા માટે છે કે થેસ્સાલોનિકીઓ "આ શબ્દોથી એકબીજાને દિલાસો આપી શકે" (જુઓ </w:t>
      </w:r>
      <w:r>
        <w:rPr>
          <w:lang w:val="gu_IN" w:bidi="gu_IN"/>
        </w:rPr>
        <w:t>4:18</w:t>
      </w:r>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r>
        <w:rPr>
          <w:lang w:val="gu_IN" w:bidi="gu_IN"/>
        </w:rPr>
        <w:t>4:13–5:11</w:t>
      </w:r>
      <w:r>
        <w:rPr>
          <w:lang w:val="gu_IN" w:bidi="gu_IN"/>
        </w:rPr>
        <w:t xml:space="preserve"> માં સમજાવ્યા મુજબ "પ્રભુનું આગમન" અને [૫] માં "પ્રભુનો દિવસ" સમજવાની વિવિધ રીતો છે. </w:t>
      </w:r>
      <w:r>
        <w:rPr>
          <w:lang w:val="gu_IN" w:bidi="gu_IN"/>
        </w:rPr>
        <w:t>5:2</w:t>
      </w:r>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λοιπὸν</w:t>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ἐρωτῶμεν ὑμᾶς καὶ παρακαλοῦμεν</w:t>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ἐν Κυρίῳ Ἰησοῦ</w:t>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περιπατεῖν &amp; περιπατεῖτε</w:t>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r>
        <w:rPr>
          <w:lang w:val="gu_IN" w:bidi="gu_IN"/>
        </w:rPr>
        <w:t>2:12</w:t>
      </w:r>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περιπατεῖν καὶ ἀρέσκειν Θεῷ</w:t>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ἵνα</w:t>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γὰρ</w:t>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ἐδώκαμεν ὑμῖν</w:t>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διὰ τοῦ Κυρίου Ἰησοῦ</w:t>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γάρ</w:t>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r>
        <w:rPr>
          <w:lang w:val="gu_IN" w:bidi="gu_IN"/>
        </w:rPr>
        <w:t>4:2</w:t>
      </w:r>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θέλημα τοῦ Θεοῦ, ὁ ἁγιασμὸς ὑμῶν</w:t>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ὁ ἁγιασμὸς ὑμῶν, ἀπέχεσθαι ὑμᾶς</w:t>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εἰδέναι ἕκαστον ὑμῶν &amp; κτᾶσθαι</w:t>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ἐν ἁγιασμῷ καὶ τιμῇ</w:t>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r>
        <w:rPr>
          <w:lang w:val="gu_IN" w:bidi="gu_IN"/>
        </w:rPr>
        <w:t>4:4</w:t>
      </w:r>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πάθει ἐπιθυμίας</w:t>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καθάπερ καὶ τὰ ἔθνη τὰ μὴ εἰδότα τὸν Θεόν</w:t>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τὰ ἔθνη τὰ μὴ εἰδότα τὸν Θεόν</w:t>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τὸ μὴ ὑπερβαίνειν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ὑπερβαίνειν καὶ πλεονεκτεῖν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ἐν τῷ πράγματι</w:t>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διότι</w:t>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r>
        <w:rPr>
          <w:lang w:val="gu_IN" w:bidi="gu_IN"/>
        </w:rPr>
        <w:t>4:5</w:t>
      </w:r>
      <w:r>
        <w:rPr>
          <w:lang w:val="gu_IN" w:bidi="gu_IN"/>
        </w:rPr>
        <w:t xml:space="preserve">). પરિણામ વ્યક્ત કરવા માટે તમારી ભાષામાં કુદરતી રીતનો ઉપયોગ કરો. આનો સંદર્ભ હોઈ શકે છે: (૧) </w:t>
      </w:r>
      <w:r>
        <w:rPr>
          <w:lang w:val="gu_IN" w:bidi="gu_IN"/>
        </w:rPr>
        <w:t>4:3–6</w:t>
      </w:r>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καθὼς 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r>
        <w:rPr>
          <w:lang w:val="gu_IN" w:bidi="gu_IN"/>
        </w:rPr>
        <w:t>2:10–12</w:t>
      </w:r>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γὰρ</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ἐπὶ ἀκαθαρσίᾳ, ἀλλ’ ἐν ἁγιασμῷ</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ἀλλ’ ἐν ἁγιασμῷ</w:t>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τοιγαροῦν</w:t>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ὁ ἀθετῶν</w:t>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δὲ</w:t>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τῆς φιλαδελφίας</w:t>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οὐ χρείαν ἔχετε γράφειν ὑμῖν, αὐτοὶ γὰρ ὑμεῖς θεοδίδακτοί ἐστε, εἰς τὸ ἀγαπᾶν ἀλλήλους</w:t>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ἔχετε</w:t>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γὰρ</w:t>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αὐτοὶ &amp; ὑμεῖς θεοδίδακτοί ἐστε</w:t>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αὐτοὶ &amp; ὑμεῖς &amp; ἐστε</w:t>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καὶ γὰρ ποιεῖτε</w:t>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ποιεῖτε αὐτὸ</w:t>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r>
        <w:rPr>
          <w:lang w:val="gu_IN" w:bidi="gu_IN"/>
        </w:rPr>
        <w:t>4:9</w:t>
      </w:r>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ἡσυχάζειν</w:t>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πράσσειν τὰ ἴδια</w:t>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ἐργάζεσθαι ταῖς ἰδίαις χερσὶν ὑμῶν</w:t>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καθὼς ὑμῖν παρηγγείλαμεν</w:t>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r>
        <w:rPr>
          <w:lang w:val="gu_IN" w:bidi="gu_IN"/>
        </w:rPr>
        <w:t>4:1,2</w:t>
      </w:r>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r>
        <w:rPr>
          <w:lang w:val="gu_IN" w:bidi="gu_IN"/>
        </w:rPr>
        <w:t>4:9</w:t>
      </w:r>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r>
        <w:rPr>
          <w:lang w:val="gu_IN" w:bidi="gu_IN"/>
        </w:rPr>
        <w:t>4:10</w:t>
      </w:r>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περιπατῆτε</w:t>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τοὺς ἔξω</w:t>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μηδενὸς</w:t>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r>
        <w:rPr>
          <w:lang w:val="gu_IN" w:bidi="gu_IN"/>
        </w:rPr>
        <w:t>4:10</w:t>
      </w:r>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r>
        <w:rPr>
          <w:lang w:val="gu_IN" w:bidi="gu_IN"/>
        </w:rPr>
        <w:t>4:13–5:11</w:t>
      </w:r>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οὐ θέλομεν &amp; ὑμᾶς ἀγνοεῖν</w:t>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τῶν κοιμωμένων</w:t>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r>
        <w:rPr>
          <w:lang w:val="gu_IN" w:bidi="gu_IN"/>
        </w:rPr>
        <w:t>5:10</w:t>
      </w:r>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r>
        <w:rPr>
          <w:lang w:val="gu_IN" w:bidi="gu_IN"/>
        </w:rPr>
        <w:t>4:16–17</w:t>
      </w:r>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ἵνα</w:t>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οἱ λοιποὶ</w:t>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ἐλπίδα</w:t>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r>
        <w:rPr>
          <w:lang w:val="gu_IN" w:bidi="gu_IN"/>
        </w:rPr>
        <w:t>1:3; 2:19; 4:16; 5:8</w:t>
      </w:r>
      <w:r>
        <w:rPr>
          <w:lang w:val="gu_IN" w:bidi="gu_IN"/>
        </w:rPr>
        <w:t xml:space="preserve">). અગાઉ </w:t>
      </w:r>
      <w:r>
        <w:rPr>
          <w:b/>
          <w:lang w:val="gu_IN" w:bidi="gu_IN"/>
        </w:rPr>
        <w:t>આશા</w:t>
      </w:r>
      <w:r>
        <w:rPr>
          <w:lang w:val="gu_IN" w:bidi="gu_IN"/>
        </w:rPr>
        <w:t xml:space="preserve"> એ </w:t>
      </w:r>
      <w:r>
        <w:rPr>
          <w:lang w:val="gu_IN" w:bidi="gu_IN"/>
        </w:rPr>
        <w:t>2:19</w:t>
      </w:r>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οἱ μὴ ἔχοντες ἐλπίδα</w:t>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εἰ</w:t>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πιστεύομεν</w:t>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r>
        <w:rPr>
          <w:lang w:val="gu_IN" w:bidi="gu_IN"/>
        </w:rPr>
        <w:t>4:11</w:t>
      </w:r>
      <w:r>
        <w:rPr>
          <w:lang w:val="gu_IN" w:bidi="gu_IN"/>
        </w:rPr>
        <w:t xml:space="preserve"> માં અગાઉનો ઉપયોગ અને પછીના ઉપયોગો (જુઓ "અમે કહીએ છીએ" </w:t>
      </w:r>
      <w:r>
        <w:rPr>
          <w:lang w:val="gu_IN" w:bidi="gu_IN"/>
        </w:rPr>
        <w:t>4:15</w:t>
      </w:r>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οὕτως καὶ ὁ Θεὸς</w:t>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τοὺς κοιμηθέντας</w:t>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αὐτῷ</w:t>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γὰρ</w:t>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r>
        <w:rPr>
          <w:lang w:val="gu_IN" w:bidi="gu_IN"/>
        </w:rPr>
        <w:t>1:8</w:t>
      </w:r>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λέγομεν &amp; ἡμεῖς οἱ ζῶντες</w:t>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λόγῳ</w:t>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ἡμεῖς οἱ ζῶντες, οἱ περιλειπόμενοι</w:t>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εἰς τὴν παρουσίαν τοῦ Κυρίου</w:t>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r>
        <w:rPr>
          <w:lang w:val="gu_IN" w:bidi="gu_IN"/>
        </w:rPr>
        <w:t>3:13</w:t>
      </w:r>
      <w:r>
        <w:rPr>
          <w:lang w:val="gu_IN" w:bidi="gu_IN"/>
        </w:rPr>
        <w:t xml:space="preserve"> અથવા “દિવસ </w:t>
      </w:r>
      <w:r>
        <w:rPr>
          <w:b/>
          <w:lang w:val="gu_IN" w:bidi="gu_IN"/>
        </w:rPr>
        <w:t>દેવ</w:t>
      </w:r>
      <w:r>
        <w:rPr>
          <w:lang w:val="gu_IN" w:bidi="gu_IN"/>
        </w:rPr>
        <w:t xml:space="preserve">” </w:t>
      </w:r>
      <w:r>
        <w:rPr>
          <w:lang w:val="gu_IN" w:bidi="gu_IN"/>
        </w:rPr>
        <w:t>5:2</w:t>
      </w:r>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ὅτι</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αὐτὸς ὁ Κύριος</w:t>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ἐν κελεύσματι, ἐν φωνῇ ἀρχαγγέλου, καὶ ἐν σάλπιγγι Θεοῦ</w:t>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ἐν κελεύσματι</w:t>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σάλπιγγι Θεοῦ</w:t>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οἱ νεκροὶ</w:t>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r>
        <w:rPr>
          <w:lang w:val="gu_IN" w:bidi="gu_IN"/>
        </w:rPr>
        <w:t>4:13–15</w:t>
      </w:r>
      <w:r>
        <w:rPr>
          <w:lang w:val="gu_IN" w:bidi="gu_IN"/>
        </w:rPr>
        <w:t xml:space="preserve"> માં "જેઓ ઊંઘે છે" સમાન છે. જો તે તમારા વાચકોને મદદરૂપ થશે, તો તમે તે સ્પષ્ટપણે સૂચવી શકો છો. જુઓ કે તમે </w:t>
      </w:r>
      <w:r>
        <w:rPr>
          <w:lang w:val="gu_IN" w:bidi="gu_IN"/>
        </w:rPr>
        <w:t>4:13–15</w:t>
      </w:r>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r>
        <w:rPr>
          <w:lang w:val="gu_IN" w:bidi="gu_IN"/>
        </w:rPr>
        <w:t>2:14</w:t>
      </w:r>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ἔπειτα</w:t>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ἡμεῖς &amp; πάντοτε &amp; ἐσόμεθα</w:t>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r>
        <w:rPr>
          <w:lang w:val="gu_IN" w:bidi="gu_IN"/>
        </w:rPr>
        <w:t>4:15</w:t>
      </w:r>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r>
        <w:rPr>
          <w:lang w:val="gu_IN" w:bidi="gu_IN"/>
        </w:rPr>
        <w:t>4:16</w:t>
      </w:r>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ἐν νεφέλαις</w:t>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r>
        <w:rPr>
          <w:lang w:val="gu_IN" w:bidi="gu_IN"/>
        </w:rPr>
        <w:t>દાનિયેલ 7:13–14</w:t>
      </w:r>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εἰς ἀπάντησιν τοῦ Κυρίου εἰς ἀέρα</w:t>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οὕτως</w:t>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ὥστε</w:t>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ἐν τοῖς λόγοις τούτοις</w:t>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r>
        <w:rPr>
          <w:lang w:val="gu_IN" w:bidi="gu_IN"/>
        </w:rPr>
        <w:t>4:17</w:t>
      </w:r>
      <w:r>
        <w:rPr>
          <w:lang w:val="gu_IN" w:bidi="gu_IN"/>
        </w:rPr>
        <w:t xml:space="preserve"> માં "આપણે હંમેશા પ્રભુ સાથે રહીશું" નો સંદર્ભ આપી શકે છે અથવા અલંકારિક રીતે [૪] માં કહેવામાં આવ્યું છે.</w:t>
      </w:r>
      <w:r>
        <w:rPr>
          <w:lang w:val="gu_IN" w:bidi="gu_IN"/>
        </w:rPr>
        <w:t>4:13–17</w:t>
      </w:r>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r>
        <w:rPr>
          <w:lang w:val="gu_IN" w:bidi="gu_IN"/>
        </w:rPr>
        <w:t>5:8</w:t>
      </w:r>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r>
        <w:rPr>
          <w:lang w:val="gu_IN" w:bidi="gu_IN"/>
        </w:rPr>
        <w:t>5:8</w:t>
      </w:r>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r>
        <w:rPr>
          <w:lang w:val="gu_IN" w:bidi="gu_IN"/>
        </w:rPr>
        <w:t>૫:૧–૧૧</w:t>
      </w:r>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r>
        <w:rPr>
          <w:lang w:val="gu_IN" w:bidi="gu_IN"/>
        </w:rPr>
        <w:t>5:8</w:t>
      </w:r>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r>
        <w:rPr>
          <w:lang w:val="gu_IN" w:bidi="gu_IN"/>
        </w:rPr>
        <w:t>5:20</w:t>
      </w:r>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r>
        <w:rPr>
          <w:lang w:val="gu_IN" w:bidi="gu_IN"/>
        </w:rPr>
        <w:t>5:21</w:t>
      </w:r>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r>
        <w:rPr>
          <w:lang w:val="gu_IN" w:bidi="gu_IN"/>
        </w:rPr>
        <w:t>5:26</w:t>
      </w:r>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r>
        <w:rPr>
          <w:lang w:val="gu_IN" w:bidi="gu_IN"/>
        </w:rPr>
        <w:t>૫:૨૬</w:t>
      </w:r>
      <w:r>
        <w:rPr>
          <w:lang w:val="gu_IN" w:bidi="gu_IN"/>
        </w:rPr>
        <w:t xml:space="preserve"> સંચાર કરવાની સૌથી યોગ્ય રીતને ધ્યાનમાં લેવી પડશે.</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δὲ</w:t>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r>
        <w:rPr>
          <w:lang w:val="gu_IN" w:bidi="gu_IN"/>
        </w:rPr>
        <w:t>4:9</w:t>
      </w:r>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τῶν χρόνων καὶ τῶν καιρῶν</w:t>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ὑμῖν γράφεσθαι</w:t>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γὰρ</w:t>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r>
        <w:rPr>
          <w:lang w:val="gu_IN" w:bidi="gu_IN"/>
        </w:rPr>
        <w:t>5:1</w:t>
      </w:r>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αὐτοὶ &amp; ἀκριβῶς οἴδατε</w:t>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ὡς κλέπτης ἐν νυκτὶ οὕτως ἔρχεται</w:t>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ὡς &amp; οὕτως</w:t>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r>
        <w:rPr>
          <w:lang w:val="gu_IN" w:bidi="gu_IN"/>
        </w:rPr>
        <w:t>5:8</w:t>
      </w:r>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ὅταν λέγωσιν, εἰρήνη καὶ ἀσφάλεια, τότε αἰφνίδιος &amp; ὄλεθρος</w:t>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εἰρήνη καὶ ἀσφάλεια</w:t>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αἰφνίδιος αὐτοῖς ἐφίσταται ὄλεθρος, ὥσπερ ἡ ὠδὶν τῇ</w:t>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r>
        <w:rPr>
          <w:lang w:val="gu_IN" w:bidi="gu_IN"/>
        </w:rPr>
        <w:t>5:2</w:t>
      </w:r>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ὥσπερ ἡ ὠδὶν τῇ ἐν γαστρὶ ἐχούσῃ; καὶ οὐ μὴ ἐκφύγωσιν</w:t>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τῇ ἐν γαστρὶ ἐχούσῃ</w:t>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οὐ μὴ ἐκφύγωσιν</w:t>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r>
        <w:rPr>
          <w:lang w:val="gu_IN" w:bidi="gu_IN"/>
        </w:rPr>
        <w:t>4:15</w:t>
      </w:r>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ὑμεῖς δέ, ἀδελφοί &amp; ἐστὲ</w:t>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r>
        <w:rPr>
          <w:lang w:val="gu_IN" w:bidi="gu_IN"/>
        </w:rPr>
        <w:t>5:3</w:t>
      </w:r>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οὐκ ἐστὲ ἐν σκότει</w:t>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ἡ ἡμέρα ὑμᾶς ὡς κλέπτας 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r>
        <w:rPr>
          <w:lang w:val="gu_IN" w:bidi="gu_IN"/>
        </w:rPr>
        <w:t>5:3</w:t>
      </w:r>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ἡ ἡμέρα</w:t>
      </w:r>
    </w:p>
    <w:p>
      <w:pPr/>
      <w:r>
        <w:rPr>
          <w:lang w:val="gu_IN" w:bidi="gu_IN"/>
        </w:rPr>
      </w:r>
      <w:r>
        <w:rPr>
          <w:b/>
          <w:lang w:val="gu_IN" w:bidi="gu_IN"/>
        </w:rPr>
        <w:t>"તે દિવસ"</w:t>
      </w:r>
    </w:p>
    <w:p>
      <w:pPr/>
      <w:r>
        <w:rPr>
          <w:lang w:val="gu_IN" w:bidi="gu_IN"/>
        </w:rPr>
      </w:r>
      <w:r>
        <w:rPr>
          <w:lang w:val="gu_IN" w:bidi="gu_IN"/>
        </w:rPr>
        <w:t xml:space="preserve">અહીં, પાઉલ </w:t>
      </w:r>
      <w:r>
        <w:rPr>
          <w:lang w:val="gu_IN" w:bidi="gu_IN"/>
        </w:rPr>
        <w:t>5:2</w:t>
      </w:r>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r>
        <w:rPr>
          <w:lang w:val="gu_IN" w:bidi="gu_IN"/>
        </w:rPr>
        <w:t>5:2</w:t>
      </w:r>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πάντες &amp; ὑμεῖς υἱοὶ φωτός ἐστε, καὶ υἱοὶ ἡμέρας. οὐκ ἐσμὲν νυκτὸς οὐδὲ σκότους</w:t>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πάντες &amp; ὑμεῖς υἱοὶ φωτός ἐστε, καὶ υἱοὶ ἡμέρας</w:t>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υἱοὶ φωτός &amp; καὶ υἱοὶ ἡμέρας</w:t>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r>
        <w:rPr>
          <w:lang w:val="gu_IN" w:bidi="gu_IN"/>
        </w:rPr>
        <w:t>5:4</w:t>
      </w:r>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5:5–10</w:t>
      </w:r>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ἄρα οὖν</w:t>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μὴ καθεύδωμεν</w:t>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r>
        <w:rPr>
          <w:lang w:val="gu_IN" w:bidi="gu_IN"/>
        </w:rPr>
        <w:t>૫:૪–૫</w:t>
      </w:r>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οἱ λοιποί</w:t>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γρηγορῶμεν καὶ νήφωμεν</w:t>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γὰρ</w:t>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r>
        <w:rPr>
          <w:lang w:val="gu_IN" w:bidi="gu_IN"/>
        </w:rPr>
        <w:t>5:6</w:t>
      </w:r>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r>
        <w:rPr>
          <w:lang w:val="gu_IN" w:bidi="gu_IN"/>
        </w:rPr>
        <w:t>5:6</w:t>
      </w:r>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r>
        <w:rPr>
          <w:lang w:val="gu_IN" w:bidi="gu_IN"/>
        </w:rPr>
        <w:t>5:2,4</w:t>
      </w:r>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r>
        <w:rPr>
          <w:lang w:val="gu_IN" w:bidi="gu_IN"/>
        </w:rPr>
        <w:t>5:5–6</w:t>
      </w:r>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ἡμέρας</w:t>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ἐνδυσάμενοι θώρακα πίστεως καὶ ἀγάπης, καὶ περικεφαλαίαν, ἐλπίδα σωτηρίας</w:t>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r>
        <w:rPr>
          <w:lang w:val="gu_IN" w:bidi="gu_IN"/>
        </w:rPr>
        <w:t>એફેસી 6:10–18,23</w:t>
      </w:r>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r>
        <w:rPr>
          <w:lang w:val="gu_IN" w:bidi="gu_IN"/>
        </w:rPr>
        <w:t>5:8</w:t>
      </w:r>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εἰς ὀργὴν</w:t>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r>
        <w:rPr>
          <w:lang w:val="gu_IN" w:bidi="gu_IN"/>
        </w:rPr>
        <w:t>5:3–8</w:t>
      </w:r>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εἰς ὀργὴν</w:t>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ἀλλὰ εἰς</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εἰς περιποίησιν σωτηρίας</w:t>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τοῦ ἀποθανόντος περὶ ἡμῶν</w:t>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r>
        <w:rPr>
          <w:lang w:val="gu_IN" w:bidi="gu_IN"/>
        </w:rPr>
        <w:t>5:9</w:t>
      </w:r>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ἵνα</w:t>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εἴτε γρηγορῶμεν εἴτε καθεύδωμεν</w:t>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r>
        <w:rPr>
          <w:lang w:val="gu_IN" w:bidi="gu_IN"/>
        </w:rPr>
        <w:t>4:14–17</w:t>
      </w:r>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r>
        <w:rPr>
          <w:lang w:val="gu_IN" w:bidi="gu_IN"/>
        </w:rPr>
        <w:t>4:14–18</w:t>
      </w:r>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παρακαλεῖτε ἀλλήλους, καὶ οἰκοδομεῖτε εἷς τὸν ἕνα</w:t>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οἰκοδομεῖτε εἷς τὸν ἕνα</w:t>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εἷς τὸν ἕνα</w:t>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καθὼς καὶ ποιεῖτε</w:t>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δὲ</w:t>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τοὺς κοπιῶντας ἐν ὑμῖν, καὶ προϊσταμένους ὑμῶν ἐν Κυρίῳ, καὶ νουθετοῦντας ὑμᾶς</w:t>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r>
        <w:rPr>
          <w:lang w:val="gu_IN" w:bidi="gu_IN"/>
        </w:rPr>
        <w:t>4:1</w:t>
      </w:r>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καὶ ἡγεῖσθαι αὐτοὺς ὑπέρἐκπερισσοῦ ἐν ἀγάπῃ, διὰ τὸ ἔργον αὐτῶν</w:t>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ἐν ἀγάπῃ</w:t>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εἰρηνεύετε</w:t>
      </w:r>
    </w:p>
    <w:p>
      <w:pPr/>
      <w:r>
        <w:rPr>
          <w:lang w:val="gu_IN" w:bidi="gu_IN"/>
        </w:rPr>
      </w:r>
      <w:r>
        <w:rPr>
          <w:b/>
          <w:lang w:val="gu_IN" w:bidi="gu_IN"/>
        </w:rPr>
        <w:t>"તમારી મધ્યે શાંતિમાં રહો"</w:t>
      </w:r>
    </w:p>
    <w:p>
      <w:pPr/>
      <w:r>
        <w:rPr>
          <w:lang w:val="gu_IN" w:bidi="gu_IN"/>
        </w:rPr>
      </w:r>
      <w:r>
        <w:rPr>
          <w:lang w:val="gu_IN" w:bidi="gu_IN"/>
        </w:rPr>
        <w:t>5:13–26</w:t>
      </w:r>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δὲ</w:t>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r>
        <w:rPr>
          <w:lang w:val="gu_IN" w:bidi="gu_IN"/>
        </w:rPr>
        <w:t>5:14–22</w:t>
      </w:r>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νουθετεῖτε τοὺς ἀτάκτους, παραμυθεῖσθε τοὺς ὀλιγοψύχους, ἀντέχεσθε τῶν ἀσθενῶν, μακροθυμεῖτε πρὸς πάντας</w:t>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ὁρᾶτε</w:t>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κακὸν ἀντὶ κακοῦ τινι ἀποδῷ</w:t>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διώκετε</w:t>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καὶ εἰς ἀλλήλους καὶ εἰς πάντας</w:t>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r>
        <w:rPr>
          <w:lang w:val="gu_IN" w:bidi="gu_IN"/>
        </w:rPr>
        <w:t>3:12</w:t>
      </w:r>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πάντας</w:t>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ἀδιαλείπτως</w:t>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εὐχαριστεῖτε &amp; γὰρ</w:t>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r>
        <w:rPr>
          <w:lang w:val="gu_IN" w:bidi="gu_IN"/>
        </w:rPr>
        <w:t>5:16–18</w:t>
      </w:r>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τοῦτο</w:t>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r>
        <w:rPr>
          <w:lang w:val="gu_IN" w:bidi="gu_IN"/>
        </w:rPr>
        <w:t>5:14–18</w:t>
      </w:r>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θέλημα Θεοῦ</w:t>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θέλημα Θεοῦ ἐν Χριστῷ Ἰησοῦ εἰς ὑμᾶς</w:t>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r>
        <w:rPr>
          <w:lang w:val="gu_IN" w:bidi="gu_IN"/>
        </w:rPr>
        <w:t>2:14</w:t>
      </w:r>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τὸ Πνεῦμα μὴ σβέννυτε</w:t>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r>
        <w:rPr>
          <w:lang w:val="gu_IN" w:bidi="gu_IN"/>
        </w:rPr>
        <w:t>5:20</w:t>
      </w:r>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"ભવિષ્યવાણીઓને ધિક્કારશો નહીં"</w:t>
      </w:r>
    </w:p>
    <w:p>
      <w:pPr/>
      <w:r>
        <w:rPr>
          <w:lang w:val="gu_IN" w:bidi="gu_IN"/>
        </w:rPr>
      </w:r>
      <w:r>
        <w:rPr>
          <w:lang w:val="gu_IN" w:bidi="gu_IN"/>
        </w:rPr>
        <w:t>5:19–20</w:t>
      </w:r>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πάντα δοκιμάζετε; τὸ καλὸν κατέχετε</w:t>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τὸ καλὸν κατέχετε</w:t>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εἴδους</w:t>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r>
        <w:rPr>
          <w:lang w:val="gu_IN" w:bidi="gu_IN"/>
        </w:rPr>
        <w:t>3:11–13</w:t>
      </w:r>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αὐτὸς &amp; ὁ Θεὸς τῆς εἰρήνης ἁγιάσαι</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ὁλόκληρον ὑμῶν τὸ πνεῦμα, καὶ ἡ ψυχὴ, καὶ τὸ σῶμα, ἀμέμπτως &amp; τηρηθείη</w:t>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ὁλόκληρον ὑμῶν τὸ πνεῦμα, καὶ ἡ ψυχὴ, καὶ τὸ σῶμα</w:t>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ἐν τῇ παρουσίᾳ τοῦ Κυρίου ἡμῶν, Ἰησοῦ Χριστοῦ</w:t>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r>
        <w:rPr>
          <w:lang w:val="gu_IN" w:bidi="gu_IN"/>
        </w:rPr>
        <w:t>4:15</w:t>
      </w:r>
      <w:r>
        <w:rPr>
          <w:lang w:val="gu_IN" w:bidi="gu_IN"/>
        </w:rPr>
        <w:t xml:space="preserve">) અથવા " </w:t>
      </w:r>
      <w:r>
        <w:rPr>
          <w:lang w:val="gu_IN" w:bidi="gu_IN"/>
        </w:rPr>
        <w:t>5:2</w:t>
      </w:r>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πιστὸς ὁ καλῶν ὑμᾶς, ὃς καὶ ποιήσει</w:t>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ὁ καλῶν ὑμᾶς, ὃς</w:t>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r>
        <w:rPr>
          <w:lang w:val="gu_IN" w:bidi="gu_IN"/>
        </w:rPr>
        <w:t>5:23</w:t>
      </w:r>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ποιήσει</w:t>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ἐν φιλήματι ἁγίῳ</w:t>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ἐνορκίζω ὑμᾶς τὸν Κύριον</w:t>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μεθ’ ὑμῶν</w:t>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