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πορευόμενος</w:t>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συνειδήσεως ἀγαθῆς</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δὲ</w:t>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ἀστοχήσαντες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ὧν</w:t>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hyperlink r:id="rId16">
        <w:r>
          <w:rPr>
            <w:lang w:val="fr_FR" w:bidi="fr_FR"/>
          </w:rPr>
          <w:rPr>
            <w:color w:val="0000EE"/>
            <w:u w:val="single"/>
          </w:rPr>
          <w:t>1.5</w:t>
        </w:r>
      </w:hyperlink>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πατρολῴαις καὶ μητρολῴαις, ἀνδροφόνοις</w:t>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εἰδὼς τοῦτο, ὅτι &amp; νόμος</w:t>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τὸ 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20">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διὰ τοῦτο</w:t>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2">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δὲ</w:t>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3">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4">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παρατίθεμαί σοι</w:t>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ἥν</w:t>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ἀγαθὴν συνείδησιν</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hyperlink r:id="rId16">
        <w:r>
          <w:rPr>
            <w:lang w:val="fr_FR" w:bidi="fr_FR"/>
          </w:rPr>
          <w:rPr>
            <w:color w:val="0000EE"/>
            <w:u w:val="single"/>
          </w:rPr>
          <w:t>1.5</w:t>
        </w:r>
      </w:hyperlink>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παιδευθῶσι μὴ βλασφημεῖν</w:t>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πρῶτον</w:t>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6">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7">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7">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ἐν Χριστῷ</w:t>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9">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ὡσαύτως γυναῖκας &amp; κοσμεῖν</w:t>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θεοσέβειαν</w:t>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ἀλλ’ ὃ</w:t>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31">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32">
        <w:r>
          <w:rPr>
            <w:lang w:val="fr_FR" w:bidi="fr_FR"/>
          </w:rPr>
          <w:rPr>
            <w:color w:val="0000EE"/>
            <w:u w:val="single"/>
          </w:rPr>
          <w:t>2.9–10</w:t>
        </w:r>
      </w:hyperlink>
      <w:r>
        <w:rPr>
          <w:lang w:val="fr_FR" w:bidi="fr_FR"/>
        </w:rPr>
        <w:t xml:space="preserve"> au singulier « femme » en </w:t>
      </w:r>
      <w:hyperlink r:id="rId31">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33">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4">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σωθήσεται &amp; μείνωσιν</w:t>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20">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τῶν ἔξωθεν</w:t>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δὲ</w:t>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hyperlink r:id="rId16">
        <w:r>
          <w:rPr>
            <w:lang w:val="fr_FR" w:bidi="fr_FR"/>
          </w:rPr>
          <w:rPr>
            <w:color w:val="0000EE"/>
            <w:u w:val="single"/>
          </w:rPr>
          <w:t>1.5</w:t>
        </w:r>
      </w:hyperlink>
      <w:r>
        <w:rPr>
          <w:lang w:val="fr_FR" w:bidi="fr_FR"/>
        </w:rPr>
        <w:t xml:space="preserve"> et </w:t>
      </w:r>
      <w:hyperlink r:id="rId35">
        <w:r>
          <w:rPr>
            <w:lang w:val="fr_FR" w:bidi="fr_FR"/>
          </w:rPr>
          <w:rPr>
            <w:color w:val="0000EE"/>
            <w:u w:val="single"/>
          </w:rPr>
          <w:t>1.19</w:t>
        </w:r>
      </w:hyperlink>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καὶ οὗτοι &amp; δοκιμαζέσθωσαν</w:t>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δὲ</w:t>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6">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διάκονοι ἔστωσαν</w:t>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7">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7">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8">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Θεοῦ ζῶντος</w:t>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ἀποστήσονταί &amp; τῆς πίστεως</w:t>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ἀπέχεσθαι</w:t>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κτίσμα Θεοῦ</w:t>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πᾶν κτίσμα Θεοῦ</w:t>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41">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42">
        <w:r>
          <w:rPr>
            <w:lang w:val="fr_FR" w:bidi="fr_FR"/>
          </w:rPr>
          <w:rPr>
            <w:color w:val="0000EE"/>
            <w:u w:val="single"/>
          </w:rPr>
          <w:t>4.1–5</w:t>
        </w:r>
      </w:hyperlink>
      <w:r>
        <w:rPr>
          <w:lang w:val="fr_FR" w:bidi="fr_FR"/>
        </w:rPr>
        <w:t xml:space="preserve">, </w:t>
      </w:r>
      <w:hyperlink r:id="rId43">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44">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δὲ</w:t>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γραώδεις</w:t>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hyperlink r:id="rId45">
        <w:r>
          <w:rPr>
            <w:lang w:val="fr_FR" w:bidi="fr_FR"/>
          </w:rPr>
          <w:rPr>
            <w:color w:val="0000EE"/>
            <w:u w:val="single"/>
          </w:rPr>
          <w:t>4.6</w:t>
        </w:r>
      </w:hyperlink>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20">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46">
        <w:r>
          <w:rPr>
            <w:lang w:val="fr_FR" w:bidi="fr_FR"/>
          </w:rPr>
          <w:rPr>
            <w:color w:val="0000EE"/>
            <w:u w:val="single"/>
          </w:rPr>
          <w:t>4.10</w:t>
        </w:r>
      </w:hyperlink>
      <w:r>
        <w:rPr>
          <w:lang w:val="fr_FR" w:bidi="fr_FR"/>
        </w:rPr>
        <w:t xml:space="preserve">. Traduction alternative : « La parole suivante » (2) à ce que Paul a écrit en </w:t>
      </w:r>
      <w:hyperlink r:id="rId4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εἰς τοῦτο &amp; κοπιῶμεν καὶ ἀγωνιζόμεθα, ὅτι</w:t>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hyperlink r:id="rId47">
        <w:r>
          <w:rPr>
            <w:lang w:val="fr_FR" w:bidi="fr_FR"/>
          </w:rPr>
          <w:rPr>
            <w:color w:val="0000EE"/>
            <w:u w:val="single"/>
          </w:rPr>
          <w:t>4.8</w:t>
        </w:r>
      </w:hyperlink>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50">
        <w:r>
          <w:rPr>
            <w:lang w:val="fr_FR" w:bidi="fr_FR"/>
          </w:rPr>
          <w:rPr>
            <w:color w:val="0000EE"/>
            <w:u w:val="single"/>
          </w:rPr>
          <w:t>4.6–10</w:t>
        </w:r>
      </w:hyperlink>
      <w:r>
        <w:rPr>
          <w:lang w:val="fr_FR" w:bidi="fr_FR"/>
        </w:rPr>
        <w:t xml:space="preserve">, </w:t>
      </w:r>
      <w:hyperlink r:id="rId5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52">
        <w:r>
          <w:rPr>
            <w:lang w:val="fr_FR" w:bidi="fr_FR"/>
          </w:rPr>
          <w:rPr>
            <w:color w:val="0000EE"/>
            <w:u w:val="single"/>
          </w:rPr>
          <w:t>4.11–14</w:t>
        </w:r>
      </w:hyperlink>
      <w:r>
        <w:rPr>
          <w:lang w:val="fr_FR" w:bidi="fr_FR"/>
        </w:rPr>
        <w:t xml:space="preserve">, </w:t>
      </w:r>
      <w:hyperlink r:id="rId5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5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νεωτέρους</w:t>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προσμένει ταῖς δεήσεσιν καὶ ταῖς προσευχαῖς</w:t>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δὲ</w:t>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ὦσιν</w:t>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καὶ ταῦτα</w:t>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hyperlink r:id="rId57">
        <w:r>
          <w:rPr>
            <w:lang w:val="fr_FR" w:bidi="fr_FR"/>
          </w:rPr>
          <w:rPr>
            <w:color w:val="0000EE"/>
            <w:u w:val="single"/>
          </w:rPr>
          <w:t>5.4–6</w:t>
        </w:r>
      </w:hyperlink>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hyperlink r:id="rId58">
        <w:r>
          <w:rPr>
            <w:lang w:val="fr_FR" w:bidi="fr_FR"/>
          </w:rPr>
          <w:rPr>
            <w:color w:val="0000EE"/>
            <w:u w:val="single"/>
          </w:rPr>
          <w:t>4.11</w:t>
        </w:r>
      </w:hyperlink>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δέ</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6">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ἐπηκολούθησεν</w:t>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60">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61">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5">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φλύαροι καὶ περίεργοι, λαλοῦσαι τὰ μὴ δέοντα</w:t>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62">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λόγῳ</w:t>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63">
        <w:r>
          <w:rPr>
            <w:lang w:val="fr_FR" w:bidi="fr_FR"/>
          </w:rPr>
          <w:rPr>
            <w:color w:val="0000EE"/>
            <w:u w:val="single"/>
          </w:rPr>
          <w:t>Deutéronome 2</w:t>
        </w:r>
      </w:hyperlink>
      <w:hyperlink r:id="rId63">
        <w:r>
          <w:rPr>
            <w:lang w:val="fr_FR" w:bidi="fr_FR"/>
          </w:rPr>
          <w:rPr>
            <w:color w:val="0000EE"/>
            <w:u w:val="single"/>
          </w:rPr>
          <w:t>5.4</w:t>
        </w:r>
      </w:hyperlink>
      <w:r>
        <w:rPr>
          <w:lang w:val="fr_FR" w:bidi="fr_FR"/>
        </w:rPr>
        <w:t xml:space="preserve">. Puis il cite des paroles prononcées par Jésus telles que rapportées en </w:t>
      </w:r>
      <w:hyperlink r:id="rId64">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65">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προάγουσαι εἰς κρίσιν, τισὶν δὲ καὶ ἐπακολουθοῦσιν</w:t>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πάσης τιμῆς ἀξίους</w:t>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hyperlink r:id="rId6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67">
        <w:r>
          <w:rPr>
            <w:lang w:val="fr_FR" w:bidi="fr_FR"/>
          </w:rPr>
          <w:rPr>
            <w:color w:val="0000EE"/>
            <w:u w:val="single"/>
          </w:rPr>
          <w:t>6.1–2</w:t>
        </w:r>
      </w:hyperlink>
      <w:r>
        <w:rPr>
          <w:lang w:val="fr_FR" w:bidi="fr_FR"/>
        </w:rPr>
        <w:t xml:space="preserve">, </w:t>
      </w:r>
      <w:hyperlink r:id="rId68">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19">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ἑτεροδιδασκαλεῖ</w:t>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69">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70">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τὸν νοῦν</w:t>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διαπαρατριβαὶ</w:t>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71">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71">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σκεπάσματα</w:t>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τούτοις ἀρκεσθησόμεθα</w:t>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72">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73">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ἧς &amp; ὀρεγόμενοι</w:t>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hyperlink r:id="rId7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hyperlink r:id="rId7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76">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77">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ὁ μακάριος καὶ μόνος Δυνάστης</w:t>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ᾧ τιμὴ καὶ κράτος αἰώνιον</w:t>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εἰς ἀπόλαυσιν</w:t>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ἀλλ’ ἐπὶ Θεῷ</w:t>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hyperlink r:id="rId7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78">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7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τῆς ψευδωνύμου γνώσεως</w:t>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1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6" TargetMode="External"/><Relationship Id="rId16" Type="http://schemas.openxmlformats.org/officeDocument/2006/relationships/hyperlink" Target="https://ref.ly/1Tim1:5"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0" TargetMode="External"/><Relationship Id="rId20" Type="http://schemas.openxmlformats.org/officeDocument/2006/relationships/hyperlink" Target="https://ref.ly/1Tim1:15" TargetMode="External"/><Relationship Id="rId21" Type="http://schemas.openxmlformats.org/officeDocument/2006/relationships/hyperlink" Target="https://ref.ly/1Tim1:16" TargetMode="External"/><Relationship Id="rId22" Type="http://schemas.openxmlformats.org/officeDocument/2006/relationships/hyperlink" Target="https://ref.ly/Rom16:27" TargetMode="External"/><Relationship Id="rId23" Type="http://schemas.openxmlformats.org/officeDocument/2006/relationships/hyperlink" Target="https://ref.ly/1Tim1:3-1Tim1:5" TargetMode="External"/><Relationship Id="rId24" Type="http://schemas.openxmlformats.org/officeDocument/2006/relationships/hyperlink" Target="https://ref.ly/1Tim1:2" TargetMode="External"/><Relationship Id="rId25" Type="http://schemas.openxmlformats.org/officeDocument/2006/relationships/hyperlink" Target="https://ref.ly/1Tim1:18" TargetMode="External"/><Relationship Id="rId26" Type="http://schemas.openxmlformats.org/officeDocument/2006/relationships/hyperlink" Target="https://ref.ly/1Tim2:1-1Tim2:2" TargetMode="External"/><Relationship Id="rId27" Type="http://schemas.openxmlformats.org/officeDocument/2006/relationships/hyperlink" Target="https://ref.ly/1Tim2:3" TargetMode="External"/><Relationship Id="rId28" Type="http://schemas.openxmlformats.org/officeDocument/2006/relationships/hyperlink" Target="https://ref.ly/1Tim2:7" TargetMode="External"/><Relationship Id="rId29" Type="http://schemas.openxmlformats.org/officeDocument/2006/relationships/hyperlink" Target="https://ref.ly/1Tim2:1-1Tim2:7" TargetMode="External"/><Relationship Id="rId30" Type="http://schemas.openxmlformats.org/officeDocument/2006/relationships/hyperlink" Target="https://ref.ly/1Tim2:2" TargetMode="External"/><Relationship Id="rId31" Type="http://schemas.openxmlformats.org/officeDocument/2006/relationships/hyperlink" Target="https://ref.ly/1Tim2:11" TargetMode="External"/><Relationship Id="rId32" Type="http://schemas.openxmlformats.org/officeDocument/2006/relationships/hyperlink" Target="https://ref.ly/1Tim2:9-1Tim2:10" TargetMode="External"/><Relationship Id="rId33" Type="http://schemas.openxmlformats.org/officeDocument/2006/relationships/hyperlink" Target="https://ref.ly/Gen2:5-Gen2:25" TargetMode="External"/><Relationship Id="rId34" Type="http://schemas.openxmlformats.org/officeDocument/2006/relationships/hyperlink" Target="https://ref.ly/Gen3:1-Gen3:7" TargetMode="External"/><Relationship Id="rId35" Type="http://schemas.openxmlformats.org/officeDocument/2006/relationships/hyperlink" Target="https://ref.ly/1Tim1:19" TargetMode="External"/><Relationship Id="rId36" Type="http://schemas.openxmlformats.org/officeDocument/2006/relationships/hyperlink" Target="https://ref.ly/1Tim3:2" TargetMode="External"/><Relationship Id="rId37" Type="http://schemas.openxmlformats.org/officeDocument/2006/relationships/hyperlink" Target="https://ref.ly/1Tim3:8-1Tim3:12" TargetMode="External"/><Relationship Id="rId38" Type="http://schemas.openxmlformats.org/officeDocument/2006/relationships/hyperlink" Target="https://ref.ly/1Tim3:1-1Tim3:12" TargetMode="External"/><Relationship Id="rId39" Type="http://schemas.openxmlformats.org/officeDocument/2006/relationships/hyperlink" Target="https://ref.ly/1Tim4:1" TargetMode="External"/><Relationship Id="rId40" Type="http://schemas.openxmlformats.org/officeDocument/2006/relationships/hyperlink" Target="https://ref.ly/1Tim4:3" TargetMode="External"/><Relationship Id="rId41" Type="http://schemas.openxmlformats.org/officeDocument/2006/relationships/hyperlink" Target="https://ref.ly/1Tim4:4" TargetMode="External"/><Relationship Id="rId42" Type="http://schemas.openxmlformats.org/officeDocument/2006/relationships/hyperlink" Target="https://ref.ly/1Tim4:1-1Tim4:5" TargetMode="External"/><Relationship Id="rId43" Type="http://schemas.openxmlformats.org/officeDocument/2006/relationships/hyperlink" Target="https://ref.ly/1Tim3:14-1Tim4:5" TargetMode="External"/><Relationship Id="rId44" Type="http://schemas.openxmlformats.org/officeDocument/2006/relationships/hyperlink" Target="https://ref.ly/1Tim1:4" TargetMode="External"/><Relationship Id="rId45" Type="http://schemas.openxmlformats.org/officeDocument/2006/relationships/hyperlink" Target="https://ref.ly/1Tim4:6" TargetMode="External"/><Relationship Id="rId46" Type="http://schemas.openxmlformats.org/officeDocument/2006/relationships/hyperlink" Target="https://ref.ly/1Tim4:10" TargetMode="External"/><Relationship Id="rId47" Type="http://schemas.openxmlformats.org/officeDocument/2006/relationships/hyperlink" Target="https://ref.ly/1Tim4:8" TargetMode="External"/><Relationship Id="rId48" Type="http://schemas.openxmlformats.org/officeDocument/2006/relationships/hyperlink" Target="https://ref.ly/1Tim4:9" TargetMode="External"/><Relationship Id="rId49" Type="http://schemas.openxmlformats.org/officeDocument/2006/relationships/hyperlink" Target="https://ref.ly/1Tim3:15" TargetMode="External"/><Relationship Id="rId50" Type="http://schemas.openxmlformats.org/officeDocument/2006/relationships/hyperlink" Target="https://ref.ly/1Tim4:6-1Tim4:10" TargetMode="External"/><Relationship Id="rId51" Type="http://schemas.openxmlformats.org/officeDocument/2006/relationships/hyperlink" Target="https://ref.ly/1Tim4:1-1Tim4:10" TargetMode="External"/><Relationship Id="rId52" Type="http://schemas.openxmlformats.org/officeDocument/2006/relationships/hyperlink" Target="https://ref.ly/1Tim4:11-1Tim4:14" TargetMode="External"/><Relationship Id="rId53" Type="http://schemas.openxmlformats.org/officeDocument/2006/relationships/hyperlink" Target="https://ref.ly/1Tim4:6-1Tim4:14" TargetMode="External"/><Relationship Id="rId54" Type="http://schemas.openxmlformats.org/officeDocument/2006/relationships/hyperlink" Target="https://ref.ly/1Tim4:15" TargetMode="External"/><Relationship Id="rId55" Type="http://schemas.openxmlformats.org/officeDocument/2006/relationships/hyperlink" Target="https://ref.ly/1Tim5:4" TargetMode="External"/><Relationship Id="rId56" Type="http://schemas.openxmlformats.org/officeDocument/2006/relationships/hyperlink" Target="https://ref.ly/1Tim5:3" TargetMode="External"/><Relationship Id="rId57" Type="http://schemas.openxmlformats.org/officeDocument/2006/relationships/hyperlink" Target="https://ref.ly/1Tim5:4-1Tim5:6" TargetMode="External"/><Relationship Id="rId58" Type="http://schemas.openxmlformats.org/officeDocument/2006/relationships/hyperlink" Target="https://ref.ly/1Tim4:11" TargetMode="External"/><Relationship Id="rId59" Type="http://schemas.openxmlformats.org/officeDocument/2006/relationships/hyperlink" Target="https://ref.ly/1Tim5:10" TargetMode="External"/><Relationship Id="rId60" Type="http://schemas.openxmlformats.org/officeDocument/2006/relationships/hyperlink" Target="https://ref.ly/1Tim5:9" TargetMode="External"/><Relationship Id="rId61" Type="http://schemas.openxmlformats.org/officeDocument/2006/relationships/hyperlink" Target="https://ref.ly/1Tim5:14" TargetMode="External"/><Relationship Id="rId62" Type="http://schemas.openxmlformats.org/officeDocument/2006/relationships/hyperlink" Target="https://ref.ly/1Tim5:11-1Tim5:13" TargetMode="External"/><Relationship Id="rId63" Type="http://schemas.openxmlformats.org/officeDocument/2006/relationships/hyperlink" Target="https://ref.ly/Deut25:4" TargetMode="External"/><Relationship Id="rId64" Type="http://schemas.openxmlformats.org/officeDocument/2006/relationships/hyperlink" Target="https://ref.ly/Luke10:7" TargetMode="External"/><Relationship Id="rId65" Type="http://schemas.openxmlformats.org/officeDocument/2006/relationships/hyperlink" Target="https://ref.ly/1Tim5:17-1Tim5:20" TargetMode="External"/><Relationship Id="rId66" Type="http://schemas.openxmlformats.org/officeDocument/2006/relationships/hyperlink" Target="https://ref.ly/1Tim6:1" TargetMode="External"/><Relationship Id="rId67" Type="http://schemas.openxmlformats.org/officeDocument/2006/relationships/hyperlink" Target="https://ref.ly/1Tim6:1-1Tim6:2" TargetMode="External"/><Relationship Id="rId68" Type="http://schemas.openxmlformats.org/officeDocument/2006/relationships/hyperlink" Target="https://ref.ly/1Tim5:3-1Tim6:2" TargetMode="External"/><Relationship Id="rId69" Type="http://schemas.openxmlformats.org/officeDocument/2006/relationships/hyperlink" Target="https://ref.ly/1Tim1:3" TargetMode="External"/><Relationship Id="rId70" Type="http://schemas.openxmlformats.org/officeDocument/2006/relationships/hyperlink" Target="https://ref.ly/1Tim3:6" TargetMode="External"/><Relationship Id="rId71" Type="http://schemas.openxmlformats.org/officeDocument/2006/relationships/hyperlink" Target="https://ref.ly/1Tim6:5" TargetMode="External"/><Relationship Id="rId72" Type="http://schemas.openxmlformats.org/officeDocument/2006/relationships/hyperlink" Target="https://ref.ly/1Tim6:8" TargetMode="External"/><Relationship Id="rId73" Type="http://schemas.openxmlformats.org/officeDocument/2006/relationships/hyperlink" Target="https://ref.ly/1Tim3:7" TargetMode="External"/><Relationship Id="rId74" Type="http://schemas.openxmlformats.org/officeDocument/2006/relationships/hyperlink" Target="https://ref.ly/1Tim6:10" TargetMode="External"/><Relationship Id="rId75" Type="http://schemas.openxmlformats.org/officeDocument/2006/relationships/hyperlink" Target="https://ref.ly/1Tim6:12" TargetMode="External"/><Relationship Id="rId76" Type="http://schemas.openxmlformats.org/officeDocument/2006/relationships/hyperlink" Target="https://ref.ly/1Tim5:21" TargetMode="External"/><Relationship Id="rId77" Type="http://schemas.openxmlformats.org/officeDocument/2006/relationships/hyperlink" Target="https://ref.ly/1Tim2:6" TargetMode="External"/><Relationship Id="rId78" Type="http://schemas.openxmlformats.org/officeDocument/2006/relationships/hyperlink" Target="https://ref.ly/1Tim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