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hyperlink r:id="rId13">
        <w:r>
          <w:rPr>
            <w:lang w:val="gu_IN" w:bidi="gu_IN"/>
          </w:rPr>
          <w:rPr>
            <w:color w:val="0000EE"/>
            <w:u w:val="single"/>
          </w:rPr>
          <w:t>ફિલીપ્પી ૧:૨૧</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Πατρὸς ἡμῶν</w:t>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ἐπὶ πάσῃ τῇ μνείᾳ ὑμῶν</w:t>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τῷ Θεῷ μου</w:t>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ὑμῶν</w:t>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hyperlink r:id="rId14">
        <w:r>
          <w:rPr>
            <w:lang w:val="gu_IN" w:bidi="gu_IN"/>
          </w:rPr>
          <w:rPr>
            <w:color w:val="0000EE"/>
            <w:u w:val="single"/>
          </w:rPr>
          <w:t>૪:૩</w:t>
        </w:r>
      </w:hyperlink>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τῇ κοινωνίᾳ ὑμῶν εἰς τὸ εὐαγγέλιον</w:t>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hyperlink r:id="rId15">
        <w:r>
          <w:rPr>
            <w:lang w:val="gu_IN" w:bidi="gu_IN"/>
          </w:rPr>
          <w:rPr>
            <w:color w:val="0000EE"/>
            <w:u w:val="single"/>
          </w:rPr>
          <w:t>૪:૧૫–૧૮</w:t>
        </w:r>
      </w:hyperlink>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ἀπὸ τῆς πρώτης ἡμέρας</w:t>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ἄχρι τοῦ νῦν</w:t>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ὅτι ὁ ἐναρξάμενος ἐν ὑμῖν ἔργον ἀγαθὸν</w:t>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ὑμῖν</w:t>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ἐπιτελέσει</w:t>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ἡμέρας Χριστοῦ Ἰησοῦ</w:t>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τὸ ἔχειν με ἐν τῇ καρδίᾳ ὑμᾶς</w:t>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τῆς χάριτος</w:t>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καὶ ἐν τῇ ἀπολογίᾳ καὶ βεβαιώσει τοῦ εὐαγγελίου</w:t>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ἐν ἐπιγνώσει καὶ πάσῃ αἰσθήσει</w:t>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εἰς τὸ δοκιμάζειν ὑμᾶς τὰ διαφέροντα</w:t>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εἰς</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εἰλικρινεῖς καὶ ἀπρόσκοποι</w:t>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πεπληρωμένοι καρπὸν δικαιοσύνης τὸν</w:t>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πεπληρωμένοι</w:t>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τὸν διὰ Ἰησοῦ Χριστοῦ</w:t>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τὰ κατ’ ἐμὲ</w:t>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ὥστε</w:t>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τοὺς δεσμούς μου</w:t>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τοὺς δεσμούς μου &amp; ἐν Χριστῷ</w:t>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પાછલી કલમ </w:t>
      </w:r>
      <w:hyperlink r:id="rId16">
        <w:r>
          <w:rPr>
            <w:lang w:val="gu_IN" w:bidi="gu_IN"/>
          </w:rPr>
          <w:rPr>
            <w:color w:val="0000EE"/>
            <w:u w:val="single"/>
          </w:rPr>
          <w:t>૧:૧૨</w:t>
        </w:r>
      </w:hyperlink>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ἐν Κυρίῳ πεποιθότας τοῖς δεσμοῖς μου</w:t>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διὰ φθόνον καὶ ἔριν</w:t>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εὐδοκίαν</w:t>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ἐξ ἀγάπης</w:t>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κεῖμαι</w:t>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εἰς ἀπολογίαν τοῦ εὐαγγελίου</w:t>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εἰς ἀπολογίαν τοῦ εὐαγγελίου κεῖμαι</w:t>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οἰόμενοι θλῖψιν ἐγείρειν τοῖς δεσμοῖς μου</w:t>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τοῦτό</w:t>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οἶδα γὰρ ὅτι τοῦτό μοι ἀποβήσεται εἰς σωτηρίαν</w:t>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τὴν ἀποκαραδοκίαν καὶ ἐλπίδα</w:t>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ἐν τῷ σώματί μου</w:t>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κέρδος</w:t>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συνέχομαι δὲ ἐκ τῶν δύο</w:t>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συνέχομαι</w:t>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τῶν δύο</w:t>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τὴν ἐπιθυμίαν ἔχων</w:t>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εἰς τὸ ἀναλῦσαι</w:t>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τὸ δὲ ἐπιμένειν ἐν τῇ σαρκὶ</w:t>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hyperlink r:id="rId17">
        <w:r>
          <w:rPr>
            <w:lang w:val="gu_IN" w:bidi="gu_IN"/>
          </w:rPr>
          <w:rPr>
            <w:color w:val="0000EE"/>
            <w:u w:val="single"/>
          </w:rPr>
          <w:t>૧:૨૨</w:t>
        </w:r>
      </w:hyperlink>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ἀναγκαιότερον</w:t>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καὶ τοῦτο πεποιθὼς</w:t>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hyperlink r:id="rId18">
        <w:r>
          <w:rPr>
            <w:lang w:val="gu_IN" w:bidi="gu_IN"/>
          </w:rPr>
          <w:rPr>
            <w:color w:val="0000EE"/>
            <w:u w:val="single"/>
          </w:rPr>
          <w:t>૧:૨૪</w:t>
        </w:r>
      </w:hyperlink>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μενῶ</w:t>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hyperlink r:id="rId18">
        <w:r>
          <w:rPr>
            <w:lang w:val="gu_IN" w:bidi="gu_IN"/>
          </w:rPr>
          <w:rPr>
            <w:color w:val="0000EE"/>
            <w:u w:val="single"/>
          </w:rPr>
          <w:t>૧:૨૪</w:t>
        </w:r>
      </w:hyperlink>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μενῶ καὶ παραμενῶ</w:t>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ὑμῶν</w:t>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τὸ καύχημα &amp; ἐν</w:t>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τῆς &amp; παρουσίας</w:t>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διὰ τῆς ἐμῆς παρουσίας</w:t>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ἐλθὼν</w:t>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στήκετε</w:t>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τῇ πίστει τοῦ εὐαγγελίου</w:t>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τῶν ἀντικειμένων</w:t>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ἥτις ἐστὶν αὐτοῖς ἔνδειξις</w:t>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ἀπωλείας</w:t>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ὑμῶν δὲ σωτηρίας</w:t>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τοῦτο ἀπὸ Θεοῦ</w:t>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τὸν αὐτὸν ἀγῶνα ἔχοντες</w:t>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τὸν αὐτὸν ἀγῶνα ἔχοντες, οἷον εἴδετε ἐν ἐμοὶ</w:t>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εἴδετε ἐν ἐμοὶ, καὶ νῦν ἀκούετε ἐν ἐμοί</w:t>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πληρώσατέ μου τὴν χαρὰν</w:t>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τὴν αὐτὴν ἀγάπην ἔχοντες</w:t>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σύνψυχοι</w:t>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ἕκαστος</w:t>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τοῦτο φρονεῖτε</w:t>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ἐν μορφῇ Θεοῦ ὑπάρχων</w:t>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hyperlink r:id="rId19">
        <w:r>
          <w:rPr>
            <w:lang w:val="gu_IN" w:bidi="gu_IN"/>
          </w:rPr>
          <w:rPr>
            <w:color w:val="0000EE"/>
            <w:u w:val="single"/>
          </w:rPr>
          <w:t>૨:૬</w:t>
        </w:r>
      </w:hyperlink>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ἀλλὰ ἑαυτὸν ἐκένωσεν</w:t>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μορφὴν δούλου λαβών</w:t>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ἐν ὁμοιώματι ἀνθρώπων γενόμενος</w:t>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ἐν ὁμοιώματι ἀνθρώπων</w:t>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καὶ σχήματι εὑρεθεὶς ὡς ἄνθρωπος</w:t>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ἐταπείνωσεν ἑαυτὸν, γενόμενος ὑπήκοος μέχρι θανάτου</w:t>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ἑαυτὸν</w:t>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γενόμενος ὑπήκοος μέχρι θανάτου</w:t>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θανάτου δὲ σταυροῦ</w:t>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τὸ ὄνομα τὸ ὑπὲρ πᾶν ὄνομα</w:t>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ἐπουρανίων καὶ ἐπιγείων καὶ καταχθονίων</w:t>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πᾶσα γλῶσσα ἐξομολογήσηται</w:t>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ἀγαπητοί μου</w:t>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μετὰ φόβου καὶ τρόμου τὴν ἑαυτῶν σωτηρίαν κατεργάζεσθε</w:t>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μετὰ φόβου καὶ τρόμου</w:t>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ἐνεργῶν</w:t>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πάντα ποιεῖτε χωρὶς γογγυσμῶν καὶ διαλογισμῶν</w:t>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ἄμεμπτοι καὶ ἀκέραιοι</w:t>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ἄμωμα</w:t>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ἐν οἷς φαίνεσθε ὡς φωστῆρες ἐν κόσμῳ</w:t>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φαίνεσθε ὡς φωστῆρες ἐν κόσμῳ</w:t>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μέσον γενεᾶς σκολιᾶς καὶ διεστραμμένης</w:t>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λόγον</w:t>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εἰς καύχημα ἐμοὶ εἰς ἡμέραν Χριστοῦ, ὅτι οὐκ εἰς κενὸν ἔδραμον, οὐδὲ εἰς κενὸν ἐκοπίασα</w:t>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εἰς ἡμέραν Χριστοῦ</w:t>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οὐκ εἰς κενὸν ἔδραμον, οὐδὲ εἰς κενὸν ἐκοπίασα</w:t>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οὐκ εἰς κενὸν ἔδραμον</w:t>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εἰς κενὸν</w:t>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οὐδὲ εἰς κενὸν ἐκοπίασα</w:t>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ἀλλ’ εἰ καὶ</w:t>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hyperlink r:id="rId20">
        <w:r>
          <w:rPr>
            <w:lang w:val="gu_IN" w:bidi="gu_IN"/>
          </w:rPr>
          <w:rPr>
            <w:color w:val="0000EE"/>
            <w:u w:val="single"/>
          </w:rPr>
          <w:t>૨:૧૬</w:t>
        </w:r>
      </w:hyperlink>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σπένδομαι ἐπὶ τῇ θυσίᾳ καὶ λειτουργίᾳ τῆς πίστεως ὑμῶν</w:t>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hyperlink r:id="rId20">
        <w:r>
          <w:rPr>
            <w:lang w:val="gu_IN" w:bidi="gu_IN"/>
          </w:rPr>
          <w:rPr>
            <w:color w:val="0000EE"/>
            <w:u w:val="single"/>
          </w:rPr>
          <w:t>૨:૧૬</w:t>
        </w:r>
      </w:hyperlink>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τὸ &amp; αὐτὸ</w:t>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hyperlink r:id="rId21">
        <w:r>
          <w:rPr>
            <w:lang w:val="gu_IN" w:bidi="gu_IN"/>
          </w:rPr>
          <w:rPr>
            <w:color w:val="0000EE"/>
            <w:u w:val="single"/>
          </w:rPr>
          <w:t>૨:૧૭</w:t>
        </w:r>
      </w:hyperlink>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καὶ ὑμεῖς χαίρετε καὶ συνχαίρετέ μοι</w:t>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ὡς πατρὶ τέκνον, σὺν ἐμοὶ ἐδούλευσεν εἰς τὸ εὐαγγέλιον</w:t>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τὴν δὲ δοκιμὴν αὐτοῦ γινώσκετε</w:t>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εἰς τὸ εὐαγγέλιον</w:t>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Ἐπαφρόδιτον</w:t>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τὸν ἀδελφὸν &amp; μου</w:t>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συνστρατιώτην</w:t>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ἠσθένησεν παραπλήσιον θανάτῳ</w:t>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ἀλλὰ ὁ Θεὸς ἠλέησεν αὐτόν</w:t>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λύπην ἐπὶ λύπην</w:t>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κἀγὼ ἀλυπότερος ὦ</w:t>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προσδέχεσθε &amp; αὐτὸν</w:t>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ἐν Κυρίῳ μετὰ πάσης χαρᾶς</w:t>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μέχρι θανάτου ἤγγισεν</w:t>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παραβολευσάμενος τῇ ψυχῇ</w:t>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ὑμῖν δὲ ἀσφαλές</w:t>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τοὺς κύνας</w:t>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κακοὺς ἐργάτας</w:t>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ἡμεῖς γάρ ἐσμεν</w:t>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ἡ περιτομή</w:t>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οὐκ ἐν σαρκὶ πεποιθότες</w:t>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καυχώμενοι ἐν Χριστῷ Ἰησοῦ, καὶ οὐκ ἐν σαρκὶ πεποιθότες</w:t>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καὶ οὐκ ἐν σαρκὶ πεποιθότες</w:t>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φυλῆς Βενιαμείν</w:t>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κατὰ νόμον Φαρισαῖος</w:t>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κατὰ ζῆλος διώκων τὴν ἐκκλησίαν</w:t>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τὴν ἐκκλησίαν</w:t>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hyperlink r:id="rId22">
        <w:r>
          <w:rPr>
            <w:lang w:val="gu_IN" w:bidi="gu_IN"/>
          </w:rPr>
          <w:rPr>
            <w:color w:val="0000EE"/>
            <w:u w:val="single"/>
          </w:rPr>
          <w:t>૩:૫–૬</w:t>
        </w:r>
      </w:hyperlink>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ζημίαν</w:t>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καὶ ἡγοῦμαι πάντα ζημίαν εἶναι, 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τῆς γνώσεως Χριστοῦ Ἰησοῦ τοῦ Κυρίου μου</w:t>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σκύβαλα</w:t>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ἵνα Χριστὸν κερδήσω</w:t>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καὶ εὑρεθῶ ἐν αὐτῷ</w:t>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ἐπὶ τῇ πίστει</w:t>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τοῦ γνῶναι αὐτὸν</w:t>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δύναμιν</w:t>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οὐχ ὅτι ἤδη ἔλαβον</w:t>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ἢ ἤδη τετελείωμαι</w:t>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ἐγὼ ἐμαυτὸν οὐ λογίζομαι κατειληφέναι</w:t>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ἓν δέ</w:t>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τὰ &amp; ὀπίσω ἐπιλανθανόμενος, τοῖς δὲ ἔμπροσθεν ἐπεκτεινόμενος</w:t>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κατὰ σκοπὸν διώκω εἰς τὸ βραβεῖον</w:t>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σκοπὸν &amp; εἰς τὸ βραβεῖον τῆς ἄνω κλήσεως τοῦ Θεοῦ</w:t>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τὸ βραβεῖον τῆς ἄνω κλήσεως τοῦ Θεοῦ</w:t>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τῆς ἄνω κλήσεως τοῦ Θεοῦ</w:t>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ὅσοι</w:t>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γίνεσθε</w:t>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σκοπεῖτε</w:t>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πολλοὶ γὰρ περιπατοῦσιν</w:t>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πολλοὶ γὰρ</w:t>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τοὺς ἐχθροὺς τοῦ σταυροῦ τοῦ Χριστοῦ</w:t>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ὧν ὁ Θεὸς ἡ κοιλία</w:t>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ἡμῶν &amp; ἀπεκδεχόμεθα</w:t>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τὸ πολίτευμα</w:t>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τοῦ δύνασθαι αὐτὸν</w:t>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στέφανός</w:t>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σέ</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γνήσιε σύνζυγε</w:t>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αἵτινες ἐν τῷ εὐαγγελίῳ συνήθλησάν μοι</w:t>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τὸ ἐπιεικὲς ὑμῶν γνωσθήτω</w:t>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ὁ Κύριος ἐγγύς</w:t>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μηδὲν μεριμνᾶτε</w:t>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τὰ αἰτήματα ὑμῶν γνωριζέσθω</w:t>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τοῦ Θεοῦ ἡ ὑπερέχουσα πάντα νοῦν</w:t>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φρουρήσει τὰς καρδίας ὑμῶν καὶ τὰ νοήματα ὑμῶν</w:t>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τὸ λοιπόν</w:t>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λογίζεσθε</w:t>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πράσσετε</w:t>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καὶ ὁ Θεὸς τῆς εἰρήνης ἔσται μεθ’ ὑμῶν</w:t>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ἠκαιρεῖσθε δέ</w:t>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ἐν οἷς εἰμι</w:t>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οἶδα καὶ</w:t>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οἶδα καὶ ταπεινοῦσθαι, οἶδα καὶ περισσεύειν</w:t>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συνκοινωνήσαντές μου τῇ θλίψει</w:t>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ἐν ἀρχῇ 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μοι &amp; ἐκοινώνησεν</w:t>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εἰς λόγον δόσεως καὶ λήμψεως</w:t>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καὶ ἅπαξ καὶ δὶς</w:t>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εἰς τὴν χρείαν μοι ἐπέμψατε</w:t>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ἐπιζητῶ τὸν καρπὸν τὸν πλεονάζοντα εἰς λόγον ὑμῶν</w:t>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ἀπέχω &amp; πάντα</w:t>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περισσεύω</w:t>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Ἐπαφροδίτου</w:t>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hyperlink r:id="rId23">
        <w:r>
          <w:rPr>
            <w:lang w:val="gu_IN" w:bidi="gu_IN"/>
          </w:rPr>
          <w:rPr>
            <w:color w:val="0000EE"/>
            <w:u w:val="single"/>
          </w:rPr>
          <w:t>ફિલીપ્પી ૨:૨૫</w:t>
        </w:r>
      </w:hyperlink>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ὀσμὴν εὐωδίας, θυσίαν δεκτήν, εὐάρεστον τῷ Θεῷ</w:t>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ἀσπάσασθε</w:t>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Phil4:3" TargetMode="External"/><Relationship Id="rId15" Type="http://schemas.openxmlformats.org/officeDocument/2006/relationships/hyperlink" Target="https://ref.ly/Phil4:15" TargetMode="External"/><Relationship Id="rId16" Type="http://schemas.openxmlformats.org/officeDocument/2006/relationships/hyperlink" Target="https://ref.ly/Phil1:12" TargetMode="External"/><Relationship Id="rId17" Type="http://schemas.openxmlformats.org/officeDocument/2006/relationships/hyperlink" Target="https://ref.ly/Phil1:22" TargetMode="External"/><Relationship Id="rId18" Type="http://schemas.openxmlformats.org/officeDocument/2006/relationships/hyperlink" Target="https://ref.ly/Phil1:24" TargetMode="External"/><Relationship Id="rId19" Type="http://schemas.openxmlformats.org/officeDocument/2006/relationships/hyperlink" Target="https://ref.ly/Phil2:6" TargetMode="External"/><Relationship Id="rId20" Type="http://schemas.openxmlformats.org/officeDocument/2006/relationships/hyperlink" Target="https://ref.ly/Phil2:16" TargetMode="External"/><Relationship Id="rId21" Type="http://schemas.openxmlformats.org/officeDocument/2006/relationships/hyperlink" Target="https://ref.ly/Phil2:17" TargetMode="External"/><Relationship Id="rId22" Type="http://schemas.openxmlformats.org/officeDocument/2006/relationships/hyperlink" Target="https://ref.ly/Phil3:5" TargetMode="External"/><Relationship Id="rId23"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